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E45D2" w14:textId="343B0C9E" w:rsidR="00B50691" w:rsidRPr="00E41FCA" w:rsidRDefault="00483360" w:rsidP="00E41FCA">
      <w:pPr>
        <w:pStyle w:val="Heading1"/>
        <w:ind w:left="540" w:hanging="540"/>
        <w:rPr>
          <w:rFonts w:cs="AngsanaUPC"/>
          <w:szCs w:val="28"/>
          <w:cs/>
          <w:lang w:val="th-TH"/>
        </w:rPr>
      </w:pPr>
      <w:bookmarkStart w:id="0" w:name="_Hlk3538117"/>
      <w:r w:rsidRPr="00E41FCA">
        <w:rPr>
          <w:rFonts w:cs="AngsanaUPC"/>
          <w:iCs w:val="0"/>
          <w:szCs w:val="28"/>
          <w:cs/>
          <w:lang w:val="th-TH"/>
        </w:rPr>
        <w:t>General information</w:t>
      </w:r>
    </w:p>
    <w:p w14:paraId="4A05F771" w14:textId="4F382A25" w:rsidR="00483360" w:rsidRPr="00E41FCA" w:rsidRDefault="00483360" w:rsidP="00E41FCA">
      <w:pPr>
        <w:tabs>
          <w:tab w:val="left" w:pos="540"/>
        </w:tabs>
        <w:spacing w:before="120" w:line="240" w:lineRule="auto"/>
        <w:ind w:left="547"/>
        <w:jc w:val="thaiDistribute"/>
        <w:rPr>
          <w:rFonts w:ascii="AngsanaUPC" w:hAnsi="AngsanaUPC" w:cs="AngsanaUPC"/>
          <w:sz w:val="28"/>
          <w:szCs w:val="28"/>
        </w:rPr>
      </w:pPr>
      <w:r w:rsidRPr="00E41FCA">
        <w:rPr>
          <w:rFonts w:ascii="AngsanaUPC" w:hAnsi="AngsanaUPC" w:cs="AngsanaUPC"/>
          <w:sz w:val="28"/>
          <w:szCs w:val="28"/>
        </w:rPr>
        <w:t>Syntec Construction Public Company Limited (“the Company”) is incorporated in Thailand and has its registered office at 555/7-11 Sukhumvit Soi 63 (Ekamai), Sukhumvit Road, Klongton Nua, Wattana, Bangkok and a branch office located at 61 Soi Langsuan, Lumpini, Pathumwan, Bangkok.</w:t>
      </w:r>
    </w:p>
    <w:p w14:paraId="74E73EEB" w14:textId="6D048C3E" w:rsidR="00B52E51" w:rsidRPr="00E41FCA" w:rsidRDefault="00B52E51" w:rsidP="00E41FCA">
      <w:pPr>
        <w:tabs>
          <w:tab w:val="left" w:pos="540"/>
        </w:tabs>
        <w:spacing w:before="120" w:line="240" w:lineRule="auto"/>
        <w:ind w:left="547"/>
        <w:jc w:val="thaiDistribute"/>
        <w:rPr>
          <w:rFonts w:ascii="AngsanaUPC" w:hAnsi="AngsanaUPC" w:cs="AngsanaUPC"/>
          <w:sz w:val="28"/>
          <w:szCs w:val="28"/>
        </w:rPr>
      </w:pPr>
      <w:r w:rsidRPr="00E41FCA">
        <w:rPr>
          <w:rFonts w:ascii="AngsanaUPC" w:hAnsi="AngsanaUPC" w:cs="AngsanaUPC"/>
          <w:sz w:val="28"/>
          <w:szCs w:val="28"/>
        </w:rPr>
        <w:t>The Company was listed on the Stock Exchange of Thailand on February 12, 1993.</w:t>
      </w:r>
    </w:p>
    <w:p w14:paraId="0B38F453" w14:textId="2D4F7096" w:rsidR="00B50691" w:rsidRPr="00E41FCA" w:rsidRDefault="005A7C86" w:rsidP="00E41FCA">
      <w:pPr>
        <w:tabs>
          <w:tab w:val="left" w:pos="540"/>
          <w:tab w:val="left" w:pos="1080"/>
        </w:tabs>
        <w:spacing w:before="120" w:after="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rPr>
        <w:t xml:space="preserve">The Company’s major shareholders who hold more than </w:t>
      </w:r>
      <w:r w:rsidRPr="00E41FCA">
        <w:rPr>
          <w:rFonts w:ascii="AngsanaUPC" w:hAnsi="AngsanaUPC" w:cs="AngsanaUPC"/>
          <w:sz w:val="28"/>
          <w:szCs w:val="28"/>
          <w:cs/>
        </w:rPr>
        <w:t xml:space="preserve">10% </w:t>
      </w:r>
      <w:r w:rsidRPr="00E41FCA">
        <w:rPr>
          <w:rFonts w:ascii="AngsanaUPC" w:hAnsi="AngsanaUPC" w:cs="AngsanaUPC"/>
          <w:sz w:val="28"/>
          <w:szCs w:val="28"/>
        </w:rPr>
        <w:t xml:space="preserve">of total paid share capital as at </w:t>
      </w:r>
      <w:r w:rsidR="005335E6" w:rsidRPr="00E41FCA">
        <w:rPr>
          <w:rFonts w:ascii="AngsanaUPC" w:hAnsi="AngsanaUPC" w:cs="AngsanaUPC"/>
          <w:sz w:val="28"/>
          <w:szCs w:val="28"/>
        </w:rPr>
        <w:t>Dec</w:t>
      </w:r>
      <w:r w:rsidR="00B61F19" w:rsidRPr="00E41FCA">
        <w:rPr>
          <w:rFonts w:ascii="AngsanaUPC" w:hAnsi="AngsanaUPC" w:cs="AngsanaUPC"/>
          <w:sz w:val="28"/>
          <w:szCs w:val="28"/>
          <w:lang w:val="en-US"/>
        </w:rPr>
        <w:t>ember</w:t>
      </w:r>
      <w:r w:rsidR="003D5E53" w:rsidRPr="00E41FCA">
        <w:rPr>
          <w:rFonts w:ascii="AngsanaUPC" w:hAnsi="AngsanaUPC" w:cs="AngsanaUPC"/>
          <w:sz w:val="28"/>
          <w:szCs w:val="28"/>
          <w:lang w:val="en-US"/>
        </w:rPr>
        <w:t xml:space="preserve"> </w:t>
      </w:r>
      <w:r w:rsidR="002C531B" w:rsidRPr="00E41FCA">
        <w:rPr>
          <w:rFonts w:ascii="AngsanaUPC" w:hAnsi="AngsanaUPC" w:cs="AngsanaUPC"/>
          <w:sz w:val="28"/>
          <w:szCs w:val="28"/>
          <w:lang w:val="en-US"/>
        </w:rPr>
        <w:t>3</w:t>
      </w:r>
      <w:r w:rsidR="005335E6" w:rsidRPr="00E41FCA">
        <w:rPr>
          <w:rFonts w:ascii="AngsanaUPC" w:hAnsi="AngsanaUPC" w:cs="AngsanaUPC"/>
          <w:sz w:val="28"/>
          <w:szCs w:val="28"/>
          <w:lang w:val="en-US"/>
        </w:rPr>
        <w:t>1</w:t>
      </w:r>
      <w:r w:rsidR="002C531B" w:rsidRPr="00E41FCA">
        <w:rPr>
          <w:rFonts w:ascii="AngsanaUPC" w:hAnsi="AngsanaUPC" w:cs="AngsanaUPC"/>
          <w:sz w:val="28"/>
          <w:szCs w:val="28"/>
          <w:lang w:val="en-US"/>
        </w:rPr>
        <w:t xml:space="preserve">, 2019 </w:t>
      </w:r>
      <w:r w:rsidRPr="00E41FCA">
        <w:rPr>
          <w:rFonts w:ascii="AngsanaUPC" w:hAnsi="AngsanaUPC" w:cs="AngsanaUPC"/>
          <w:sz w:val="28"/>
          <w:szCs w:val="28"/>
        </w:rPr>
        <w:t>were as follows:</w:t>
      </w:r>
    </w:p>
    <w:tbl>
      <w:tblPr>
        <w:tblW w:w="9561" w:type="dxa"/>
        <w:tblInd w:w="18" w:type="dxa"/>
        <w:tblLook w:val="01E0" w:firstRow="1" w:lastRow="1" w:firstColumn="1" w:lastColumn="1" w:noHBand="0" w:noVBand="0"/>
      </w:tblPr>
      <w:tblGrid>
        <w:gridCol w:w="6372"/>
        <w:gridCol w:w="236"/>
        <w:gridCol w:w="2953"/>
      </w:tblGrid>
      <w:tr w:rsidR="00B50691" w:rsidRPr="00E41FCA" w14:paraId="15C3592E" w14:textId="77777777" w:rsidTr="005A7C86">
        <w:tc>
          <w:tcPr>
            <w:tcW w:w="6372" w:type="dxa"/>
          </w:tcPr>
          <w:p w14:paraId="1606A0A8" w14:textId="77777777" w:rsidR="00B50691" w:rsidRPr="00E41FCA" w:rsidRDefault="00B50691" w:rsidP="00E41FCA">
            <w:pPr>
              <w:spacing w:line="240" w:lineRule="atLeast"/>
              <w:ind w:left="522"/>
              <w:jc w:val="thaiDistribute"/>
              <w:rPr>
                <w:rFonts w:ascii="AngsanaUPC" w:hAnsi="AngsanaUPC" w:cs="AngsanaUPC"/>
                <w:sz w:val="28"/>
                <w:szCs w:val="28"/>
                <w:lang w:val="en-US"/>
              </w:rPr>
            </w:pPr>
          </w:p>
        </w:tc>
        <w:tc>
          <w:tcPr>
            <w:tcW w:w="236" w:type="dxa"/>
          </w:tcPr>
          <w:p w14:paraId="174DFC3D" w14:textId="77777777" w:rsidR="00B50691" w:rsidRPr="00E41FCA" w:rsidRDefault="00B50691" w:rsidP="00E41FCA">
            <w:pPr>
              <w:spacing w:line="240" w:lineRule="atLeast"/>
              <w:ind w:left="-54"/>
              <w:jc w:val="center"/>
              <w:rPr>
                <w:rFonts w:ascii="AngsanaUPC" w:hAnsi="AngsanaUPC" w:cs="AngsanaUPC"/>
                <w:sz w:val="28"/>
                <w:szCs w:val="28"/>
                <w:lang w:val="en-US"/>
              </w:rPr>
            </w:pPr>
          </w:p>
        </w:tc>
        <w:tc>
          <w:tcPr>
            <w:tcW w:w="2953" w:type="dxa"/>
          </w:tcPr>
          <w:p w14:paraId="25D27446" w14:textId="77DF37AA" w:rsidR="00B50691" w:rsidRPr="00E41FCA" w:rsidRDefault="005A7C86" w:rsidP="00E41FCA">
            <w:pPr>
              <w:spacing w:line="240" w:lineRule="atLeast"/>
              <w:ind w:left="-54"/>
              <w:jc w:val="center"/>
              <w:rPr>
                <w:rFonts w:ascii="AngsanaUPC" w:hAnsi="AngsanaUPC" w:cs="AngsanaUPC"/>
                <w:i/>
                <w:iCs/>
                <w:sz w:val="28"/>
                <w:szCs w:val="28"/>
                <w:lang w:val="en-US"/>
              </w:rPr>
            </w:pPr>
            <w:r w:rsidRPr="00E41FCA">
              <w:rPr>
                <w:rFonts w:ascii="AngsanaUPC" w:hAnsi="AngsanaUPC" w:cs="AngsanaUPC"/>
                <w:i/>
                <w:iCs/>
                <w:sz w:val="28"/>
                <w:szCs w:val="28"/>
                <w:cs/>
                <w:lang w:val="en-US"/>
              </w:rPr>
              <w:t xml:space="preserve">(% </w:t>
            </w:r>
            <w:r w:rsidRPr="00E41FCA">
              <w:rPr>
                <w:rFonts w:ascii="AngsanaUPC" w:hAnsi="AngsanaUPC" w:cs="AngsanaUPC"/>
                <w:i/>
                <w:iCs/>
                <w:sz w:val="28"/>
                <w:szCs w:val="28"/>
                <w:lang w:val="en-US"/>
              </w:rPr>
              <w:t>of total paid share capital)</w:t>
            </w:r>
          </w:p>
        </w:tc>
      </w:tr>
      <w:tr w:rsidR="00B50691" w:rsidRPr="00E41FCA" w14:paraId="46C60324" w14:textId="77777777" w:rsidTr="005A7C86">
        <w:tc>
          <w:tcPr>
            <w:tcW w:w="6372" w:type="dxa"/>
          </w:tcPr>
          <w:p w14:paraId="0240F296" w14:textId="06C3F7E8" w:rsidR="00B50691" w:rsidRPr="00E41FCA" w:rsidRDefault="005A7C86" w:rsidP="00E41FCA">
            <w:pPr>
              <w:spacing w:line="240" w:lineRule="atLeast"/>
              <w:ind w:left="522"/>
              <w:jc w:val="thaiDistribute"/>
              <w:rPr>
                <w:rFonts w:ascii="AngsanaUPC" w:hAnsi="AngsanaUPC" w:cs="AngsanaUPC"/>
                <w:sz w:val="28"/>
                <w:szCs w:val="28"/>
                <w:lang w:val="en-US"/>
              </w:rPr>
            </w:pPr>
            <w:r w:rsidRPr="00E41FCA">
              <w:rPr>
                <w:rFonts w:ascii="AngsanaUPC" w:hAnsi="AngsanaUPC" w:cs="AngsanaUPC"/>
                <w:sz w:val="28"/>
                <w:szCs w:val="28"/>
                <w:lang w:val="en-US"/>
              </w:rPr>
              <w:t>Phahusutr Group</w:t>
            </w:r>
          </w:p>
        </w:tc>
        <w:tc>
          <w:tcPr>
            <w:tcW w:w="236" w:type="dxa"/>
          </w:tcPr>
          <w:p w14:paraId="10A712CD" w14:textId="77777777" w:rsidR="00B50691" w:rsidRPr="00E41FCA" w:rsidRDefault="00B50691" w:rsidP="00E41FCA">
            <w:pPr>
              <w:tabs>
                <w:tab w:val="decimal" w:pos="973"/>
              </w:tabs>
              <w:spacing w:line="240" w:lineRule="atLeast"/>
              <w:jc w:val="thaiDistribute"/>
              <w:rPr>
                <w:rFonts w:ascii="AngsanaUPC" w:hAnsi="AngsanaUPC" w:cs="AngsanaUPC"/>
                <w:sz w:val="28"/>
                <w:szCs w:val="28"/>
                <w:lang w:val="en-US"/>
              </w:rPr>
            </w:pPr>
          </w:p>
        </w:tc>
        <w:tc>
          <w:tcPr>
            <w:tcW w:w="2953" w:type="dxa"/>
          </w:tcPr>
          <w:p w14:paraId="7488FFB0" w14:textId="727495DA" w:rsidR="00B50691" w:rsidRPr="00E41FCA" w:rsidRDefault="00AF339E" w:rsidP="00E41FCA">
            <w:pPr>
              <w:tabs>
                <w:tab w:val="decimal" w:pos="1293"/>
              </w:tabs>
              <w:jc w:val="both"/>
              <w:rPr>
                <w:rFonts w:ascii="AngsanaUPC" w:hAnsi="AngsanaUPC" w:cs="AngsanaUPC"/>
                <w:sz w:val="28"/>
                <w:szCs w:val="28"/>
                <w:lang w:val="en-US"/>
              </w:rPr>
            </w:pPr>
            <w:r w:rsidRPr="00E41FCA">
              <w:rPr>
                <w:rFonts w:ascii="AngsanaUPC" w:hAnsi="AngsanaUPC" w:cs="AngsanaUPC"/>
                <w:sz w:val="28"/>
                <w:szCs w:val="28"/>
                <w:lang w:val="en-US"/>
              </w:rPr>
              <w:t>30.04</w:t>
            </w:r>
          </w:p>
        </w:tc>
      </w:tr>
    </w:tbl>
    <w:p w14:paraId="237D7803" w14:textId="01F35C4F" w:rsidR="00EB77F1" w:rsidRPr="00E41FCA" w:rsidRDefault="005A7C86" w:rsidP="00E41FCA">
      <w:pPr>
        <w:tabs>
          <w:tab w:val="left" w:pos="540"/>
        </w:tabs>
        <w:spacing w:before="120" w:line="240" w:lineRule="atLeast"/>
        <w:ind w:left="547"/>
        <w:jc w:val="thaiDistribute"/>
        <w:rPr>
          <w:rFonts w:ascii="AngsanaUPC" w:hAnsi="AngsanaUPC" w:cs="AngsanaUPC"/>
          <w:sz w:val="28"/>
          <w:szCs w:val="28"/>
        </w:rPr>
      </w:pPr>
      <w:r w:rsidRPr="00E41FCA">
        <w:rPr>
          <w:rFonts w:ascii="AngsanaUPC" w:hAnsi="AngsanaUPC" w:cs="AngsanaUPC"/>
          <w:sz w:val="28"/>
          <w:szCs w:val="28"/>
        </w:rPr>
        <w:t xml:space="preserve">The principal activities of the Company are construction and real </w:t>
      </w:r>
      <w:r w:rsidR="00DF029B" w:rsidRPr="00E41FCA">
        <w:rPr>
          <w:rFonts w:ascii="AngsanaUPC" w:hAnsi="AngsanaUPC" w:cs="AngsanaUPC"/>
          <w:sz w:val="28"/>
          <w:szCs w:val="28"/>
        </w:rPr>
        <w:t xml:space="preserve">eatate </w:t>
      </w:r>
      <w:r w:rsidRPr="00E41FCA">
        <w:rPr>
          <w:rFonts w:ascii="AngsanaUPC" w:hAnsi="AngsanaUPC" w:cs="AngsanaUPC"/>
          <w:sz w:val="28"/>
          <w:szCs w:val="28"/>
        </w:rPr>
        <w:t>development for room service or service</w:t>
      </w:r>
      <w:r w:rsidR="00DF029B" w:rsidRPr="00E41FCA">
        <w:rPr>
          <w:rFonts w:ascii="AngsanaUPC" w:hAnsi="AngsanaUPC" w:cs="AngsanaUPC"/>
          <w:sz w:val="28"/>
          <w:szCs w:val="28"/>
        </w:rPr>
        <w:t xml:space="preserve"> </w:t>
      </w:r>
      <w:r w:rsidRPr="00E41FCA">
        <w:rPr>
          <w:rFonts w:ascii="AngsanaUPC" w:hAnsi="AngsanaUPC" w:cs="AngsanaUPC"/>
          <w:sz w:val="28"/>
          <w:szCs w:val="28"/>
        </w:rPr>
        <w:t>apartment.</w:t>
      </w:r>
    </w:p>
    <w:p w14:paraId="1F71D532" w14:textId="4BC744AF" w:rsidR="001608F0" w:rsidRPr="00E41FCA" w:rsidRDefault="00D175FE" w:rsidP="00E41FCA">
      <w:pPr>
        <w:tabs>
          <w:tab w:val="left" w:pos="540"/>
        </w:tabs>
        <w:spacing w:before="120" w:after="120" w:line="240" w:lineRule="auto"/>
        <w:ind w:left="547"/>
        <w:jc w:val="thaiDistribute"/>
        <w:rPr>
          <w:rFonts w:ascii="AngsanaUPC" w:hAnsi="AngsanaUPC" w:cs="AngsanaUPC"/>
          <w:sz w:val="28"/>
          <w:szCs w:val="28"/>
        </w:rPr>
      </w:pPr>
      <w:r w:rsidRPr="00E41FCA">
        <w:rPr>
          <w:rFonts w:ascii="AngsanaUPC" w:hAnsi="AngsanaUPC" w:cs="AngsanaUPC"/>
          <w:sz w:val="28"/>
          <w:szCs w:val="28"/>
        </w:rPr>
        <w:t>Details of the Company’s subsidiaries were as follows:</w:t>
      </w:r>
    </w:p>
    <w:tbl>
      <w:tblPr>
        <w:tblW w:w="9612" w:type="dxa"/>
        <w:tblInd w:w="18" w:type="dxa"/>
        <w:tblLayout w:type="fixed"/>
        <w:tblLook w:val="0000" w:firstRow="0" w:lastRow="0" w:firstColumn="0" w:lastColumn="0" w:noHBand="0" w:noVBand="0"/>
      </w:tblPr>
      <w:tblGrid>
        <w:gridCol w:w="3330"/>
        <w:gridCol w:w="2502"/>
        <w:gridCol w:w="1350"/>
        <w:gridCol w:w="1260"/>
        <w:gridCol w:w="1170"/>
      </w:tblGrid>
      <w:tr w:rsidR="000B26BC" w:rsidRPr="00E41FCA" w14:paraId="6BE07341" w14:textId="77777777" w:rsidTr="00D175FE">
        <w:trPr>
          <w:tblHeader/>
        </w:trPr>
        <w:tc>
          <w:tcPr>
            <w:tcW w:w="3330" w:type="dxa"/>
          </w:tcPr>
          <w:p w14:paraId="6D0CAB4A" w14:textId="77777777" w:rsidR="000B26BC" w:rsidRPr="00E41FCA" w:rsidRDefault="000B26BC" w:rsidP="00E41FCA">
            <w:pPr>
              <w:spacing w:line="240" w:lineRule="atLeast"/>
              <w:jc w:val="center"/>
              <w:rPr>
                <w:rFonts w:ascii="AngsanaUPC" w:hAnsi="AngsanaUPC" w:cs="AngsanaUPC"/>
                <w:b/>
                <w:bCs/>
                <w:sz w:val="28"/>
                <w:szCs w:val="28"/>
              </w:rPr>
            </w:pPr>
          </w:p>
        </w:tc>
        <w:tc>
          <w:tcPr>
            <w:tcW w:w="2502" w:type="dxa"/>
          </w:tcPr>
          <w:p w14:paraId="1A1424B4" w14:textId="77777777" w:rsidR="000B26BC" w:rsidRPr="00E41FCA" w:rsidRDefault="000B26BC" w:rsidP="00E41FCA">
            <w:pPr>
              <w:tabs>
                <w:tab w:val="left" w:pos="342"/>
                <w:tab w:val="left" w:pos="702"/>
                <w:tab w:val="left" w:pos="1062"/>
              </w:tabs>
              <w:spacing w:line="240" w:lineRule="atLeast"/>
              <w:jc w:val="center"/>
              <w:rPr>
                <w:rFonts w:ascii="AngsanaUPC" w:hAnsi="AngsanaUPC" w:cs="AngsanaUPC"/>
                <w:b/>
                <w:bCs/>
                <w:sz w:val="28"/>
                <w:szCs w:val="28"/>
                <w:cs/>
                <w:lang w:val="en-US"/>
              </w:rPr>
            </w:pPr>
          </w:p>
        </w:tc>
        <w:tc>
          <w:tcPr>
            <w:tcW w:w="1350" w:type="dxa"/>
          </w:tcPr>
          <w:p w14:paraId="11D0D9BF" w14:textId="77777777" w:rsidR="000B26BC" w:rsidRPr="00E41FCA" w:rsidRDefault="000B26BC" w:rsidP="00E41FCA">
            <w:pPr>
              <w:tabs>
                <w:tab w:val="left" w:pos="342"/>
                <w:tab w:val="left" w:pos="702"/>
                <w:tab w:val="left" w:pos="1062"/>
              </w:tabs>
              <w:spacing w:line="240" w:lineRule="atLeast"/>
              <w:jc w:val="center"/>
              <w:rPr>
                <w:rFonts w:ascii="AngsanaUPC" w:hAnsi="AngsanaUPC" w:cs="AngsanaUPC"/>
                <w:b/>
                <w:bCs/>
                <w:sz w:val="28"/>
                <w:szCs w:val="28"/>
                <w:cs/>
                <w:lang w:val="en-US"/>
              </w:rPr>
            </w:pPr>
          </w:p>
        </w:tc>
        <w:tc>
          <w:tcPr>
            <w:tcW w:w="2430" w:type="dxa"/>
            <w:gridSpan w:val="2"/>
          </w:tcPr>
          <w:p w14:paraId="301334E1" w14:textId="5B96C251" w:rsidR="000B26BC" w:rsidRPr="00E41FCA" w:rsidRDefault="00D175FE" w:rsidP="00E41FCA">
            <w:pPr>
              <w:pBdr>
                <w:bottom w:val="single" w:sz="4" w:space="1" w:color="auto"/>
              </w:pBdr>
              <w:spacing w:line="240" w:lineRule="atLeast"/>
              <w:jc w:val="center"/>
              <w:rPr>
                <w:rFonts w:ascii="AngsanaUPC" w:hAnsi="AngsanaUPC" w:cs="AngsanaUPC"/>
                <w:b/>
                <w:bCs/>
                <w:sz w:val="28"/>
                <w:szCs w:val="28"/>
                <w:cs/>
                <w:lang w:val="en-US"/>
              </w:rPr>
            </w:pPr>
            <w:r w:rsidRPr="00E41FCA">
              <w:rPr>
                <w:rFonts w:ascii="AngsanaUPC" w:hAnsi="AngsanaUPC" w:cs="AngsanaUPC"/>
                <w:b/>
                <w:bCs/>
                <w:sz w:val="28"/>
                <w:szCs w:val="28"/>
              </w:rPr>
              <w:t>Ownership interest (%)</w:t>
            </w:r>
          </w:p>
        </w:tc>
      </w:tr>
      <w:tr w:rsidR="000B26BC" w:rsidRPr="00E41FCA" w14:paraId="607D1B10" w14:textId="77777777" w:rsidTr="00FD56FD">
        <w:trPr>
          <w:tblHeader/>
        </w:trPr>
        <w:tc>
          <w:tcPr>
            <w:tcW w:w="3330" w:type="dxa"/>
          </w:tcPr>
          <w:p w14:paraId="1CB26473" w14:textId="77777777" w:rsidR="000B26BC" w:rsidRPr="00E41FCA" w:rsidRDefault="000B26BC" w:rsidP="00E41FCA">
            <w:pPr>
              <w:spacing w:line="240" w:lineRule="atLeast"/>
              <w:ind w:left="522"/>
              <w:jc w:val="center"/>
              <w:rPr>
                <w:rFonts w:ascii="AngsanaUPC" w:hAnsi="AngsanaUPC" w:cs="AngsanaUPC"/>
                <w:b/>
                <w:bCs/>
                <w:sz w:val="28"/>
                <w:szCs w:val="28"/>
                <w:cs/>
                <w:lang w:val="en-US"/>
              </w:rPr>
            </w:pPr>
          </w:p>
        </w:tc>
        <w:tc>
          <w:tcPr>
            <w:tcW w:w="2502" w:type="dxa"/>
          </w:tcPr>
          <w:p w14:paraId="02C44F8C" w14:textId="77777777" w:rsidR="000B26BC" w:rsidRPr="00E41FCA" w:rsidRDefault="000B26BC" w:rsidP="00E41FCA">
            <w:pPr>
              <w:spacing w:line="240" w:lineRule="atLeast"/>
              <w:jc w:val="center"/>
              <w:rPr>
                <w:rFonts w:ascii="AngsanaUPC" w:hAnsi="AngsanaUPC" w:cs="AngsanaUPC"/>
                <w:b/>
                <w:bCs/>
                <w:sz w:val="28"/>
                <w:szCs w:val="28"/>
                <w:lang w:val="en-US"/>
              </w:rPr>
            </w:pPr>
          </w:p>
        </w:tc>
        <w:tc>
          <w:tcPr>
            <w:tcW w:w="1350" w:type="dxa"/>
          </w:tcPr>
          <w:p w14:paraId="72CD4544" w14:textId="77777777" w:rsidR="002C6406" w:rsidRPr="00E41FCA" w:rsidRDefault="002C6406" w:rsidP="00E41FCA">
            <w:pPr>
              <w:spacing w:line="240" w:lineRule="atLeast"/>
              <w:ind w:left="-45"/>
              <w:jc w:val="center"/>
              <w:rPr>
                <w:rFonts w:ascii="AngsanaUPC" w:hAnsi="AngsanaUPC" w:cs="AngsanaUPC"/>
                <w:b/>
                <w:bCs/>
                <w:sz w:val="28"/>
                <w:szCs w:val="28"/>
                <w:lang w:val="en-US"/>
              </w:rPr>
            </w:pPr>
          </w:p>
          <w:p w14:paraId="402C5113" w14:textId="2119B8A5" w:rsidR="000B26BC" w:rsidRPr="00E41FCA" w:rsidRDefault="00D175FE" w:rsidP="00E41FCA">
            <w:pPr>
              <w:spacing w:line="240" w:lineRule="atLeast"/>
              <w:ind w:left="-45"/>
              <w:jc w:val="center"/>
              <w:rPr>
                <w:rFonts w:ascii="AngsanaUPC" w:hAnsi="AngsanaUPC" w:cs="AngsanaUPC"/>
                <w:b/>
                <w:bCs/>
                <w:sz w:val="28"/>
                <w:szCs w:val="28"/>
                <w:lang w:val="en-US"/>
              </w:rPr>
            </w:pPr>
            <w:r w:rsidRPr="00E41FCA">
              <w:rPr>
                <w:rFonts w:ascii="AngsanaUPC" w:hAnsi="AngsanaUPC" w:cs="AngsanaUPC"/>
                <w:b/>
                <w:bCs/>
                <w:sz w:val="28"/>
                <w:szCs w:val="28"/>
                <w:lang w:val="en-US"/>
              </w:rPr>
              <w:t>Country of</w:t>
            </w:r>
          </w:p>
        </w:tc>
        <w:tc>
          <w:tcPr>
            <w:tcW w:w="1260" w:type="dxa"/>
          </w:tcPr>
          <w:p w14:paraId="5003CC20" w14:textId="725451A2" w:rsidR="000B26BC" w:rsidRPr="00E41FCA" w:rsidRDefault="00DC007B" w:rsidP="00E41FCA">
            <w:pPr>
              <w:tabs>
                <w:tab w:val="left" w:pos="1242"/>
              </w:tabs>
              <w:spacing w:line="240" w:lineRule="atLeast"/>
              <w:ind w:left="-52"/>
              <w:jc w:val="center"/>
              <w:rPr>
                <w:rFonts w:ascii="AngsanaUPC" w:hAnsi="AngsanaUPC" w:cs="AngsanaUPC"/>
                <w:b/>
                <w:bCs/>
                <w:sz w:val="28"/>
                <w:szCs w:val="28"/>
                <w:cs/>
                <w:lang w:val="en-US"/>
              </w:rPr>
            </w:pPr>
            <w:proofErr w:type="gramStart"/>
            <w:r w:rsidRPr="00E41FCA">
              <w:rPr>
                <w:rFonts w:ascii="AngsanaUPC" w:hAnsi="AngsanaUPC" w:cs="AngsanaUPC"/>
                <w:b/>
                <w:bCs/>
                <w:sz w:val="28"/>
                <w:szCs w:val="28"/>
                <w:lang w:val="en-US"/>
              </w:rPr>
              <w:t xml:space="preserve">December </w:t>
            </w:r>
            <w:r w:rsidR="00D175FE" w:rsidRPr="00E41FCA">
              <w:rPr>
                <w:rFonts w:ascii="AngsanaUPC" w:hAnsi="AngsanaUPC" w:cs="AngsanaUPC"/>
                <w:b/>
                <w:bCs/>
                <w:sz w:val="28"/>
                <w:szCs w:val="28"/>
              </w:rPr>
              <w:t xml:space="preserve"> </w:t>
            </w:r>
            <w:r w:rsidR="000B17FE" w:rsidRPr="00E41FCA">
              <w:rPr>
                <w:rFonts w:ascii="AngsanaUPC" w:hAnsi="AngsanaUPC" w:cs="AngsanaUPC"/>
                <w:b/>
                <w:bCs/>
                <w:sz w:val="28"/>
                <w:szCs w:val="28"/>
              </w:rPr>
              <w:t>3</w:t>
            </w:r>
            <w:r w:rsidRPr="00E41FCA">
              <w:rPr>
                <w:rFonts w:ascii="AngsanaUPC" w:hAnsi="AngsanaUPC" w:cs="AngsanaUPC"/>
                <w:b/>
                <w:bCs/>
                <w:sz w:val="28"/>
                <w:szCs w:val="28"/>
              </w:rPr>
              <w:t>1</w:t>
            </w:r>
            <w:proofErr w:type="gramEnd"/>
            <w:r w:rsidR="00D175FE" w:rsidRPr="00E41FCA">
              <w:rPr>
                <w:rFonts w:ascii="AngsanaUPC" w:hAnsi="AngsanaUPC" w:cs="AngsanaUPC"/>
                <w:b/>
                <w:bCs/>
                <w:sz w:val="28"/>
                <w:szCs w:val="28"/>
              </w:rPr>
              <w:t>,</w:t>
            </w:r>
          </w:p>
        </w:tc>
        <w:tc>
          <w:tcPr>
            <w:tcW w:w="1170" w:type="dxa"/>
          </w:tcPr>
          <w:p w14:paraId="6596AD24" w14:textId="4718A73A" w:rsidR="000B26BC" w:rsidRPr="00E41FCA" w:rsidRDefault="00D175FE" w:rsidP="00E41FCA">
            <w:pPr>
              <w:spacing w:line="240" w:lineRule="atLeast"/>
              <w:ind w:left="-99"/>
              <w:jc w:val="center"/>
              <w:rPr>
                <w:rFonts w:ascii="AngsanaUPC" w:hAnsi="AngsanaUPC" w:cs="AngsanaUPC"/>
                <w:b/>
                <w:bCs/>
                <w:sz w:val="28"/>
                <w:szCs w:val="28"/>
                <w:lang w:val="en-US"/>
              </w:rPr>
            </w:pPr>
            <w:r w:rsidRPr="00E41FCA">
              <w:rPr>
                <w:rFonts w:ascii="AngsanaUPC" w:hAnsi="AngsanaUPC" w:cs="AngsanaUPC"/>
                <w:b/>
                <w:bCs/>
                <w:sz w:val="28"/>
                <w:szCs w:val="28"/>
                <w:lang w:val="en-US"/>
              </w:rPr>
              <w:t>December 31,</w:t>
            </w:r>
          </w:p>
        </w:tc>
      </w:tr>
      <w:tr w:rsidR="000B26BC" w:rsidRPr="00E41FCA" w14:paraId="7B177976" w14:textId="77777777" w:rsidTr="00FD56FD">
        <w:trPr>
          <w:tblHeader/>
        </w:trPr>
        <w:tc>
          <w:tcPr>
            <w:tcW w:w="3330" w:type="dxa"/>
          </w:tcPr>
          <w:p w14:paraId="3A841E9D" w14:textId="245FBB7C" w:rsidR="000B26BC" w:rsidRPr="00E41FCA" w:rsidRDefault="00D175FE" w:rsidP="00E41FCA">
            <w:pPr>
              <w:pBdr>
                <w:bottom w:val="single" w:sz="4" w:space="1" w:color="auto"/>
              </w:pBdr>
              <w:spacing w:line="240" w:lineRule="atLeast"/>
              <w:jc w:val="center"/>
              <w:rPr>
                <w:rFonts w:ascii="AngsanaUPC" w:hAnsi="AngsanaUPC" w:cs="AngsanaUPC"/>
                <w:b/>
                <w:bCs/>
                <w:sz w:val="28"/>
                <w:szCs w:val="28"/>
                <w:cs/>
                <w:lang w:val="en-US"/>
              </w:rPr>
            </w:pPr>
            <w:r w:rsidRPr="00E41FCA">
              <w:rPr>
                <w:rFonts w:ascii="AngsanaUPC" w:hAnsi="AngsanaUPC" w:cs="AngsanaUPC"/>
                <w:b/>
                <w:bCs/>
                <w:sz w:val="28"/>
                <w:szCs w:val="28"/>
                <w:lang w:val="en-US"/>
              </w:rPr>
              <w:t>Name of entity</w:t>
            </w:r>
          </w:p>
        </w:tc>
        <w:tc>
          <w:tcPr>
            <w:tcW w:w="2502" w:type="dxa"/>
          </w:tcPr>
          <w:p w14:paraId="799732CA" w14:textId="1895CEB6" w:rsidR="000B26BC" w:rsidRPr="00E41FCA" w:rsidRDefault="00D175FE" w:rsidP="00E41FCA">
            <w:pPr>
              <w:pBdr>
                <w:bottom w:val="single" w:sz="4" w:space="1" w:color="auto"/>
              </w:pBdr>
              <w:spacing w:line="240" w:lineRule="atLeast"/>
              <w:jc w:val="center"/>
              <w:rPr>
                <w:rFonts w:ascii="AngsanaUPC" w:hAnsi="AngsanaUPC" w:cs="AngsanaUPC"/>
                <w:b/>
                <w:bCs/>
                <w:sz w:val="28"/>
                <w:szCs w:val="28"/>
                <w:lang w:val="en-US"/>
              </w:rPr>
            </w:pPr>
            <w:r w:rsidRPr="00E41FCA">
              <w:rPr>
                <w:rFonts w:ascii="AngsanaUPC" w:hAnsi="AngsanaUPC" w:cs="AngsanaUPC"/>
                <w:b/>
                <w:bCs/>
                <w:sz w:val="28"/>
                <w:szCs w:val="28"/>
                <w:lang w:val="en-US"/>
              </w:rPr>
              <w:t>Type of business</w:t>
            </w:r>
          </w:p>
        </w:tc>
        <w:tc>
          <w:tcPr>
            <w:tcW w:w="1350" w:type="dxa"/>
          </w:tcPr>
          <w:p w14:paraId="388473B5" w14:textId="3EAA1F0C" w:rsidR="000B26BC" w:rsidRPr="00E41FCA" w:rsidRDefault="00D175FE" w:rsidP="00E41FCA">
            <w:pPr>
              <w:pBdr>
                <w:bottom w:val="single" w:sz="4" w:space="1" w:color="auto"/>
              </w:pBdr>
              <w:tabs>
                <w:tab w:val="left" w:pos="1062"/>
              </w:tabs>
              <w:spacing w:line="240" w:lineRule="atLeast"/>
              <w:jc w:val="center"/>
              <w:rPr>
                <w:rFonts w:ascii="AngsanaUPC" w:hAnsi="AngsanaUPC" w:cs="AngsanaUPC"/>
                <w:b/>
                <w:bCs/>
                <w:sz w:val="28"/>
                <w:szCs w:val="28"/>
                <w:lang w:val="en-US"/>
              </w:rPr>
            </w:pPr>
            <w:r w:rsidRPr="00E41FCA">
              <w:rPr>
                <w:rFonts w:ascii="AngsanaUPC" w:hAnsi="AngsanaUPC" w:cs="AngsanaUPC"/>
                <w:b/>
                <w:bCs/>
                <w:sz w:val="28"/>
                <w:szCs w:val="28"/>
                <w:lang w:val="en-US"/>
              </w:rPr>
              <w:t>incorporation</w:t>
            </w:r>
          </w:p>
        </w:tc>
        <w:tc>
          <w:tcPr>
            <w:tcW w:w="1260" w:type="dxa"/>
          </w:tcPr>
          <w:p w14:paraId="5C426760" w14:textId="7FA28271" w:rsidR="000B26BC" w:rsidRPr="00E41FCA" w:rsidRDefault="00D175FE" w:rsidP="00E41FCA">
            <w:pPr>
              <w:pBdr>
                <w:bottom w:val="single" w:sz="4" w:space="1" w:color="auto"/>
              </w:pBdr>
              <w:spacing w:line="240" w:lineRule="atLeast"/>
              <w:jc w:val="center"/>
              <w:rPr>
                <w:rFonts w:ascii="AngsanaUPC" w:hAnsi="AngsanaUPC" w:cs="AngsanaUPC"/>
                <w:b/>
                <w:bCs/>
                <w:sz w:val="28"/>
                <w:szCs w:val="28"/>
                <w:lang w:val="en-US"/>
              </w:rPr>
            </w:pPr>
            <w:r w:rsidRPr="00E41FCA">
              <w:rPr>
                <w:rFonts w:ascii="AngsanaUPC" w:hAnsi="AngsanaUPC" w:cs="AngsanaUPC"/>
                <w:b/>
                <w:bCs/>
                <w:sz w:val="28"/>
                <w:szCs w:val="28"/>
                <w:lang w:val="en-US"/>
              </w:rPr>
              <w:t>2019</w:t>
            </w:r>
          </w:p>
        </w:tc>
        <w:tc>
          <w:tcPr>
            <w:tcW w:w="1170" w:type="dxa"/>
          </w:tcPr>
          <w:p w14:paraId="4E3FA7DC" w14:textId="68C460E7" w:rsidR="000B26BC" w:rsidRPr="00E41FCA" w:rsidRDefault="008A4C19" w:rsidP="00E41FCA">
            <w:pPr>
              <w:pBdr>
                <w:bottom w:val="single" w:sz="4" w:space="1" w:color="auto"/>
              </w:pBdr>
              <w:spacing w:line="240" w:lineRule="atLeast"/>
              <w:jc w:val="center"/>
              <w:rPr>
                <w:rFonts w:ascii="AngsanaUPC" w:hAnsi="AngsanaUPC" w:cs="AngsanaUPC"/>
                <w:b/>
                <w:bCs/>
                <w:sz w:val="28"/>
                <w:szCs w:val="28"/>
                <w:lang w:val="en-US"/>
              </w:rPr>
            </w:pPr>
            <w:r w:rsidRPr="00E41FCA">
              <w:rPr>
                <w:rFonts w:ascii="AngsanaUPC" w:hAnsi="AngsanaUPC" w:cs="AngsanaUPC"/>
                <w:b/>
                <w:bCs/>
                <w:sz w:val="28"/>
                <w:szCs w:val="28"/>
                <w:lang w:val="en-US"/>
              </w:rPr>
              <w:t>2018</w:t>
            </w:r>
          </w:p>
        </w:tc>
      </w:tr>
      <w:tr w:rsidR="000B26BC" w:rsidRPr="00E41FCA" w14:paraId="6F5E1477" w14:textId="77777777" w:rsidTr="00FD56FD">
        <w:trPr>
          <w:cantSplit/>
        </w:trPr>
        <w:tc>
          <w:tcPr>
            <w:tcW w:w="3330" w:type="dxa"/>
          </w:tcPr>
          <w:p w14:paraId="4E9B9C34" w14:textId="6BAB53B7" w:rsidR="000B26BC" w:rsidRPr="00E41FCA" w:rsidRDefault="00D175FE" w:rsidP="00E41FCA">
            <w:pPr>
              <w:spacing w:line="360" w:lineRule="exact"/>
              <w:ind w:left="53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Direct subsidiaries</w:t>
            </w:r>
          </w:p>
        </w:tc>
        <w:tc>
          <w:tcPr>
            <w:tcW w:w="2502" w:type="dxa"/>
          </w:tcPr>
          <w:p w14:paraId="42C445F1" w14:textId="77777777" w:rsidR="000B26BC" w:rsidRPr="00E41FCA" w:rsidRDefault="000B26BC" w:rsidP="00E41FCA">
            <w:pPr>
              <w:tabs>
                <w:tab w:val="left" w:pos="342"/>
                <w:tab w:val="left" w:pos="702"/>
                <w:tab w:val="left" w:pos="1062"/>
              </w:tabs>
              <w:spacing w:line="360" w:lineRule="exact"/>
              <w:jc w:val="thaiDistribute"/>
              <w:rPr>
                <w:rFonts w:ascii="AngsanaUPC" w:hAnsi="AngsanaUPC" w:cs="AngsanaUPC"/>
                <w:sz w:val="28"/>
                <w:szCs w:val="28"/>
                <w:lang w:val="en-US"/>
              </w:rPr>
            </w:pPr>
          </w:p>
        </w:tc>
        <w:tc>
          <w:tcPr>
            <w:tcW w:w="1350" w:type="dxa"/>
          </w:tcPr>
          <w:p w14:paraId="7EBBFA3A" w14:textId="77777777" w:rsidR="000B26BC" w:rsidRPr="00E41FCA" w:rsidRDefault="000B26BC" w:rsidP="00E41FCA">
            <w:pPr>
              <w:tabs>
                <w:tab w:val="left" w:pos="342"/>
                <w:tab w:val="left" w:pos="702"/>
                <w:tab w:val="left" w:pos="1062"/>
              </w:tabs>
              <w:spacing w:line="360" w:lineRule="exact"/>
              <w:jc w:val="thaiDistribute"/>
              <w:rPr>
                <w:rFonts w:ascii="AngsanaUPC" w:hAnsi="AngsanaUPC" w:cs="AngsanaUPC"/>
                <w:sz w:val="28"/>
                <w:szCs w:val="28"/>
                <w:lang w:val="en-US"/>
              </w:rPr>
            </w:pPr>
          </w:p>
        </w:tc>
        <w:tc>
          <w:tcPr>
            <w:tcW w:w="1260" w:type="dxa"/>
          </w:tcPr>
          <w:p w14:paraId="7648CA20" w14:textId="77777777" w:rsidR="000B26BC" w:rsidRPr="00E41FCA" w:rsidRDefault="000B26BC" w:rsidP="00E41FCA">
            <w:pPr>
              <w:tabs>
                <w:tab w:val="left" w:pos="342"/>
                <w:tab w:val="left" w:pos="702"/>
                <w:tab w:val="left" w:pos="1062"/>
              </w:tabs>
              <w:spacing w:line="360" w:lineRule="exact"/>
              <w:jc w:val="thaiDistribute"/>
              <w:rPr>
                <w:rFonts w:ascii="AngsanaUPC" w:hAnsi="AngsanaUPC" w:cs="AngsanaUPC"/>
                <w:sz w:val="28"/>
                <w:szCs w:val="28"/>
                <w:lang w:val="en-US"/>
              </w:rPr>
            </w:pPr>
          </w:p>
        </w:tc>
        <w:tc>
          <w:tcPr>
            <w:tcW w:w="1170" w:type="dxa"/>
          </w:tcPr>
          <w:p w14:paraId="673ECD7D" w14:textId="30B7BAEC" w:rsidR="000B26BC" w:rsidRPr="00E41FCA" w:rsidRDefault="000B26BC" w:rsidP="00E41FCA">
            <w:pPr>
              <w:rPr>
                <w:rFonts w:ascii="AngsanaUPC" w:hAnsi="AngsanaUPC" w:cs="AngsanaUPC"/>
                <w:sz w:val="28"/>
                <w:szCs w:val="28"/>
                <w:lang w:val="en-US"/>
              </w:rPr>
            </w:pPr>
          </w:p>
        </w:tc>
      </w:tr>
      <w:tr w:rsidR="000B26BC" w:rsidRPr="00E41FCA" w14:paraId="4DDAAC33" w14:textId="77777777" w:rsidTr="00FD56FD">
        <w:trPr>
          <w:cantSplit/>
        </w:trPr>
        <w:tc>
          <w:tcPr>
            <w:tcW w:w="3330" w:type="dxa"/>
          </w:tcPr>
          <w:p w14:paraId="650022E8" w14:textId="70187D02" w:rsidR="0083621C" w:rsidRPr="00E41FCA" w:rsidRDefault="00D175FE" w:rsidP="00E41FCA">
            <w:pPr>
              <w:pStyle w:val="ListParagraph"/>
              <w:numPr>
                <w:ilvl w:val="0"/>
                <w:numId w:val="6"/>
              </w:numPr>
              <w:tabs>
                <w:tab w:val="left" w:pos="774"/>
              </w:tabs>
              <w:spacing w:line="360" w:lineRule="exact"/>
              <w:ind w:left="873" w:hanging="426"/>
              <w:jc w:val="thaiDistribute"/>
              <w:rPr>
                <w:rFonts w:ascii="AngsanaUPC" w:hAnsi="AngsanaUPC" w:cs="AngsanaUPC"/>
                <w:sz w:val="28"/>
              </w:rPr>
            </w:pPr>
            <w:r w:rsidRPr="00E41FCA">
              <w:rPr>
                <w:rFonts w:ascii="AngsanaUPC" w:hAnsi="AngsanaUPC" w:cs="AngsanaUPC"/>
                <w:sz w:val="28"/>
              </w:rPr>
              <w:t xml:space="preserve">SCR Asset Management </w:t>
            </w:r>
          </w:p>
          <w:p w14:paraId="59C7521F" w14:textId="3FDD5DB1" w:rsidR="000B26BC" w:rsidRPr="00E41FCA" w:rsidRDefault="0083621C" w:rsidP="00E41FCA">
            <w:pPr>
              <w:tabs>
                <w:tab w:val="left" w:pos="774"/>
              </w:tabs>
              <w:spacing w:line="360" w:lineRule="exact"/>
              <w:ind w:left="1044" w:hanging="512"/>
              <w:jc w:val="thaiDistribute"/>
              <w:rPr>
                <w:rFonts w:ascii="AngsanaUPC" w:hAnsi="AngsanaUPC" w:cs="AngsanaUPC"/>
                <w:sz w:val="28"/>
                <w:szCs w:val="28"/>
                <w:cs/>
              </w:rPr>
            </w:pPr>
            <w:r w:rsidRPr="00E41FCA">
              <w:rPr>
                <w:rFonts w:ascii="AngsanaUPC" w:hAnsi="AngsanaUPC" w:cs="AngsanaUPC"/>
                <w:sz w:val="28"/>
                <w:szCs w:val="28"/>
              </w:rPr>
              <w:t xml:space="preserve">            </w:t>
            </w:r>
            <w:r w:rsidR="00D175FE" w:rsidRPr="00E41FCA">
              <w:rPr>
                <w:rFonts w:ascii="AngsanaUPC" w:hAnsi="AngsanaUPC" w:cs="AngsanaUPC"/>
                <w:sz w:val="28"/>
                <w:szCs w:val="28"/>
              </w:rPr>
              <w:t>Co., Ltd.</w:t>
            </w:r>
          </w:p>
        </w:tc>
        <w:tc>
          <w:tcPr>
            <w:tcW w:w="2502" w:type="dxa"/>
          </w:tcPr>
          <w:p w14:paraId="4EA6638D" w14:textId="039CDA3F" w:rsidR="000B26BC" w:rsidRPr="00E41FCA" w:rsidRDefault="00D175FE" w:rsidP="00E41FCA">
            <w:pPr>
              <w:spacing w:line="360" w:lineRule="exact"/>
              <w:ind w:left="-108"/>
              <w:jc w:val="center"/>
              <w:rPr>
                <w:rFonts w:ascii="AngsanaUPC" w:hAnsi="AngsanaUPC" w:cs="AngsanaUPC"/>
                <w:sz w:val="28"/>
                <w:szCs w:val="28"/>
                <w:lang w:val="en-US"/>
              </w:rPr>
            </w:pPr>
            <w:r w:rsidRPr="00E41FCA">
              <w:rPr>
                <w:rFonts w:ascii="AngsanaUPC" w:hAnsi="AngsanaUPC" w:cs="AngsanaUPC"/>
                <w:sz w:val="28"/>
                <w:szCs w:val="28"/>
              </w:rPr>
              <w:t>Service apartment or real estate development for rental</w:t>
            </w:r>
          </w:p>
        </w:tc>
        <w:tc>
          <w:tcPr>
            <w:tcW w:w="1350" w:type="dxa"/>
          </w:tcPr>
          <w:p w14:paraId="6045EE77" w14:textId="408730BF" w:rsidR="000B26BC" w:rsidRPr="00E41FCA" w:rsidRDefault="00D175FE" w:rsidP="00E41FCA">
            <w:pPr>
              <w:spacing w:line="360" w:lineRule="exact"/>
              <w:ind w:left="-108"/>
              <w:jc w:val="center"/>
              <w:rPr>
                <w:rFonts w:ascii="AngsanaUPC" w:hAnsi="AngsanaUPC" w:cs="AngsanaUPC"/>
                <w:sz w:val="28"/>
                <w:szCs w:val="28"/>
                <w:lang w:val="en-US"/>
              </w:rPr>
            </w:pPr>
            <w:r w:rsidRPr="00E41FCA">
              <w:rPr>
                <w:rFonts w:ascii="AngsanaUPC" w:hAnsi="AngsanaUPC" w:cs="AngsanaUPC"/>
                <w:sz w:val="28"/>
                <w:szCs w:val="28"/>
              </w:rPr>
              <w:t>Thailand</w:t>
            </w:r>
          </w:p>
        </w:tc>
        <w:tc>
          <w:tcPr>
            <w:tcW w:w="1260" w:type="dxa"/>
          </w:tcPr>
          <w:p w14:paraId="4D3190AF" w14:textId="77777777" w:rsidR="000B26BC" w:rsidRPr="00E41FCA" w:rsidRDefault="000B26BC" w:rsidP="00E41FCA">
            <w:pPr>
              <w:tabs>
                <w:tab w:val="decimal" w:pos="526"/>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lang w:val="en-US"/>
              </w:rPr>
              <w:t>68.00</w:t>
            </w:r>
          </w:p>
        </w:tc>
        <w:tc>
          <w:tcPr>
            <w:tcW w:w="1170" w:type="dxa"/>
          </w:tcPr>
          <w:p w14:paraId="7FB46137" w14:textId="1E7DB572" w:rsidR="000B26BC" w:rsidRPr="00E41FCA" w:rsidRDefault="000B26BC" w:rsidP="00E41FCA">
            <w:pPr>
              <w:tabs>
                <w:tab w:val="decimal" w:pos="503"/>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lang w:val="en-US"/>
              </w:rPr>
              <w:t>68.00</w:t>
            </w:r>
          </w:p>
          <w:p w14:paraId="69ADDBEB" w14:textId="21777AF2" w:rsidR="000B26BC" w:rsidRPr="00E41FCA" w:rsidRDefault="000B26BC" w:rsidP="00E41FCA">
            <w:pPr>
              <w:tabs>
                <w:tab w:val="decimal" w:pos="503"/>
              </w:tabs>
              <w:rPr>
                <w:rFonts w:ascii="AngsanaUPC" w:hAnsi="AngsanaUPC" w:cs="AngsanaUPC"/>
                <w:sz w:val="28"/>
                <w:szCs w:val="28"/>
                <w:lang w:val="en-US"/>
              </w:rPr>
            </w:pPr>
          </w:p>
        </w:tc>
      </w:tr>
      <w:tr w:rsidR="000B26BC" w:rsidRPr="00E41FCA" w14:paraId="1D31792A" w14:textId="77777777" w:rsidTr="00FD56FD">
        <w:trPr>
          <w:cantSplit/>
        </w:trPr>
        <w:tc>
          <w:tcPr>
            <w:tcW w:w="3330" w:type="dxa"/>
          </w:tcPr>
          <w:p w14:paraId="590D000F" w14:textId="742F8F00" w:rsidR="000B26BC" w:rsidRPr="00E41FCA" w:rsidRDefault="000B26BC" w:rsidP="00E41FCA">
            <w:pPr>
              <w:tabs>
                <w:tab w:val="left" w:pos="774"/>
              </w:tabs>
              <w:spacing w:line="360" w:lineRule="exact"/>
              <w:ind w:left="1044" w:hanging="597"/>
              <w:rPr>
                <w:rFonts w:ascii="AngsanaUPC" w:hAnsi="AngsanaUPC" w:cs="AngsanaUPC"/>
                <w:sz w:val="28"/>
                <w:szCs w:val="28"/>
                <w:cs/>
                <w:lang w:val="en-US"/>
              </w:rPr>
            </w:pPr>
            <w:r w:rsidRPr="00E41FCA">
              <w:rPr>
                <w:rFonts w:ascii="AngsanaUPC" w:hAnsi="AngsanaUPC" w:cs="AngsanaUPC"/>
                <w:sz w:val="28"/>
                <w:szCs w:val="28"/>
                <w:lang w:val="en-US"/>
              </w:rPr>
              <w:t>2)</w:t>
            </w:r>
            <w:r w:rsidRPr="00E41FCA">
              <w:rPr>
                <w:rFonts w:ascii="AngsanaUPC" w:hAnsi="AngsanaUPC" w:cs="AngsanaUPC"/>
                <w:sz w:val="28"/>
                <w:szCs w:val="28"/>
                <w:lang w:val="en-US"/>
              </w:rPr>
              <w:tab/>
            </w:r>
            <w:r w:rsidR="00D175FE" w:rsidRPr="00E41FCA">
              <w:rPr>
                <w:rFonts w:ascii="AngsanaUPC" w:hAnsi="AngsanaUPC" w:cs="AngsanaUPC"/>
                <w:sz w:val="28"/>
                <w:szCs w:val="28"/>
                <w:lang w:val="en-US"/>
              </w:rPr>
              <w:t xml:space="preserve">Natural Ville Service </w:t>
            </w:r>
            <w:r w:rsidR="00201446" w:rsidRPr="00E41FCA">
              <w:rPr>
                <w:rFonts w:ascii="AngsanaUPC" w:hAnsi="AngsanaUPC" w:cs="AngsanaUPC"/>
                <w:sz w:val="28"/>
                <w:szCs w:val="28"/>
                <w:lang w:val="en-US"/>
              </w:rPr>
              <w:t>A</w:t>
            </w:r>
            <w:r w:rsidR="00D175FE" w:rsidRPr="00E41FCA">
              <w:rPr>
                <w:rFonts w:ascii="AngsanaUPC" w:hAnsi="AngsanaUPC" w:cs="AngsanaUPC"/>
                <w:sz w:val="28"/>
                <w:szCs w:val="28"/>
                <w:lang w:val="en-US"/>
              </w:rPr>
              <w:t>partment and Management Co., Ltd.</w:t>
            </w:r>
          </w:p>
        </w:tc>
        <w:tc>
          <w:tcPr>
            <w:tcW w:w="2502" w:type="dxa"/>
          </w:tcPr>
          <w:p w14:paraId="62C82FFD" w14:textId="24129310" w:rsidR="000B26BC" w:rsidRPr="00E41FCA" w:rsidRDefault="006C4DD2" w:rsidP="00E41FCA">
            <w:pPr>
              <w:spacing w:line="240" w:lineRule="atLeast"/>
              <w:ind w:left="-108"/>
              <w:jc w:val="center"/>
              <w:rPr>
                <w:rFonts w:ascii="AngsanaUPC" w:hAnsi="AngsanaUPC" w:cs="AngsanaUPC"/>
                <w:sz w:val="28"/>
                <w:szCs w:val="28"/>
                <w:cs/>
              </w:rPr>
            </w:pPr>
            <w:r w:rsidRPr="00E41FCA">
              <w:rPr>
                <w:rFonts w:ascii="AngsanaUPC" w:hAnsi="AngsanaUPC" w:cs="AngsanaUPC"/>
                <w:sz w:val="28"/>
                <w:szCs w:val="28"/>
              </w:rPr>
              <w:t>Personnel management for hotel, service apartment and other properties</w:t>
            </w:r>
          </w:p>
        </w:tc>
        <w:tc>
          <w:tcPr>
            <w:tcW w:w="1350" w:type="dxa"/>
          </w:tcPr>
          <w:p w14:paraId="34E5F65F" w14:textId="03B6943B" w:rsidR="000B26BC" w:rsidRPr="00E41FCA" w:rsidRDefault="006C4DD2" w:rsidP="00E41FCA">
            <w:pPr>
              <w:spacing w:line="240" w:lineRule="atLeast"/>
              <w:ind w:left="-108"/>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1260" w:type="dxa"/>
          </w:tcPr>
          <w:p w14:paraId="4F28777C" w14:textId="77777777" w:rsidR="000B26BC" w:rsidRPr="00E41FCA" w:rsidRDefault="000B26BC" w:rsidP="00E41FCA">
            <w:pPr>
              <w:tabs>
                <w:tab w:val="decimal" w:pos="526"/>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lang w:val="en-US"/>
              </w:rPr>
              <w:t>99.97</w:t>
            </w:r>
          </w:p>
        </w:tc>
        <w:tc>
          <w:tcPr>
            <w:tcW w:w="1170" w:type="dxa"/>
          </w:tcPr>
          <w:p w14:paraId="02B7176C" w14:textId="77777777" w:rsidR="000B26BC" w:rsidRPr="00E41FCA" w:rsidRDefault="000B26BC" w:rsidP="00E41FCA">
            <w:pPr>
              <w:tabs>
                <w:tab w:val="decimal" w:pos="503"/>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lang w:val="en-US"/>
              </w:rPr>
              <w:t>99.97</w:t>
            </w:r>
          </w:p>
          <w:p w14:paraId="5880749F" w14:textId="77777777" w:rsidR="000B26BC" w:rsidRPr="00E41FCA" w:rsidRDefault="000B26BC" w:rsidP="00E41FCA">
            <w:pPr>
              <w:tabs>
                <w:tab w:val="decimal" w:pos="503"/>
              </w:tabs>
              <w:rPr>
                <w:rFonts w:ascii="AngsanaUPC" w:hAnsi="AngsanaUPC" w:cs="AngsanaUPC"/>
                <w:sz w:val="28"/>
                <w:szCs w:val="28"/>
                <w:lang w:val="en-US"/>
              </w:rPr>
            </w:pPr>
          </w:p>
          <w:p w14:paraId="6E85C708" w14:textId="05FD10F7" w:rsidR="000B26BC" w:rsidRPr="00E41FCA" w:rsidRDefault="000B26BC" w:rsidP="00E41FCA">
            <w:pPr>
              <w:tabs>
                <w:tab w:val="decimal" w:pos="503"/>
              </w:tabs>
              <w:rPr>
                <w:rFonts w:ascii="AngsanaUPC" w:hAnsi="AngsanaUPC" w:cs="AngsanaUPC"/>
                <w:sz w:val="28"/>
                <w:szCs w:val="28"/>
                <w:lang w:val="en-US"/>
              </w:rPr>
            </w:pPr>
          </w:p>
        </w:tc>
      </w:tr>
      <w:tr w:rsidR="000B26BC" w:rsidRPr="00E41FCA" w14:paraId="4409F132" w14:textId="77777777" w:rsidTr="00FD56FD">
        <w:trPr>
          <w:cantSplit/>
        </w:trPr>
        <w:tc>
          <w:tcPr>
            <w:tcW w:w="3330" w:type="dxa"/>
          </w:tcPr>
          <w:p w14:paraId="0E021275" w14:textId="7ECDB77F" w:rsidR="000B26BC" w:rsidRPr="00E41FCA" w:rsidRDefault="000B26BC" w:rsidP="00E41FCA">
            <w:pPr>
              <w:tabs>
                <w:tab w:val="left" w:pos="774"/>
              </w:tabs>
              <w:spacing w:line="360" w:lineRule="exact"/>
              <w:ind w:left="1044" w:hanging="597"/>
              <w:rPr>
                <w:rFonts w:ascii="AngsanaUPC" w:hAnsi="AngsanaUPC" w:cs="AngsanaUPC"/>
                <w:sz w:val="28"/>
                <w:szCs w:val="28"/>
                <w:cs/>
                <w:lang w:val="en-US"/>
              </w:rPr>
            </w:pPr>
            <w:r w:rsidRPr="00E41FCA">
              <w:rPr>
                <w:rFonts w:ascii="AngsanaUPC" w:hAnsi="AngsanaUPC" w:cs="AngsanaUPC"/>
                <w:sz w:val="28"/>
                <w:szCs w:val="28"/>
                <w:lang w:val="en-US"/>
              </w:rPr>
              <w:t>3)</w:t>
            </w:r>
            <w:r w:rsidR="006C4DD2" w:rsidRPr="00E41FCA">
              <w:rPr>
                <w:rFonts w:ascii="AngsanaUPC" w:hAnsi="AngsanaUPC" w:cs="AngsanaUPC"/>
                <w:sz w:val="28"/>
                <w:szCs w:val="28"/>
                <w:lang w:val="en-US"/>
              </w:rPr>
              <w:tab/>
              <w:t>CSM Capital Partners Co., Ltd.</w:t>
            </w:r>
          </w:p>
        </w:tc>
        <w:tc>
          <w:tcPr>
            <w:tcW w:w="2502" w:type="dxa"/>
          </w:tcPr>
          <w:p w14:paraId="008ACFF3" w14:textId="26EECD8A" w:rsidR="000B26BC" w:rsidRPr="00E41FCA" w:rsidRDefault="006C4DD2" w:rsidP="00E41FCA">
            <w:pPr>
              <w:spacing w:line="240" w:lineRule="atLeast"/>
              <w:jc w:val="center"/>
              <w:rPr>
                <w:rFonts w:ascii="AngsanaUPC" w:hAnsi="AngsanaUPC" w:cs="AngsanaUPC"/>
                <w:sz w:val="28"/>
                <w:szCs w:val="28"/>
                <w:cs/>
              </w:rPr>
            </w:pPr>
            <w:r w:rsidRPr="00E41FCA">
              <w:rPr>
                <w:rFonts w:ascii="AngsanaUPC" w:hAnsi="AngsanaUPC" w:cs="AngsanaUPC"/>
                <w:sz w:val="28"/>
                <w:szCs w:val="28"/>
              </w:rPr>
              <w:t>Service apartment or real estate development for rental</w:t>
            </w:r>
          </w:p>
        </w:tc>
        <w:tc>
          <w:tcPr>
            <w:tcW w:w="1350" w:type="dxa"/>
          </w:tcPr>
          <w:p w14:paraId="68584EA7" w14:textId="3BE729CE" w:rsidR="000B26BC" w:rsidRPr="00E41FCA" w:rsidRDefault="006C4DD2" w:rsidP="00E41FCA">
            <w:pPr>
              <w:spacing w:line="240" w:lineRule="atLeast"/>
              <w:ind w:left="-108"/>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1260" w:type="dxa"/>
          </w:tcPr>
          <w:p w14:paraId="6C15E7EF" w14:textId="77777777" w:rsidR="000B26BC" w:rsidRPr="00E41FCA" w:rsidRDefault="000B26BC" w:rsidP="00E41FCA">
            <w:pPr>
              <w:tabs>
                <w:tab w:val="decimal" w:pos="526"/>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lang w:val="en-US"/>
              </w:rPr>
              <w:t>60.00</w:t>
            </w:r>
          </w:p>
        </w:tc>
        <w:tc>
          <w:tcPr>
            <w:tcW w:w="1170" w:type="dxa"/>
          </w:tcPr>
          <w:p w14:paraId="7248F445" w14:textId="77777777" w:rsidR="000B26BC" w:rsidRPr="00E41FCA" w:rsidRDefault="000B26BC" w:rsidP="00E41FCA">
            <w:pPr>
              <w:tabs>
                <w:tab w:val="decimal" w:pos="503"/>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lang w:val="en-US"/>
              </w:rPr>
              <w:t>60.00</w:t>
            </w:r>
          </w:p>
          <w:p w14:paraId="18099E48" w14:textId="5DDEF49D" w:rsidR="000B26BC" w:rsidRPr="00E41FCA" w:rsidRDefault="000B26BC" w:rsidP="00E41FCA">
            <w:pPr>
              <w:tabs>
                <w:tab w:val="decimal" w:pos="503"/>
              </w:tabs>
              <w:rPr>
                <w:rFonts w:ascii="AngsanaUPC" w:hAnsi="AngsanaUPC" w:cs="AngsanaUPC"/>
                <w:sz w:val="28"/>
                <w:szCs w:val="28"/>
                <w:lang w:val="en-US"/>
              </w:rPr>
            </w:pPr>
          </w:p>
        </w:tc>
      </w:tr>
      <w:tr w:rsidR="000B26BC" w:rsidRPr="00E41FCA" w14:paraId="0B5416B8" w14:textId="77777777" w:rsidTr="00FD56FD">
        <w:trPr>
          <w:cantSplit/>
        </w:trPr>
        <w:tc>
          <w:tcPr>
            <w:tcW w:w="3330" w:type="dxa"/>
          </w:tcPr>
          <w:p w14:paraId="4C76D81D" w14:textId="5E4758DD" w:rsidR="000B26BC" w:rsidRPr="00E41FCA" w:rsidRDefault="000B26BC" w:rsidP="00E41FCA">
            <w:pPr>
              <w:tabs>
                <w:tab w:val="left" w:pos="774"/>
              </w:tabs>
              <w:spacing w:line="240" w:lineRule="atLeast"/>
              <w:ind w:left="532" w:right="-87" w:hanging="85"/>
              <w:rPr>
                <w:rFonts w:ascii="AngsanaUPC" w:hAnsi="AngsanaUPC" w:cs="AngsanaUPC"/>
                <w:sz w:val="28"/>
                <w:szCs w:val="28"/>
                <w:cs/>
                <w:lang w:val="en-US"/>
              </w:rPr>
            </w:pPr>
            <w:r w:rsidRPr="00E41FCA">
              <w:rPr>
                <w:rFonts w:ascii="AngsanaUPC" w:hAnsi="AngsanaUPC" w:cs="AngsanaUPC"/>
                <w:sz w:val="28"/>
                <w:szCs w:val="28"/>
                <w:lang w:val="en-US"/>
              </w:rPr>
              <w:t>4)</w:t>
            </w:r>
            <w:r w:rsidRPr="00E41FCA">
              <w:rPr>
                <w:rFonts w:ascii="AngsanaUPC" w:hAnsi="AngsanaUPC" w:cs="AngsanaUPC"/>
                <w:sz w:val="28"/>
                <w:szCs w:val="28"/>
                <w:lang w:val="en-US"/>
              </w:rPr>
              <w:tab/>
            </w:r>
            <w:r w:rsidR="006C4DD2" w:rsidRPr="00E41FCA">
              <w:rPr>
                <w:rFonts w:ascii="AngsanaUPC" w:hAnsi="AngsanaUPC" w:cs="AngsanaUPC"/>
                <w:sz w:val="28"/>
                <w:szCs w:val="28"/>
                <w:lang w:val="en-US"/>
              </w:rPr>
              <w:t xml:space="preserve">JT Ten Co., Ltd. </w:t>
            </w:r>
            <w:r w:rsidR="00B103A5" w:rsidRPr="00E41FCA">
              <w:rPr>
                <w:rFonts w:ascii="AngsanaUPC" w:hAnsi="AngsanaUPC" w:cs="AngsanaUPC"/>
                <w:sz w:val="28"/>
                <w:szCs w:val="28"/>
                <w:cs/>
                <w:lang w:val="en-US"/>
              </w:rPr>
              <w:t>*</w:t>
            </w:r>
          </w:p>
        </w:tc>
        <w:tc>
          <w:tcPr>
            <w:tcW w:w="2502" w:type="dxa"/>
          </w:tcPr>
          <w:p w14:paraId="064DBF48" w14:textId="4CE7A21D" w:rsidR="000B26BC" w:rsidRPr="00E41FCA" w:rsidRDefault="006C4DD2" w:rsidP="00E41FCA">
            <w:pPr>
              <w:spacing w:line="240" w:lineRule="atLeast"/>
              <w:jc w:val="center"/>
              <w:rPr>
                <w:rFonts w:ascii="AngsanaUPC" w:hAnsi="AngsanaUPC" w:cs="AngsanaUPC"/>
                <w:sz w:val="28"/>
                <w:szCs w:val="28"/>
                <w:cs/>
              </w:rPr>
            </w:pPr>
            <w:r w:rsidRPr="00E41FCA">
              <w:rPr>
                <w:rFonts w:ascii="AngsanaUPC" w:hAnsi="AngsanaUPC" w:cs="AngsanaUPC"/>
                <w:sz w:val="28"/>
                <w:szCs w:val="28"/>
              </w:rPr>
              <w:t>Service apartment or real estate development for rental</w:t>
            </w:r>
          </w:p>
        </w:tc>
        <w:tc>
          <w:tcPr>
            <w:tcW w:w="1350" w:type="dxa"/>
          </w:tcPr>
          <w:p w14:paraId="6FAFF276" w14:textId="2D275E38" w:rsidR="000B26BC" w:rsidRPr="00E41FCA" w:rsidRDefault="006C4DD2" w:rsidP="00E41FCA">
            <w:pPr>
              <w:spacing w:line="240" w:lineRule="atLeast"/>
              <w:ind w:left="-108"/>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1260" w:type="dxa"/>
          </w:tcPr>
          <w:p w14:paraId="2817F80C" w14:textId="77777777" w:rsidR="000B26BC" w:rsidRPr="00E41FCA" w:rsidRDefault="000B26BC" w:rsidP="00E41FCA">
            <w:pPr>
              <w:tabs>
                <w:tab w:val="decimal" w:pos="526"/>
              </w:tabs>
              <w:spacing w:line="240" w:lineRule="atLeast"/>
              <w:ind w:left="-108"/>
              <w:jc w:val="both"/>
              <w:rPr>
                <w:rFonts w:ascii="AngsanaUPC" w:hAnsi="AngsanaUPC" w:cs="AngsanaUPC"/>
                <w:sz w:val="28"/>
                <w:szCs w:val="28"/>
              </w:rPr>
            </w:pPr>
            <w:r w:rsidRPr="00E41FCA">
              <w:rPr>
                <w:rFonts w:ascii="AngsanaUPC" w:hAnsi="AngsanaUPC" w:cs="AngsanaUPC"/>
                <w:sz w:val="28"/>
                <w:szCs w:val="28"/>
              </w:rPr>
              <w:t>84.98</w:t>
            </w:r>
          </w:p>
        </w:tc>
        <w:tc>
          <w:tcPr>
            <w:tcW w:w="1170" w:type="dxa"/>
          </w:tcPr>
          <w:p w14:paraId="36418A8D" w14:textId="5547346D" w:rsidR="000B26BC" w:rsidRPr="00E41FCA" w:rsidRDefault="00940046" w:rsidP="00E41FCA">
            <w:pPr>
              <w:tabs>
                <w:tab w:val="decimal" w:pos="503"/>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rPr>
              <w:t>84.98</w:t>
            </w:r>
          </w:p>
          <w:p w14:paraId="51141AC7" w14:textId="4CBAD31B" w:rsidR="000B26BC" w:rsidRPr="00E41FCA" w:rsidRDefault="000B26BC" w:rsidP="00E41FCA">
            <w:pPr>
              <w:tabs>
                <w:tab w:val="decimal" w:pos="503"/>
              </w:tabs>
              <w:rPr>
                <w:rFonts w:ascii="AngsanaUPC" w:hAnsi="AngsanaUPC" w:cs="AngsanaUPC"/>
                <w:sz w:val="28"/>
                <w:szCs w:val="28"/>
                <w:lang w:val="en-US"/>
              </w:rPr>
            </w:pPr>
          </w:p>
        </w:tc>
      </w:tr>
      <w:tr w:rsidR="000B26BC" w:rsidRPr="00E41FCA" w14:paraId="334389D3" w14:textId="77777777" w:rsidTr="00FD56FD">
        <w:trPr>
          <w:cantSplit/>
        </w:trPr>
        <w:tc>
          <w:tcPr>
            <w:tcW w:w="3330" w:type="dxa"/>
          </w:tcPr>
          <w:p w14:paraId="33F83CD4" w14:textId="30D8F734" w:rsidR="000B26BC" w:rsidRPr="00E41FCA" w:rsidRDefault="000B26BC" w:rsidP="00E41FCA">
            <w:pPr>
              <w:tabs>
                <w:tab w:val="left" w:pos="776"/>
              </w:tabs>
              <w:spacing w:line="240" w:lineRule="atLeast"/>
              <w:ind w:left="532" w:right="-87" w:hanging="85"/>
              <w:rPr>
                <w:rFonts w:ascii="AngsanaUPC" w:hAnsi="AngsanaUPC" w:cs="AngsanaUPC"/>
                <w:sz w:val="28"/>
                <w:szCs w:val="28"/>
                <w:cs/>
                <w:lang w:val="en-US"/>
              </w:rPr>
            </w:pPr>
            <w:r w:rsidRPr="00E41FCA">
              <w:rPr>
                <w:rFonts w:ascii="AngsanaUPC" w:hAnsi="AngsanaUPC" w:cs="AngsanaUPC"/>
                <w:sz w:val="28"/>
                <w:szCs w:val="28"/>
                <w:lang w:val="en-US"/>
              </w:rPr>
              <w:t>5)</w:t>
            </w:r>
            <w:r w:rsidR="006C4DD2" w:rsidRPr="00E41FCA">
              <w:rPr>
                <w:rFonts w:ascii="AngsanaUPC" w:hAnsi="AngsanaUPC" w:cs="AngsanaUPC"/>
                <w:sz w:val="28"/>
                <w:szCs w:val="28"/>
                <w:lang w:val="en-US"/>
              </w:rPr>
              <w:tab/>
              <w:t xml:space="preserve">PT Three Land Co., Ltd. </w:t>
            </w:r>
            <w:r w:rsidR="00B103A5" w:rsidRPr="00E41FCA">
              <w:rPr>
                <w:rFonts w:ascii="AngsanaUPC" w:hAnsi="AngsanaUPC" w:cs="AngsanaUPC"/>
                <w:sz w:val="28"/>
                <w:szCs w:val="28"/>
                <w:cs/>
                <w:lang w:val="en-US"/>
              </w:rPr>
              <w:t xml:space="preserve"> *</w:t>
            </w:r>
          </w:p>
        </w:tc>
        <w:tc>
          <w:tcPr>
            <w:tcW w:w="2502" w:type="dxa"/>
          </w:tcPr>
          <w:p w14:paraId="55425C64" w14:textId="254F5D5C" w:rsidR="000B26BC" w:rsidRPr="00E41FCA" w:rsidRDefault="006C4DD2" w:rsidP="00E41FCA">
            <w:pPr>
              <w:spacing w:line="240" w:lineRule="atLeast"/>
              <w:jc w:val="center"/>
              <w:rPr>
                <w:rFonts w:ascii="AngsanaUPC" w:hAnsi="AngsanaUPC" w:cs="AngsanaUPC"/>
                <w:sz w:val="28"/>
                <w:szCs w:val="28"/>
                <w:cs/>
              </w:rPr>
            </w:pPr>
            <w:r w:rsidRPr="00E41FCA">
              <w:rPr>
                <w:rFonts w:ascii="AngsanaUPC" w:hAnsi="AngsanaUPC" w:cs="AngsanaUPC"/>
                <w:sz w:val="28"/>
                <w:szCs w:val="28"/>
              </w:rPr>
              <w:t>Service apartment or real estate development for rental</w:t>
            </w:r>
          </w:p>
        </w:tc>
        <w:tc>
          <w:tcPr>
            <w:tcW w:w="1350" w:type="dxa"/>
          </w:tcPr>
          <w:p w14:paraId="6DDF5E30" w14:textId="3CE70C6C" w:rsidR="000B26BC" w:rsidRPr="00E41FCA" w:rsidRDefault="006C4DD2" w:rsidP="00E41FCA">
            <w:pPr>
              <w:spacing w:line="240" w:lineRule="atLeast"/>
              <w:ind w:left="-108"/>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1260" w:type="dxa"/>
          </w:tcPr>
          <w:p w14:paraId="3DECF2BE" w14:textId="3606A74B" w:rsidR="000B26BC" w:rsidRPr="00E41FCA" w:rsidRDefault="001E0710" w:rsidP="00E41FCA">
            <w:pPr>
              <w:tabs>
                <w:tab w:val="decimal" w:pos="526"/>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lang w:val="en-US"/>
              </w:rPr>
              <w:t>79.98</w:t>
            </w:r>
          </w:p>
        </w:tc>
        <w:tc>
          <w:tcPr>
            <w:tcW w:w="1170" w:type="dxa"/>
          </w:tcPr>
          <w:p w14:paraId="391344CF" w14:textId="25F8ACD9" w:rsidR="000B26BC" w:rsidRPr="00E41FCA" w:rsidRDefault="00940046" w:rsidP="00E41FCA">
            <w:pPr>
              <w:tabs>
                <w:tab w:val="decimal" w:pos="503"/>
              </w:tabs>
              <w:spacing w:line="240" w:lineRule="atLeast"/>
              <w:ind w:left="-108"/>
              <w:jc w:val="both"/>
              <w:rPr>
                <w:rFonts w:ascii="AngsanaUPC" w:hAnsi="AngsanaUPC" w:cs="AngsanaUPC"/>
                <w:sz w:val="28"/>
                <w:szCs w:val="28"/>
                <w:lang w:val="en-US"/>
              </w:rPr>
            </w:pPr>
            <w:r w:rsidRPr="00E41FCA">
              <w:rPr>
                <w:rFonts w:ascii="AngsanaUPC" w:hAnsi="AngsanaUPC" w:cs="AngsanaUPC"/>
                <w:sz w:val="28"/>
                <w:szCs w:val="28"/>
              </w:rPr>
              <w:t>69.98</w:t>
            </w:r>
          </w:p>
        </w:tc>
      </w:tr>
      <w:tr w:rsidR="0010631A" w:rsidRPr="00E41FCA" w14:paraId="1C11C1F9" w14:textId="77777777" w:rsidTr="00FD56FD">
        <w:trPr>
          <w:cantSplit/>
        </w:trPr>
        <w:tc>
          <w:tcPr>
            <w:tcW w:w="3330" w:type="dxa"/>
          </w:tcPr>
          <w:p w14:paraId="25D967BF" w14:textId="4E586D74" w:rsidR="0010631A" w:rsidRPr="00E41FCA" w:rsidRDefault="0010631A" w:rsidP="00E41FCA">
            <w:pPr>
              <w:tabs>
                <w:tab w:val="left" w:pos="776"/>
              </w:tabs>
              <w:spacing w:line="240" w:lineRule="atLeast"/>
              <w:ind w:left="873" w:right="-87" w:hanging="426"/>
              <w:rPr>
                <w:rFonts w:ascii="AngsanaUPC" w:hAnsi="AngsanaUPC" w:cs="AngsanaUPC"/>
                <w:sz w:val="28"/>
                <w:szCs w:val="28"/>
                <w:lang w:val="en-US"/>
              </w:rPr>
            </w:pPr>
            <w:r w:rsidRPr="00E41FCA">
              <w:rPr>
                <w:rFonts w:ascii="AngsanaUPC" w:hAnsi="AngsanaUPC" w:cs="AngsanaUPC"/>
                <w:sz w:val="28"/>
                <w:szCs w:val="28"/>
                <w:lang w:val="en-US"/>
              </w:rPr>
              <w:t>6)</w:t>
            </w:r>
            <w:r w:rsidR="00A66564" w:rsidRPr="00E41FCA">
              <w:rPr>
                <w:rFonts w:ascii="AngsanaUPC" w:hAnsi="AngsanaUPC" w:cs="AngsanaUPC"/>
                <w:sz w:val="28"/>
                <w:szCs w:val="28"/>
                <w:lang w:val="en-US"/>
              </w:rPr>
              <w:t xml:space="preserve">   </w:t>
            </w:r>
            <w:r w:rsidRPr="00E41FCA">
              <w:rPr>
                <w:rFonts w:ascii="AngsanaUPC" w:hAnsi="AngsanaUPC" w:cs="AngsanaUPC"/>
                <w:sz w:val="28"/>
                <w:szCs w:val="28"/>
                <w:lang w:val="en-US"/>
              </w:rPr>
              <w:t>AN 8 Co., Ltd. *</w:t>
            </w:r>
          </w:p>
        </w:tc>
        <w:tc>
          <w:tcPr>
            <w:tcW w:w="2502" w:type="dxa"/>
          </w:tcPr>
          <w:p w14:paraId="206DCC40" w14:textId="65BD40B9" w:rsidR="0010631A" w:rsidRPr="00E41FCA" w:rsidRDefault="0010631A" w:rsidP="00E41FCA">
            <w:pPr>
              <w:spacing w:line="240" w:lineRule="atLeast"/>
              <w:jc w:val="center"/>
              <w:rPr>
                <w:rFonts w:ascii="AngsanaUPC" w:hAnsi="AngsanaUPC" w:cs="AngsanaUPC"/>
                <w:sz w:val="28"/>
                <w:szCs w:val="28"/>
              </w:rPr>
            </w:pPr>
            <w:r w:rsidRPr="00E41FCA">
              <w:rPr>
                <w:rFonts w:ascii="AngsanaUPC" w:hAnsi="AngsanaUPC" w:cs="AngsanaUPC"/>
                <w:sz w:val="28"/>
                <w:szCs w:val="28"/>
              </w:rPr>
              <w:t>Service apartment or real estate development for rental</w:t>
            </w:r>
          </w:p>
        </w:tc>
        <w:tc>
          <w:tcPr>
            <w:tcW w:w="1350" w:type="dxa"/>
          </w:tcPr>
          <w:p w14:paraId="2F418021" w14:textId="065FD651" w:rsidR="0010631A" w:rsidRPr="00E41FCA" w:rsidRDefault="0010631A" w:rsidP="00E41FCA">
            <w:pPr>
              <w:spacing w:line="240" w:lineRule="atLeast"/>
              <w:ind w:left="-108"/>
              <w:jc w:val="center"/>
              <w:rPr>
                <w:rFonts w:ascii="AngsanaUPC" w:hAnsi="AngsanaUPC" w:cs="AngsanaUPC"/>
                <w:sz w:val="28"/>
                <w:szCs w:val="28"/>
                <w:lang w:val="en-US"/>
              </w:rPr>
            </w:pPr>
            <w:r w:rsidRPr="00E41FCA">
              <w:rPr>
                <w:rFonts w:ascii="AngsanaUPC" w:hAnsi="AngsanaUPC" w:cs="AngsanaUPC"/>
                <w:sz w:val="28"/>
                <w:szCs w:val="28"/>
                <w:lang w:val="en-US"/>
              </w:rPr>
              <w:t>Thailand</w:t>
            </w:r>
          </w:p>
        </w:tc>
        <w:tc>
          <w:tcPr>
            <w:tcW w:w="1260" w:type="dxa"/>
          </w:tcPr>
          <w:p w14:paraId="7EDD3366" w14:textId="193745B3" w:rsidR="0010631A" w:rsidRPr="00E41FCA" w:rsidRDefault="0010631A" w:rsidP="00E41FCA">
            <w:pPr>
              <w:tabs>
                <w:tab w:val="decimal" w:pos="526"/>
              </w:tabs>
              <w:spacing w:line="240" w:lineRule="atLeast"/>
              <w:ind w:left="-108"/>
              <w:jc w:val="both"/>
              <w:rPr>
                <w:rFonts w:ascii="AngsanaUPC" w:hAnsi="AngsanaUPC" w:cs="AngsanaUPC"/>
                <w:sz w:val="28"/>
                <w:szCs w:val="28"/>
              </w:rPr>
            </w:pPr>
            <w:r w:rsidRPr="00E41FCA">
              <w:rPr>
                <w:rFonts w:ascii="AngsanaUPC" w:hAnsi="AngsanaUPC" w:cs="AngsanaUPC"/>
                <w:sz w:val="28"/>
                <w:szCs w:val="28"/>
              </w:rPr>
              <w:t>79.90</w:t>
            </w:r>
          </w:p>
        </w:tc>
        <w:tc>
          <w:tcPr>
            <w:tcW w:w="1170" w:type="dxa"/>
          </w:tcPr>
          <w:p w14:paraId="0709BFDA" w14:textId="7879B326" w:rsidR="0010631A" w:rsidRPr="00E41FCA" w:rsidRDefault="0010631A" w:rsidP="00E41FCA">
            <w:pPr>
              <w:tabs>
                <w:tab w:val="decimal" w:pos="503"/>
              </w:tabs>
              <w:spacing w:line="240" w:lineRule="atLeast"/>
              <w:ind w:left="-108"/>
              <w:jc w:val="both"/>
              <w:rPr>
                <w:rFonts w:ascii="AngsanaUPC" w:hAnsi="AngsanaUPC" w:cs="AngsanaUPC"/>
                <w:sz w:val="28"/>
                <w:szCs w:val="28"/>
              </w:rPr>
            </w:pPr>
            <w:r w:rsidRPr="00E41FCA">
              <w:rPr>
                <w:rFonts w:ascii="AngsanaUPC" w:hAnsi="AngsanaUPC" w:cs="AngsanaUPC"/>
                <w:sz w:val="28"/>
                <w:szCs w:val="28"/>
              </w:rPr>
              <w:t>-</w:t>
            </w:r>
          </w:p>
        </w:tc>
      </w:tr>
      <w:tr w:rsidR="00DC007B" w:rsidRPr="00E41FCA" w14:paraId="45F19385" w14:textId="77777777" w:rsidTr="00FD56FD">
        <w:trPr>
          <w:cantSplit/>
        </w:trPr>
        <w:tc>
          <w:tcPr>
            <w:tcW w:w="3330" w:type="dxa"/>
          </w:tcPr>
          <w:p w14:paraId="1F924585" w14:textId="715AC6C6" w:rsidR="00DC007B" w:rsidRPr="00E41FCA" w:rsidRDefault="00DC007B" w:rsidP="00E41FCA">
            <w:pPr>
              <w:tabs>
                <w:tab w:val="left" w:pos="776"/>
              </w:tabs>
              <w:spacing w:line="240" w:lineRule="atLeast"/>
              <w:ind w:left="873" w:right="-87" w:hanging="426"/>
              <w:rPr>
                <w:rFonts w:ascii="AngsanaUPC" w:hAnsi="AngsanaUPC" w:cs="AngsanaUPC"/>
                <w:sz w:val="28"/>
                <w:szCs w:val="28"/>
                <w:lang w:val="en-US"/>
              </w:rPr>
            </w:pPr>
            <w:r w:rsidRPr="00E41FCA">
              <w:rPr>
                <w:rFonts w:ascii="AngsanaUPC" w:hAnsi="AngsanaUPC" w:cs="AngsanaUPC"/>
                <w:sz w:val="28"/>
                <w:szCs w:val="28"/>
                <w:lang w:val="en-US"/>
              </w:rPr>
              <w:t>7</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SHG Management Co., Ltd</w:t>
            </w:r>
            <w:r w:rsidR="00DF2B75" w:rsidRPr="00E41FCA">
              <w:rPr>
                <w:rFonts w:ascii="AngsanaUPC" w:hAnsi="AngsanaUPC" w:cs="AngsanaUPC"/>
                <w:sz w:val="28"/>
                <w:szCs w:val="28"/>
                <w:lang w:val="en-US"/>
              </w:rPr>
              <w:t xml:space="preserve"> *</w:t>
            </w:r>
          </w:p>
        </w:tc>
        <w:tc>
          <w:tcPr>
            <w:tcW w:w="2502" w:type="dxa"/>
          </w:tcPr>
          <w:p w14:paraId="4981D03D" w14:textId="6639653F" w:rsidR="00DC007B" w:rsidRPr="00E41FCA" w:rsidRDefault="00DF2B75" w:rsidP="00E41FCA">
            <w:pPr>
              <w:spacing w:line="240" w:lineRule="atLeast"/>
              <w:jc w:val="center"/>
              <w:rPr>
                <w:rFonts w:ascii="AngsanaUPC" w:hAnsi="AngsanaUPC" w:cs="AngsanaUPC"/>
                <w:sz w:val="28"/>
                <w:szCs w:val="28"/>
              </w:rPr>
            </w:pPr>
            <w:r w:rsidRPr="00E41FCA">
              <w:rPr>
                <w:rFonts w:ascii="AngsanaUPC" w:hAnsi="AngsanaUPC" w:cs="AngsanaUPC"/>
                <w:sz w:val="28"/>
                <w:szCs w:val="28"/>
              </w:rPr>
              <w:t>Hotel business management and services</w:t>
            </w:r>
          </w:p>
        </w:tc>
        <w:tc>
          <w:tcPr>
            <w:tcW w:w="1350" w:type="dxa"/>
          </w:tcPr>
          <w:p w14:paraId="141E9499" w14:textId="177C349A" w:rsidR="00DC007B" w:rsidRPr="00E41FCA" w:rsidRDefault="00DC007B" w:rsidP="00E41FCA">
            <w:pPr>
              <w:spacing w:line="240" w:lineRule="atLeast"/>
              <w:ind w:left="-108"/>
              <w:jc w:val="center"/>
              <w:rPr>
                <w:rFonts w:ascii="AngsanaUPC" w:hAnsi="AngsanaUPC" w:cs="AngsanaUPC"/>
                <w:sz w:val="28"/>
                <w:szCs w:val="28"/>
                <w:lang w:val="en-US"/>
              </w:rPr>
            </w:pPr>
            <w:r w:rsidRPr="00E41FCA">
              <w:rPr>
                <w:rFonts w:ascii="AngsanaUPC" w:hAnsi="AngsanaUPC" w:cs="AngsanaUPC"/>
                <w:sz w:val="28"/>
                <w:szCs w:val="28"/>
                <w:lang w:val="en-US"/>
              </w:rPr>
              <w:t>Thailand</w:t>
            </w:r>
          </w:p>
        </w:tc>
        <w:tc>
          <w:tcPr>
            <w:tcW w:w="1260" w:type="dxa"/>
          </w:tcPr>
          <w:p w14:paraId="74375C4A" w14:textId="23134D6A" w:rsidR="00DC007B" w:rsidRPr="00E41FCA" w:rsidRDefault="00DC007B" w:rsidP="00E41FCA">
            <w:pPr>
              <w:tabs>
                <w:tab w:val="decimal" w:pos="526"/>
              </w:tabs>
              <w:spacing w:line="240" w:lineRule="atLeast"/>
              <w:ind w:left="-108"/>
              <w:jc w:val="both"/>
              <w:rPr>
                <w:rFonts w:ascii="AngsanaUPC" w:hAnsi="AngsanaUPC" w:cs="AngsanaUPC"/>
                <w:sz w:val="28"/>
                <w:szCs w:val="28"/>
              </w:rPr>
            </w:pPr>
            <w:r w:rsidRPr="00E41FCA">
              <w:rPr>
                <w:rFonts w:ascii="AngsanaUPC" w:hAnsi="AngsanaUPC" w:cs="AngsanaUPC"/>
                <w:sz w:val="28"/>
                <w:szCs w:val="28"/>
              </w:rPr>
              <w:t>70.00</w:t>
            </w:r>
          </w:p>
        </w:tc>
        <w:tc>
          <w:tcPr>
            <w:tcW w:w="1170" w:type="dxa"/>
          </w:tcPr>
          <w:p w14:paraId="0ADC7141" w14:textId="368DAE74" w:rsidR="00DC007B" w:rsidRPr="00E41FCA" w:rsidRDefault="00DC007B" w:rsidP="00E41FCA">
            <w:pPr>
              <w:tabs>
                <w:tab w:val="decimal" w:pos="503"/>
              </w:tabs>
              <w:spacing w:line="240" w:lineRule="atLeast"/>
              <w:ind w:left="-108"/>
              <w:jc w:val="both"/>
              <w:rPr>
                <w:rFonts w:ascii="AngsanaUPC" w:hAnsi="AngsanaUPC" w:cs="AngsanaUPC"/>
                <w:sz w:val="28"/>
                <w:szCs w:val="28"/>
              </w:rPr>
            </w:pPr>
            <w:r w:rsidRPr="00E41FCA">
              <w:rPr>
                <w:rFonts w:ascii="AngsanaUPC" w:hAnsi="AngsanaUPC" w:cs="AngsanaUPC"/>
                <w:sz w:val="28"/>
                <w:szCs w:val="28"/>
              </w:rPr>
              <w:t>-</w:t>
            </w:r>
          </w:p>
        </w:tc>
      </w:tr>
    </w:tbl>
    <w:p w14:paraId="18404599" w14:textId="4D58FFFE" w:rsidR="00B103A5" w:rsidRPr="00E41FCA" w:rsidRDefault="00B103A5" w:rsidP="00E41FCA">
      <w:pPr>
        <w:spacing w:after="160" w:line="259" w:lineRule="auto"/>
        <w:rPr>
          <w:rFonts w:ascii="AngsanaUPC" w:hAnsi="AngsanaUPC" w:cs="AngsanaUPC"/>
          <w:sz w:val="28"/>
          <w:szCs w:val="28"/>
          <w:lang w:val="en-US"/>
        </w:rPr>
      </w:pPr>
      <w:r w:rsidRPr="00E41FCA">
        <w:rPr>
          <w:rFonts w:ascii="AngsanaUPC" w:hAnsi="AngsanaUPC" w:cs="AngsanaUPC"/>
          <w:b/>
          <w:bCs/>
          <w:sz w:val="28"/>
          <w:szCs w:val="28"/>
          <w:cs/>
          <w:lang w:val="en-US"/>
        </w:rPr>
        <w:t>*</w:t>
      </w:r>
      <w:r w:rsidRPr="00E41FCA">
        <w:rPr>
          <w:rFonts w:ascii="AngsanaUPC" w:hAnsi="AngsanaUPC" w:cs="AngsanaUPC"/>
          <w:sz w:val="28"/>
          <w:szCs w:val="28"/>
          <w:cs/>
          <w:lang w:val="en-US"/>
        </w:rPr>
        <w:t xml:space="preserve"> </w:t>
      </w:r>
      <w:r w:rsidR="006C4DD2" w:rsidRPr="00E41FCA">
        <w:rPr>
          <w:rFonts w:ascii="AngsanaUPC" w:hAnsi="AngsanaUPC" w:cs="AngsanaUPC"/>
          <w:sz w:val="28"/>
          <w:szCs w:val="28"/>
          <w:lang w:val="en-US"/>
        </w:rPr>
        <w:t>Not commercial operations yet</w:t>
      </w:r>
    </w:p>
    <w:p w14:paraId="410B2836" w14:textId="43524C69" w:rsidR="001608F0" w:rsidRPr="00E41FCA" w:rsidRDefault="006C4DD2" w:rsidP="00E41FCA">
      <w:pPr>
        <w:pStyle w:val="Heading1"/>
        <w:ind w:left="540" w:hanging="540"/>
        <w:rPr>
          <w:rFonts w:cs="AngsanaUPC"/>
          <w:i/>
          <w:iCs w:val="0"/>
          <w:szCs w:val="28"/>
        </w:rPr>
      </w:pPr>
      <w:r w:rsidRPr="00E41FCA">
        <w:rPr>
          <w:rFonts w:cs="AngsanaUPC"/>
          <w:szCs w:val="28"/>
        </w:rPr>
        <w:lastRenderedPageBreak/>
        <w:t>Basis of preparation of interim financial statement</w:t>
      </w:r>
    </w:p>
    <w:p w14:paraId="4DB1E2D6" w14:textId="1D2A725D" w:rsidR="00806177" w:rsidRPr="00E41FCA" w:rsidRDefault="00806177" w:rsidP="00E41FCA">
      <w:pPr>
        <w:pStyle w:val="MacroText"/>
        <w:numPr>
          <w:ilvl w:val="0"/>
          <w:numId w:val="5"/>
        </w:numPr>
        <w:tabs>
          <w:tab w:val="clear" w:pos="480"/>
          <w:tab w:val="clear" w:pos="960"/>
          <w:tab w:val="clear" w:pos="1440"/>
          <w:tab w:val="clear" w:pos="1920"/>
          <w:tab w:val="clear" w:pos="2400"/>
          <w:tab w:val="clear" w:pos="2880"/>
          <w:tab w:val="clear" w:pos="3360"/>
          <w:tab w:val="clear" w:pos="3840"/>
          <w:tab w:val="clear" w:pos="4320"/>
          <w:tab w:val="left" w:pos="540"/>
        </w:tabs>
        <w:spacing w:before="120"/>
        <w:ind w:left="907"/>
        <w:jc w:val="thaiDistribute"/>
        <w:rPr>
          <w:rFonts w:ascii="AngsanaUPC" w:hAnsi="AngsanaUPC" w:cs="AngsanaUPC"/>
          <w:b/>
          <w:bCs/>
        </w:rPr>
      </w:pPr>
      <w:r w:rsidRPr="00E41FCA">
        <w:rPr>
          <w:rFonts w:ascii="AngsanaUPC" w:hAnsi="AngsanaUPC" w:cs="AngsanaUPC"/>
          <w:b/>
          <w:bCs/>
          <w:cs/>
        </w:rPr>
        <w:t xml:space="preserve"> </w:t>
      </w:r>
      <w:r w:rsidR="006C4DD2" w:rsidRPr="00E41FCA">
        <w:rPr>
          <w:rFonts w:ascii="AngsanaUPC" w:hAnsi="AngsanaUPC" w:cs="AngsanaUPC"/>
          <w:b/>
          <w:bCs/>
        </w:rPr>
        <w:t>Statement of compliance</w:t>
      </w:r>
    </w:p>
    <w:p w14:paraId="106490FC" w14:textId="7D1ADFE5" w:rsidR="00AF730D" w:rsidRPr="00E41FCA" w:rsidRDefault="003A470D" w:rsidP="00E41FCA">
      <w:pPr>
        <w:tabs>
          <w:tab w:val="left" w:pos="1080"/>
        </w:tabs>
        <w:spacing w:before="120" w:line="240" w:lineRule="auto"/>
        <w:ind w:left="907"/>
        <w:jc w:val="thaiDistribute"/>
        <w:rPr>
          <w:rFonts w:ascii="AngsanaUPC" w:hAnsi="AngsanaUPC" w:cs="AngsanaUPC"/>
          <w:sz w:val="28"/>
          <w:szCs w:val="28"/>
        </w:rPr>
      </w:pPr>
      <w:r w:rsidRPr="00E41FCA">
        <w:rPr>
          <w:rFonts w:ascii="AngsanaUPC" w:hAnsi="AngsanaUPC" w:cs="AngsanaUPC"/>
          <w:sz w:val="28"/>
          <w:szCs w:val="28"/>
        </w:rPr>
        <w:t>The financial statements are prepared in accordance with Thai Financial Reporting Standard (TFRS); guidelines promulgated by the Federation of Accounting Professions (FAP), and related applicable rules and regulations of the Thai Securities and Exchange Commission.</w:t>
      </w:r>
    </w:p>
    <w:p w14:paraId="6DBDD215" w14:textId="1E18AE19" w:rsidR="00B50691" w:rsidRPr="00E41FCA" w:rsidRDefault="00AF730D" w:rsidP="00E41FCA">
      <w:pPr>
        <w:pStyle w:val="MacroText"/>
        <w:numPr>
          <w:ilvl w:val="0"/>
          <w:numId w:val="5"/>
        </w:numPr>
        <w:tabs>
          <w:tab w:val="clear" w:pos="480"/>
          <w:tab w:val="clear" w:pos="960"/>
          <w:tab w:val="clear" w:pos="1440"/>
          <w:tab w:val="clear" w:pos="1920"/>
          <w:tab w:val="clear" w:pos="2400"/>
          <w:tab w:val="clear" w:pos="2880"/>
          <w:tab w:val="clear" w:pos="3360"/>
          <w:tab w:val="clear" w:pos="3840"/>
          <w:tab w:val="clear" w:pos="4320"/>
          <w:tab w:val="left" w:pos="540"/>
        </w:tabs>
        <w:spacing w:before="120"/>
        <w:ind w:left="907"/>
        <w:jc w:val="thaiDistribute"/>
        <w:rPr>
          <w:rFonts w:ascii="AngsanaUPC" w:hAnsi="AngsanaUPC" w:cs="AngsanaUPC"/>
          <w:b/>
          <w:bCs/>
          <w:cs/>
          <w:lang w:val="th-TH"/>
        </w:rPr>
      </w:pPr>
      <w:r w:rsidRPr="00E41FCA">
        <w:rPr>
          <w:rFonts w:ascii="AngsanaUPC" w:hAnsi="AngsanaUPC" w:cs="AngsanaUPC"/>
          <w:b/>
          <w:bCs/>
          <w:lang w:val="th-TH"/>
        </w:rPr>
        <w:t>Basis of consolidation</w:t>
      </w:r>
    </w:p>
    <w:p w14:paraId="090A9409" w14:textId="0C4320AA" w:rsidR="00AF730D" w:rsidRPr="00E41FCA" w:rsidRDefault="00E2572D" w:rsidP="00E41FCA">
      <w:pPr>
        <w:tabs>
          <w:tab w:val="left" w:pos="1080"/>
        </w:tabs>
        <w:spacing w:before="120" w:line="240" w:lineRule="auto"/>
        <w:ind w:left="907"/>
        <w:jc w:val="thaiDistribute"/>
        <w:rPr>
          <w:rFonts w:ascii="AngsanaUPC" w:hAnsi="AngsanaUPC" w:cs="AngsanaUPC"/>
          <w:sz w:val="28"/>
          <w:szCs w:val="28"/>
          <w:lang w:val="en"/>
        </w:rPr>
      </w:pPr>
      <w:r w:rsidRPr="00E41FCA">
        <w:rPr>
          <w:rFonts w:ascii="AngsanaUPC" w:hAnsi="AngsanaUPC" w:cs="AngsanaUPC"/>
          <w:sz w:val="28"/>
          <w:szCs w:val="28"/>
          <w:lang w:val="en"/>
        </w:rPr>
        <w:t>The consolidated financial statements relate to the Company, its subsidiaries (together referred to as the “Group”) and the Group’s interests in associate.</w:t>
      </w:r>
    </w:p>
    <w:p w14:paraId="2D3B58E2" w14:textId="10A4BD02" w:rsidR="00AF730D" w:rsidRPr="00E41FCA" w:rsidRDefault="00DB35EE" w:rsidP="00E41FCA">
      <w:pPr>
        <w:spacing w:before="120" w:after="120" w:line="240" w:lineRule="auto"/>
        <w:ind w:left="187" w:firstLine="720"/>
        <w:rPr>
          <w:rFonts w:ascii="AngsanaUPC" w:hAnsi="AngsanaUPC" w:cs="AngsanaUPC"/>
          <w:sz w:val="28"/>
          <w:szCs w:val="28"/>
          <w:u w:val="single"/>
          <w:lang w:val="en"/>
        </w:rPr>
      </w:pPr>
      <w:r w:rsidRPr="00E41FCA">
        <w:rPr>
          <w:rFonts w:ascii="AngsanaUPC" w:hAnsi="AngsanaUPC" w:cs="AngsanaUPC"/>
          <w:sz w:val="28"/>
          <w:szCs w:val="28"/>
          <w:u w:val="single"/>
          <w:lang w:val="en"/>
        </w:rPr>
        <w:t>Subsidiaries</w:t>
      </w:r>
    </w:p>
    <w:p w14:paraId="1AF3B066" w14:textId="3F514A26" w:rsidR="005774CC" w:rsidRPr="00E41FCA" w:rsidRDefault="005774CC" w:rsidP="00E41FCA">
      <w:pPr>
        <w:ind w:left="907"/>
        <w:rPr>
          <w:rFonts w:ascii="AngsanaUPC" w:hAnsi="AngsanaUPC" w:cs="AngsanaUPC"/>
          <w:sz w:val="28"/>
          <w:szCs w:val="28"/>
          <w:lang w:val="en"/>
        </w:rPr>
      </w:pPr>
      <w:r w:rsidRPr="00E41FCA">
        <w:rPr>
          <w:rFonts w:ascii="AngsanaUPC" w:hAnsi="AngsanaUPC" w:cs="AngsanaUPC"/>
          <w:sz w:val="28"/>
          <w:szCs w:val="28"/>
          <w:lang w:val="en"/>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2275B42F" w14:textId="39AB80A7" w:rsidR="00332767" w:rsidRPr="00E41FCA" w:rsidRDefault="00332767" w:rsidP="00E41FCA">
      <w:pPr>
        <w:tabs>
          <w:tab w:val="left" w:pos="1080"/>
        </w:tabs>
        <w:spacing w:before="120" w:line="240" w:lineRule="auto"/>
        <w:ind w:left="907"/>
        <w:jc w:val="thaiDistribute"/>
        <w:rPr>
          <w:rFonts w:ascii="AngsanaUPC" w:hAnsi="AngsanaUPC" w:cs="AngsanaUPC"/>
          <w:sz w:val="28"/>
          <w:szCs w:val="28"/>
          <w:u w:val="single"/>
          <w:lang w:val="en"/>
        </w:rPr>
      </w:pPr>
      <w:r w:rsidRPr="00E41FCA">
        <w:rPr>
          <w:rFonts w:ascii="AngsanaUPC" w:hAnsi="AngsanaUPC" w:cs="AngsanaUPC"/>
          <w:sz w:val="28"/>
          <w:szCs w:val="28"/>
          <w:u w:val="single"/>
          <w:lang w:val="en"/>
        </w:rPr>
        <w:t>Non-controlling interests</w:t>
      </w:r>
    </w:p>
    <w:p w14:paraId="4EB24ADF" w14:textId="0EDFEB44" w:rsidR="00F605D6" w:rsidRPr="00E41FCA" w:rsidRDefault="00F605D6" w:rsidP="00E41FCA">
      <w:pPr>
        <w:tabs>
          <w:tab w:val="left" w:pos="1080"/>
        </w:tabs>
        <w:spacing w:before="120" w:line="240" w:lineRule="auto"/>
        <w:ind w:left="907"/>
        <w:jc w:val="thaiDistribute"/>
        <w:rPr>
          <w:rFonts w:ascii="AngsanaUPC" w:hAnsi="AngsanaUPC" w:cs="AngsanaUPC"/>
          <w:sz w:val="28"/>
          <w:szCs w:val="28"/>
          <w:lang w:val="en"/>
        </w:rPr>
      </w:pPr>
      <w:r w:rsidRPr="00E41FCA">
        <w:rPr>
          <w:rFonts w:ascii="AngsanaUPC" w:hAnsi="AngsanaUPC" w:cs="AngsanaUPC"/>
          <w:sz w:val="28"/>
          <w:szCs w:val="28"/>
          <w:lang w:val="en"/>
        </w:rPr>
        <w:t>At the acquisition of non-controlling interests</w:t>
      </w:r>
      <w:r w:rsidR="00951091" w:rsidRPr="00E41FCA">
        <w:rPr>
          <w:rFonts w:ascii="AngsanaUPC" w:hAnsi="AngsanaUPC" w:cs="AngsanaUPC"/>
          <w:sz w:val="28"/>
          <w:szCs w:val="28"/>
          <w:lang w:val="en"/>
        </w:rPr>
        <w:t xml:space="preserve"> </w:t>
      </w:r>
      <w:r w:rsidRPr="00E41FCA">
        <w:rPr>
          <w:rFonts w:ascii="AngsanaUPC" w:hAnsi="AngsanaUPC" w:cs="AngsanaUPC"/>
          <w:sz w:val="28"/>
          <w:szCs w:val="28"/>
          <w:lang w:val="en"/>
        </w:rPr>
        <w:t>date, the Group measures any non-controlling interest at its proportionate interest in the identifiable net assets of the acquiree.</w:t>
      </w:r>
    </w:p>
    <w:p w14:paraId="45BA61F9" w14:textId="736A9049" w:rsidR="00332767" w:rsidRPr="00E41FCA" w:rsidRDefault="00F605D6" w:rsidP="00E41FCA">
      <w:pPr>
        <w:tabs>
          <w:tab w:val="left" w:pos="1080"/>
        </w:tabs>
        <w:spacing w:before="120" w:line="240" w:lineRule="auto"/>
        <w:ind w:left="907"/>
        <w:jc w:val="thaiDistribute"/>
        <w:rPr>
          <w:rFonts w:ascii="AngsanaUPC" w:hAnsi="AngsanaUPC" w:cs="AngsanaUPC"/>
          <w:sz w:val="28"/>
          <w:szCs w:val="28"/>
          <w:lang w:val="en"/>
        </w:rPr>
      </w:pPr>
      <w:r w:rsidRPr="00E41FCA">
        <w:rPr>
          <w:rFonts w:ascii="AngsanaUPC" w:hAnsi="AngsanaUPC" w:cs="AngsanaUPC"/>
          <w:sz w:val="28"/>
          <w:szCs w:val="28"/>
          <w:lang w:val="en"/>
        </w:rPr>
        <w:t>Changes in the Group’s interest in a subsidiary that do not result in a loss of control are accounted for as equity transactions under “discount from changes in the ownership interests in subsidiary” (please see note 14 to the financial statements).</w:t>
      </w:r>
    </w:p>
    <w:p w14:paraId="38C24C10" w14:textId="25F6A67E" w:rsidR="00332767" w:rsidRPr="00E41FCA" w:rsidRDefault="00332767" w:rsidP="00E41FCA">
      <w:pPr>
        <w:tabs>
          <w:tab w:val="left" w:pos="1080"/>
        </w:tabs>
        <w:spacing w:before="120" w:line="240" w:lineRule="auto"/>
        <w:ind w:left="907"/>
        <w:jc w:val="thaiDistribute"/>
        <w:rPr>
          <w:rFonts w:ascii="AngsanaUPC" w:hAnsi="AngsanaUPC" w:cs="AngsanaUPC"/>
          <w:sz w:val="28"/>
          <w:szCs w:val="28"/>
          <w:u w:val="single"/>
          <w:lang w:val="en"/>
        </w:rPr>
      </w:pPr>
      <w:r w:rsidRPr="00E41FCA">
        <w:rPr>
          <w:rFonts w:ascii="AngsanaUPC" w:hAnsi="AngsanaUPC" w:cs="AngsanaUPC"/>
          <w:sz w:val="28"/>
          <w:szCs w:val="28"/>
          <w:u w:val="single"/>
          <w:lang w:val="en"/>
        </w:rPr>
        <w:t>Loss of control</w:t>
      </w:r>
    </w:p>
    <w:p w14:paraId="627E1071" w14:textId="2C66FEE8" w:rsidR="00332767" w:rsidRPr="00E41FCA" w:rsidRDefault="00E2572D" w:rsidP="00E41FCA">
      <w:pPr>
        <w:tabs>
          <w:tab w:val="left" w:pos="1080"/>
        </w:tabs>
        <w:spacing w:before="120" w:after="120" w:line="240" w:lineRule="auto"/>
        <w:ind w:left="907"/>
        <w:jc w:val="thaiDistribute"/>
        <w:rPr>
          <w:rFonts w:ascii="AngsanaUPC" w:hAnsi="AngsanaUPC" w:cs="AngsanaUPC"/>
          <w:sz w:val="28"/>
          <w:szCs w:val="28"/>
          <w:u w:val="single"/>
          <w:lang w:val="en"/>
        </w:rPr>
      </w:pPr>
      <w:r w:rsidRPr="00E41FCA">
        <w:rPr>
          <w:rFonts w:ascii="AngsanaUPC" w:hAnsi="AngsanaUPC" w:cs="AngsanaUPC"/>
          <w:sz w:val="28"/>
          <w:szCs w:val="28"/>
          <w:lang w:val="en"/>
        </w:rPr>
        <w:t>When the Group loses control over a subsidiary, it derecognises the assets and liabilities of the subsidiary, and any related non-controlling interests and other components of equity.  Any resulting gain or loss is recognised in profit or loss.</w:t>
      </w:r>
      <w:r w:rsidR="00DF2B75" w:rsidRPr="00E41FCA">
        <w:rPr>
          <w:rFonts w:ascii="AngsanaUPC" w:hAnsi="AngsanaUPC" w:cs="AngsanaUPC"/>
          <w:sz w:val="28"/>
          <w:szCs w:val="28"/>
          <w:lang w:val="en"/>
        </w:rPr>
        <w:t xml:space="preserve"> </w:t>
      </w:r>
      <w:r w:rsidRPr="00E41FCA">
        <w:rPr>
          <w:rFonts w:ascii="AngsanaUPC" w:hAnsi="AngsanaUPC" w:cs="AngsanaUPC"/>
          <w:sz w:val="28"/>
          <w:szCs w:val="28"/>
          <w:lang w:val="en"/>
        </w:rPr>
        <w:t xml:space="preserve">Any interest retained in the former subsidiary is measured at fair value </w:t>
      </w:r>
      <w:r w:rsidR="00DF2B75" w:rsidRPr="00E41FCA">
        <w:rPr>
          <w:rFonts w:ascii="AngsanaUPC" w:hAnsi="AngsanaUPC" w:cs="AngsanaUPC"/>
          <w:sz w:val="28"/>
          <w:szCs w:val="28"/>
          <w:lang w:val="en"/>
        </w:rPr>
        <w:t>on the date which</w:t>
      </w:r>
      <w:r w:rsidRPr="00E41FCA">
        <w:rPr>
          <w:rFonts w:ascii="AngsanaUPC" w:hAnsi="AngsanaUPC" w:cs="AngsanaUPC"/>
          <w:sz w:val="28"/>
          <w:szCs w:val="28"/>
          <w:lang w:val="en"/>
        </w:rPr>
        <w:t xml:space="preserve"> control is lost.</w:t>
      </w:r>
      <w:r w:rsidR="00332767" w:rsidRPr="00E41FCA">
        <w:rPr>
          <w:rFonts w:ascii="AngsanaUPC" w:hAnsi="AngsanaUPC" w:cs="AngsanaUPC"/>
          <w:sz w:val="28"/>
          <w:szCs w:val="28"/>
        </w:rPr>
        <w:br/>
      </w:r>
      <w:r w:rsidR="00332767" w:rsidRPr="00E41FCA">
        <w:rPr>
          <w:rFonts w:ascii="AngsanaUPC" w:hAnsi="AngsanaUPC" w:cs="AngsanaUPC"/>
          <w:sz w:val="28"/>
          <w:szCs w:val="28"/>
          <w:u w:val="single"/>
          <w:lang w:val="en"/>
        </w:rPr>
        <w:t>Associated companies and joint ventures</w:t>
      </w:r>
    </w:p>
    <w:p w14:paraId="52AF8B1E" w14:textId="6DF22AD4" w:rsidR="00332767" w:rsidRPr="00E41FCA" w:rsidRDefault="005774CC" w:rsidP="00E41FCA">
      <w:pPr>
        <w:tabs>
          <w:tab w:val="left" w:pos="1080"/>
        </w:tabs>
        <w:spacing w:before="120" w:line="240" w:lineRule="auto"/>
        <w:ind w:left="907"/>
        <w:jc w:val="thaiDistribute"/>
        <w:rPr>
          <w:rFonts w:ascii="AngsanaUPC" w:hAnsi="AngsanaUPC" w:cs="AngsanaUPC"/>
          <w:sz w:val="28"/>
          <w:szCs w:val="28"/>
          <w:lang w:val="en"/>
        </w:rPr>
      </w:pPr>
      <w:r w:rsidRPr="00E41FCA">
        <w:rPr>
          <w:rFonts w:ascii="AngsanaUPC" w:hAnsi="AngsanaUPC" w:cs="AngsanaUPC"/>
          <w:sz w:val="28"/>
          <w:szCs w:val="28"/>
          <w:lang w:val="en"/>
        </w:rPr>
        <w:t>Interest in equity-accounted investees</w:t>
      </w:r>
    </w:p>
    <w:p w14:paraId="023C4873" w14:textId="7C0A1407" w:rsidR="005774CC" w:rsidRPr="00E41FCA" w:rsidRDefault="00E2572D" w:rsidP="00E41FCA">
      <w:pPr>
        <w:tabs>
          <w:tab w:val="left" w:pos="1080"/>
        </w:tabs>
        <w:spacing w:before="120" w:line="240" w:lineRule="auto"/>
        <w:ind w:left="907"/>
        <w:jc w:val="thaiDistribute"/>
        <w:rPr>
          <w:rFonts w:ascii="AngsanaUPC" w:hAnsi="AngsanaUPC" w:cs="AngsanaUPC"/>
          <w:sz w:val="28"/>
          <w:szCs w:val="28"/>
          <w:lang w:val="en"/>
        </w:rPr>
      </w:pPr>
      <w:r w:rsidRPr="00E41FCA">
        <w:rPr>
          <w:rFonts w:ascii="AngsanaUPC" w:hAnsi="AngsanaUPC" w:cs="AngsanaUPC"/>
          <w:sz w:val="28"/>
          <w:szCs w:val="28"/>
          <w:lang w:val="en"/>
        </w:rPr>
        <w:t>The Group’s interests in equity-accounted investees comprise interests in associates and a joint venture.</w:t>
      </w:r>
    </w:p>
    <w:p w14:paraId="489502D9" w14:textId="740B1871" w:rsidR="005774CC" w:rsidRPr="00E41FCA" w:rsidRDefault="005774CC" w:rsidP="00E41FCA">
      <w:pPr>
        <w:tabs>
          <w:tab w:val="left" w:pos="1080"/>
        </w:tabs>
        <w:spacing w:before="120" w:line="240" w:lineRule="auto"/>
        <w:ind w:left="907"/>
        <w:jc w:val="thaiDistribute"/>
        <w:rPr>
          <w:rFonts w:ascii="AngsanaUPC" w:hAnsi="AngsanaUPC" w:cs="AngsanaUPC"/>
          <w:sz w:val="28"/>
          <w:szCs w:val="28"/>
          <w:lang w:val="en"/>
        </w:rPr>
      </w:pPr>
      <w:r w:rsidRPr="00E41FCA">
        <w:rPr>
          <w:rFonts w:ascii="AngsanaUPC" w:hAnsi="AngsanaUPC" w:cs="AngsanaUPC"/>
          <w:sz w:val="28"/>
          <w:szCs w:val="28"/>
          <w:lang w:val="en"/>
        </w:rPr>
        <w:t>Associates are those entities in which the Group has significant influence, but not control or joint control, over the financial and operating policies.  A joint venture is an arrangement in which the Group has joint control, whereby the Group has rights to the net assets of the arrangement, rather than rights to its assets and obligations for its liabilities.</w:t>
      </w:r>
    </w:p>
    <w:p w14:paraId="456D4C86" w14:textId="587BD1D2" w:rsidR="005774CC" w:rsidRPr="00E41FCA" w:rsidRDefault="005774CC" w:rsidP="00E41FCA">
      <w:pPr>
        <w:tabs>
          <w:tab w:val="left" w:pos="1080"/>
        </w:tabs>
        <w:spacing w:before="120" w:line="240" w:lineRule="auto"/>
        <w:ind w:left="907"/>
        <w:jc w:val="thaiDistribute"/>
        <w:rPr>
          <w:rFonts w:ascii="AngsanaUPC" w:hAnsi="AngsanaUPC" w:cs="AngsanaUPC"/>
          <w:sz w:val="28"/>
          <w:szCs w:val="28"/>
          <w:lang w:val="en"/>
        </w:rPr>
      </w:pPr>
      <w:r w:rsidRPr="00E41FCA">
        <w:rPr>
          <w:rFonts w:ascii="AngsanaUPC" w:hAnsi="AngsanaUPC" w:cs="AngsanaUPC"/>
          <w:sz w:val="28"/>
          <w:szCs w:val="28"/>
          <w:lang w:val="en"/>
        </w:rPr>
        <w:lastRenderedPageBreak/>
        <w:t>Interests in associates and joint ventures are accounted for using the equity method.  They are initially recognized at cost, which includes transaction costs. Subsequent to initial recognition, the consolidated financial statements include the Group’s share of the profit or loss and other comprehensive income of equity-accounted investees, until the date on which significant influence or joint control ceases.</w:t>
      </w:r>
    </w:p>
    <w:p w14:paraId="2C194B9B" w14:textId="35D3316F" w:rsidR="005774CC" w:rsidRPr="00E41FCA" w:rsidRDefault="005774CC" w:rsidP="00E41FCA">
      <w:pPr>
        <w:tabs>
          <w:tab w:val="left" w:pos="1080"/>
        </w:tabs>
        <w:spacing w:before="120" w:line="240" w:lineRule="auto"/>
        <w:ind w:left="907"/>
        <w:jc w:val="thaiDistribute"/>
        <w:rPr>
          <w:rFonts w:ascii="AngsanaUPC" w:hAnsi="AngsanaUPC" w:cs="AngsanaUPC"/>
          <w:sz w:val="28"/>
          <w:szCs w:val="28"/>
          <w:u w:val="single"/>
          <w:lang w:val="en"/>
        </w:rPr>
      </w:pPr>
      <w:r w:rsidRPr="00E41FCA">
        <w:rPr>
          <w:rFonts w:ascii="AngsanaUPC" w:hAnsi="AngsanaUPC" w:cs="AngsanaUPC"/>
          <w:sz w:val="28"/>
          <w:szCs w:val="28"/>
          <w:u w:val="single"/>
          <w:lang w:val="en"/>
        </w:rPr>
        <w:t>Transactions eliminated on consolidation</w:t>
      </w:r>
    </w:p>
    <w:p w14:paraId="021C4412" w14:textId="1BDE6313" w:rsidR="005774CC" w:rsidRPr="00E41FCA" w:rsidRDefault="005774CC" w:rsidP="00E41FCA">
      <w:pPr>
        <w:tabs>
          <w:tab w:val="left" w:pos="1080"/>
        </w:tabs>
        <w:spacing w:before="120" w:line="240" w:lineRule="auto"/>
        <w:ind w:left="907"/>
        <w:jc w:val="thaiDistribute"/>
        <w:rPr>
          <w:rFonts w:ascii="AngsanaUPC" w:hAnsi="AngsanaUPC" w:cs="AngsanaUPC"/>
          <w:sz w:val="28"/>
          <w:szCs w:val="28"/>
          <w:lang w:val="en"/>
        </w:rPr>
      </w:pPr>
      <w:r w:rsidRPr="00E41FCA">
        <w:rPr>
          <w:rFonts w:ascii="AngsanaUPC" w:hAnsi="AngsanaUPC" w:cs="AngsanaUPC"/>
          <w:sz w:val="28"/>
          <w:szCs w:val="28"/>
          <w:lang w:val="en"/>
        </w:rPr>
        <w:t>Intra-group balances and transactions and any unrealized income or expenses arising from intra-group transactions, are eliminated in preparing the consolidated financial statements.  Unrealized gains which arising from transactions with affiliates and jointly controlled entities are eliminated against the investment to the extent of the Group’s interest in the investee.  Unrealized losses are eliminated in the same way as unrealized gains, but only to extent that there is no evidence of impairment.</w:t>
      </w:r>
    </w:p>
    <w:p w14:paraId="70E67B79" w14:textId="0745C743" w:rsidR="00D63D03" w:rsidRPr="00E41FCA" w:rsidRDefault="009A398D" w:rsidP="00E41FCA">
      <w:pPr>
        <w:pStyle w:val="MacroText"/>
        <w:numPr>
          <w:ilvl w:val="0"/>
          <w:numId w:val="5"/>
        </w:numPr>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907"/>
        <w:jc w:val="thaiDistribute"/>
        <w:rPr>
          <w:rFonts w:ascii="AngsanaUPC" w:hAnsi="AngsanaUPC" w:cs="AngsanaUPC"/>
          <w:b/>
          <w:bCs/>
        </w:rPr>
      </w:pPr>
      <w:r w:rsidRPr="00E41FCA">
        <w:rPr>
          <w:rFonts w:ascii="AngsanaUPC" w:hAnsi="AngsanaUPC" w:cs="AngsanaUPC"/>
          <w:b/>
          <w:bCs/>
        </w:rPr>
        <w:t>Basis of measurement</w:t>
      </w:r>
    </w:p>
    <w:p w14:paraId="325E5F76" w14:textId="0C7EC3D3" w:rsidR="00D63D03" w:rsidRPr="00E41FCA" w:rsidRDefault="004D435E"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907"/>
        <w:jc w:val="thaiDistribute"/>
        <w:rPr>
          <w:rFonts w:ascii="AngsanaUPC" w:hAnsi="AngsanaUPC" w:cs="AngsanaUPC"/>
        </w:rPr>
      </w:pPr>
      <w:r w:rsidRPr="00E41FCA">
        <w:rPr>
          <w:rFonts w:ascii="AngsanaUPC" w:hAnsi="AngsanaUPC" w:cs="AngsanaUPC"/>
        </w:rPr>
        <w:t>The financial statements have been prepared on the historical cost basis except for the following items.</w:t>
      </w:r>
    </w:p>
    <w:tbl>
      <w:tblPr>
        <w:tblW w:w="9058" w:type="dxa"/>
        <w:tblInd w:w="810" w:type="dxa"/>
        <w:tblLook w:val="0000" w:firstRow="0" w:lastRow="0" w:firstColumn="0" w:lastColumn="0" w:noHBand="0" w:noVBand="0"/>
      </w:tblPr>
      <w:tblGrid>
        <w:gridCol w:w="3246"/>
        <w:gridCol w:w="5812"/>
      </w:tblGrid>
      <w:tr w:rsidR="00D63D03" w:rsidRPr="00E41FCA" w14:paraId="5188F8BC" w14:textId="77777777" w:rsidTr="005438D6">
        <w:tc>
          <w:tcPr>
            <w:tcW w:w="3246" w:type="dxa"/>
            <w:vAlign w:val="bottom"/>
          </w:tcPr>
          <w:p w14:paraId="5A3701D5" w14:textId="1BAD052A" w:rsidR="00D63D03" w:rsidRPr="00E41FCA" w:rsidRDefault="009A398D" w:rsidP="00E41FCA">
            <w:pPr>
              <w:tabs>
                <w:tab w:val="left" w:pos="3835"/>
              </w:tabs>
              <w:ind w:right="1026"/>
              <w:jc w:val="center"/>
              <w:rPr>
                <w:rFonts w:ascii="AngsanaUPC" w:hAnsi="AngsanaUPC" w:cs="AngsanaUPC"/>
                <w:b/>
                <w:bCs/>
                <w:sz w:val="28"/>
                <w:szCs w:val="28"/>
                <w:u w:val="single"/>
                <w:lang w:val="en-US"/>
              </w:rPr>
            </w:pPr>
            <w:r w:rsidRPr="00E41FCA">
              <w:rPr>
                <w:rFonts w:ascii="AngsanaUPC" w:hAnsi="AngsanaUPC" w:cs="AngsanaUPC"/>
                <w:b/>
                <w:bCs/>
                <w:sz w:val="28"/>
                <w:szCs w:val="28"/>
                <w:u w:val="single"/>
                <w:lang w:val="en-US"/>
              </w:rPr>
              <w:t>Items</w:t>
            </w:r>
          </w:p>
        </w:tc>
        <w:tc>
          <w:tcPr>
            <w:tcW w:w="5812" w:type="dxa"/>
          </w:tcPr>
          <w:p w14:paraId="0B4E2FB5" w14:textId="33E5C652" w:rsidR="00D63D03" w:rsidRPr="00E41FCA" w:rsidRDefault="009A398D" w:rsidP="00E41FCA">
            <w:pPr>
              <w:ind w:left="-76"/>
              <w:jc w:val="center"/>
              <w:rPr>
                <w:rFonts w:ascii="AngsanaUPC" w:hAnsi="AngsanaUPC" w:cs="AngsanaUPC"/>
                <w:b/>
                <w:bCs/>
                <w:sz w:val="28"/>
                <w:szCs w:val="28"/>
                <w:u w:val="single"/>
              </w:rPr>
            </w:pPr>
            <w:r w:rsidRPr="00E41FCA">
              <w:rPr>
                <w:rFonts w:ascii="AngsanaUPC" w:hAnsi="AngsanaUPC" w:cs="AngsanaUPC"/>
                <w:b/>
                <w:bCs/>
                <w:sz w:val="28"/>
                <w:szCs w:val="28"/>
                <w:u w:val="single"/>
              </w:rPr>
              <w:t>Measurement bases</w:t>
            </w:r>
          </w:p>
        </w:tc>
      </w:tr>
      <w:tr w:rsidR="009A398D" w:rsidRPr="00E41FCA" w14:paraId="16FA34D7" w14:textId="77777777" w:rsidTr="005438D6">
        <w:tc>
          <w:tcPr>
            <w:tcW w:w="3246" w:type="dxa"/>
          </w:tcPr>
          <w:p w14:paraId="0EBB372A" w14:textId="2DBF04D7" w:rsidR="009A398D" w:rsidRPr="00E41FCA" w:rsidRDefault="009A398D" w:rsidP="00E41FCA">
            <w:pPr>
              <w:rPr>
                <w:rFonts w:ascii="AngsanaUPC" w:hAnsi="AngsanaUPC" w:cs="AngsanaUPC"/>
                <w:sz w:val="28"/>
                <w:szCs w:val="28"/>
                <w:cs/>
              </w:rPr>
            </w:pPr>
            <w:r w:rsidRPr="00E41FCA">
              <w:rPr>
                <w:rFonts w:ascii="AngsanaUPC" w:hAnsi="AngsanaUPC" w:cs="AngsanaUPC"/>
                <w:sz w:val="28"/>
                <w:szCs w:val="28"/>
              </w:rPr>
              <w:t>Current investments</w:t>
            </w:r>
          </w:p>
        </w:tc>
        <w:tc>
          <w:tcPr>
            <w:tcW w:w="5812" w:type="dxa"/>
          </w:tcPr>
          <w:p w14:paraId="3F400B31" w14:textId="7612A80F" w:rsidR="009A398D" w:rsidRPr="00E41FCA" w:rsidRDefault="009A398D" w:rsidP="00E41FCA">
            <w:pPr>
              <w:tabs>
                <w:tab w:val="decimal" w:pos="34"/>
              </w:tabs>
              <w:ind w:left="-20"/>
              <w:rPr>
                <w:rFonts w:ascii="AngsanaUPC" w:hAnsi="AngsanaUPC" w:cs="AngsanaUPC"/>
                <w:sz w:val="28"/>
                <w:szCs w:val="28"/>
                <w:lang w:val="en-US"/>
              </w:rPr>
            </w:pPr>
            <w:r w:rsidRPr="00E41FCA">
              <w:rPr>
                <w:rFonts w:ascii="AngsanaUPC" w:hAnsi="AngsanaUPC" w:cs="AngsanaUPC"/>
                <w:sz w:val="28"/>
                <w:szCs w:val="28"/>
              </w:rPr>
              <w:t>Fair value</w:t>
            </w:r>
          </w:p>
        </w:tc>
      </w:tr>
      <w:tr w:rsidR="009A398D" w:rsidRPr="00E41FCA" w14:paraId="3EEDDA29" w14:textId="77777777" w:rsidTr="005438D6">
        <w:tc>
          <w:tcPr>
            <w:tcW w:w="3246" w:type="dxa"/>
          </w:tcPr>
          <w:p w14:paraId="17C9CE03" w14:textId="1429825A" w:rsidR="009A398D" w:rsidRPr="00E41FCA" w:rsidRDefault="009A398D" w:rsidP="00E41FCA">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rPr>
                <w:rFonts w:ascii="AngsanaUPC" w:hAnsi="AngsanaUPC" w:cs="AngsanaUPC"/>
                <w:cs/>
              </w:rPr>
            </w:pPr>
            <w:r w:rsidRPr="00E41FCA">
              <w:rPr>
                <w:rFonts w:ascii="AngsanaUPC" w:hAnsi="AngsanaUPC" w:cs="AngsanaUPC"/>
              </w:rPr>
              <w:t>Available-for-sale investments</w:t>
            </w:r>
          </w:p>
        </w:tc>
        <w:tc>
          <w:tcPr>
            <w:tcW w:w="5812" w:type="dxa"/>
          </w:tcPr>
          <w:p w14:paraId="33F0FB85" w14:textId="44C63E23" w:rsidR="009A398D" w:rsidRPr="00E41FCA" w:rsidRDefault="009A398D" w:rsidP="00E41FCA">
            <w:pPr>
              <w:rPr>
                <w:rFonts w:ascii="AngsanaUPC" w:hAnsi="AngsanaUPC" w:cs="AngsanaUPC"/>
                <w:sz w:val="28"/>
                <w:szCs w:val="28"/>
                <w:cs/>
                <w:lang w:val="en-US"/>
              </w:rPr>
            </w:pPr>
            <w:r w:rsidRPr="00E41FCA">
              <w:rPr>
                <w:rFonts w:ascii="AngsanaUPC" w:hAnsi="AngsanaUPC" w:cs="AngsanaUPC"/>
                <w:sz w:val="28"/>
                <w:szCs w:val="28"/>
              </w:rPr>
              <w:t>Fair value</w:t>
            </w:r>
          </w:p>
        </w:tc>
      </w:tr>
      <w:tr w:rsidR="009A398D" w:rsidRPr="00E41FCA" w14:paraId="138510EA" w14:textId="77777777" w:rsidTr="005438D6">
        <w:tc>
          <w:tcPr>
            <w:tcW w:w="3246" w:type="dxa"/>
          </w:tcPr>
          <w:p w14:paraId="45D71D41" w14:textId="177A6CCC" w:rsidR="009A398D" w:rsidRPr="00E41FCA" w:rsidRDefault="009A398D" w:rsidP="00E41FCA">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jc w:val="thaiDistribute"/>
              <w:rPr>
                <w:rFonts w:ascii="AngsanaUPC" w:hAnsi="AngsanaUPC" w:cs="AngsanaUPC"/>
                <w:cs/>
              </w:rPr>
            </w:pPr>
            <w:r w:rsidRPr="00E41FCA">
              <w:rPr>
                <w:rFonts w:ascii="AngsanaUPC" w:hAnsi="AngsanaUPC" w:cs="AngsanaUPC"/>
              </w:rPr>
              <w:t>Defined benefit liability</w:t>
            </w:r>
          </w:p>
        </w:tc>
        <w:tc>
          <w:tcPr>
            <w:tcW w:w="5812" w:type="dxa"/>
          </w:tcPr>
          <w:p w14:paraId="688A0F97" w14:textId="4E21900D" w:rsidR="009A398D" w:rsidRPr="00E41FCA" w:rsidRDefault="004D435E" w:rsidP="00E41FCA">
            <w:pPr>
              <w:ind w:left="317" w:hanging="317"/>
              <w:jc w:val="thaiDistribute"/>
              <w:rPr>
                <w:rFonts w:ascii="AngsanaUPC" w:hAnsi="AngsanaUPC" w:cs="AngsanaUPC"/>
                <w:sz w:val="28"/>
                <w:szCs w:val="28"/>
                <w:lang w:val="en-US"/>
              </w:rPr>
            </w:pPr>
            <w:r w:rsidRPr="00E41FCA">
              <w:rPr>
                <w:rFonts w:ascii="AngsanaUPC" w:hAnsi="AngsanaUPC" w:cs="AngsanaUPC"/>
                <w:sz w:val="28"/>
                <w:szCs w:val="28"/>
              </w:rPr>
              <w:t>Present value of non-current provisions for defined benefits as disclosed in note 25 to the financial statements</w:t>
            </w:r>
          </w:p>
        </w:tc>
      </w:tr>
    </w:tbl>
    <w:p w14:paraId="6FC7C8CB" w14:textId="77777777" w:rsidR="00AF339E" w:rsidRPr="00E41FCA" w:rsidRDefault="00AF339E" w:rsidP="00E41FCA">
      <w:pPr>
        <w:pStyle w:val="ListParagraph"/>
        <w:ind w:left="1260"/>
        <w:rPr>
          <w:rFonts w:ascii="AngsanaUPC" w:hAnsi="AngsanaUPC" w:cs="AngsanaUPC"/>
          <w:b/>
          <w:bCs/>
          <w:sz w:val="28"/>
          <w:lang w:val="en-US"/>
        </w:rPr>
      </w:pPr>
    </w:p>
    <w:p w14:paraId="297F6535" w14:textId="4F9705D6" w:rsidR="00B50691" w:rsidRPr="00E41FCA" w:rsidRDefault="00C725D7" w:rsidP="00E41FCA">
      <w:pPr>
        <w:pStyle w:val="ListParagraph"/>
        <w:numPr>
          <w:ilvl w:val="0"/>
          <w:numId w:val="5"/>
        </w:numPr>
        <w:rPr>
          <w:rFonts w:ascii="AngsanaUPC" w:hAnsi="AngsanaUPC" w:cs="AngsanaUPC"/>
          <w:b/>
          <w:bCs/>
          <w:sz w:val="28"/>
          <w:lang w:val="en-US"/>
        </w:rPr>
      </w:pPr>
      <w:r w:rsidRPr="00E41FCA">
        <w:rPr>
          <w:rFonts w:ascii="AngsanaUPC" w:hAnsi="AngsanaUPC" w:cs="AngsanaUPC"/>
          <w:b/>
          <w:bCs/>
          <w:sz w:val="28"/>
          <w:lang w:val="en-US"/>
        </w:rPr>
        <w:t>Functional and presentation currency</w:t>
      </w:r>
    </w:p>
    <w:p w14:paraId="3120B455" w14:textId="3890240F" w:rsidR="00D90784" w:rsidRPr="00E41FCA" w:rsidRDefault="004D435E" w:rsidP="00E41FCA">
      <w:pPr>
        <w:pStyle w:val="ListParagraph"/>
        <w:ind w:left="1260"/>
        <w:jc w:val="thaiDistribute"/>
        <w:rPr>
          <w:rFonts w:ascii="AngsanaUPC" w:hAnsi="AngsanaUPC" w:cs="AngsanaUPC"/>
          <w:sz w:val="28"/>
          <w:lang w:val="en-US"/>
        </w:rPr>
      </w:pPr>
      <w:r w:rsidRPr="00E41FCA">
        <w:rPr>
          <w:rFonts w:ascii="AngsanaUPC" w:hAnsi="AngsanaUPC" w:cs="AngsanaUPC"/>
          <w:sz w:val="28"/>
          <w:lang w:val="en-US"/>
        </w:rPr>
        <w:t>The financial statements are prepared and presented in Thai Baht, which is the Group’s Company’s functional currency. All financial information presented in Thai Baht has been rounded in the notes to the financial statements to the nearest million unless otherwise stated</w:t>
      </w:r>
      <w:r w:rsidR="00C725D7" w:rsidRPr="00E41FCA">
        <w:rPr>
          <w:rFonts w:ascii="AngsanaUPC" w:hAnsi="AngsanaUPC" w:cs="AngsanaUPC"/>
          <w:sz w:val="28"/>
          <w:lang w:val="en-US"/>
        </w:rPr>
        <w:t>.</w:t>
      </w:r>
    </w:p>
    <w:p w14:paraId="3B14C261" w14:textId="77777777" w:rsidR="00AF339E" w:rsidRPr="00E41FCA" w:rsidRDefault="00AF339E" w:rsidP="00E41FCA">
      <w:pPr>
        <w:spacing w:after="160" w:line="259" w:lineRule="auto"/>
        <w:rPr>
          <w:rFonts w:ascii="AngsanaUPC" w:hAnsi="AngsanaUPC" w:cs="AngsanaUPC"/>
          <w:b/>
          <w:bCs/>
          <w:sz w:val="28"/>
          <w:szCs w:val="28"/>
          <w:lang w:val="en-US"/>
        </w:rPr>
      </w:pPr>
      <w:r w:rsidRPr="00E41FCA">
        <w:rPr>
          <w:rFonts w:ascii="AngsanaUPC" w:hAnsi="AngsanaUPC" w:cs="AngsanaUPC"/>
          <w:b/>
          <w:bCs/>
          <w:sz w:val="28"/>
          <w:szCs w:val="28"/>
          <w:lang w:val="en-US"/>
        </w:rPr>
        <w:br w:type="page"/>
      </w:r>
    </w:p>
    <w:p w14:paraId="368EECB8" w14:textId="14D1436F" w:rsidR="0006265F" w:rsidRPr="00E41FCA" w:rsidRDefault="0006265F" w:rsidP="00E41FCA">
      <w:pPr>
        <w:pStyle w:val="ListParagraph"/>
        <w:numPr>
          <w:ilvl w:val="0"/>
          <w:numId w:val="5"/>
        </w:numPr>
        <w:rPr>
          <w:rFonts w:ascii="AngsanaUPC" w:hAnsi="AngsanaUPC" w:cs="AngsanaUPC"/>
          <w:b/>
          <w:bCs/>
          <w:sz w:val="28"/>
          <w:lang w:val="en-US"/>
        </w:rPr>
      </w:pPr>
      <w:r w:rsidRPr="00E41FCA">
        <w:rPr>
          <w:rFonts w:ascii="AngsanaUPC" w:hAnsi="AngsanaUPC" w:cs="AngsanaUPC"/>
          <w:b/>
          <w:bCs/>
          <w:sz w:val="28"/>
          <w:lang w:val="en-US"/>
        </w:rPr>
        <w:lastRenderedPageBreak/>
        <w:t>Use of estimates and judgements</w:t>
      </w:r>
    </w:p>
    <w:p w14:paraId="19E4FED0" w14:textId="43B96377" w:rsidR="00C725D7" w:rsidRPr="00E41FCA" w:rsidRDefault="00A705E6" w:rsidP="00E41FCA">
      <w:pPr>
        <w:pStyle w:val="ListParagraph"/>
        <w:ind w:left="1260"/>
        <w:jc w:val="thaiDistribute"/>
        <w:rPr>
          <w:rFonts w:ascii="AngsanaUPC" w:hAnsi="AngsanaUPC" w:cs="AngsanaUPC"/>
          <w:sz w:val="28"/>
          <w:lang w:val="en-US"/>
        </w:rPr>
      </w:pPr>
      <w:r w:rsidRPr="00E41FCA">
        <w:rPr>
          <w:rFonts w:ascii="AngsanaUPC" w:hAnsi="AngsanaUPC" w:cs="AngsanaUPC"/>
          <w:sz w:val="28"/>
          <w:lang w:val="en-US"/>
        </w:rPr>
        <w:t>The preparation of financial statements in conformity with TFRS requires management to make judgments, estimates and assumptions that affect the application of accounting policies and the reported amounts of assets, liabilities, income and expenses.  Actual results may differ from these estimates</w:t>
      </w:r>
      <w:r w:rsidR="0006265F" w:rsidRPr="00E41FCA">
        <w:rPr>
          <w:rFonts w:ascii="AngsanaUPC" w:hAnsi="AngsanaUPC" w:cs="AngsanaUPC"/>
          <w:sz w:val="28"/>
          <w:lang w:val="en-US"/>
        </w:rPr>
        <w:t>.</w:t>
      </w:r>
    </w:p>
    <w:p w14:paraId="5813022D" w14:textId="36AD3B2D" w:rsidR="0006265F" w:rsidRPr="00E41FCA" w:rsidRDefault="0006265F" w:rsidP="00E41FCA">
      <w:pPr>
        <w:pStyle w:val="ListParagraph"/>
        <w:spacing w:before="120" w:line="240" w:lineRule="auto"/>
        <w:ind w:left="1267"/>
        <w:contextualSpacing w:val="0"/>
        <w:rPr>
          <w:rFonts w:ascii="AngsanaUPC" w:hAnsi="AngsanaUPC" w:cs="AngsanaUPC"/>
          <w:sz w:val="28"/>
          <w:lang w:val="en-US"/>
        </w:rPr>
      </w:pPr>
      <w:r w:rsidRPr="00E41FCA">
        <w:rPr>
          <w:rFonts w:ascii="AngsanaUPC" w:hAnsi="AngsanaUPC" w:cs="AngsanaUPC"/>
          <w:sz w:val="28"/>
          <w:lang w:val="en-US"/>
        </w:rPr>
        <w:t>Estimates and underlying assumptions are reviewed on an ongoing basis. Revisions to accounting estimates are recognised prospectively.</w:t>
      </w:r>
    </w:p>
    <w:p w14:paraId="5CC937B6" w14:textId="2671E0E7" w:rsidR="0006265F" w:rsidRPr="00E41FCA" w:rsidRDefault="0006265F" w:rsidP="00E41FCA">
      <w:pPr>
        <w:pStyle w:val="ListParagraph"/>
        <w:spacing w:before="120"/>
        <w:ind w:left="1267"/>
        <w:contextualSpacing w:val="0"/>
        <w:rPr>
          <w:rFonts w:ascii="AngsanaUPC" w:hAnsi="AngsanaUPC" w:cs="AngsanaUPC"/>
          <w:sz w:val="28"/>
          <w:lang w:val="en-US"/>
        </w:rPr>
      </w:pPr>
      <w:r w:rsidRPr="00E41FCA">
        <w:rPr>
          <w:rFonts w:ascii="AngsanaUPC" w:hAnsi="AngsanaUPC" w:cs="AngsanaUPC"/>
          <w:sz w:val="28"/>
          <w:lang w:val="en-US"/>
        </w:rPr>
        <w:t>2.5.1</w:t>
      </w:r>
      <w:r w:rsidR="004931D5" w:rsidRPr="00E41FCA">
        <w:rPr>
          <w:rFonts w:ascii="AngsanaUPC" w:hAnsi="AngsanaUPC" w:cs="AngsanaUPC"/>
          <w:sz w:val="28"/>
          <w:lang w:val="en-US"/>
        </w:rPr>
        <w:t xml:space="preserve"> </w:t>
      </w:r>
      <w:r w:rsidRPr="00E41FCA">
        <w:rPr>
          <w:rFonts w:ascii="AngsanaUPC" w:hAnsi="AngsanaUPC" w:cs="AngsanaUPC"/>
          <w:sz w:val="28"/>
          <w:lang w:val="en-US"/>
        </w:rPr>
        <w:t>Judgments</w:t>
      </w:r>
    </w:p>
    <w:p w14:paraId="0185ECDD" w14:textId="77777777" w:rsidR="0006265F" w:rsidRPr="00E41FCA" w:rsidRDefault="0006265F" w:rsidP="00E41FCA">
      <w:pPr>
        <w:pStyle w:val="ListParagraph"/>
        <w:ind w:left="1260"/>
        <w:rPr>
          <w:rFonts w:ascii="AngsanaUPC" w:hAnsi="AngsanaUPC" w:cs="AngsanaUPC"/>
          <w:sz w:val="28"/>
          <w:lang w:val="en-US"/>
        </w:rPr>
      </w:pPr>
      <w:r w:rsidRPr="00E41FCA">
        <w:rPr>
          <w:rFonts w:ascii="AngsanaUPC" w:hAnsi="AngsanaUPC" w:cs="AngsanaUPC"/>
          <w:sz w:val="28"/>
          <w:lang w:val="en-US"/>
        </w:rPr>
        <w:t xml:space="preserve">         Information about judgements made in applying accounting policies that have the most significant        </w:t>
      </w:r>
    </w:p>
    <w:p w14:paraId="5EAEE54D" w14:textId="0242FB50" w:rsidR="0006265F" w:rsidRPr="00E41FCA" w:rsidRDefault="0006265F" w:rsidP="00E41FCA">
      <w:pPr>
        <w:pStyle w:val="ListParagraph"/>
        <w:ind w:left="1260"/>
        <w:rPr>
          <w:rFonts w:ascii="AngsanaUPC" w:hAnsi="AngsanaUPC" w:cs="AngsanaUPC"/>
          <w:sz w:val="28"/>
          <w:lang w:val="en-US"/>
        </w:rPr>
      </w:pPr>
      <w:r w:rsidRPr="00E41FCA">
        <w:rPr>
          <w:rFonts w:ascii="AngsanaUPC" w:hAnsi="AngsanaUPC" w:cs="AngsanaUPC"/>
          <w:sz w:val="28"/>
          <w:lang w:val="en-US"/>
        </w:rPr>
        <w:t xml:space="preserve">        effects on the amount recognized in the financial statements is included in the following notes:</w:t>
      </w:r>
    </w:p>
    <w:tbl>
      <w:tblPr>
        <w:tblW w:w="8342" w:type="dxa"/>
        <w:tblInd w:w="1276" w:type="dxa"/>
        <w:tblLook w:val="04A0" w:firstRow="1" w:lastRow="0" w:firstColumn="1" w:lastColumn="0" w:noHBand="0" w:noVBand="1"/>
      </w:tblPr>
      <w:tblGrid>
        <w:gridCol w:w="3336"/>
        <w:gridCol w:w="5006"/>
      </w:tblGrid>
      <w:tr w:rsidR="003A0088" w:rsidRPr="00E41FCA" w14:paraId="7035018E" w14:textId="77777777" w:rsidTr="007A7C92">
        <w:trPr>
          <w:trHeight w:val="305"/>
        </w:trPr>
        <w:tc>
          <w:tcPr>
            <w:tcW w:w="3336" w:type="dxa"/>
            <w:shd w:val="clear" w:color="auto" w:fill="auto"/>
          </w:tcPr>
          <w:p w14:paraId="216E73DF" w14:textId="40459CAF" w:rsidR="003A0088" w:rsidRPr="00E41FCA" w:rsidRDefault="0006265F" w:rsidP="00E41FCA">
            <w:pPr>
              <w:rPr>
                <w:rFonts w:ascii="AngsanaUPC" w:hAnsi="AngsanaUPC" w:cs="AngsanaUPC"/>
                <w:sz w:val="28"/>
                <w:szCs w:val="28"/>
                <w:lang w:val="en-US"/>
              </w:rPr>
            </w:pPr>
            <w:r w:rsidRPr="00E41FCA">
              <w:rPr>
                <w:rFonts w:ascii="AngsanaUPC" w:hAnsi="AngsanaUPC" w:cs="AngsanaUPC"/>
                <w:sz w:val="28"/>
                <w:lang w:val="en-US"/>
              </w:rPr>
              <w:t xml:space="preserve">        </w:t>
            </w:r>
            <w:r w:rsidR="003A0088" w:rsidRPr="00E41FCA">
              <w:rPr>
                <w:rFonts w:ascii="AngsanaUPC" w:hAnsi="AngsanaUPC" w:cs="AngsanaUPC"/>
                <w:sz w:val="28"/>
                <w:szCs w:val="28"/>
                <w:lang w:val="en-US"/>
              </w:rPr>
              <w:t>Note 15</w:t>
            </w:r>
          </w:p>
        </w:tc>
        <w:tc>
          <w:tcPr>
            <w:tcW w:w="5006" w:type="dxa"/>
          </w:tcPr>
          <w:p w14:paraId="2560088E" w14:textId="77777777" w:rsidR="003A0088" w:rsidRPr="00E41FCA" w:rsidRDefault="003A0088" w:rsidP="00E41FCA">
            <w:pPr>
              <w:pStyle w:val="ListParagraph"/>
              <w:ind w:left="1260"/>
              <w:rPr>
                <w:rFonts w:ascii="AngsanaUPC" w:hAnsi="AngsanaUPC" w:cs="AngsanaUPC"/>
                <w:sz w:val="28"/>
                <w:lang w:val="en-US"/>
              </w:rPr>
            </w:pPr>
            <w:r w:rsidRPr="00E41FCA">
              <w:rPr>
                <w:rFonts w:ascii="AngsanaUPC" w:hAnsi="AngsanaUPC" w:cs="AngsanaUPC"/>
                <w:sz w:val="28"/>
                <w:lang w:val="en-US"/>
              </w:rPr>
              <w:t>Investment properties</w:t>
            </w:r>
          </w:p>
        </w:tc>
      </w:tr>
    </w:tbl>
    <w:p w14:paraId="6A11B191" w14:textId="3733BF88" w:rsidR="004931D5" w:rsidRPr="00E41FCA" w:rsidRDefault="004931D5" w:rsidP="00E41FCA">
      <w:pPr>
        <w:spacing w:before="120" w:after="120" w:line="240" w:lineRule="auto"/>
        <w:rPr>
          <w:rFonts w:ascii="AngsanaUPC" w:hAnsi="AngsanaUPC" w:cs="AngsanaUPC"/>
          <w:sz w:val="28"/>
          <w:szCs w:val="28"/>
          <w:lang w:val="en-US"/>
        </w:rPr>
      </w:pPr>
      <w:r w:rsidRPr="00E41FCA">
        <w:rPr>
          <w:rFonts w:ascii="AngsanaUPC" w:hAnsi="AngsanaUPC" w:cs="AngsanaUPC"/>
          <w:sz w:val="28"/>
          <w:szCs w:val="28"/>
          <w:lang w:val="en-US"/>
        </w:rPr>
        <w:t xml:space="preserve">                          2.5.2 Assumptions and estimation uncertainties</w:t>
      </w:r>
    </w:p>
    <w:p w14:paraId="5747A86F" w14:textId="397462C1" w:rsidR="004931D5" w:rsidRPr="00E41FCA" w:rsidRDefault="004931D5" w:rsidP="00E41FCA">
      <w:pPr>
        <w:spacing w:line="240" w:lineRule="auto"/>
        <w:ind w:left="1627"/>
        <w:jc w:val="thaiDistribute"/>
        <w:rPr>
          <w:rFonts w:ascii="AngsanaUPC" w:hAnsi="AngsanaUPC" w:cs="AngsanaUPC"/>
          <w:sz w:val="28"/>
          <w:szCs w:val="28"/>
          <w:lang w:val="en-US"/>
        </w:rPr>
      </w:pPr>
      <w:r w:rsidRPr="00E41FCA">
        <w:rPr>
          <w:rFonts w:ascii="AngsanaUPC" w:hAnsi="AngsanaUPC" w:cs="AngsanaUPC"/>
          <w:sz w:val="28"/>
          <w:szCs w:val="28"/>
          <w:lang w:val="en-US"/>
        </w:rPr>
        <w:t xml:space="preserve">Information about assumptions of estimation uncertainties that have a significant risk of resulting in a   </w:t>
      </w:r>
      <w:r w:rsidR="00AE3368" w:rsidRPr="00E41FCA">
        <w:rPr>
          <w:rFonts w:ascii="AngsanaUPC" w:hAnsi="AngsanaUPC" w:cs="AngsanaUPC"/>
          <w:sz w:val="28"/>
          <w:szCs w:val="28"/>
          <w:lang w:val="en-US"/>
        </w:rPr>
        <w:t>material adjustment</w:t>
      </w:r>
      <w:r w:rsidRPr="00E41FCA">
        <w:rPr>
          <w:rFonts w:ascii="AngsanaUPC" w:hAnsi="AngsanaUPC" w:cs="AngsanaUPC"/>
          <w:sz w:val="28"/>
          <w:szCs w:val="28"/>
          <w:lang w:val="en-US"/>
        </w:rPr>
        <w:t xml:space="preserve"> to the amount recognised in the financial statements is included in the following notes:</w:t>
      </w:r>
    </w:p>
    <w:tbl>
      <w:tblPr>
        <w:tblW w:w="8457" w:type="dxa"/>
        <w:tblInd w:w="1260" w:type="dxa"/>
        <w:tblLook w:val="04A0" w:firstRow="1" w:lastRow="0" w:firstColumn="1" w:lastColumn="0" w:noHBand="0" w:noVBand="1"/>
      </w:tblPr>
      <w:tblGrid>
        <w:gridCol w:w="3330"/>
        <w:gridCol w:w="5127"/>
      </w:tblGrid>
      <w:tr w:rsidR="005335E6" w:rsidRPr="00E41FCA" w14:paraId="23C77E67" w14:textId="77777777" w:rsidTr="0047650F">
        <w:tc>
          <w:tcPr>
            <w:tcW w:w="3330" w:type="dxa"/>
          </w:tcPr>
          <w:p w14:paraId="28EB6D5B" w14:textId="77777777" w:rsidR="005335E6" w:rsidRPr="00E41FCA" w:rsidRDefault="005335E6" w:rsidP="00E41FCA">
            <w:pPr>
              <w:pStyle w:val="ListParagraph"/>
              <w:spacing w:line="240" w:lineRule="auto"/>
              <w:ind w:left="26" w:right="-198"/>
              <w:contextualSpacing w:val="0"/>
              <w:rPr>
                <w:rFonts w:ascii="AngsanaUPC" w:eastAsia="Calibri" w:hAnsi="AngsanaUPC" w:cs="AngsanaUPC"/>
                <w:sz w:val="28"/>
                <w:lang w:val="en-US"/>
              </w:rPr>
            </w:pPr>
            <w:r w:rsidRPr="00E41FCA">
              <w:rPr>
                <w:rFonts w:ascii="AngsanaUPC" w:eastAsia="Calibri" w:hAnsi="AngsanaUPC" w:cs="AngsanaUPC"/>
                <w:sz w:val="28"/>
                <w:lang w:val="en-US"/>
              </w:rPr>
              <w:t>Note 12 and 13</w:t>
            </w:r>
          </w:p>
        </w:tc>
        <w:tc>
          <w:tcPr>
            <w:tcW w:w="5127" w:type="dxa"/>
          </w:tcPr>
          <w:p w14:paraId="6ACF0A35" w14:textId="77777777" w:rsidR="005335E6" w:rsidRPr="00E41FCA" w:rsidRDefault="005335E6" w:rsidP="00E41FCA">
            <w:pPr>
              <w:pStyle w:val="ListParagraph"/>
              <w:spacing w:line="240" w:lineRule="auto"/>
              <w:ind w:left="0"/>
              <w:contextualSpacing w:val="0"/>
              <w:jc w:val="thaiDistribute"/>
              <w:rPr>
                <w:rFonts w:ascii="AngsanaUPC" w:eastAsia="Calibri" w:hAnsi="AngsanaUPC" w:cs="AngsanaUPC"/>
                <w:sz w:val="28"/>
                <w:cs/>
                <w:lang w:val="en-US"/>
              </w:rPr>
            </w:pPr>
            <w:r w:rsidRPr="00E41FCA">
              <w:rPr>
                <w:rFonts w:ascii="AngsanaUPC" w:eastAsia="Calibri" w:hAnsi="AngsanaUPC" w:cs="AngsanaUPC"/>
                <w:sz w:val="28"/>
                <w:lang w:val="en-US"/>
              </w:rPr>
              <w:t>Allowance for impairment of investments</w:t>
            </w:r>
          </w:p>
        </w:tc>
      </w:tr>
      <w:tr w:rsidR="005335E6" w:rsidRPr="00E41FCA" w14:paraId="377E4FB1" w14:textId="77777777" w:rsidTr="0047650F">
        <w:tc>
          <w:tcPr>
            <w:tcW w:w="3330" w:type="dxa"/>
          </w:tcPr>
          <w:p w14:paraId="374905AB" w14:textId="77777777" w:rsidR="005335E6" w:rsidRPr="00E41FCA" w:rsidRDefault="005335E6" w:rsidP="00E41FCA">
            <w:pPr>
              <w:pStyle w:val="ListParagraph"/>
              <w:spacing w:line="240" w:lineRule="atLeast"/>
              <w:ind w:left="26" w:right="-198"/>
              <w:rPr>
                <w:rFonts w:ascii="AngsanaUPC" w:eastAsia="Calibri" w:hAnsi="AngsanaUPC" w:cs="AngsanaUPC"/>
                <w:sz w:val="28"/>
                <w:lang w:val="en-US"/>
              </w:rPr>
            </w:pPr>
            <w:r w:rsidRPr="00E41FCA">
              <w:rPr>
                <w:rFonts w:ascii="AngsanaUPC" w:eastAsia="Calibri" w:hAnsi="AngsanaUPC" w:cs="AngsanaUPC"/>
                <w:sz w:val="28"/>
                <w:lang w:val="en-US"/>
              </w:rPr>
              <w:t>Note 24</w:t>
            </w:r>
          </w:p>
        </w:tc>
        <w:tc>
          <w:tcPr>
            <w:tcW w:w="5127" w:type="dxa"/>
          </w:tcPr>
          <w:p w14:paraId="076B3935" w14:textId="77777777" w:rsidR="005335E6" w:rsidRPr="00E41FCA" w:rsidRDefault="005335E6" w:rsidP="00E41FCA">
            <w:pPr>
              <w:pStyle w:val="ListParagraph"/>
              <w:tabs>
                <w:tab w:val="left" w:pos="237"/>
                <w:tab w:val="left" w:pos="1440"/>
              </w:tabs>
              <w:spacing w:line="240" w:lineRule="atLeast"/>
              <w:ind w:left="252" w:hanging="252"/>
              <w:rPr>
                <w:rFonts w:ascii="AngsanaUPC" w:eastAsia="Calibri" w:hAnsi="AngsanaUPC" w:cs="AngsanaUPC"/>
                <w:sz w:val="28"/>
                <w:cs/>
                <w:lang w:val="en-US"/>
              </w:rPr>
            </w:pPr>
            <w:r w:rsidRPr="00E41FCA">
              <w:rPr>
                <w:rFonts w:ascii="AngsanaUPC" w:eastAsia="Calibri" w:hAnsi="AngsanaUPC" w:cs="AngsanaUPC"/>
                <w:sz w:val="28"/>
                <w:lang w:val="en-US"/>
              </w:rPr>
              <w:t>Current and deferred taxation and utilization of tax losses</w:t>
            </w:r>
          </w:p>
        </w:tc>
      </w:tr>
      <w:tr w:rsidR="005335E6" w:rsidRPr="00E41FCA" w14:paraId="20EE1916" w14:textId="77777777" w:rsidTr="0047650F">
        <w:tc>
          <w:tcPr>
            <w:tcW w:w="3330" w:type="dxa"/>
          </w:tcPr>
          <w:p w14:paraId="03C3FDF0" w14:textId="77777777" w:rsidR="005335E6" w:rsidRPr="00E41FCA" w:rsidRDefault="005335E6" w:rsidP="00E41FCA">
            <w:pPr>
              <w:pStyle w:val="ListParagraph"/>
              <w:tabs>
                <w:tab w:val="left" w:pos="1440"/>
              </w:tabs>
              <w:spacing w:line="240" w:lineRule="atLeast"/>
              <w:ind w:left="26"/>
              <w:rPr>
                <w:rFonts w:ascii="AngsanaUPC" w:eastAsia="Calibri" w:hAnsi="AngsanaUPC" w:cs="AngsanaUPC"/>
                <w:sz w:val="28"/>
                <w:cs/>
                <w:lang w:val="en-US"/>
              </w:rPr>
            </w:pPr>
            <w:r w:rsidRPr="00E41FCA">
              <w:rPr>
                <w:rFonts w:ascii="AngsanaUPC" w:eastAsia="Calibri" w:hAnsi="AngsanaUPC" w:cs="AngsanaUPC"/>
                <w:sz w:val="28"/>
                <w:lang w:val="en-US"/>
              </w:rPr>
              <w:t>Note 25</w:t>
            </w:r>
          </w:p>
        </w:tc>
        <w:tc>
          <w:tcPr>
            <w:tcW w:w="5127" w:type="dxa"/>
          </w:tcPr>
          <w:p w14:paraId="10F1A25A" w14:textId="4EFFB827" w:rsidR="005335E6" w:rsidRPr="00E41FCA" w:rsidRDefault="005335E6" w:rsidP="00E41FCA">
            <w:pPr>
              <w:pStyle w:val="ListParagraph"/>
              <w:tabs>
                <w:tab w:val="left" w:pos="237"/>
                <w:tab w:val="left" w:pos="1440"/>
              </w:tabs>
              <w:spacing w:line="240" w:lineRule="atLeast"/>
              <w:ind w:left="252" w:hanging="252"/>
              <w:jc w:val="thaiDistribute"/>
              <w:rPr>
                <w:rFonts w:ascii="AngsanaUPC" w:eastAsia="Calibri" w:hAnsi="AngsanaUPC" w:cs="AngsanaUPC"/>
                <w:sz w:val="28"/>
                <w:cs/>
                <w:lang w:val="en-US"/>
              </w:rPr>
            </w:pPr>
            <w:r w:rsidRPr="00E41FCA">
              <w:rPr>
                <w:rFonts w:ascii="AngsanaUPC" w:eastAsia="Calibri" w:hAnsi="AngsanaUPC" w:cs="AngsanaUPC"/>
                <w:sz w:val="28"/>
                <w:lang w:val="en-US"/>
              </w:rPr>
              <w:t>Assumptions relating to discount rate,</w:t>
            </w:r>
            <w:r w:rsidR="00EE2599" w:rsidRPr="00E41FCA">
              <w:rPr>
                <w:rFonts w:ascii="AngsanaUPC" w:eastAsia="Calibri" w:hAnsi="AngsanaUPC" w:cs="AngsanaUPC"/>
                <w:sz w:val="28"/>
                <w:lang w:val="en-US"/>
              </w:rPr>
              <w:t xml:space="preserve"> </w:t>
            </w:r>
            <w:r w:rsidRPr="00E41FCA">
              <w:rPr>
                <w:rFonts w:ascii="AngsanaUPC" w:eastAsia="Calibri" w:hAnsi="AngsanaUPC" w:cs="AngsanaUPC"/>
                <w:sz w:val="28"/>
                <w:lang w:val="en-US"/>
              </w:rPr>
              <w:t>salary increase rate, employee turnover rate, mortality rate and disability rate</w:t>
            </w:r>
          </w:p>
        </w:tc>
      </w:tr>
      <w:tr w:rsidR="005335E6" w:rsidRPr="00E41FCA" w14:paraId="755C26CF" w14:textId="77777777" w:rsidTr="0047650F">
        <w:tc>
          <w:tcPr>
            <w:tcW w:w="3330" w:type="dxa"/>
          </w:tcPr>
          <w:p w14:paraId="694511EB" w14:textId="77777777" w:rsidR="005335E6" w:rsidRPr="00E41FCA" w:rsidRDefault="005335E6" w:rsidP="00E41FCA">
            <w:pPr>
              <w:pStyle w:val="ListParagraph"/>
              <w:spacing w:line="240" w:lineRule="atLeast"/>
              <w:ind w:left="26" w:right="-198"/>
              <w:rPr>
                <w:rFonts w:ascii="AngsanaUPC" w:eastAsia="Calibri" w:hAnsi="AngsanaUPC" w:cs="AngsanaUPC"/>
                <w:sz w:val="28"/>
                <w:lang w:val="en-US"/>
              </w:rPr>
            </w:pPr>
            <w:r w:rsidRPr="00E41FCA">
              <w:rPr>
                <w:rFonts w:ascii="AngsanaUPC" w:eastAsia="Calibri" w:hAnsi="AngsanaUPC" w:cs="AngsanaUPC"/>
                <w:sz w:val="28"/>
                <w:lang w:val="en-US"/>
              </w:rPr>
              <w:t>Note 26</w:t>
            </w:r>
          </w:p>
        </w:tc>
        <w:tc>
          <w:tcPr>
            <w:tcW w:w="5127" w:type="dxa"/>
          </w:tcPr>
          <w:p w14:paraId="19CD55AA" w14:textId="77777777" w:rsidR="005335E6" w:rsidRPr="00E41FCA" w:rsidRDefault="005335E6" w:rsidP="00E41FCA">
            <w:pPr>
              <w:pStyle w:val="ListParagraph"/>
              <w:tabs>
                <w:tab w:val="left" w:pos="237"/>
                <w:tab w:val="left" w:pos="1440"/>
              </w:tabs>
              <w:spacing w:line="240" w:lineRule="atLeast"/>
              <w:ind w:left="252" w:hanging="252"/>
              <w:jc w:val="thaiDistribute"/>
              <w:rPr>
                <w:rFonts w:ascii="AngsanaUPC" w:eastAsia="Calibri" w:hAnsi="AngsanaUPC" w:cs="AngsanaUPC"/>
                <w:sz w:val="28"/>
                <w:cs/>
                <w:lang w:val="en-US"/>
              </w:rPr>
            </w:pPr>
            <w:r w:rsidRPr="00E41FCA">
              <w:rPr>
                <w:rFonts w:ascii="AngsanaUPC" w:eastAsia="Calibri" w:hAnsi="AngsanaUPC" w:cs="AngsanaUPC"/>
                <w:sz w:val="28"/>
                <w:lang w:val="en-US"/>
              </w:rPr>
              <w:t>Estimation of construction project costs, provision for the estimating costs of rectification in the period of guarantee work</w:t>
            </w:r>
          </w:p>
        </w:tc>
      </w:tr>
      <w:tr w:rsidR="005335E6" w:rsidRPr="00E41FCA" w14:paraId="5158E518" w14:textId="77777777" w:rsidTr="0047650F">
        <w:tc>
          <w:tcPr>
            <w:tcW w:w="3330" w:type="dxa"/>
          </w:tcPr>
          <w:p w14:paraId="6B49BB0C" w14:textId="77777777" w:rsidR="005335E6" w:rsidRPr="00E41FCA" w:rsidRDefault="005335E6" w:rsidP="00E41FCA">
            <w:pPr>
              <w:pStyle w:val="ListParagraph"/>
              <w:spacing w:line="240" w:lineRule="atLeast"/>
              <w:ind w:left="26" w:right="-198"/>
              <w:rPr>
                <w:rFonts w:ascii="AngsanaUPC" w:eastAsia="Calibri" w:hAnsi="AngsanaUPC" w:cs="AngsanaUPC"/>
                <w:sz w:val="28"/>
                <w:cs/>
                <w:lang w:val="en-US"/>
              </w:rPr>
            </w:pPr>
            <w:r w:rsidRPr="00E41FCA">
              <w:rPr>
                <w:rFonts w:ascii="AngsanaUPC" w:eastAsia="Calibri" w:hAnsi="AngsanaUPC" w:cs="AngsanaUPC"/>
                <w:sz w:val="28"/>
                <w:lang w:val="en-US"/>
              </w:rPr>
              <w:t>Note 35</w:t>
            </w:r>
          </w:p>
        </w:tc>
        <w:tc>
          <w:tcPr>
            <w:tcW w:w="5127" w:type="dxa"/>
          </w:tcPr>
          <w:p w14:paraId="0699B246" w14:textId="77777777" w:rsidR="005335E6" w:rsidRPr="00E41FCA" w:rsidRDefault="005335E6" w:rsidP="00E41FCA">
            <w:pPr>
              <w:pStyle w:val="ListParagraph"/>
              <w:tabs>
                <w:tab w:val="left" w:pos="237"/>
                <w:tab w:val="left" w:pos="1440"/>
              </w:tabs>
              <w:spacing w:line="240" w:lineRule="atLeast"/>
              <w:ind w:left="252" w:hanging="252"/>
              <w:jc w:val="thaiDistribute"/>
              <w:rPr>
                <w:rFonts w:ascii="AngsanaUPC" w:eastAsia="Calibri" w:hAnsi="AngsanaUPC" w:cs="AngsanaUPC"/>
                <w:sz w:val="28"/>
                <w:cs/>
                <w:lang w:val="en-US"/>
              </w:rPr>
            </w:pPr>
            <w:r w:rsidRPr="00E41FCA">
              <w:rPr>
                <w:rFonts w:ascii="AngsanaUPC" w:eastAsia="Calibri" w:hAnsi="AngsanaUPC" w:cs="AngsanaUPC"/>
                <w:sz w:val="28"/>
                <w:lang w:val="en-US"/>
              </w:rPr>
              <w:t>Valuation of financial instruments</w:t>
            </w:r>
          </w:p>
        </w:tc>
      </w:tr>
      <w:tr w:rsidR="005335E6" w:rsidRPr="00E41FCA" w14:paraId="65B15DB5" w14:textId="77777777" w:rsidTr="0047650F">
        <w:tc>
          <w:tcPr>
            <w:tcW w:w="3330" w:type="dxa"/>
          </w:tcPr>
          <w:p w14:paraId="5A59B65D" w14:textId="77777777" w:rsidR="005335E6" w:rsidRPr="00E41FCA" w:rsidRDefault="005335E6" w:rsidP="00E41FCA">
            <w:pPr>
              <w:pStyle w:val="ListParagraph"/>
              <w:spacing w:line="240" w:lineRule="atLeast"/>
              <w:ind w:left="26" w:right="-198"/>
              <w:rPr>
                <w:rFonts w:ascii="AngsanaUPC" w:eastAsia="Calibri" w:hAnsi="AngsanaUPC" w:cs="AngsanaUPC"/>
                <w:sz w:val="28"/>
                <w:cs/>
                <w:lang w:val="en-US"/>
              </w:rPr>
            </w:pPr>
            <w:r w:rsidRPr="00E41FCA">
              <w:rPr>
                <w:rFonts w:ascii="AngsanaUPC" w:eastAsia="Calibri" w:hAnsi="AngsanaUPC" w:cs="AngsanaUPC"/>
                <w:sz w:val="28"/>
                <w:lang w:val="en-US"/>
              </w:rPr>
              <w:t>Note 37</w:t>
            </w:r>
          </w:p>
        </w:tc>
        <w:tc>
          <w:tcPr>
            <w:tcW w:w="5127" w:type="dxa"/>
          </w:tcPr>
          <w:p w14:paraId="3EB5F629" w14:textId="77777777" w:rsidR="005335E6" w:rsidRPr="00E41FCA" w:rsidRDefault="005335E6" w:rsidP="00E41FCA">
            <w:pPr>
              <w:pStyle w:val="ListParagraph"/>
              <w:tabs>
                <w:tab w:val="left" w:pos="237"/>
                <w:tab w:val="left" w:pos="1440"/>
              </w:tabs>
              <w:spacing w:line="240" w:lineRule="atLeast"/>
              <w:ind w:left="252" w:hanging="252"/>
              <w:jc w:val="thaiDistribute"/>
              <w:rPr>
                <w:rFonts w:ascii="AngsanaUPC" w:eastAsia="Calibri" w:hAnsi="AngsanaUPC" w:cs="AngsanaUPC"/>
                <w:sz w:val="28"/>
                <w:cs/>
                <w:lang w:val="en-US"/>
              </w:rPr>
            </w:pPr>
            <w:r w:rsidRPr="00E41FCA">
              <w:rPr>
                <w:rFonts w:ascii="AngsanaUPC" w:eastAsia="Calibri" w:hAnsi="AngsanaUPC" w:cs="AngsanaUPC"/>
                <w:sz w:val="28"/>
                <w:lang w:val="en-US"/>
              </w:rPr>
              <w:t>Provisions for contingent liabilities from litigation</w:t>
            </w:r>
          </w:p>
        </w:tc>
      </w:tr>
    </w:tbl>
    <w:p w14:paraId="53201C5A" w14:textId="77777777" w:rsidR="004931D5" w:rsidRPr="00E41FCA" w:rsidRDefault="004931D5" w:rsidP="00E41FCA">
      <w:pPr>
        <w:rPr>
          <w:rFonts w:ascii="AngsanaUPC" w:hAnsi="AngsanaUPC" w:cs="AngsanaUPC"/>
          <w:sz w:val="28"/>
          <w:szCs w:val="28"/>
        </w:rPr>
      </w:pPr>
    </w:p>
    <w:p w14:paraId="5EAFE335" w14:textId="33CB9BC3" w:rsidR="0006265F" w:rsidRPr="00E41FCA" w:rsidRDefault="00A82945" w:rsidP="00E41FCA">
      <w:pPr>
        <w:pStyle w:val="ListParagraph"/>
        <w:ind w:left="1260"/>
        <w:rPr>
          <w:rFonts w:ascii="AngsanaUPC" w:hAnsi="AngsanaUPC" w:cs="AngsanaUPC"/>
          <w:sz w:val="28"/>
          <w:lang w:val="en-US"/>
        </w:rPr>
      </w:pPr>
      <w:r w:rsidRPr="00E41FCA">
        <w:rPr>
          <w:rFonts w:ascii="AngsanaUPC" w:hAnsi="AngsanaUPC" w:cs="AngsanaUPC"/>
          <w:sz w:val="28"/>
          <w:lang w:val="en-US"/>
        </w:rPr>
        <w:t>Significant accounting judgments and estimates are summarized as follows:</w:t>
      </w:r>
    </w:p>
    <w:p w14:paraId="623092A6" w14:textId="7C76DA8C" w:rsidR="00A82945" w:rsidRPr="00E41FCA" w:rsidRDefault="00A82945" w:rsidP="00E41FCA">
      <w:pPr>
        <w:ind w:left="540" w:firstLine="720"/>
        <w:rPr>
          <w:rFonts w:ascii="AngsanaUPC" w:hAnsi="AngsanaUPC" w:cs="AngsanaUPC"/>
          <w:sz w:val="28"/>
          <w:szCs w:val="28"/>
          <w:u w:val="single"/>
          <w:lang w:val="en-US"/>
        </w:rPr>
      </w:pPr>
      <w:r w:rsidRPr="00E41FCA">
        <w:rPr>
          <w:rFonts w:ascii="AngsanaUPC" w:hAnsi="AngsanaUPC" w:cs="AngsanaUPC"/>
          <w:sz w:val="28"/>
          <w:szCs w:val="28"/>
          <w:u w:val="single"/>
          <w:lang w:val="en-US"/>
        </w:rPr>
        <w:t>Allowance for impairment of investments in securities</w:t>
      </w:r>
    </w:p>
    <w:p w14:paraId="76AB15E8" w14:textId="5C58FAF7" w:rsidR="00A82945" w:rsidRPr="00E41FCA" w:rsidRDefault="00A82945" w:rsidP="00E41FCA">
      <w:pPr>
        <w:ind w:left="1260"/>
        <w:jc w:val="thaiDistribute"/>
        <w:rPr>
          <w:rFonts w:ascii="AngsanaUPC" w:hAnsi="AngsanaUPC" w:cs="AngsanaUPC"/>
          <w:sz w:val="28"/>
          <w:szCs w:val="28"/>
          <w:lang w:val="en-US"/>
        </w:rPr>
      </w:pPr>
      <w:r w:rsidRPr="00E41FCA">
        <w:rPr>
          <w:rFonts w:ascii="AngsanaUPC" w:hAnsi="AngsanaUPC" w:cs="AngsanaUPC"/>
          <w:sz w:val="28"/>
          <w:szCs w:val="28"/>
          <w:lang w:val="en-US"/>
        </w:rPr>
        <w:t xml:space="preserve">The Group/Company treats available-for-sale investments and other investments as impaired when the management judges that there has been a significant or prolonged decline in the fair value below their cost or where other objective evidence of impairment exists.  The determination of what is “significant” or “prolonged” requires </w:t>
      </w:r>
      <w:r w:rsidR="00DF2B75" w:rsidRPr="00E41FCA">
        <w:rPr>
          <w:rFonts w:ascii="AngsanaUPC" w:hAnsi="AngsanaUPC" w:cs="AngsanaUPC"/>
          <w:sz w:val="28"/>
          <w:szCs w:val="28"/>
          <w:lang w:val="en-US"/>
        </w:rPr>
        <w:t xml:space="preserve">management </w:t>
      </w:r>
      <w:r w:rsidRPr="00E41FCA">
        <w:rPr>
          <w:rFonts w:ascii="AngsanaUPC" w:hAnsi="AngsanaUPC" w:cs="AngsanaUPC"/>
          <w:sz w:val="28"/>
          <w:szCs w:val="28"/>
          <w:lang w:val="en-US"/>
        </w:rPr>
        <w:t>judgment.</w:t>
      </w:r>
    </w:p>
    <w:p w14:paraId="7411BFAA" w14:textId="77777777" w:rsidR="00AF339E" w:rsidRPr="00E41FCA" w:rsidRDefault="00AF339E" w:rsidP="00E41FCA">
      <w:pPr>
        <w:spacing w:after="160" w:line="259" w:lineRule="auto"/>
        <w:rPr>
          <w:rFonts w:ascii="AngsanaUPC" w:hAnsi="AngsanaUPC" w:cs="AngsanaUPC"/>
          <w:sz w:val="28"/>
          <w:szCs w:val="28"/>
          <w:u w:val="single"/>
          <w:lang w:val="en-US"/>
        </w:rPr>
      </w:pPr>
      <w:r w:rsidRPr="00E41FCA">
        <w:rPr>
          <w:rFonts w:ascii="AngsanaUPC" w:hAnsi="AngsanaUPC" w:cs="AngsanaUPC"/>
          <w:sz w:val="28"/>
          <w:szCs w:val="28"/>
          <w:u w:val="single"/>
          <w:lang w:val="en-US"/>
        </w:rPr>
        <w:br w:type="page"/>
      </w:r>
    </w:p>
    <w:p w14:paraId="25235A90" w14:textId="086A60D7" w:rsidR="00A82945" w:rsidRPr="00E41FCA" w:rsidRDefault="002A5B65" w:rsidP="00E41FCA">
      <w:pPr>
        <w:pStyle w:val="ListParagraph"/>
        <w:ind w:left="1134"/>
        <w:rPr>
          <w:rFonts w:ascii="AngsanaUPC" w:hAnsi="AngsanaUPC" w:cs="AngsanaUPC"/>
          <w:sz w:val="28"/>
          <w:u w:val="single"/>
          <w:lang w:val="en-US"/>
        </w:rPr>
      </w:pPr>
      <w:r w:rsidRPr="00E41FCA">
        <w:rPr>
          <w:rFonts w:ascii="AngsanaUPC" w:hAnsi="AngsanaUPC" w:cs="AngsanaUPC"/>
          <w:sz w:val="28"/>
          <w:u w:val="single"/>
          <w:lang w:val="en-US"/>
        </w:rPr>
        <w:lastRenderedPageBreak/>
        <w:t>Estimation of construction project costs</w:t>
      </w:r>
    </w:p>
    <w:p w14:paraId="0E97F583" w14:textId="2CFE8E28" w:rsidR="002A5B65" w:rsidRPr="00E41FCA" w:rsidRDefault="002A5B65" w:rsidP="00E41FCA">
      <w:pPr>
        <w:pStyle w:val="ListParagraph"/>
        <w:ind w:left="1134"/>
        <w:jc w:val="thaiDistribute"/>
        <w:rPr>
          <w:rFonts w:ascii="AngsanaUPC" w:hAnsi="AngsanaUPC" w:cs="AngsanaUPC"/>
          <w:sz w:val="28"/>
          <w:lang w:val="en-US"/>
        </w:rPr>
      </w:pPr>
      <w:r w:rsidRPr="00E41FCA">
        <w:rPr>
          <w:rFonts w:ascii="AngsanaUPC" w:hAnsi="AngsanaUPC" w:cs="AngsanaUPC"/>
          <w:sz w:val="28"/>
          <w:lang w:val="en-US"/>
        </w:rPr>
        <w:t>The Group</w:t>
      </w:r>
      <w:r w:rsidR="00D64A11" w:rsidRPr="00E41FCA">
        <w:rPr>
          <w:rFonts w:ascii="AngsanaUPC" w:hAnsi="AngsanaUPC" w:cs="AngsanaUPC"/>
          <w:sz w:val="28"/>
          <w:lang w:val="en-US"/>
        </w:rPr>
        <w:t xml:space="preserve"> </w:t>
      </w:r>
      <w:r w:rsidRPr="00E41FCA">
        <w:rPr>
          <w:rFonts w:ascii="AngsanaUPC" w:hAnsi="AngsanaUPC" w:cs="AngsanaUPC"/>
          <w:sz w:val="28"/>
          <w:lang w:val="en-US"/>
        </w:rPr>
        <w:t>/Company estimates costs of construction projects based on details of the construction work, taking into account the volume and value of construction materials to be used in the project, labour costs and other miscellaneous costs</w:t>
      </w:r>
      <w:r w:rsidR="00D64A11" w:rsidRPr="00E41FCA">
        <w:rPr>
          <w:rFonts w:ascii="AngsanaUPC" w:hAnsi="AngsanaUPC" w:cs="AngsanaUPC"/>
          <w:sz w:val="28"/>
          <w:lang w:val="en-US"/>
        </w:rPr>
        <w:t>,</w:t>
      </w:r>
      <w:r w:rsidRPr="00E41FCA">
        <w:rPr>
          <w:rFonts w:ascii="AngsanaUPC" w:hAnsi="AngsanaUPC" w:cs="AngsanaUPC"/>
          <w:sz w:val="28"/>
          <w:lang w:val="en-US"/>
        </w:rPr>
        <w:t xml:space="preserve"> to be incurred to completion of service, taking into account the direction of the movement in these costs.  Management applied judgement to review regularly the estimates or whenever the actual costs differ significantly from the figures used in the original estimates.</w:t>
      </w:r>
    </w:p>
    <w:p w14:paraId="317E95AF" w14:textId="2333727D" w:rsidR="002A5B65" w:rsidRPr="00E41FCA" w:rsidRDefault="002A5B65" w:rsidP="00E41FCA">
      <w:pPr>
        <w:spacing w:before="100" w:beforeAutospacing="1"/>
        <w:ind w:left="357" w:firstLine="720"/>
        <w:rPr>
          <w:rFonts w:ascii="AngsanaUPC" w:hAnsi="AngsanaUPC" w:cs="AngsanaUPC"/>
          <w:sz w:val="28"/>
          <w:szCs w:val="28"/>
          <w:u w:val="single"/>
          <w:lang w:val="en-US"/>
        </w:rPr>
      </w:pPr>
      <w:r w:rsidRPr="00E41FCA">
        <w:rPr>
          <w:rFonts w:ascii="AngsanaUPC" w:hAnsi="AngsanaUPC" w:cs="AngsanaUPC"/>
          <w:sz w:val="28"/>
          <w:szCs w:val="28"/>
          <w:u w:val="single"/>
          <w:lang w:val="en-US"/>
        </w:rPr>
        <w:t>Estimating costs of rectification in the period of guarantee work</w:t>
      </w:r>
    </w:p>
    <w:p w14:paraId="07BBD811" w14:textId="797D4932" w:rsidR="002A5B65" w:rsidRPr="00E41FCA" w:rsidRDefault="002A5B65"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t>Management applies judgement in estimating the costs of rectification in the period of guarantee work which they expect to be realised on each construction project, based on estimates of anticipated costs that take into account the progress of the project and actual costs incurred, together with fluctuations in costs of construction materials, labour and the current situation.</w:t>
      </w:r>
    </w:p>
    <w:p w14:paraId="566DFB6C" w14:textId="45A4421B" w:rsidR="002A5B65" w:rsidRPr="00E41FCA" w:rsidRDefault="002A5B65" w:rsidP="00E41FCA">
      <w:pPr>
        <w:spacing w:before="120"/>
        <w:ind w:left="1077"/>
        <w:jc w:val="thaiDistribute"/>
        <w:rPr>
          <w:rFonts w:ascii="AngsanaUPC" w:hAnsi="AngsanaUPC" w:cs="AngsanaUPC"/>
          <w:sz w:val="28"/>
          <w:szCs w:val="28"/>
          <w:u w:val="single"/>
          <w:lang w:val="en-US"/>
        </w:rPr>
      </w:pPr>
      <w:r w:rsidRPr="00E41FCA">
        <w:rPr>
          <w:rFonts w:ascii="AngsanaUPC" w:hAnsi="AngsanaUPC" w:cs="AngsanaUPC"/>
          <w:sz w:val="28"/>
          <w:szCs w:val="28"/>
          <w:u w:val="single"/>
          <w:lang w:val="en-US"/>
        </w:rPr>
        <w:t>Non-current provisions for employee benefit</w:t>
      </w:r>
    </w:p>
    <w:p w14:paraId="7FA3FB28" w14:textId="77777777" w:rsidR="00647267" w:rsidRPr="00E41FCA" w:rsidRDefault="002A5B65"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t>The Group/ Company has obligations in respect of the severance to be paid to employees upon retirement under the labour law.  The Company treats these severance payment obligations as the post-employment benefit plan.</w:t>
      </w:r>
    </w:p>
    <w:p w14:paraId="48D6FFFC" w14:textId="5820DBFA" w:rsidR="002A5B65" w:rsidRPr="00E41FCA" w:rsidRDefault="002A5B65" w:rsidP="00E41FCA">
      <w:pPr>
        <w:spacing w:before="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The obligation under the post-employment benefits (defined benefit plan) is determined by a professionally qualified independent actuary, using the projected unit credit method.  Such determination is made based on various assumptions, including discount rate, future salary increase rate, staff turnover rate, mortality rate, and disability rates.</w:t>
      </w:r>
    </w:p>
    <w:p w14:paraId="5089DF3E" w14:textId="4DAA5CCB" w:rsidR="002A5B65" w:rsidRPr="00E41FCA" w:rsidRDefault="002A5B65" w:rsidP="00E41FCA">
      <w:pPr>
        <w:spacing w:before="120"/>
        <w:ind w:left="1077"/>
        <w:jc w:val="thaiDistribute"/>
        <w:rPr>
          <w:rFonts w:ascii="AngsanaUPC" w:hAnsi="AngsanaUPC" w:cs="AngsanaUPC"/>
          <w:sz w:val="28"/>
          <w:szCs w:val="28"/>
          <w:u w:val="single"/>
          <w:lang w:val="en-US"/>
        </w:rPr>
      </w:pPr>
      <w:r w:rsidRPr="00E41FCA">
        <w:rPr>
          <w:rFonts w:ascii="AngsanaUPC" w:hAnsi="AngsanaUPC" w:cs="AngsanaUPC"/>
          <w:sz w:val="28"/>
          <w:szCs w:val="28"/>
          <w:u w:val="single"/>
          <w:lang w:val="en-US"/>
        </w:rPr>
        <w:t>Litigation</w:t>
      </w:r>
    </w:p>
    <w:p w14:paraId="1D5F72C3" w14:textId="77777777" w:rsidR="002A5B65" w:rsidRPr="00E41FCA" w:rsidRDefault="002A5B65"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t>The Company has contingent liabilities as a result of litigation.  The management has used judgment to assess of the results of the litigation and believes that no loss will incur. Therefore, no contingent liabilities are recorded as at the end of reporting period.</w:t>
      </w:r>
    </w:p>
    <w:p w14:paraId="1BB6B33C" w14:textId="48090C0A" w:rsidR="002A5B65" w:rsidRPr="00E41FCA" w:rsidRDefault="00A835BE" w:rsidP="00E41FCA">
      <w:pPr>
        <w:pStyle w:val="ListParagraph"/>
        <w:numPr>
          <w:ilvl w:val="0"/>
          <w:numId w:val="5"/>
        </w:numPr>
        <w:spacing w:before="120"/>
        <w:ind w:left="1259" w:hanging="357"/>
        <w:contextualSpacing w:val="0"/>
        <w:jc w:val="thaiDistribute"/>
        <w:rPr>
          <w:rFonts w:ascii="AngsanaUPC" w:hAnsi="AngsanaUPC" w:cs="AngsanaUPC"/>
          <w:b/>
          <w:bCs/>
          <w:sz w:val="28"/>
          <w:lang w:val="en-US"/>
        </w:rPr>
      </w:pPr>
      <w:r w:rsidRPr="00E41FCA">
        <w:rPr>
          <w:rFonts w:ascii="AngsanaUPC" w:hAnsi="AngsanaUPC" w:cs="AngsanaUPC"/>
          <w:b/>
          <w:bCs/>
          <w:sz w:val="28"/>
          <w:lang w:val="en-US"/>
        </w:rPr>
        <w:t>Measurement of fair Value</w:t>
      </w:r>
    </w:p>
    <w:p w14:paraId="3ED3CD9A" w14:textId="77777777" w:rsidR="00A835BE" w:rsidRPr="00E41FCA" w:rsidRDefault="00A835BE" w:rsidP="00E41FCA">
      <w:pPr>
        <w:pStyle w:val="ListParagraph"/>
        <w:ind w:left="1260"/>
        <w:jc w:val="thaiDistribute"/>
        <w:rPr>
          <w:rFonts w:ascii="AngsanaUPC" w:hAnsi="AngsanaUPC" w:cs="AngsanaUPC"/>
          <w:sz w:val="28"/>
          <w:lang w:val="en-US"/>
        </w:rPr>
      </w:pPr>
      <w:r w:rsidRPr="00E41FCA">
        <w:rPr>
          <w:rFonts w:ascii="AngsanaUPC" w:hAnsi="AngsanaUPC" w:cs="AngsanaUPC"/>
          <w:sz w:val="28"/>
          <w:lang w:val="en-US"/>
        </w:rPr>
        <w:t>A number of the Group’s /Company’s accounting policies and disclosures require the measurement of fair values, for both financial and non-financial assets and liabilities.</w:t>
      </w:r>
    </w:p>
    <w:p w14:paraId="2524F980" w14:textId="7D1BB197" w:rsidR="00A835BE" w:rsidRPr="00E41FCA" w:rsidRDefault="00A835BE" w:rsidP="00E41FCA">
      <w:pPr>
        <w:pStyle w:val="ListParagraph"/>
        <w:spacing w:before="120" w:line="240" w:lineRule="auto"/>
        <w:ind w:left="1267"/>
        <w:contextualSpacing w:val="0"/>
        <w:jc w:val="thaiDistribute"/>
        <w:rPr>
          <w:rFonts w:ascii="AngsanaUPC" w:hAnsi="AngsanaUPC" w:cs="AngsanaUPC"/>
          <w:sz w:val="28"/>
          <w:lang w:val="en-US"/>
        </w:rPr>
      </w:pPr>
      <w:r w:rsidRPr="00E41FCA">
        <w:rPr>
          <w:rFonts w:ascii="AngsanaUPC" w:hAnsi="AngsanaUPC" w:cs="AngsanaUPC"/>
          <w:sz w:val="28"/>
          <w:lang w:val="en-US"/>
        </w:rPr>
        <w:t>The Group/Company has an established framework with respect to the measurement of fair values. This includes a valuation team that has overall responsibility for overseeing all significant fair value measurements, including Level 3 fair values, and reports directly to the chief financial officer.</w:t>
      </w:r>
    </w:p>
    <w:p w14:paraId="1E1FA5AA" w14:textId="7F40299A" w:rsidR="00A835BE" w:rsidRPr="00E41FCA" w:rsidRDefault="00A835BE" w:rsidP="00E41FCA">
      <w:pPr>
        <w:pStyle w:val="ListParagraph"/>
        <w:spacing w:before="120" w:line="240" w:lineRule="auto"/>
        <w:ind w:left="1267"/>
        <w:contextualSpacing w:val="0"/>
        <w:jc w:val="thaiDistribute"/>
        <w:rPr>
          <w:rFonts w:ascii="AngsanaUPC" w:hAnsi="AngsanaUPC" w:cs="AngsanaUPC"/>
          <w:sz w:val="28"/>
          <w:lang w:val="en-US"/>
        </w:rPr>
      </w:pPr>
      <w:r w:rsidRPr="00E41FCA">
        <w:rPr>
          <w:rFonts w:ascii="AngsanaUPC" w:hAnsi="AngsanaUPC" w:cs="AngsanaUPC"/>
          <w:sz w:val="28"/>
          <w:lang w:val="en-US"/>
        </w:rPr>
        <w:t xml:space="preserve">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such valuations meet </w:t>
      </w:r>
      <w:r w:rsidR="00D92591" w:rsidRPr="00E41FCA">
        <w:rPr>
          <w:rFonts w:ascii="AngsanaUPC" w:hAnsi="AngsanaUPC" w:cs="AngsanaUPC"/>
          <w:sz w:val="28"/>
          <w:lang w:val="en-US"/>
        </w:rPr>
        <w:br/>
      </w:r>
      <w:r w:rsidRPr="00E41FCA">
        <w:rPr>
          <w:rFonts w:ascii="AngsanaUPC" w:hAnsi="AngsanaUPC" w:cs="AngsanaUPC"/>
          <w:sz w:val="28"/>
          <w:lang w:val="en-US"/>
        </w:rPr>
        <w:t>the requirements of TFRS, including the level in the fair value hierarchy in which such valuations should be classified.</w:t>
      </w:r>
    </w:p>
    <w:p w14:paraId="0014CA48" w14:textId="56A63D5E" w:rsidR="00A835BE" w:rsidRPr="00E41FCA" w:rsidRDefault="00A835BE" w:rsidP="00E41FCA">
      <w:pPr>
        <w:pStyle w:val="ListParagraph"/>
        <w:spacing w:before="120"/>
        <w:ind w:left="1259"/>
        <w:contextualSpacing w:val="0"/>
        <w:jc w:val="thaiDistribute"/>
        <w:rPr>
          <w:rFonts w:ascii="AngsanaUPC" w:hAnsi="AngsanaUPC" w:cs="AngsanaUPC"/>
          <w:sz w:val="28"/>
          <w:lang w:val="en-US"/>
        </w:rPr>
      </w:pPr>
      <w:r w:rsidRPr="00E41FCA">
        <w:rPr>
          <w:rFonts w:ascii="AngsanaUPC" w:hAnsi="AngsanaUPC" w:cs="AngsanaUPC"/>
          <w:sz w:val="28"/>
          <w:lang w:val="en-US"/>
        </w:rPr>
        <w:lastRenderedPageBreak/>
        <w:t>Significant valuation issues are reported to the Group</w:t>
      </w:r>
      <w:r w:rsidR="00D64A11" w:rsidRPr="00E41FCA">
        <w:rPr>
          <w:rFonts w:ascii="AngsanaUPC" w:hAnsi="AngsanaUPC" w:cs="AngsanaUPC"/>
          <w:sz w:val="28"/>
          <w:lang w:val="en-US"/>
        </w:rPr>
        <w:t xml:space="preserve"> </w:t>
      </w:r>
      <w:r w:rsidRPr="00E41FCA">
        <w:rPr>
          <w:rFonts w:ascii="AngsanaUPC" w:hAnsi="AngsanaUPC" w:cs="AngsanaUPC"/>
          <w:sz w:val="28"/>
          <w:lang w:val="en-US"/>
        </w:rPr>
        <w:t>/Company Audit Committee.</w:t>
      </w:r>
    </w:p>
    <w:p w14:paraId="38A0D179" w14:textId="77777777" w:rsidR="00A835BE" w:rsidRPr="00E41FCA" w:rsidRDefault="00A835BE" w:rsidP="00E41FCA">
      <w:pPr>
        <w:pStyle w:val="ListParagraph"/>
        <w:spacing w:before="120"/>
        <w:ind w:left="1259"/>
        <w:contextualSpacing w:val="0"/>
        <w:jc w:val="thaiDistribute"/>
        <w:rPr>
          <w:rFonts w:ascii="AngsanaUPC" w:hAnsi="AngsanaUPC" w:cs="AngsanaUPC"/>
          <w:sz w:val="28"/>
          <w:lang w:val="en-US"/>
        </w:rPr>
      </w:pPr>
      <w:r w:rsidRPr="00E41FCA">
        <w:rPr>
          <w:rFonts w:ascii="AngsanaUPC" w:hAnsi="AngsanaUPC" w:cs="AngsanaUPC"/>
          <w:sz w:val="28"/>
          <w:lang w:val="en-US"/>
        </w:rPr>
        <w:t>Measuring the fair value of an asset or a liability, the Group/Company uses market observable data as far as possible. Fair values are categorized into different levels in a fair value hierarchy based on the inputs used in the valuation techniques as follows:</w:t>
      </w:r>
    </w:p>
    <w:p w14:paraId="1D421BE8" w14:textId="57D06F89" w:rsidR="00A835BE" w:rsidRPr="00E41FCA" w:rsidRDefault="00A835BE" w:rsidP="00E41FCA">
      <w:pPr>
        <w:pStyle w:val="ListParagraph"/>
        <w:spacing w:before="120"/>
        <w:ind w:left="1259"/>
        <w:contextualSpacing w:val="0"/>
        <w:jc w:val="thaiDistribute"/>
        <w:rPr>
          <w:rFonts w:ascii="AngsanaUPC" w:hAnsi="AngsanaUPC" w:cs="AngsanaUPC"/>
          <w:sz w:val="28"/>
          <w:lang w:val="en-US"/>
        </w:rPr>
      </w:pPr>
      <w:r w:rsidRPr="00E41FCA">
        <w:rPr>
          <w:rFonts w:ascii="AngsanaUPC" w:hAnsi="AngsanaUPC" w:cs="AngsanaUPC"/>
          <w:sz w:val="28"/>
          <w:lang w:val="en-US"/>
        </w:rPr>
        <w:t>•</w:t>
      </w:r>
      <w:r w:rsidRPr="00E41FCA">
        <w:rPr>
          <w:rFonts w:ascii="AngsanaUPC" w:hAnsi="AngsanaUPC" w:cs="AngsanaUPC"/>
          <w:sz w:val="28"/>
          <w:lang w:val="en-US"/>
        </w:rPr>
        <w:tab/>
        <w:t>Level 1: quoted prices (unadjusted) in active markets for identical assets or liabilities.</w:t>
      </w:r>
    </w:p>
    <w:p w14:paraId="75639590" w14:textId="77B45BC3" w:rsidR="00A835BE" w:rsidRPr="00E41FCA" w:rsidRDefault="00A835BE" w:rsidP="00E41FCA">
      <w:pPr>
        <w:pStyle w:val="ListParagraph"/>
        <w:ind w:left="1418" w:hanging="142"/>
        <w:jc w:val="thaiDistribute"/>
        <w:rPr>
          <w:rFonts w:ascii="AngsanaUPC" w:hAnsi="AngsanaUPC" w:cs="AngsanaUPC"/>
          <w:sz w:val="28"/>
          <w:lang w:val="en-US"/>
        </w:rPr>
      </w:pPr>
      <w:r w:rsidRPr="00E41FCA">
        <w:rPr>
          <w:rFonts w:ascii="AngsanaUPC" w:hAnsi="AngsanaUPC" w:cs="AngsanaUPC"/>
          <w:sz w:val="28"/>
          <w:lang w:val="en-US"/>
        </w:rPr>
        <w:t>•</w:t>
      </w:r>
      <w:r w:rsidRPr="00E41FCA">
        <w:rPr>
          <w:rFonts w:ascii="AngsanaUPC" w:hAnsi="AngsanaUPC" w:cs="AngsanaUPC"/>
          <w:sz w:val="28"/>
          <w:lang w:val="en-US"/>
        </w:rPr>
        <w:tab/>
        <w:t xml:space="preserve">Level 2: inputs other than quoted prices included in Level 1 that are observable for the asset or liability, either </w:t>
      </w:r>
      <w:r w:rsidR="00D92591" w:rsidRPr="00E41FCA">
        <w:rPr>
          <w:rFonts w:ascii="AngsanaUPC" w:hAnsi="AngsanaUPC" w:cs="AngsanaUPC"/>
          <w:sz w:val="28"/>
          <w:lang w:val="en-US"/>
        </w:rPr>
        <w:t xml:space="preserve">  </w:t>
      </w:r>
      <w:r w:rsidRPr="00E41FCA">
        <w:rPr>
          <w:rFonts w:ascii="AngsanaUPC" w:hAnsi="AngsanaUPC" w:cs="AngsanaUPC"/>
          <w:sz w:val="28"/>
          <w:lang w:val="en-US"/>
        </w:rPr>
        <w:t>directly (i.e. as prices) or indirectly (i.e. derived from prices).</w:t>
      </w:r>
    </w:p>
    <w:p w14:paraId="253DE915" w14:textId="50CEF8DC" w:rsidR="00A835BE" w:rsidRPr="00E41FCA" w:rsidRDefault="00A835BE" w:rsidP="00E41FCA">
      <w:pPr>
        <w:pStyle w:val="ListParagraph"/>
        <w:ind w:left="1260"/>
        <w:jc w:val="thaiDistribute"/>
        <w:rPr>
          <w:rFonts w:ascii="AngsanaUPC" w:hAnsi="AngsanaUPC" w:cs="AngsanaUPC"/>
          <w:sz w:val="28"/>
          <w:lang w:val="en-US"/>
        </w:rPr>
      </w:pPr>
      <w:r w:rsidRPr="00E41FCA">
        <w:rPr>
          <w:rFonts w:ascii="AngsanaUPC" w:hAnsi="AngsanaUPC" w:cs="AngsanaUPC"/>
          <w:sz w:val="28"/>
          <w:lang w:val="en-US"/>
        </w:rPr>
        <w:t>•</w:t>
      </w:r>
      <w:r w:rsidRPr="00E41FCA">
        <w:rPr>
          <w:rFonts w:ascii="AngsanaUPC" w:hAnsi="AngsanaUPC" w:cs="AngsanaUPC"/>
          <w:sz w:val="28"/>
          <w:lang w:val="en-US"/>
        </w:rPr>
        <w:tab/>
        <w:t>Level 3: inputs for the asset or liability that are not based on observable market data (unobservable inputs).</w:t>
      </w:r>
    </w:p>
    <w:p w14:paraId="5CCB9449" w14:textId="08D1EDAD" w:rsidR="00C459C7" w:rsidRPr="00E41FCA" w:rsidRDefault="00C459C7" w:rsidP="00E41FCA">
      <w:pPr>
        <w:pStyle w:val="ListParagraph"/>
        <w:spacing w:before="120" w:line="240" w:lineRule="auto"/>
        <w:ind w:left="1253"/>
        <w:contextualSpacing w:val="0"/>
        <w:jc w:val="thaiDistribute"/>
        <w:rPr>
          <w:rFonts w:ascii="AngsanaUPC" w:hAnsi="AngsanaUPC" w:cs="AngsanaUPC"/>
          <w:sz w:val="28"/>
          <w:lang w:val="en-US"/>
        </w:rPr>
      </w:pPr>
      <w:r w:rsidRPr="00E41FCA">
        <w:rPr>
          <w:rFonts w:ascii="AngsanaUPC" w:hAnsi="AngsanaUPC" w:cs="AngsanaUPC"/>
          <w:sz w:val="28"/>
          <w:lang w:val="en-US"/>
        </w:rPr>
        <w:t>If the inputs used to measure the fair value of an asset or liability might be categorized in different levels of the fair value hierarchy, then the fair value measurement is categorized in its entirely in the same level of the fair value hierarchy as the lowest level input that is significant to the entire measurement.</w:t>
      </w:r>
    </w:p>
    <w:p w14:paraId="0F8B48F3" w14:textId="6F34BC41" w:rsidR="00C459C7" w:rsidRPr="00E41FCA" w:rsidRDefault="00C459C7" w:rsidP="00E41FCA">
      <w:pPr>
        <w:pStyle w:val="ListParagraph"/>
        <w:spacing w:before="120" w:after="120" w:line="240" w:lineRule="auto"/>
        <w:ind w:left="1267"/>
        <w:contextualSpacing w:val="0"/>
        <w:jc w:val="thaiDistribute"/>
        <w:rPr>
          <w:rFonts w:ascii="AngsanaUPC" w:hAnsi="AngsanaUPC" w:cs="AngsanaUPC"/>
          <w:sz w:val="28"/>
          <w:lang w:val="en-US"/>
        </w:rPr>
      </w:pPr>
      <w:r w:rsidRPr="00E41FCA">
        <w:rPr>
          <w:rFonts w:ascii="AngsanaUPC" w:hAnsi="AngsanaUPC" w:cs="AngsanaUPC"/>
          <w:sz w:val="28"/>
          <w:lang w:val="en-US"/>
        </w:rPr>
        <w:t>The Group/Company recognizes transfers between levels of the fair value hierarchy at the end of the reporting period during which the change has occurred.</w:t>
      </w:r>
    </w:p>
    <w:p w14:paraId="2F2DF48D" w14:textId="5895B042" w:rsidR="00C459C7" w:rsidRPr="00E41FCA" w:rsidRDefault="00C459C7" w:rsidP="00E41FCA">
      <w:pPr>
        <w:pStyle w:val="ListParagraph"/>
        <w:spacing w:after="120" w:line="240" w:lineRule="auto"/>
        <w:ind w:left="1267"/>
        <w:contextualSpacing w:val="0"/>
        <w:jc w:val="thaiDistribute"/>
        <w:rPr>
          <w:rFonts w:ascii="AngsanaUPC" w:hAnsi="AngsanaUPC" w:cs="AngsanaUPC"/>
          <w:sz w:val="28"/>
          <w:lang w:val="en-US"/>
        </w:rPr>
      </w:pPr>
      <w:r w:rsidRPr="00E41FCA">
        <w:rPr>
          <w:rFonts w:ascii="AngsanaUPC" w:hAnsi="AngsanaUPC" w:cs="AngsanaUPC"/>
          <w:sz w:val="28"/>
          <w:lang w:val="en-US"/>
        </w:rPr>
        <w:t>Further information about the assumptions made in measuring fair values is included</w:t>
      </w:r>
      <w:r w:rsidR="00865439" w:rsidRPr="00E41FCA">
        <w:rPr>
          <w:rFonts w:ascii="AngsanaUPC" w:hAnsi="AngsanaUPC" w:cs="AngsanaUPC"/>
          <w:sz w:val="28"/>
          <w:lang w:val="en-US"/>
        </w:rPr>
        <w:t>,</w:t>
      </w:r>
      <w:r w:rsidRPr="00E41FCA">
        <w:rPr>
          <w:rFonts w:ascii="AngsanaUPC" w:hAnsi="AngsanaUPC" w:cs="AngsanaUPC"/>
          <w:sz w:val="28"/>
          <w:lang w:val="en-US"/>
        </w:rPr>
        <w:t xml:space="preserve"> in the following notes</w:t>
      </w:r>
    </w:p>
    <w:tbl>
      <w:tblPr>
        <w:tblW w:w="8055" w:type="dxa"/>
        <w:tblInd w:w="1260" w:type="dxa"/>
        <w:tblLook w:val="04A0" w:firstRow="1" w:lastRow="0" w:firstColumn="1" w:lastColumn="0" w:noHBand="0" w:noVBand="1"/>
      </w:tblPr>
      <w:tblGrid>
        <w:gridCol w:w="3510"/>
        <w:gridCol w:w="4545"/>
      </w:tblGrid>
      <w:tr w:rsidR="00C459C7" w:rsidRPr="00E41FCA" w14:paraId="09E68A99" w14:textId="77777777" w:rsidTr="00931782">
        <w:tc>
          <w:tcPr>
            <w:tcW w:w="3510" w:type="dxa"/>
            <w:shd w:val="clear" w:color="auto" w:fill="auto"/>
          </w:tcPr>
          <w:p w14:paraId="3C4F55AC" w14:textId="67F02D78" w:rsidR="00C459C7" w:rsidRPr="00E41FCA" w:rsidRDefault="00C459C7" w:rsidP="00E41FCA">
            <w:pPr>
              <w:spacing w:line="240" w:lineRule="auto"/>
              <w:rPr>
                <w:rFonts w:ascii="AngsanaUPC" w:hAnsi="AngsanaUPC" w:cs="AngsanaUPC"/>
                <w:sz w:val="28"/>
                <w:szCs w:val="28"/>
                <w:lang w:val="en-US"/>
              </w:rPr>
            </w:pPr>
            <w:r w:rsidRPr="00E41FCA">
              <w:rPr>
                <w:rFonts w:ascii="AngsanaUPC" w:hAnsi="AngsanaUPC" w:cs="AngsanaUPC"/>
                <w:sz w:val="28"/>
                <w:szCs w:val="28"/>
                <w:lang w:val="en-US"/>
              </w:rPr>
              <w:t>Note 5</w:t>
            </w:r>
          </w:p>
        </w:tc>
        <w:tc>
          <w:tcPr>
            <w:tcW w:w="4545" w:type="dxa"/>
          </w:tcPr>
          <w:p w14:paraId="4A967A81" w14:textId="1C88FC6A" w:rsidR="00C459C7" w:rsidRPr="00E41FCA" w:rsidRDefault="00C459C7" w:rsidP="00E41FCA">
            <w:pPr>
              <w:tabs>
                <w:tab w:val="left" w:pos="1080"/>
              </w:tabs>
              <w:spacing w:line="240" w:lineRule="auto"/>
              <w:ind w:right="89"/>
              <w:jc w:val="thaiDistribute"/>
              <w:rPr>
                <w:rFonts w:ascii="AngsanaUPC" w:hAnsi="AngsanaUPC" w:cs="AngsanaUPC"/>
                <w:sz w:val="28"/>
                <w:szCs w:val="28"/>
                <w:cs/>
                <w:lang w:val="en-US"/>
              </w:rPr>
            </w:pPr>
            <w:r w:rsidRPr="00E41FCA">
              <w:rPr>
                <w:rFonts w:ascii="AngsanaUPC" w:hAnsi="AngsanaUPC" w:cs="AngsanaUPC"/>
                <w:sz w:val="28"/>
                <w:szCs w:val="28"/>
                <w:lang w:val="en-US"/>
              </w:rPr>
              <w:t>Measurement of available-for-sale investments</w:t>
            </w:r>
          </w:p>
        </w:tc>
      </w:tr>
      <w:tr w:rsidR="00C459C7" w:rsidRPr="00E41FCA" w14:paraId="53EFB9F4" w14:textId="77777777" w:rsidTr="00931782">
        <w:tc>
          <w:tcPr>
            <w:tcW w:w="3510" w:type="dxa"/>
            <w:shd w:val="clear" w:color="auto" w:fill="auto"/>
          </w:tcPr>
          <w:p w14:paraId="6C5FB9FD" w14:textId="4519E563" w:rsidR="00C459C7" w:rsidRPr="00E41FCA" w:rsidRDefault="00C459C7" w:rsidP="00E41FCA">
            <w:pPr>
              <w:spacing w:line="240" w:lineRule="auto"/>
              <w:rPr>
                <w:rFonts w:ascii="AngsanaUPC" w:hAnsi="AngsanaUPC" w:cs="AngsanaUPC"/>
                <w:sz w:val="28"/>
                <w:szCs w:val="28"/>
              </w:rPr>
            </w:pPr>
            <w:r w:rsidRPr="00E41FCA">
              <w:rPr>
                <w:rFonts w:ascii="AngsanaUPC" w:hAnsi="AngsanaUPC" w:cs="AngsanaUPC"/>
                <w:sz w:val="28"/>
                <w:szCs w:val="28"/>
                <w:lang w:val="en-US"/>
              </w:rPr>
              <w:t>Note 6</w:t>
            </w:r>
          </w:p>
        </w:tc>
        <w:tc>
          <w:tcPr>
            <w:tcW w:w="4545" w:type="dxa"/>
          </w:tcPr>
          <w:p w14:paraId="2F6F17C5" w14:textId="1C548D56" w:rsidR="00C459C7" w:rsidRPr="00E41FCA" w:rsidRDefault="00C459C7" w:rsidP="00E41FCA">
            <w:pPr>
              <w:tabs>
                <w:tab w:val="left" w:pos="1080"/>
              </w:tabs>
              <w:spacing w:line="240" w:lineRule="auto"/>
              <w:jc w:val="thaiDistribute"/>
              <w:rPr>
                <w:rFonts w:ascii="AngsanaUPC" w:hAnsi="AngsanaUPC" w:cs="AngsanaUPC"/>
                <w:sz w:val="28"/>
                <w:szCs w:val="28"/>
                <w:cs/>
                <w:lang w:val="en-US"/>
              </w:rPr>
            </w:pPr>
            <w:r w:rsidRPr="00E41FCA">
              <w:rPr>
                <w:rFonts w:ascii="AngsanaUPC" w:hAnsi="AngsanaUPC" w:cs="AngsanaUPC"/>
                <w:sz w:val="28"/>
                <w:szCs w:val="28"/>
                <w:lang w:val="en-US"/>
              </w:rPr>
              <w:t>Measurement of current investments</w:t>
            </w:r>
          </w:p>
        </w:tc>
      </w:tr>
      <w:tr w:rsidR="00C459C7" w:rsidRPr="00E41FCA" w14:paraId="336B3E6A" w14:textId="77777777" w:rsidTr="00931782">
        <w:tc>
          <w:tcPr>
            <w:tcW w:w="3510" w:type="dxa"/>
            <w:shd w:val="clear" w:color="auto" w:fill="auto"/>
          </w:tcPr>
          <w:p w14:paraId="2EBDBA3B" w14:textId="4B445521" w:rsidR="00C459C7" w:rsidRPr="00E41FCA" w:rsidRDefault="00C459C7" w:rsidP="00E41FCA">
            <w:pPr>
              <w:tabs>
                <w:tab w:val="left" w:pos="1080"/>
              </w:tabs>
              <w:spacing w:line="240" w:lineRule="auto"/>
              <w:jc w:val="thaiDistribute"/>
              <w:rPr>
                <w:rFonts w:ascii="AngsanaUPC" w:hAnsi="AngsanaUPC" w:cs="AngsanaUPC"/>
                <w:sz w:val="28"/>
                <w:szCs w:val="28"/>
                <w:lang w:val="en-US"/>
              </w:rPr>
            </w:pPr>
            <w:r w:rsidRPr="00E41FCA">
              <w:rPr>
                <w:rFonts w:ascii="AngsanaUPC" w:hAnsi="AngsanaUPC" w:cs="AngsanaUPC"/>
                <w:sz w:val="28"/>
                <w:szCs w:val="28"/>
                <w:lang w:val="en-US"/>
              </w:rPr>
              <w:t>Note 35</w:t>
            </w:r>
          </w:p>
        </w:tc>
        <w:tc>
          <w:tcPr>
            <w:tcW w:w="4545" w:type="dxa"/>
          </w:tcPr>
          <w:p w14:paraId="3F9E3530" w14:textId="627C1EBE" w:rsidR="00C459C7" w:rsidRPr="00E41FCA" w:rsidRDefault="00C459C7" w:rsidP="00E41FCA">
            <w:pPr>
              <w:tabs>
                <w:tab w:val="left" w:pos="1080"/>
              </w:tabs>
              <w:spacing w:line="240" w:lineRule="auto"/>
              <w:jc w:val="thaiDistribute"/>
              <w:rPr>
                <w:rFonts w:ascii="AngsanaUPC" w:hAnsi="AngsanaUPC" w:cs="AngsanaUPC"/>
                <w:sz w:val="28"/>
                <w:szCs w:val="28"/>
                <w:lang w:val="en-US"/>
              </w:rPr>
            </w:pPr>
            <w:r w:rsidRPr="00E41FCA">
              <w:rPr>
                <w:rFonts w:ascii="AngsanaUPC" w:hAnsi="AngsanaUPC" w:cs="AngsanaUPC"/>
                <w:sz w:val="28"/>
                <w:szCs w:val="28"/>
                <w:lang w:val="en-US"/>
              </w:rPr>
              <w:t>Financial instruments</w:t>
            </w:r>
          </w:p>
        </w:tc>
      </w:tr>
    </w:tbl>
    <w:p w14:paraId="133A6E89" w14:textId="2050C31B" w:rsidR="00C725D7" w:rsidRPr="00E41FCA" w:rsidRDefault="00C459C7" w:rsidP="00E41FCA">
      <w:pPr>
        <w:pStyle w:val="ListParagraph"/>
        <w:numPr>
          <w:ilvl w:val="0"/>
          <w:numId w:val="5"/>
        </w:numPr>
        <w:spacing w:before="120"/>
        <w:ind w:left="1259" w:hanging="357"/>
        <w:contextualSpacing w:val="0"/>
        <w:jc w:val="thaiDistribute"/>
        <w:rPr>
          <w:rFonts w:ascii="AngsanaUPC" w:hAnsi="AngsanaUPC" w:cs="AngsanaUPC"/>
          <w:sz w:val="28"/>
          <w:cs/>
          <w:lang w:val="en-US"/>
        </w:rPr>
      </w:pPr>
      <w:r w:rsidRPr="00E41FCA">
        <w:rPr>
          <w:rFonts w:ascii="AngsanaUPC" w:hAnsi="AngsanaUPC" w:cs="AngsanaUPC"/>
          <w:sz w:val="28"/>
          <w:lang w:val="en-US"/>
        </w:rPr>
        <w:t xml:space="preserve">The consolidated and separate financial statements for the years ended  December </w:t>
      </w:r>
      <w:r w:rsidR="00D92591" w:rsidRPr="00E41FCA">
        <w:rPr>
          <w:rFonts w:ascii="AngsanaUPC" w:hAnsi="AngsanaUPC" w:cs="AngsanaUPC"/>
          <w:sz w:val="28"/>
          <w:lang w:val="en-US"/>
        </w:rPr>
        <w:t xml:space="preserve">31, </w:t>
      </w:r>
      <w:r w:rsidRPr="00E41FCA">
        <w:rPr>
          <w:rFonts w:ascii="AngsanaUPC" w:hAnsi="AngsanaUPC" w:cs="AngsanaUPC"/>
          <w:sz w:val="28"/>
          <w:lang w:val="en-US"/>
        </w:rPr>
        <w:t xml:space="preserve">2019 and 2018 included the investments and share of loss of an associate, which had been accounted for by equity method amounted to Baht </w:t>
      </w:r>
      <w:r w:rsidR="00FE1144" w:rsidRPr="00E41FCA">
        <w:rPr>
          <w:rFonts w:ascii="AngsanaUPC" w:hAnsi="AngsanaUPC" w:cs="AngsanaUPC"/>
          <w:sz w:val="28"/>
          <w:lang w:val="en-US"/>
        </w:rPr>
        <w:t>0.06</w:t>
      </w:r>
      <w:r w:rsidRPr="00E41FCA">
        <w:rPr>
          <w:rFonts w:ascii="AngsanaUPC" w:hAnsi="AngsanaUPC" w:cs="AngsanaUPC"/>
          <w:sz w:val="28"/>
          <w:lang w:val="en-US"/>
        </w:rPr>
        <w:t xml:space="preserve"> million and Baht 0.05 million, respectively, in the consolidated financial statements, based on the financial statements of such associate, which had been prepared by management.  In addition, the Company had no obligation under the guarantee for the such set up associate an allowance for impairment of investment in the above mentioned associate was as at December </w:t>
      </w:r>
      <w:r w:rsidR="00D92591" w:rsidRPr="00E41FCA">
        <w:rPr>
          <w:rFonts w:ascii="AngsanaUPC" w:hAnsi="AngsanaUPC" w:cs="AngsanaUPC"/>
          <w:sz w:val="28"/>
          <w:lang w:val="en-US"/>
        </w:rPr>
        <w:t xml:space="preserve">31, </w:t>
      </w:r>
      <w:r w:rsidRPr="00E41FCA">
        <w:rPr>
          <w:rFonts w:ascii="AngsanaUPC" w:hAnsi="AngsanaUPC" w:cs="AngsanaUPC"/>
          <w:sz w:val="28"/>
          <w:lang w:val="en-US"/>
        </w:rPr>
        <w:t>2019 and 2018 in the amount of Baht 10 million and Baht 1</w:t>
      </w:r>
      <w:r w:rsidR="00D92591" w:rsidRPr="00E41FCA">
        <w:rPr>
          <w:rFonts w:ascii="AngsanaUPC" w:hAnsi="AngsanaUPC" w:cs="AngsanaUPC"/>
          <w:sz w:val="28"/>
          <w:lang w:val="en-US"/>
        </w:rPr>
        <w:t>0</w:t>
      </w:r>
      <w:r w:rsidRPr="00E41FCA">
        <w:rPr>
          <w:rFonts w:ascii="AngsanaUPC" w:hAnsi="AngsanaUPC" w:cs="AngsanaUPC"/>
          <w:sz w:val="28"/>
          <w:lang w:val="en-US"/>
        </w:rPr>
        <w:t xml:space="preserve"> million, respectively, in the separate financial statements.</w:t>
      </w:r>
      <w:r w:rsidR="00114724" w:rsidRPr="00E41FCA">
        <w:rPr>
          <w:rFonts w:ascii="AngsanaUPC" w:hAnsi="AngsanaUPC" w:cs="AngsanaUPC"/>
          <w:sz w:val="28"/>
          <w:lang w:val="en-US"/>
        </w:rPr>
        <w:t xml:space="preserve"> </w:t>
      </w:r>
      <w:r w:rsidRPr="00E41FCA">
        <w:rPr>
          <w:rFonts w:ascii="AngsanaUPC" w:hAnsi="AngsanaUPC" w:cs="AngsanaUPC"/>
          <w:sz w:val="28"/>
          <w:lang w:val="en-US"/>
        </w:rPr>
        <w:t>Please also see note 1</w:t>
      </w:r>
      <w:r w:rsidR="00E20D05" w:rsidRPr="00E41FCA">
        <w:rPr>
          <w:rFonts w:ascii="AngsanaUPC" w:hAnsi="AngsanaUPC" w:cs="AngsanaUPC"/>
          <w:sz w:val="28"/>
          <w:lang w:val="en-US"/>
        </w:rPr>
        <w:t>2</w:t>
      </w:r>
      <w:r w:rsidRPr="00E41FCA">
        <w:rPr>
          <w:rFonts w:ascii="AngsanaUPC" w:hAnsi="AngsanaUPC" w:cs="AngsanaUPC"/>
          <w:sz w:val="28"/>
          <w:lang w:val="en-US"/>
        </w:rPr>
        <w:t xml:space="preserve"> to the financial statements.  However, the value of the investments in the associate was immaterial.</w:t>
      </w:r>
    </w:p>
    <w:p w14:paraId="29AA6AA7" w14:textId="77777777" w:rsidR="00FE1144" w:rsidRPr="00E41FCA" w:rsidRDefault="00FE1144" w:rsidP="00E41FCA">
      <w:pPr>
        <w:spacing w:after="160" w:line="259" w:lineRule="auto"/>
        <w:rPr>
          <w:rFonts w:ascii="AngsanaUPC" w:hAnsi="AngsanaUPC" w:cs="AngsanaUPC"/>
          <w:b/>
          <w:bCs/>
          <w:sz w:val="28"/>
          <w:szCs w:val="28"/>
          <w:cs/>
          <w:lang w:val="th-TH"/>
        </w:rPr>
      </w:pPr>
      <w:r w:rsidRPr="00E41FCA">
        <w:rPr>
          <w:rFonts w:ascii="AngsanaUPC" w:hAnsi="AngsanaUPC" w:cs="AngsanaUPC"/>
          <w:iCs/>
          <w:sz w:val="28"/>
          <w:szCs w:val="28"/>
          <w:cs/>
          <w:lang w:val="th-TH"/>
        </w:rPr>
        <w:br w:type="page"/>
      </w:r>
    </w:p>
    <w:p w14:paraId="00191E4B" w14:textId="121E2627" w:rsidR="001F2F11" w:rsidRPr="00E41FCA" w:rsidRDefault="00D90784" w:rsidP="00E41FCA">
      <w:pPr>
        <w:pStyle w:val="Heading1"/>
        <w:spacing w:before="120" w:after="120" w:line="240" w:lineRule="auto"/>
        <w:ind w:left="547" w:hanging="547"/>
        <w:rPr>
          <w:rFonts w:cs="AngsanaUPC"/>
          <w:iCs w:val="0"/>
          <w:szCs w:val="28"/>
          <w:lang w:val="th-TH"/>
        </w:rPr>
      </w:pPr>
      <w:r w:rsidRPr="00E41FCA">
        <w:rPr>
          <w:rFonts w:cs="AngsanaUPC"/>
          <w:iCs w:val="0"/>
          <w:szCs w:val="28"/>
          <w:cs/>
          <w:lang w:val="th-TH"/>
        </w:rPr>
        <w:lastRenderedPageBreak/>
        <w:t>Significant accounting policies</w:t>
      </w:r>
    </w:p>
    <w:p w14:paraId="61516782" w14:textId="4B75C0EB" w:rsidR="00297FC4" w:rsidRPr="00E41FCA" w:rsidRDefault="00DB35EE" w:rsidP="00E41FCA">
      <w:pPr>
        <w:pStyle w:val="BodyText"/>
        <w:spacing w:before="120" w:after="120"/>
        <w:ind w:left="547"/>
        <w:jc w:val="thaiDistribute"/>
        <w:rPr>
          <w:rFonts w:ascii="AngsanaUPC" w:hAnsi="AngsanaUPC" w:cs="AngsanaUPC"/>
          <w:sz w:val="28"/>
          <w:szCs w:val="28"/>
          <w:lang w:val="en-US"/>
        </w:rPr>
      </w:pPr>
      <w:r w:rsidRPr="00E41FCA">
        <w:rPr>
          <w:rFonts w:ascii="AngsanaUPC" w:hAnsi="AngsanaUPC" w:cs="AngsanaUPC"/>
          <w:sz w:val="28"/>
          <w:szCs w:val="28"/>
          <w:lang w:val="en-US"/>
        </w:rPr>
        <w:t>The accounting policies set out below have been applied consistently to all periods presented in these financial statements.</w:t>
      </w:r>
    </w:p>
    <w:p w14:paraId="13B034E1" w14:textId="4D682E7E" w:rsidR="001405F5" w:rsidRPr="00E41FCA" w:rsidRDefault="00297FC4" w:rsidP="00E41FCA">
      <w:pPr>
        <w:ind w:firstLine="540"/>
        <w:rPr>
          <w:rFonts w:ascii="AngsanaUPC" w:hAnsi="AngsanaUPC" w:cs="AngsanaUPC"/>
          <w:b/>
          <w:bCs/>
          <w:sz w:val="28"/>
          <w:szCs w:val="28"/>
          <w:lang w:val="en-US"/>
        </w:rPr>
      </w:pPr>
      <w:r w:rsidRPr="00E41FCA">
        <w:rPr>
          <w:rFonts w:ascii="AngsanaUPC" w:hAnsi="AngsanaUPC" w:cs="AngsanaUPC"/>
          <w:b/>
          <w:bCs/>
          <w:sz w:val="28"/>
          <w:szCs w:val="28"/>
          <w:lang w:val="en-US"/>
        </w:rPr>
        <w:t>3.1 Foreign currencies</w:t>
      </w:r>
    </w:p>
    <w:p w14:paraId="3CE791C7" w14:textId="1E330CB5" w:rsidR="00297FC4" w:rsidRPr="00E41FCA" w:rsidRDefault="00297FC4" w:rsidP="00E41FCA">
      <w:pPr>
        <w:rPr>
          <w:rFonts w:ascii="AngsanaUPC" w:hAnsi="AngsanaUPC" w:cs="AngsanaUPC"/>
          <w:sz w:val="28"/>
          <w:szCs w:val="28"/>
          <w:u w:val="single"/>
          <w:lang w:val="en-US"/>
        </w:rPr>
      </w:pPr>
      <w:r w:rsidRPr="00E41FCA">
        <w:rPr>
          <w:rFonts w:ascii="AngsanaUPC" w:hAnsi="AngsanaUPC" w:cs="AngsanaUPC"/>
          <w:b/>
          <w:bCs/>
          <w:sz w:val="28"/>
          <w:szCs w:val="28"/>
          <w:lang w:val="en-US"/>
        </w:rPr>
        <w:tab/>
      </w:r>
      <w:r w:rsidRPr="00E41FCA">
        <w:rPr>
          <w:rFonts w:ascii="AngsanaUPC" w:hAnsi="AngsanaUPC" w:cs="AngsanaUPC"/>
          <w:sz w:val="28"/>
          <w:szCs w:val="28"/>
          <w:u w:val="single"/>
          <w:lang w:val="en-US"/>
        </w:rPr>
        <w:t>Foreign currency transactions</w:t>
      </w:r>
    </w:p>
    <w:p w14:paraId="2E5D1C56" w14:textId="5CF9E971" w:rsidR="00297FC4" w:rsidRPr="00E41FCA" w:rsidRDefault="00297FC4" w:rsidP="00E41FCA">
      <w:pPr>
        <w:ind w:left="993"/>
        <w:jc w:val="thaiDistribute"/>
        <w:rPr>
          <w:rFonts w:ascii="AngsanaUPC" w:hAnsi="AngsanaUPC" w:cs="AngsanaUPC"/>
          <w:sz w:val="28"/>
          <w:szCs w:val="28"/>
          <w:lang w:val="en-US"/>
        </w:rPr>
      </w:pPr>
      <w:r w:rsidRPr="00E41FCA">
        <w:rPr>
          <w:rFonts w:ascii="AngsanaUPC" w:hAnsi="AngsanaUPC" w:cs="AngsanaUPC"/>
          <w:sz w:val="28"/>
          <w:szCs w:val="28"/>
          <w:lang w:val="en-US"/>
        </w:rPr>
        <w:t>Transactions in foreign currencies are translated to the respective functional currencies of Group entities at exchange rates at the dates of the transactions.</w:t>
      </w:r>
    </w:p>
    <w:p w14:paraId="49C96FA5" w14:textId="7A7D68DE" w:rsidR="00297FC4" w:rsidRPr="00E41FCA" w:rsidRDefault="00297FC4" w:rsidP="00E41FCA">
      <w:pPr>
        <w:spacing w:before="120"/>
        <w:ind w:left="993"/>
        <w:jc w:val="thaiDistribute"/>
        <w:rPr>
          <w:rFonts w:ascii="AngsanaUPC" w:hAnsi="AngsanaUPC" w:cs="AngsanaUPC"/>
          <w:sz w:val="28"/>
          <w:szCs w:val="28"/>
          <w:lang w:val="en-US"/>
        </w:rPr>
      </w:pPr>
      <w:r w:rsidRPr="00E41FCA">
        <w:rPr>
          <w:rFonts w:ascii="AngsanaUPC" w:hAnsi="AngsanaUPC" w:cs="AngsanaUPC"/>
          <w:sz w:val="28"/>
          <w:szCs w:val="28"/>
          <w:lang w:val="en-US"/>
        </w:rPr>
        <w:t>Monetary assets and liabilities denominated in foreign currencies are translated to the functional currency at the exchange rate at the reporting date.</w:t>
      </w:r>
    </w:p>
    <w:p w14:paraId="00A4D084" w14:textId="382CFE2A" w:rsidR="00297FC4" w:rsidRPr="00E41FCA" w:rsidRDefault="00297FC4" w:rsidP="00E41FCA">
      <w:pPr>
        <w:spacing w:before="120"/>
        <w:ind w:left="993"/>
        <w:jc w:val="thaiDistribute"/>
        <w:rPr>
          <w:rFonts w:ascii="AngsanaUPC" w:hAnsi="AngsanaUPC" w:cs="AngsanaUPC"/>
          <w:sz w:val="28"/>
          <w:szCs w:val="28"/>
          <w:lang w:val="en-US"/>
        </w:rPr>
      </w:pPr>
      <w:r w:rsidRPr="00E41FCA">
        <w:rPr>
          <w:rFonts w:ascii="AngsanaUPC" w:hAnsi="AngsanaUPC" w:cs="AngsanaUPC"/>
          <w:sz w:val="28"/>
          <w:szCs w:val="28"/>
          <w:lang w:val="en-US"/>
        </w:rPr>
        <w:t>Non-monetary assets and liabilities measured at cost in foreign currencies are translated to the functional currency at the exchange rates at the dates of the transactions.</w:t>
      </w:r>
    </w:p>
    <w:p w14:paraId="784412CE" w14:textId="30CC847F" w:rsidR="00297FC4" w:rsidRPr="00E41FCA" w:rsidRDefault="00297FC4" w:rsidP="00E41FCA">
      <w:pPr>
        <w:spacing w:before="120"/>
        <w:ind w:firstLine="993"/>
        <w:rPr>
          <w:rFonts w:ascii="AngsanaUPC" w:hAnsi="AngsanaUPC" w:cs="AngsanaUPC"/>
          <w:sz w:val="28"/>
          <w:szCs w:val="28"/>
          <w:lang w:val="en-US"/>
        </w:rPr>
      </w:pPr>
      <w:r w:rsidRPr="00E41FCA">
        <w:rPr>
          <w:rFonts w:ascii="AngsanaUPC" w:hAnsi="AngsanaUPC" w:cs="AngsanaUPC"/>
          <w:sz w:val="28"/>
          <w:szCs w:val="28"/>
          <w:lang w:val="en-US"/>
        </w:rPr>
        <w:t>Foreign currency differences are generally recognized in profit or loss.</w:t>
      </w:r>
    </w:p>
    <w:p w14:paraId="2987AAA8" w14:textId="01BDB9B5" w:rsidR="00B36EC9" w:rsidRPr="00E41FCA" w:rsidRDefault="00B36EC9" w:rsidP="00E41FCA">
      <w:pPr>
        <w:spacing w:before="120"/>
        <w:rPr>
          <w:rFonts w:ascii="AngsanaUPC" w:hAnsi="AngsanaUPC" w:cs="AngsanaUPC"/>
          <w:b/>
          <w:bCs/>
          <w:sz w:val="28"/>
          <w:szCs w:val="28"/>
          <w:lang w:val="en-US"/>
        </w:rPr>
      </w:pPr>
      <w:r w:rsidRPr="00E41FCA">
        <w:rPr>
          <w:rFonts w:ascii="AngsanaUPC" w:hAnsi="AngsanaUPC" w:cs="AngsanaUPC"/>
          <w:sz w:val="28"/>
          <w:szCs w:val="28"/>
          <w:lang w:val="en-US"/>
        </w:rPr>
        <w:tab/>
      </w:r>
      <w:r w:rsidRPr="00E41FCA">
        <w:rPr>
          <w:rFonts w:ascii="AngsanaUPC" w:hAnsi="AngsanaUPC" w:cs="AngsanaUPC"/>
          <w:b/>
          <w:bCs/>
          <w:sz w:val="28"/>
          <w:szCs w:val="28"/>
          <w:lang w:val="en-US"/>
        </w:rPr>
        <w:t>3.2 Derivative financial instruments</w:t>
      </w:r>
    </w:p>
    <w:p w14:paraId="69E95581" w14:textId="3DA6BC71" w:rsidR="001405F5" w:rsidRPr="00E41FCA" w:rsidRDefault="00B36EC9" w:rsidP="00E41FCA">
      <w:pPr>
        <w:ind w:left="996"/>
        <w:jc w:val="thaiDistribute"/>
        <w:rPr>
          <w:rFonts w:ascii="AngsanaUPC" w:hAnsi="AngsanaUPC" w:cs="AngsanaUPC"/>
          <w:sz w:val="28"/>
          <w:szCs w:val="28"/>
          <w:lang w:val="en-US"/>
        </w:rPr>
      </w:pPr>
      <w:r w:rsidRPr="00E41FCA">
        <w:rPr>
          <w:rFonts w:ascii="AngsanaUPC" w:hAnsi="AngsanaUPC" w:cs="AngsanaUPC"/>
          <w:sz w:val="28"/>
          <w:szCs w:val="28"/>
          <w:lang w:val="en-US"/>
        </w:rPr>
        <w:t>Derivative financial instruments are used to manage exposure to foreign exchange and interest rate risks arising from operational, financing and investment activities. Derivative financial instruments are not used for trading purposes.  However, derivatives that do not qualify for hedge accounting are accounted for as trading instruments.</w:t>
      </w:r>
    </w:p>
    <w:p w14:paraId="40D8C793" w14:textId="113A1B43" w:rsidR="00B36EC9" w:rsidRPr="00E41FCA" w:rsidRDefault="00B36EC9" w:rsidP="00E41FCA">
      <w:pPr>
        <w:spacing w:before="120" w:line="240" w:lineRule="auto"/>
        <w:ind w:left="994"/>
        <w:jc w:val="thaiDistribute"/>
        <w:rPr>
          <w:rFonts w:ascii="AngsanaUPC" w:hAnsi="AngsanaUPC" w:cs="AngsanaUPC"/>
          <w:sz w:val="28"/>
          <w:szCs w:val="28"/>
          <w:lang w:val="en-US"/>
        </w:rPr>
      </w:pPr>
      <w:r w:rsidRPr="00E41FCA">
        <w:rPr>
          <w:rFonts w:ascii="AngsanaUPC" w:hAnsi="AngsanaUPC" w:cs="AngsanaUPC"/>
          <w:sz w:val="28"/>
          <w:szCs w:val="28"/>
          <w:lang w:val="en-US"/>
        </w:rPr>
        <w:t>Derivative financial instruments are recognized initially at fair value; attributable transaction costs are recognized in profit or loss when incurred.  Subsequent to initial recognition, they are remeasured at fair value.  The gain or loss on remeasurement to fair value is recognized immediately in profit or loss.</w:t>
      </w:r>
    </w:p>
    <w:p w14:paraId="76146591" w14:textId="0FC73D33" w:rsidR="00B36EC9" w:rsidRPr="00E41FCA" w:rsidRDefault="00B36EC9" w:rsidP="00E41FCA">
      <w:pPr>
        <w:spacing w:before="120" w:line="240" w:lineRule="auto"/>
        <w:ind w:left="994"/>
        <w:jc w:val="thaiDistribute"/>
        <w:rPr>
          <w:rFonts w:ascii="AngsanaUPC" w:hAnsi="AngsanaUPC" w:cs="AngsanaUPC"/>
          <w:sz w:val="28"/>
          <w:szCs w:val="28"/>
          <w:lang w:val="en-US"/>
        </w:rPr>
      </w:pPr>
      <w:r w:rsidRPr="00E41FCA">
        <w:rPr>
          <w:rFonts w:ascii="AngsanaUPC" w:hAnsi="AngsanaUPC" w:cs="AngsanaUPC"/>
          <w:sz w:val="28"/>
          <w:szCs w:val="28"/>
          <w:lang w:val="en-US"/>
        </w:rPr>
        <w:t>The fair value of forward exchange contracts is based on their listed market price at the reporting date, if available.</w:t>
      </w:r>
    </w:p>
    <w:p w14:paraId="69837C0E" w14:textId="41EE8A9C" w:rsidR="0011064F" w:rsidRPr="00E41FCA" w:rsidRDefault="0011064F" w:rsidP="00E41FCA">
      <w:pPr>
        <w:pStyle w:val="ListParagraph"/>
        <w:numPr>
          <w:ilvl w:val="1"/>
          <w:numId w:val="1"/>
        </w:numPr>
        <w:spacing w:before="120" w:after="120"/>
        <w:contextualSpacing w:val="0"/>
        <w:rPr>
          <w:rFonts w:ascii="AngsanaUPC" w:hAnsi="AngsanaUPC" w:cs="AngsanaUPC"/>
          <w:b/>
          <w:bCs/>
          <w:sz w:val="28"/>
          <w:lang w:val="en-US"/>
        </w:rPr>
      </w:pPr>
      <w:r w:rsidRPr="00E41FCA">
        <w:rPr>
          <w:rFonts w:ascii="AngsanaUPC" w:hAnsi="AngsanaUPC" w:cs="AngsanaUPC"/>
          <w:b/>
          <w:bCs/>
          <w:sz w:val="28"/>
          <w:lang w:val="en-US"/>
        </w:rPr>
        <w:t>Cash and cash equivalents</w:t>
      </w:r>
    </w:p>
    <w:p w14:paraId="77485158" w14:textId="293F9E76" w:rsidR="00396D49" w:rsidRPr="00E41FCA" w:rsidRDefault="00396D49"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Cash and cash equivalents in the statements of cash flows comprise cash balances, call deposits and highly liquid short-term investments.  Bank overdrafts that are repayable on demand are a component of financing activities for the purpose of the statement of cash flows.</w:t>
      </w:r>
    </w:p>
    <w:p w14:paraId="586B3C6B" w14:textId="77777777" w:rsidR="00FE1144" w:rsidRPr="00E41FCA" w:rsidRDefault="00FE1144" w:rsidP="00E41FCA">
      <w:pPr>
        <w:spacing w:after="160" w:line="259" w:lineRule="auto"/>
        <w:rPr>
          <w:rFonts w:ascii="AngsanaUPC" w:hAnsi="AngsanaUPC" w:cs="AngsanaUPC"/>
          <w:b/>
          <w:bCs/>
          <w:sz w:val="28"/>
          <w:szCs w:val="28"/>
          <w:lang w:val="en-US"/>
        </w:rPr>
      </w:pPr>
      <w:r w:rsidRPr="00E41FCA">
        <w:rPr>
          <w:rFonts w:ascii="AngsanaUPC" w:hAnsi="AngsanaUPC" w:cs="AngsanaUPC"/>
          <w:b/>
          <w:bCs/>
          <w:sz w:val="28"/>
          <w:szCs w:val="28"/>
          <w:lang w:val="en-US"/>
        </w:rPr>
        <w:br w:type="page"/>
      </w:r>
    </w:p>
    <w:p w14:paraId="12336F83" w14:textId="0FB97286" w:rsidR="00396D49" w:rsidRPr="00E41FCA" w:rsidRDefault="00396D49" w:rsidP="00E41FCA">
      <w:pPr>
        <w:pStyle w:val="ListParagraph"/>
        <w:numPr>
          <w:ilvl w:val="1"/>
          <w:numId w:val="1"/>
        </w:numPr>
        <w:rPr>
          <w:rFonts w:ascii="AngsanaUPC" w:hAnsi="AngsanaUPC" w:cs="AngsanaUPC"/>
          <w:b/>
          <w:bCs/>
          <w:sz w:val="28"/>
          <w:lang w:val="en-US"/>
        </w:rPr>
      </w:pPr>
      <w:r w:rsidRPr="00E41FCA">
        <w:rPr>
          <w:rFonts w:ascii="AngsanaUPC" w:hAnsi="AngsanaUPC" w:cs="AngsanaUPC"/>
          <w:b/>
          <w:bCs/>
          <w:sz w:val="28"/>
          <w:lang w:val="en-US"/>
        </w:rPr>
        <w:lastRenderedPageBreak/>
        <w:t>Trade and other current receivables</w:t>
      </w:r>
    </w:p>
    <w:p w14:paraId="45948798" w14:textId="098C1ABC" w:rsidR="00396D49" w:rsidRPr="00E41FCA" w:rsidRDefault="00396D49" w:rsidP="00E41FCA">
      <w:pPr>
        <w:spacing w:before="120" w:after="120" w:line="240" w:lineRule="auto"/>
        <w:ind w:left="360" w:firstLine="720"/>
        <w:jc w:val="thaiDistribute"/>
        <w:rPr>
          <w:rFonts w:ascii="AngsanaUPC" w:hAnsi="AngsanaUPC" w:cs="AngsanaUPC"/>
          <w:sz w:val="28"/>
          <w:szCs w:val="28"/>
          <w:lang w:val="en-US"/>
        </w:rPr>
      </w:pPr>
      <w:r w:rsidRPr="00E41FCA">
        <w:rPr>
          <w:rFonts w:ascii="AngsanaUPC" w:hAnsi="AngsanaUPC" w:cs="AngsanaUPC"/>
          <w:sz w:val="28"/>
          <w:szCs w:val="28"/>
          <w:lang w:val="en-US"/>
        </w:rPr>
        <w:t>Trade and other current receivables are stated at their invoice value less allowance for doubtful accounts.</w:t>
      </w:r>
    </w:p>
    <w:p w14:paraId="453C257B" w14:textId="5C30A30B" w:rsidR="00396D49" w:rsidRPr="00E41FCA" w:rsidRDefault="00396D49" w:rsidP="00E41FCA">
      <w:pPr>
        <w:spacing w:before="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The allowance for doubtful accounts is assessed primarily on analysis of payment histories and future expectations of customer payments together with an analysis of the current financial position of the debtor and the legal opinion.  Bad debts are written off when incurred.</w:t>
      </w:r>
    </w:p>
    <w:p w14:paraId="0D429A1A" w14:textId="26F07CC1" w:rsidR="00396D49" w:rsidRPr="00E41FCA" w:rsidRDefault="00396D49" w:rsidP="00E41FCA">
      <w:pPr>
        <w:spacing w:before="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 xml:space="preserve">For the conservative purpose, the Company reviews the basis of set up of allowance for doubtful accounts at the least </w:t>
      </w:r>
      <w:r w:rsidR="003D7C75" w:rsidRPr="00E41FCA">
        <w:rPr>
          <w:rFonts w:ascii="AngsanaUPC" w:hAnsi="AngsanaUPC" w:cs="AngsanaUPC"/>
          <w:sz w:val="28"/>
          <w:szCs w:val="28"/>
          <w:lang w:val="en-US"/>
        </w:rPr>
        <w:t>75</w:t>
      </w:r>
      <w:r w:rsidRPr="00E41FCA">
        <w:rPr>
          <w:rFonts w:ascii="AngsanaUPC" w:hAnsi="AngsanaUPC" w:cs="AngsanaUPC"/>
          <w:sz w:val="28"/>
          <w:szCs w:val="28"/>
          <w:lang w:val="en-US"/>
        </w:rPr>
        <w:t xml:space="preserve"> percent of the outstanding debt which is under litigation but it is a stable state.</w:t>
      </w:r>
    </w:p>
    <w:p w14:paraId="1873B55E" w14:textId="19BC9BF4" w:rsidR="003F194C" w:rsidRPr="00E41FCA" w:rsidRDefault="003F194C"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lang w:val="en-US"/>
        </w:rPr>
        <w:t>Inventories</w:t>
      </w:r>
    </w:p>
    <w:p w14:paraId="73B79968" w14:textId="6C272D97" w:rsidR="003F194C" w:rsidRPr="00E41FCA" w:rsidRDefault="003F194C"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Inventories representing construction materials, which comprise steel bars and construction supplies, are measured at the lower of cost or net realizable value.  Spare parts and supplies are measured at average cost less impairment loss.</w:t>
      </w:r>
    </w:p>
    <w:p w14:paraId="6C4B6FF3" w14:textId="77777777" w:rsidR="003F194C" w:rsidRPr="00E41FCA" w:rsidRDefault="003F194C" w:rsidP="00E41FCA">
      <w:pPr>
        <w:pStyle w:val="ListParagraph"/>
        <w:spacing w:before="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Cost is calculated using the weighted average cost principle and comprise all cost of purchase and other costs incurred in bringing the inventories to their present location and condition.</w:t>
      </w:r>
    </w:p>
    <w:p w14:paraId="2A0194F7" w14:textId="5004A3E3" w:rsidR="003F194C" w:rsidRPr="00E41FCA" w:rsidRDefault="003F194C" w:rsidP="00E41FCA">
      <w:pPr>
        <w:pStyle w:val="ListParagraph"/>
        <w:spacing w:before="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Net realizable value is the estimated selling price in the ordinary course of business less the estimated costs to complete and to make the sale.</w:t>
      </w:r>
    </w:p>
    <w:p w14:paraId="3CA91B5D" w14:textId="3EB3E5AC" w:rsidR="00396D49" w:rsidRPr="00E41FCA" w:rsidRDefault="003F194C"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lang w:val="en-US"/>
        </w:rPr>
        <w:t>Construction contracts work in progress</w:t>
      </w:r>
    </w:p>
    <w:p w14:paraId="6220DA6A" w14:textId="660F0F75" w:rsidR="003F194C" w:rsidRPr="00E41FCA" w:rsidRDefault="003F194C"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Construction contracts work in progress represents the gross unbilled amount expected to be collected from customers for contract work performed to date.  It is measured at cost plus profit recognized less progress billings and recognized losses.  Cost includes all expenditure related directly to specific projects and an allocation of fixed and variable costs incurred in the Group/Company’s contract activities based on normal operating capacity.</w:t>
      </w:r>
    </w:p>
    <w:p w14:paraId="2BCAD706" w14:textId="68CC002E" w:rsidR="003F194C" w:rsidRPr="00E41FCA" w:rsidRDefault="003F194C"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Unbilled construction in progress is presented separately under current assets in the statement of financial position.  If progress billings exceed the income recognized, then the difference is presented as advances received from customers under construction contracts under current liabilities in the statement of financial position.</w:t>
      </w:r>
    </w:p>
    <w:p w14:paraId="167EC530" w14:textId="10DC92B0" w:rsidR="003F194C" w:rsidRPr="00E41FCA" w:rsidRDefault="003F194C"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When the outcome of a construction contract can be estimated reliably, contract costs are recognized as expenses in profit or loss by reference to the stage of completion of the contract activity at the reporting date.  When it is probable that total contract costs will exceed total contract revenue, the expected loss is recognized as an expense in profit or loss immediately.  When the outcome of a construction contract cannot be estimated reliably, contract costs are recognized as an expense in profit or loss for the period in which they are incurred.</w:t>
      </w:r>
    </w:p>
    <w:p w14:paraId="1D8D214E" w14:textId="77777777" w:rsidR="00FE1144" w:rsidRPr="00E41FCA" w:rsidRDefault="00FE1144" w:rsidP="00E41FCA">
      <w:pPr>
        <w:spacing w:after="160" w:line="259" w:lineRule="auto"/>
        <w:rPr>
          <w:rFonts w:ascii="AngsanaUPC" w:hAnsi="AngsanaUPC" w:cs="AngsanaUPC"/>
          <w:b/>
          <w:bCs/>
          <w:sz w:val="28"/>
          <w:szCs w:val="28"/>
          <w:lang w:val="en-US"/>
        </w:rPr>
      </w:pPr>
      <w:r w:rsidRPr="00E41FCA">
        <w:rPr>
          <w:rFonts w:ascii="AngsanaUPC" w:hAnsi="AngsanaUPC" w:cs="AngsanaUPC"/>
          <w:b/>
          <w:bCs/>
          <w:sz w:val="28"/>
          <w:szCs w:val="28"/>
          <w:lang w:val="en-US"/>
        </w:rPr>
        <w:br w:type="page"/>
      </w:r>
    </w:p>
    <w:p w14:paraId="019B5260" w14:textId="24F9C87D" w:rsidR="003F194C" w:rsidRPr="00E41FCA" w:rsidRDefault="003F194C" w:rsidP="00E41FCA">
      <w:pPr>
        <w:pStyle w:val="ListParagraph"/>
        <w:numPr>
          <w:ilvl w:val="1"/>
          <w:numId w:val="1"/>
        </w:numPr>
        <w:rPr>
          <w:rFonts w:ascii="AngsanaUPC" w:hAnsi="AngsanaUPC" w:cs="AngsanaUPC"/>
          <w:b/>
          <w:bCs/>
          <w:sz w:val="28"/>
          <w:lang w:val="en-US"/>
        </w:rPr>
      </w:pPr>
      <w:r w:rsidRPr="00E41FCA">
        <w:rPr>
          <w:rFonts w:ascii="AngsanaUPC" w:hAnsi="AngsanaUPC" w:cs="AngsanaUPC"/>
          <w:b/>
          <w:bCs/>
          <w:sz w:val="28"/>
          <w:lang w:val="en-US"/>
        </w:rPr>
        <w:lastRenderedPageBreak/>
        <w:t>Investments</w:t>
      </w:r>
    </w:p>
    <w:p w14:paraId="09305754" w14:textId="3C47E57B" w:rsidR="003F194C" w:rsidRPr="00E41FCA" w:rsidRDefault="003F194C" w:rsidP="00E41FCA">
      <w:pPr>
        <w:pStyle w:val="ListParagraph"/>
        <w:spacing w:before="120" w:after="120" w:line="240" w:lineRule="auto"/>
        <w:ind w:left="1080"/>
        <w:contextualSpacing w:val="0"/>
        <w:rPr>
          <w:rFonts w:ascii="AngsanaUPC" w:hAnsi="AngsanaUPC" w:cs="AngsanaUPC"/>
          <w:sz w:val="28"/>
          <w:u w:val="single"/>
          <w:lang w:val="en-US"/>
        </w:rPr>
      </w:pPr>
      <w:r w:rsidRPr="00E41FCA">
        <w:rPr>
          <w:rFonts w:ascii="AngsanaUPC" w:hAnsi="AngsanaUPC" w:cs="AngsanaUPC"/>
          <w:sz w:val="28"/>
          <w:u w:val="single"/>
          <w:lang w:val="en-US"/>
        </w:rPr>
        <w:t>Investments in subsidiaries and associates</w:t>
      </w:r>
    </w:p>
    <w:p w14:paraId="0716B70A" w14:textId="33A6FDA0" w:rsidR="003F194C" w:rsidRPr="00E41FCA" w:rsidRDefault="003F194C" w:rsidP="00E41FCA">
      <w:pPr>
        <w:pStyle w:val="ListParagraph"/>
        <w:ind w:left="1080"/>
        <w:rPr>
          <w:rFonts w:ascii="AngsanaUPC" w:hAnsi="AngsanaUPC" w:cs="AngsanaUPC"/>
          <w:sz w:val="28"/>
          <w:lang w:val="en-US"/>
        </w:rPr>
      </w:pPr>
      <w:r w:rsidRPr="00E41FCA">
        <w:rPr>
          <w:rFonts w:ascii="AngsanaUPC" w:hAnsi="AngsanaUPC" w:cs="AngsanaUPC"/>
          <w:sz w:val="28"/>
          <w:lang w:val="en-US"/>
        </w:rPr>
        <w:t>Investments in subsidiaries and associates in the separate financial statements are accounted for using the cost method less allowance for devaluation of investments.  Investments in associates in the consolidated financial statements are accounted for using the equity method.</w:t>
      </w:r>
    </w:p>
    <w:p w14:paraId="6B8B0505" w14:textId="797A9F10" w:rsidR="003F194C" w:rsidRPr="00E41FCA" w:rsidRDefault="003F194C" w:rsidP="00E41FCA">
      <w:pPr>
        <w:pStyle w:val="ListParagraph"/>
        <w:spacing w:before="120" w:after="120" w:line="240" w:lineRule="auto"/>
        <w:ind w:left="1080"/>
        <w:contextualSpacing w:val="0"/>
        <w:rPr>
          <w:rFonts w:ascii="AngsanaUPC" w:hAnsi="AngsanaUPC" w:cs="AngsanaUPC"/>
          <w:sz w:val="28"/>
          <w:u w:val="single"/>
          <w:lang w:val="en-US"/>
        </w:rPr>
      </w:pPr>
      <w:r w:rsidRPr="00E41FCA">
        <w:rPr>
          <w:rFonts w:ascii="AngsanaUPC" w:hAnsi="AngsanaUPC" w:cs="AngsanaUPC"/>
          <w:sz w:val="28"/>
          <w:u w:val="single"/>
          <w:lang w:val="en-US"/>
        </w:rPr>
        <w:t>Investments in other debt and equity securities</w:t>
      </w:r>
    </w:p>
    <w:p w14:paraId="45A0F2F1" w14:textId="554B8F2E" w:rsidR="003F194C" w:rsidRPr="00E41FCA" w:rsidRDefault="003F194C" w:rsidP="00E41FCA">
      <w:pPr>
        <w:pStyle w:val="ListParagraph"/>
        <w:ind w:left="1080"/>
        <w:rPr>
          <w:rFonts w:ascii="AngsanaUPC" w:hAnsi="AngsanaUPC" w:cs="AngsanaUPC"/>
          <w:sz w:val="28"/>
          <w:lang w:val="en-US"/>
        </w:rPr>
      </w:pPr>
      <w:r w:rsidRPr="00E41FCA">
        <w:rPr>
          <w:rFonts w:ascii="AngsanaUPC" w:hAnsi="AngsanaUPC" w:cs="AngsanaUPC"/>
          <w:sz w:val="28"/>
          <w:lang w:val="en-US"/>
        </w:rPr>
        <w:t>Debt securities and marketable equity securities held for trading are classified as current assets and are stated at fair value, with any resultant gain or loss recognized in profit or loss.</w:t>
      </w:r>
    </w:p>
    <w:p w14:paraId="4DD69CA5" w14:textId="7A7E32C4" w:rsidR="003F194C" w:rsidRPr="00E41FCA" w:rsidRDefault="003F194C"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Debt securities that the Group/Company has the positive intent and ability to hold to maturity are classified as held-to-maturity investments.  Held-to-maturity investments are stated at amortized cost, less impairment losses on investment.</w:t>
      </w:r>
    </w:p>
    <w:p w14:paraId="7EAE890F" w14:textId="7FB67FBF" w:rsidR="003F194C" w:rsidRPr="00E41FCA" w:rsidRDefault="003F194C"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Debt securities and marketable equity securities, other than those securities held for trading or intended to be held to maturity, are classified as available-for-sale investments.  Available-for-sale investments are, subsequent to initial recognition, stated at fair value, and changes therein, other than impairment losses on available-for-sale monetary items, are recognized directly in equity. Impairment losses are recognized in profit or loss. When these investments are derecognized, the cumulative gain or loss previously recognized directly in equity is recognized in profit or loss.</w:t>
      </w:r>
    </w:p>
    <w:p w14:paraId="08CCEF4D" w14:textId="77777777" w:rsidR="003F194C" w:rsidRPr="00E41FCA" w:rsidRDefault="003F194C" w:rsidP="00E41FCA">
      <w:pPr>
        <w:pStyle w:val="ListParagraph"/>
        <w:spacing w:before="120"/>
        <w:ind w:left="1077"/>
        <w:contextualSpacing w:val="0"/>
        <w:rPr>
          <w:rFonts w:ascii="AngsanaUPC" w:hAnsi="AngsanaUPC" w:cs="AngsanaUPC"/>
          <w:sz w:val="28"/>
          <w:lang w:val="en-US"/>
        </w:rPr>
      </w:pPr>
      <w:r w:rsidRPr="00E41FCA">
        <w:rPr>
          <w:rFonts w:ascii="AngsanaUPC" w:hAnsi="AngsanaUPC" w:cs="AngsanaUPC"/>
          <w:sz w:val="28"/>
          <w:lang w:val="en-US"/>
        </w:rPr>
        <w:t>Equity securities which are not marketable are stated at cost less any impairment losses.</w:t>
      </w:r>
    </w:p>
    <w:p w14:paraId="080D54DC" w14:textId="39442E8A" w:rsidR="003F194C" w:rsidRPr="00E41FCA" w:rsidRDefault="003F194C" w:rsidP="00E41FCA">
      <w:pPr>
        <w:pStyle w:val="ListParagraph"/>
        <w:spacing w:before="120"/>
        <w:ind w:left="1077"/>
        <w:contextualSpacing w:val="0"/>
        <w:rPr>
          <w:rFonts w:ascii="AngsanaUPC" w:hAnsi="AngsanaUPC" w:cs="AngsanaUPC"/>
          <w:sz w:val="28"/>
          <w:lang w:val="en-US"/>
        </w:rPr>
      </w:pPr>
      <w:r w:rsidRPr="00E41FCA">
        <w:rPr>
          <w:rFonts w:ascii="AngsanaUPC" w:hAnsi="AngsanaUPC" w:cs="AngsanaUPC"/>
          <w:sz w:val="28"/>
          <w:lang w:val="en-US"/>
        </w:rPr>
        <w:t>The fair value of financial instruments classified as held-for-trading and available-for-sale is determined as the quoted bid price at the reporting date.</w:t>
      </w:r>
    </w:p>
    <w:p w14:paraId="167F1A04" w14:textId="6442829A" w:rsidR="003F194C" w:rsidRPr="00E41FCA" w:rsidRDefault="003F194C" w:rsidP="00E41FCA">
      <w:pPr>
        <w:pStyle w:val="ListParagraph"/>
        <w:spacing w:before="120" w:after="120" w:line="240" w:lineRule="auto"/>
        <w:ind w:left="1080"/>
        <w:contextualSpacing w:val="0"/>
        <w:rPr>
          <w:rFonts w:ascii="AngsanaUPC" w:hAnsi="AngsanaUPC" w:cs="AngsanaUPC"/>
          <w:sz w:val="28"/>
          <w:u w:val="single"/>
          <w:lang w:val="en-US"/>
        </w:rPr>
      </w:pPr>
      <w:r w:rsidRPr="00E41FCA">
        <w:rPr>
          <w:rFonts w:ascii="AngsanaUPC" w:hAnsi="AngsanaUPC" w:cs="AngsanaUPC"/>
          <w:sz w:val="28"/>
          <w:u w:val="single"/>
          <w:lang w:val="en-US"/>
        </w:rPr>
        <w:t>Disposal of investments</w:t>
      </w:r>
    </w:p>
    <w:p w14:paraId="4F672C55" w14:textId="37F9C7FB" w:rsidR="003F194C" w:rsidRPr="00E41FCA" w:rsidRDefault="003F194C"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On disposal of an investment, the difference between net disposal proceeds and the carrying amount together with the associated cumulative gain or loss that was reported in equity is recognized in profit or loss.</w:t>
      </w:r>
    </w:p>
    <w:p w14:paraId="471CF658" w14:textId="3ADC631B" w:rsidR="003F194C" w:rsidRPr="00E41FCA" w:rsidRDefault="003F194C"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If the Group/Company disposes of part of its holding of a particular investment, the deemed cost of the part sold is determined using the weighted average method applied to the carrying value of the total holding of the investments.</w:t>
      </w:r>
    </w:p>
    <w:p w14:paraId="5CD9A033" w14:textId="77777777" w:rsidR="00FE1144" w:rsidRPr="00E41FCA" w:rsidRDefault="00FE1144" w:rsidP="00E41FCA">
      <w:pPr>
        <w:spacing w:after="160" w:line="259" w:lineRule="auto"/>
        <w:rPr>
          <w:rFonts w:ascii="AngsanaUPC" w:hAnsi="AngsanaUPC" w:cs="AngsanaUPC"/>
          <w:b/>
          <w:bCs/>
          <w:sz w:val="28"/>
          <w:szCs w:val="28"/>
          <w:lang w:val="en-US"/>
        </w:rPr>
      </w:pPr>
      <w:r w:rsidRPr="00E41FCA">
        <w:rPr>
          <w:rFonts w:ascii="AngsanaUPC" w:hAnsi="AngsanaUPC" w:cs="AngsanaUPC"/>
          <w:b/>
          <w:bCs/>
          <w:sz w:val="28"/>
          <w:szCs w:val="28"/>
          <w:lang w:val="en-US"/>
        </w:rPr>
        <w:br w:type="page"/>
      </w:r>
    </w:p>
    <w:p w14:paraId="682FC27F" w14:textId="70969B88" w:rsidR="003B7B68" w:rsidRPr="00E41FCA" w:rsidRDefault="003F194C" w:rsidP="00E41FCA">
      <w:pPr>
        <w:pStyle w:val="ListParagraph"/>
        <w:numPr>
          <w:ilvl w:val="1"/>
          <w:numId w:val="1"/>
        </w:numPr>
        <w:rPr>
          <w:rFonts w:ascii="AngsanaUPC" w:hAnsi="AngsanaUPC" w:cs="AngsanaUPC"/>
          <w:b/>
          <w:bCs/>
          <w:sz w:val="28"/>
          <w:lang w:val="en-US"/>
        </w:rPr>
      </w:pPr>
      <w:r w:rsidRPr="00E41FCA">
        <w:rPr>
          <w:rFonts w:ascii="AngsanaUPC" w:hAnsi="AngsanaUPC" w:cs="AngsanaUPC"/>
          <w:b/>
          <w:bCs/>
          <w:sz w:val="28"/>
          <w:lang w:val="en-US"/>
        </w:rPr>
        <w:lastRenderedPageBreak/>
        <w:t>Investment properties</w:t>
      </w:r>
    </w:p>
    <w:p w14:paraId="755D9FC5" w14:textId="755E81F3" w:rsidR="003B7B68" w:rsidRPr="00E41FCA" w:rsidRDefault="003B7B68" w:rsidP="00E41FCA">
      <w:pPr>
        <w:ind w:left="1080"/>
        <w:rPr>
          <w:rFonts w:ascii="AngsanaUPC" w:hAnsi="AngsanaUPC" w:cs="AngsanaUPC"/>
          <w:sz w:val="28"/>
          <w:szCs w:val="28"/>
          <w:lang w:val="en-US"/>
        </w:rPr>
      </w:pPr>
      <w:r w:rsidRPr="00E41FCA">
        <w:rPr>
          <w:rFonts w:ascii="AngsanaUPC" w:hAnsi="AngsanaUPC" w:cs="AngsanaUPC"/>
          <w:sz w:val="28"/>
          <w:szCs w:val="28"/>
          <w:lang w:val="en-US"/>
        </w:rPr>
        <w:t>Investment properties are properties which are held to earn rental income, for capital appreciation or for both, but not for sale in the ordinary course of business, use in the production or supply of goods or services or for administrative purposes.</w:t>
      </w:r>
    </w:p>
    <w:p w14:paraId="3C966309" w14:textId="33D2C98B" w:rsidR="00E00AB8" w:rsidRPr="00E41FCA" w:rsidRDefault="00E00AB8" w:rsidP="00E41FCA">
      <w:pPr>
        <w:tabs>
          <w:tab w:val="left" w:pos="480"/>
          <w:tab w:val="left" w:pos="900"/>
          <w:tab w:val="left" w:pos="1440"/>
          <w:tab w:val="left" w:pos="1920"/>
          <w:tab w:val="left" w:pos="2400"/>
          <w:tab w:val="left" w:pos="2880"/>
          <w:tab w:val="left" w:pos="3360"/>
          <w:tab w:val="left" w:pos="3840"/>
          <w:tab w:val="left" w:pos="4320"/>
        </w:tabs>
        <w:spacing w:before="120" w:line="240" w:lineRule="auto"/>
        <w:ind w:left="900" w:firstLine="180"/>
        <w:jc w:val="thaiDistribute"/>
        <w:rPr>
          <w:rFonts w:ascii="AngsanaUPC" w:hAnsi="AngsanaUPC" w:cs="AngsanaUPC"/>
          <w:color w:val="000000" w:themeColor="text1"/>
          <w:sz w:val="28"/>
          <w:szCs w:val="28"/>
          <w:lang w:val="en-US"/>
        </w:rPr>
      </w:pPr>
      <w:r w:rsidRPr="00E41FCA">
        <w:rPr>
          <w:rFonts w:ascii="AngsanaUPC" w:hAnsi="AngsanaUPC" w:cs="AngsanaUPC"/>
          <w:color w:val="000000" w:themeColor="text1"/>
          <w:sz w:val="28"/>
          <w:szCs w:val="28"/>
          <w:lang w:val="en-US"/>
        </w:rPr>
        <w:t>Investment properties are measured at cost less accumulated depreciation and impairment losses</w:t>
      </w:r>
      <w:r w:rsidR="00BE0FEC" w:rsidRPr="00E41FCA">
        <w:rPr>
          <w:rFonts w:ascii="AngsanaUPC" w:hAnsi="AngsanaUPC" w:cs="AngsanaUPC"/>
          <w:color w:val="000000" w:themeColor="text1"/>
          <w:sz w:val="28"/>
          <w:szCs w:val="28"/>
          <w:lang w:val="en-US"/>
        </w:rPr>
        <w:t>.</w:t>
      </w:r>
    </w:p>
    <w:p w14:paraId="7AF001B3" w14:textId="71058EC8" w:rsidR="00E00AB8" w:rsidRPr="00E41FCA" w:rsidRDefault="002F6763" w:rsidP="00E41FCA">
      <w:pPr>
        <w:pStyle w:val="MacroText"/>
        <w:tabs>
          <w:tab w:val="left" w:pos="990"/>
        </w:tabs>
        <w:spacing w:before="120"/>
        <w:ind w:left="1080"/>
        <w:jc w:val="thaiDistribute"/>
        <w:rPr>
          <w:rFonts w:ascii="AngsanaUPC" w:hAnsi="AngsanaUPC" w:cs="AngsanaUPC"/>
          <w:color w:val="000000" w:themeColor="text1"/>
          <w:cs/>
        </w:rPr>
      </w:pPr>
      <w:r w:rsidRPr="00E41FCA">
        <w:rPr>
          <w:rFonts w:ascii="AngsanaUPC" w:hAnsi="AngsanaUPC" w:cs="AngsanaUPC"/>
          <w:color w:val="000000" w:themeColor="text1"/>
        </w:rPr>
        <w:t>Cost includes expenditure that is directly attributable to the acquisition of the investment properties. The cost of self-constructed includes the cost of materials and direct labour, any other costs directly attributable to bringing the investment property to a working condition for its intended use and capitalized borrowing costs.</w:t>
      </w:r>
    </w:p>
    <w:p w14:paraId="647E33AD" w14:textId="50571449" w:rsidR="00E00AB8" w:rsidRPr="00E41FCA" w:rsidRDefault="002F6763" w:rsidP="00E41FCA">
      <w:pPr>
        <w:pStyle w:val="MacroText"/>
        <w:tabs>
          <w:tab w:val="clear" w:pos="960"/>
          <w:tab w:val="left" w:pos="1080"/>
        </w:tabs>
        <w:spacing w:before="120" w:after="120"/>
        <w:ind w:left="1080"/>
        <w:jc w:val="thaiDistribute"/>
        <w:rPr>
          <w:rFonts w:ascii="AngsanaUPC" w:hAnsi="AngsanaUPC" w:cs="AngsanaUPC"/>
          <w:b/>
          <w:bCs/>
          <w:color w:val="000000" w:themeColor="text1"/>
          <w:lang w:val="th-TH"/>
        </w:rPr>
      </w:pPr>
      <w:r w:rsidRPr="00E41FCA">
        <w:rPr>
          <w:rFonts w:ascii="AngsanaUPC" w:hAnsi="AngsanaUPC" w:cs="AngsanaUPC"/>
          <w:color w:val="000000" w:themeColor="text1"/>
        </w:rPr>
        <w:t>Depreciation is charged to profit or loss on a straight-line basis over the estimated useful lives of each property.  The estimated useful lives are as follows:</w:t>
      </w:r>
    </w:p>
    <w:tbl>
      <w:tblPr>
        <w:tblW w:w="8081" w:type="dxa"/>
        <w:tblInd w:w="1080" w:type="dxa"/>
        <w:shd w:val="clear" w:color="auto" w:fill="FFFF00"/>
        <w:tblLook w:val="0000" w:firstRow="0" w:lastRow="0" w:firstColumn="0" w:lastColumn="0" w:noHBand="0" w:noVBand="0"/>
      </w:tblPr>
      <w:tblGrid>
        <w:gridCol w:w="5725"/>
        <w:gridCol w:w="1273"/>
        <w:gridCol w:w="1083"/>
      </w:tblGrid>
      <w:tr w:rsidR="00E00AB8" w:rsidRPr="00E41FCA" w14:paraId="51D46F0B" w14:textId="77777777" w:rsidTr="0047650F">
        <w:trPr>
          <w:trHeight w:val="384"/>
        </w:trPr>
        <w:tc>
          <w:tcPr>
            <w:tcW w:w="5725" w:type="dxa"/>
            <w:shd w:val="clear" w:color="auto" w:fill="auto"/>
            <w:vAlign w:val="bottom"/>
          </w:tcPr>
          <w:p w14:paraId="5891533B" w14:textId="615C1447" w:rsidR="00E00AB8" w:rsidRPr="00E41FCA" w:rsidRDefault="002F6763" w:rsidP="00E41FCA">
            <w:pPr>
              <w:tabs>
                <w:tab w:val="left" w:pos="900"/>
              </w:tabs>
              <w:ind w:right="387"/>
              <w:rPr>
                <w:rFonts w:ascii="AngsanaUPC" w:hAnsi="AngsanaUPC" w:cs="AngsanaUPC"/>
                <w:color w:val="000000" w:themeColor="text1"/>
                <w:sz w:val="28"/>
                <w:szCs w:val="28"/>
                <w:cs/>
              </w:rPr>
            </w:pPr>
            <w:r w:rsidRPr="00E41FCA">
              <w:rPr>
                <w:rFonts w:ascii="AngsanaUPC" w:hAnsi="AngsanaUPC" w:cs="AngsanaUPC"/>
                <w:color w:val="000000" w:themeColor="text1"/>
                <w:sz w:val="28"/>
                <w:szCs w:val="28"/>
              </w:rPr>
              <w:t>Condominium</w:t>
            </w:r>
            <w:r w:rsidR="00E00AB8" w:rsidRPr="00E41FCA">
              <w:rPr>
                <w:rFonts w:ascii="AngsanaUPC" w:hAnsi="AngsanaUPC" w:cs="AngsanaUPC"/>
                <w:color w:val="000000" w:themeColor="text1"/>
                <w:sz w:val="28"/>
                <w:szCs w:val="28"/>
              </w:rPr>
              <w:t xml:space="preserve"> </w:t>
            </w:r>
          </w:p>
        </w:tc>
        <w:tc>
          <w:tcPr>
            <w:tcW w:w="1273" w:type="dxa"/>
            <w:shd w:val="clear" w:color="auto" w:fill="auto"/>
          </w:tcPr>
          <w:p w14:paraId="5A32E10A" w14:textId="77777777" w:rsidR="00E00AB8" w:rsidRPr="00E41FCA" w:rsidRDefault="00E00AB8" w:rsidP="00E41FCA">
            <w:pPr>
              <w:tabs>
                <w:tab w:val="left" w:pos="900"/>
              </w:tabs>
              <w:ind w:left="-129"/>
              <w:jc w:val="center"/>
              <w:rPr>
                <w:rFonts w:ascii="AngsanaUPC" w:hAnsi="AngsanaUPC" w:cs="AngsanaUPC"/>
                <w:color w:val="000000" w:themeColor="text1"/>
                <w:sz w:val="28"/>
                <w:szCs w:val="28"/>
                <w:lang w:val="en-US"/>
              </w:rPr>
            </w:pPr>
            <w:r w:rsidRPr="00E41FCA">
              <w:rPr>
                <w:rFonts w:ascii="AngsanaUPC" w:hAnsi="AngsanaUPC" w:cs="AngsanaUPC"/>
                <w:color w:val="000000" w:themeColor="text1"/>
                <w:sz w:val="28"/>
                <w:szCs w:val="28"/>
                <w:cs/>
              </w:rPr>
              <w:t>20</w:t>
            </w:r>
            <w:r w:rsidRPr="00E41FCA">
              <w:rPr>
                <w:rFonts w:ascii="AngsanaUPC" w:hAnsi="AngsanaUPC" w:cs="AngsanaUPC"/>
                <w:color w:val="000000" w:themeColor="text1"/>
                <w:sz w:val="28"/>
                <w:szCs w:val="28"/>
              </w:rPr>
              <w:t xml:space="preserve"> -28</w:t>
            </w:r>
          </w:p>
        </w:tc>
        <w:tc>
          <w:tcPr>
            <w:tcW w:w="1083" w:type="dxa"/>
            <w:shd w:val="clear" w:color="auto" w:fill="auto"/>
          </w:tcPr>
          <w:p w14:paraId="6CF017F8" w14:textId="77777777" w:rsidR="00E00AB8" w:rsidRPr="00E41FCA" w:rsidRDefault="00E00AB8" w:rsidP="00E41FCA">
            <w:pPr>
              <w:tabs>
                <w:tab w:val="left" w:pos="900"/>
              </w:tabs>
              <w:ind w:left="-20" w:right="387"/>
              <w:rPr>
                <w:rFonts w:ascii="AngsanaUPC" w:hAnsi="AngsanaUPC" w:cs="AngsanaUPC"/>
                <w:color w:val="000000" w:themeColor="text1"/>
                <w:sz w:val="28"/>
                <w:szCs w:val="28"/>
              </w:rPr>
            </w:pPr>
            <w:r w:rsidRPr="00E41FCA">
              <w:rPr>
                <w:rFonts w:ascii="AngsanaUPC" w:hAnsi="AngsanaUPC" w:cs="AngsanaUPC"/>
                <w:color w:val="000000" w:themeColor="text1"/>
                <w:sz w:val="28"/>
                <w:szCs w:val="28"/>
              </w:rPr>
              <w:t>years</w:t>
            </w:r>
          </w:p>
        </w:tc>
      </w:tr>
      <w:tr w:rsidR="00E00AB8" w:rsidRPr="00E41FCA" w14:paraId="35F579A2" w14:textId="77777777" w:rsidTr="0047650F">
        <w:trPr>
          <w:trHeight w:val="384"/>
        </w:trPr>
        <w:tc>
          <w:tcPr>
            <w:tcW w:w="5725" w:type="dxa"/>
            <w:shd w:val="clear" w:color="auto" w:fill="auto"/>
            <w:vAlign w:val="bottom"/>
          </w:tcPr>
          <w:p w14:paraId="5DB4CCD7" w14:textId="67411664" w:rsidR="00E00AB8" w:rsidRPr="00E41FCA" w:rsidRDefault="002F6763" w:rsidP="00E41FCA">
            <w:pPr>
              <w:tabs>
                <w:tab w:val="left" w:pos="900"/>
              </w:tabs>
              <w:ind w:right="387"/>
              <w:rPr>
                <w:rFonts w:ascii="AngsanaUPC" w:hAnsi="AngsanaUPC" w:cs="AngsanaUPC"/>
                <w:color w:val="000000" w:themeColor="text1"/>
                <w:sz w:val="28"/>
                <w:szCs w:val="28"/>
                <w:lang w:val="en-US"/>
              </w:rPr>
            </w:pPr>
            <w:r w:rsidRPr="00E41FCA">
              <w:rPr>
                <w:rFonts w:ascii="AngsanaUPC" w:hAnsi="AngsanaUPC" w:cs="AngsanaUPC"/>
                <w:color w:val="000000" w:themeColor="text1"/>
                <w:sz w:val="28"/>
                <w:szCs w:val="28"/>
                <w:lang w:val="en-US"/>
              </w:rPr>
              <w:t>Condominium improvement</w:t>
            </w:r>
          </w:p>
        </w:tc>
        <w:tc>
          <w:tcPr>
            <w:tcW w:w="1273" w:type="dxa"/>
            <w:shd w:val="clear" w:color="auto" w:fill="auto"/>
          </w:tcPr>
          <w:p w14:paraId="7C2337C2" w14:textId="77777777" w:rsidR="00E00AB8" w:rsidRPr="00E41FCA" w:rsidRDefault="00E00AB8" w:rsidP="00E41FCA">
            <w:pPr>
              <w:tabs>
                <w:tab w:val="left" w:pos="900"/>
              </w:tabs>
              <w:ind w:left="-129"/>
              <w:jc w:val="center"/>
              <w:rPr>
                <w:rFonts w:ascii="AngsanaUPC" w:hAnsi="AngsanaUPC" w:cs="AngsanaUPC"/>
                <w:color w:val="000000" w:themeColor="text1"/>
                <w:sz w:val="28"/>
                <w:szCs w:val="28"/>
                <w:lang w:val="en-US"/>
              </w:rPr>
            </w:pPr>
            <w:r w:rsidRPr="00E41FCA">
              <w:rPr>
                <w:rFonts w:ascii="AngsanaUPC" w:hAnsi="AngsanaUPC" w:cs="AngsanaUPC"/>
                <w:color w:val="000000" w:themeColor="text1"/>
                <w:sz w:val="28"/>
                <w:szCs w:val="28"/>
                <w:cs/>
              </w:rPr>
              <w:t>5</w:t>
            </w:r>
            <w:r w:rsidRPr="00E41FCA">
              <w:rPr>
                <w:rFonts w:ascii="AngsanaUPC" w:hAnsi="AngsanaUPC" w:cs="AngsanaUPC"/>
                <w:color w:val="000000" w:themeColor="text1"/>
                <w:sz w:val="28"/>
                <w:szCs w:val="28"/>
              </w:rPr>
              <w:t xml:space="preserve"> - </w:t>
            </w:r>
            <w:r w:rsidRPr="00E41FCA">
              <w:rPr>
                <w:rFonts w:ascii="AngsanaUPC" w:hAnsi="AngsanaUPC" w:cs="AngsanaUPC"/>
                <w:color w:val="000000" w:themeColor="text1"/>
                <w:sz w:val="28"/>
                <w:szCs w:val="28"/>
                <w:lang w:val="en-US"/>
              </w:rPr>
              <w:t>10</w:t>
            </w:r>
          </w:p>
        </w:tc>
        <w:tc>
          <w:tcPr>
            <w:tcW w:w="1083" w:type="dxa"/>
            <w:shd w:val="clear" w:color="auto" w:fill="auto"/>
          </w:tcPr>
          <w:p w14:paraId="6E1EFDA4" w14:textId="77777777" w:rsidR="00E00AB8" w:rsidRPr="00E41FCA" w:rsidRDefault="00E00AB8" w:rsidP="00E41FCA">
            <w:pPr>
              <w:tabs>
                <w:tab w:val="left" w:pos="900"/>
              </w:tabs>
              <w:ind w:left="-20" w:right="387"/>
              <w:rPr>
                <w:rFonts w:ascii="AngsanaUPC" w:hAnsi="AngsanaUPC" w:cs="AngsanaUPC"/>
                <w:color w:val="000000" w:themeColor="text1"/>
                <w:sz w:val="28"/>
                <w:szCs w:val="28"/>
              </w:rPr>
            </w:pPr>
            <w:r w:rsidRPr="00E41FCA">
              <w:rPr>
                <w:rFonts w:ascii="AngsanaUPC" w:hAnsi="AngsanaUPC" w:cs="AngsanaUPC"/>
                <w:color w:val="000000" w:themeColor="text1"/>
                <w:sz w:val="28"/>
                <w:szCs w:val="28"/>
              </w:rPr>
              <w:t>years</w:t>
            </w:r>
          </w:p>
        </w:tc>
      </w:tr>
      <w:tr w:rsidR="00E00AB8" w:rsidRPr="00E41FCA" w14:paraId="1CDCA0B0" w14:textId="77777777" w:rsidTr="0047650F">
        <w:trPr>
          <w:trHeight w:val="384"/>
        </w:trPr>
        <w:tc>
          <w:tcPr>
            <w:tcW w:w="5725" w:type="dxa"/>
            <w:shd w:val="clear" w:color="auto" w:fill="auto"/>
            <w:vAlign w:val="bottom"/>
          </w:tcPr>
          <w:p w14:paraId="25481BD6" w14:textId="66830872" w:rsidR="00E00AB8" w:rsidRPr="00E41FCA" w:rsidRDefault="008E1A71" w:rsidP="00E41FCA">
            <w:pPr>
              <w:tabs>
                <w:tab w:val="left" w:pos="900"/>
              </w:tabs>
              <w:ind w:right="387"/>
              <w:rPr>
                <w:rFonts w:ascii="AngsanaUPC" w:hAnsi="AngsanaUPC" w:cs="AngsanaUPC"/>
                <w:color w:val="000000" w:themeColor="text1"/>
                <w:sz w:val="28"/>
                <w:szCs w:val="28"/>
                <w:cs/>
              </w:rPr>
            </w:pPr>
            <w:r w:rsidRPr="00E41FCA">
              <w:rPr>
                <w:rFonts w:ascii="AngsanaUPC" w:hAnsi="AngsanaUPC" w:cs="AngsanaUPC"/>
                <w:color w:val="000000" w:themeColor="text1"/>
                <w:sz w:val="28"/>
                <w:szCs w:val="28"/>
              </w:rPr>
              <w:t>Furniture</w:t>
            </w:r>
          </w:p>
        </w:tc>
        <w:tc>
          <w:tcPr>
            <w:tcW w:w="1273" w:type="dxa"/>
            <w:shd w:val="clear" w:color="auto" w:fill="auto"/>
          </w:tcPr>
          <w:p w14:paraId="5A60AE5E" w14:textId="77777777" w:rsidR="00E00AB8" w:rsidRPr="00E41FCA" w:rsidRDefault="00E00AB8" w:rsidP="00E41FCA">
            <w:pPr>
              <w:tabs>
                <w:tab w:val="left" w:pos="900"/>
              </w:tabs>
              <w:ind w:left="-129"/>
              <w:jc w:val="center"/>
              <w:rPr>
                <w:rFonts w:ascii="AngsanaUPC" w:hAnsi="AngsanaUPC" w:cs="AngsanaUPC"/>
                <w:color w:val="000000" w:themeColor="text1"/>
                <w:sz w:val="28"/>
                <w:szCs w:val="28"/>
                <w:cs/>
              </w:rPr>
            </w:pPr>
            <w:r w:rsidRPr="00E41FCA">
              <w:rPr>
                <w:rFonts w:ascii="AngsanaUPC" w:hAnsi="AngsanaUPC" w:cs="AngsanaUPC"/>
                <w:color w:val="000000" w:themeColor="text1"/>
                <w:sz w:val="28"/>
                <w:szCs w:val="28"/>
              </w:rPr>
              <w:t>3 - 5</w:t>
            </w:r>
          </w:p>
        </w:tc>
        <w:tc>
          <w:tcPr>
            <w:tcW w:w="1083" w:type="dxa"/>
            <w:shd w:val="clear" w:color="auto" w:fill="auto"/>
          </w:tcPr>
          <w:p w14:paraId="4A0E2CE1" w14:textId="77777777" w:rsidR="00E00AB8" w:rsidRPr="00E41FCA" w:rsidRDefault="00E00AB8" w:rsidP="00E41FCA">
            <w:pPr>
              <w:tabs>
                <w:tab w:val="left" w:pos="900"/>
              </w:tabs>
              <w:ind w:left="-20" w:right="387"/>
              <w:rPr>
                <w:rFonts w:ascii="AngsanaUPC" w:hAnsi="AngsanaUPC" w:cs="AngsanaUPC"/>
                <w:color w:val="000000" w:themeColor="text1"/>
                <w:sz w:val="28"/>
                <w:szCs w:val="28"/>
                <w:cs/>
              </w:rPr>
            </w:pPr>
            <w:r w:rsidRPr="00E41FCA">
              <w:rPr>
                <w:rFonts w:ascii="AngsanaUPC" w:hAnsi="AngsanaUPC" w:cs="AngsanaUPC"/>
                <w:color w:val="000000" w:themeColor="text1"/>
                <w:sz w:val="28"/>
                <w:szCs w:val="28"/>
              </w:rPr>
              <w:t>years</w:t>
            </w:r>
          </w:p>
        </w:tc>
      </w:tr>
    </w:tbl>
    <w:p w14:paraId="570D3775" w14:textId="77777777" w:rsidR="00E00AB8" w:rsidRPr="00E41FCA" w:rsidRDefault="00E00AB8"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1170"/>
        </w:tabs>
        <w:spacing w:before="120"/>
        <w:ind w:left="1080"/>
        <w:jc w:val="thaiDistribute"/>
        <w:rPr>
          <w:rFonts w:ascii="AngsanaUPC" w:hAnsi="AngsanaUPC" w:cs="AngsanaUPC"/>
          <w:color w:val="000000" w:themeColor="text1"/>
          <w:cs/>
        </w:rPr>
      </w:pPr>
      <w:r w:rsidRPr="00E41FCA">
        <w:rPr>
          <w:rFonts w:ascii="AngsanaUPC" w:hAnsi="AngsanaUPC" w:cs="AngsanaUPC"/>
          <w:color w:val="000000" w:themeColor="text1"/>
        </w:rPr>
        <w:t>No depreciation is provided on freehold land.</w:t>
      </w:r>
    </w:p>
    <w:p w14:paraId="0B239C2F" w14:textId="4E835C52" w:rsidR="00E97EDF" w:rsidRPr="00E41FCA" w:rsidRDefault="00E97EDF" w:rsidP="00E41FCA">
      <w:pPr>
        <w:pStyle w:val="ListParagraph"/>
        <w:numPr>
          <w:ilvl w:val="1"/>
          <w:numId w:val="1"/>
        </w:numPr>
        <w:spacing w:before="120"/>
        <w:ind w:left="1077" w:hanging="357"/>
        <w:contextualSpacing w:val="0"/>
        <w:rPr>
          <w:rFonts w:ascii="AngsanaUPC" w:hAnsi="AngsanaUPC" w:cs="AngsanaUPC"/>
          <w:b/>
          <w:bCs/>
          <w:sz w:val="28"/>
          <w:lang w:val="en-US"/>
        </w:rPr>
      </w:pPr>
      <w:r w:rsidRPr="00E41FCA">
        <w:rPr>
          <w:rFonts w:ascii="AngsanaUPC" w:hAnsi="AngsanaUPC" w:cs="AngsanaUPC"/>
          <w:b/>
          <w:bCs/>
          <w:sz w:val="28"/>
          <w:lang w:val="en-US"/>
        </w:rPr>
        <w:t>Property, plant and equipment</w:t>
      </w:r>
    </w:p>
    <w:p w14:paraId="15FB39F9" w14:textId="61EBC734" w:rsidR="00E97EDF" w:rsidRPr="00E41FCA" w:rsidRDefault="00E97EDF" w:rsidP="00E41FCA">
      <w:pPr>
        <w:ind w:left="360" w:firstLine="720"/>
        <w:rPr>
          <w:rFonts w:ascii="AngsanaUPC" w:hAnsi="AngsanaUPC" w:cs="AngsanaUPC"/>
          <w:sz w:val="28"/>
          <w:szCs w:val="28"/>
          <w:lang w:val="en-US"/>
        </w:rPr>
      </w:pPr>
      <w:r w:rsidRPr="00E41FCA">
        <w:rPr>
          <w:rFonts w:ascii="AngsanaUPC" w:hAnsi="AngsanaUPC" w:cs="AngsanaUPC"/>
          <w:sz w:val="28"/>
          <w:szCs w:val="28"/>
          <w:lang w:val="en-US"/>
        </w:rPr>
        <w:t>Recognition and measurement</w:t>
      </w:r>
    </w:p>
    <w:p w14:paraId="0946A9C6" w14:textId="70CC810C" w:rsidR="00E97EDF" w:rsidRPr="00E41FCA" w:rsidRDefault="00E97EDF" w:rsidP="00E41FCA">
      <w:pPr>
        <w:ind w:left="360" w:firstLine="720"/>
        <w:rPr>
          <w:rFonts w:ascii="AngsanaUPC" w:hAnsi="AngsanaUPC" w:cs="AngsanaUPC"/>
          <w:sz w:val="28"/>
          <w:szCs w:val="28"/>
          <w:u w:val="single"/>
          <w:lang w:val="en-US"/>
        </w:rPr>
      </w:pPr>
      <w:r w:rsidRPr="00E41FCA">
        <w:rPr>
          <w:rFonts w:ascii="AngsanaUPC" w:hAnsi="AngsanaUPC" w:cs="AngsanaUPC"/>
          <w:sz w:val="28"/>
          <w:szCs w:val="28"/>
          <w:u w:val="single"/>
          <w:lang w:val="en-US"/>
        </w:rPr>
        <w:t>Owned assets</w:t>
      </w:r>
    </w:p>
    <w:p w14:paraId="4BC6D361" w14:textId="707F8D3C" w:rsidR="00E97EDF" w:rsidRPr="00E41FCA" w:rsidRDefault="00E97EDF" w:rsidP="00E41FCA">
      <w:pPr>
        <w:ind w:left="360" w:firstLine="720"/>
        <w:jc w:val="thaiDistribute"/>
        <w:rPr>
          <w:rFonts w:ascii="AngsanaUPC" w:hAnsi="AngsanaUPC" w:cs="AngsanaUPC"/>
          <w:sz w:val="28"/>
          <w:szCs w:val="28"/>
          <w:lang w:val="en-US"/>
        </w:rPr>
      </w:pPr>
      <w:r w:rsidRPr="00E41FCA">
        <w:rPr>
          <w:rFonts w:ascii="AngsanaUPC" w:hAnsi="AngsanaUPC" w:cs="AngsanaUPC"/>
          <w:sz w:val="28"/>
          <w:szCs w:val="28"/>
          <w:lang w:val="en-US"/>
        </w:rPr>
        <w:t>Property, plant and equipment are measured at cost less accumulated depreciation and impairment losses.</w:t>
      </w:r>
    </w:p>
    <w:p w14:paraId="25A804D6" w14:textId="36E00C41" w:rsidR="00E97EDF" w:rsidRPr="00E41FCA" w:rsidRDefault="00E97EDF" w:rsidP="00E41FCA">
      <w:pPr>
        <w:spacing w:before="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Cost includes expenditure that is directly attributable to the acquisition of the asset. The cost of self-constructed assets includes the cost of materials and direct labor, any other costs directly attributable to bringing the assets to a working condition for their intended use, the costs of dismantling and removing the items and restoring the site on which they are located, and capitalized borrowing costs.</w:t>
      </w:r>
    </w:p>
    <w:p w14:paraId="37E0463B" w14:textId="77777777" w:rsidR="00E97EDF" w:rsidRPr="00E41FCA" w:rsidRDefault="00E97EDF" w:rsidP="00E41FCA">
      <w:pPr>
        <w:spacing w:before="120" w:after="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When parts of an item of property, plant and equipment have different useful lives, they are accounted for as separate items for major components of property, plant and equipment.</w:t>
      </w:r>
    </w:p>
    <w:p w14:paraId="43BE1E88" w14:textId="6FA6169A" w:rsidR="00E97EDF" w:rsidRPr="00E41FCA" w:rsidRDefault="00E97EDF" w:rsidP="00E41FCA">
      <w:pPr>
        <w:spacing w:before="120" w:after="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Gains and losses on disposal of an item of property, plant and equipment are determined by comparing the proceeds from disposal with the carrying amount of property, plant and equipment, and are recognized in profit or loss.</w:t>
      </w:r>
    </w:p>
    <w:p w14:paraId="6421E345" w14:textId="77777777" w:rsidR="002F6763" w:rsidRPr="00E41FCA" w:rsidRDefault="002F6763" w:rsidP="00E41FCA">
      <w:pPr>
        <w:spacing w:after="160" w:line="259" w:lineRule="auto"/>
        <w:rPr>
          <w:rFonts w:ascii="AngsanaUPC" w:hAnsi="AngsanaUPC" w:cs="AngsanaUPC"/>
          <w:sz w:val="28"/>
          <w:szCs w:val="28"/>
          <w:u w:val="single"/>
          <w:lang w:val="en-US"/>
        </w:rPr>
      </w:pPr>
      <w:r w:rsidRPr="00E41FCA">
        <w:rPr>
          <w:rFonts w:ascii="AngsanaUPC" w:hAnsi="AngsanaUPC" w:cs="AngsanaUPC"/>
          <w:sz w:val="28"/>
          <w:szCs w:val="28"/>
          <w:u w:val="single"/>
          <w:lang w:val="en-US"/>
        </w:rPr>
        <w:br w:type="page"/>
      </w:r>
    </w:p>
    <w:p w14:paraId="038BE46F" w14:textId="7C80614E" w:rsidR="00E97EDF" w:rsidRPr="00E41FCA" w:rsidRDefault="00E97EDF" w:rsidP="00E41FCA">
      <w:pPr>
        <w:spacing w:before="120"/>
        <w:ind w:left="357" w:firstLine="720"/>
        <w:rPr>
          <w:rFonts w:ascii="AngsanaUPC" w:hAnsi="AngsanaUPC" w:cs="AngsanaUPC"/>
          <w:sz w:val="28"/>
          <w:szCs w:val="28"/>
          <w:u w:val="single"/>
          <w:lang w:val="en-US"/>
        </w:rPr>
      </w:pPr>
      <w:r w:rsidRPr="00E41FCA">
        <w:rPr>
          <w:rFonts w:ascii="AngsanaUPC" w:hAnsi="AngsanaUPC" w:cs="AngsanaUPC"/>
          <w:sz w:val="28"/>
          <w:szCs w:val="28"/>
          <w:u w:val="single"/>
          <w:lang w:val="en-US"/>
        </w:rPr>
        <w:lastRenderedPageBreak/>
        <w:t>Leased assets</w:t>
      </w:r>
    </w:p>
    <w:p w14:paraId="28C72528" w14:textId="25DE974D" w:rsidR="00E97EDF" w:rsidRPr="00E41FCA" w:rsidRDefault="00E97EDF" w:rsidP="00E41FCA">
      <w:pPr>
        <w:spacing w:before="120" w:after="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Leases in terms of which the Group/Company substantially assumes all the risk and rewards of ownership are classified as finance leases.</w:t>
      </w:r>
      <w:r w:rsidR="002F6763" w:rsidRPr="00E41FCA">
        <w:rPr>
          <w:rFonts w:ascii="AngsanaUPC" w:hAnsi="AngsanaUPC" w:cs="AngsanaUPC"/>
          <w:sz w:val="28"/>
          <w:szCs w:val="28"/>
          <w:lang w:val="en-US"/>
        </w:rPr>
        <w:t xml:space="preserve"> </w:t>
      </w:r>
      <w:r w:rsidRPr="00E41FCA">
        <w:rPr>
          <w:rFonts w:ascii="AngsanaUPC" w:hAnsi="AngsanaUPC" w:cs="AngsanaUPC"/>
          <w:sz w:val="28"/>
          <w:szCs w:val="28"/>
          <w:lang w:val="en-US"/>
        </w:rPr>
        <w:t>Equipment acquired by way of finance leases is capitalized at the lower of its fair value or the present value of the minimum lease payments at the inception of the lease, less accumulated depreciation and impairment losses.  Lease payments are apportioned between the finance charges and reduction of the lease liability so as to achieve a constant rate of interest on the remaining balance of the liability.  Finance charges are charged directly to profit or loss.</w:t>
      </w:r>
    </w:p>
    <w:p w14:paraId="49EDA10E" w14:textId="207E55BC" w:rsidR="00E97EDF" w:rsidRPr="00E41FCA" w:rsidRDefault="00E97EDF" w:rsidP="00E41FCA">
      <w:pPr>
        <w:spacing w:before="120" w:after="120" w:line="240" w:lineRule="auto"/>
        <w:ind w:left="360" w:firstLine="720"/>
        <w:rPr>
          <w:rFonts w:ascii="AngsanaUPC" w:hAnsi="AngsanaUPC" w:cs="AngsanaUPC"/>
          <w:sz w:val="28"/>
          <w:szCs w:val="28"/>
          <w:u w:val="single"/>
          <w:lang w:val="en-US"/>
        </w:rPr>
      </w:pPr>
      <w:r w:rsidRPr="00E41FCA">
        <w:rPr>
          <w:rFonts w:ascii="AngsanaUPC" w:hAnsi="AngsanaUPC" w:cs="AngsanaUPC"/>
          <w:sz w:val="28"/>
          <w:szCs w:val="28"/>
          <w:u w:val="single"/>
          <w:lang w:val="en-US"/>
        </w:rPr>
        <w:t>Subsequent costs</w:t>
      </w:r>
    </w:p>
    <w:p w14:paraId="410933A2" w14:textId="02DF9006" w:rsidR="00E97EDF" w:rsidRPr="00E41FCA" w:rsidRDefault="00866BDC" w:rsidP="00E41FCA">
      <w:pPr>
        <w:spacing w:before="120" w:after="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The cost of replacing a part of an item of property, plant and equipment is recognised in the carrying amount of the item if it is probable that the future economic benefits embodied within the part will flow to the Group/Company, and its cost can be measured reliably. The carrying amount of the replaced part is derecognised. The costs of the day-to-day servicing of property, plant and equipment are recognised in profit or loss as incurred.</w:t>
      </w:r>
    </w:p>
    <w:p w14:paraId="62554232" w14:textId="464176C2" w:rsidR="00E97EDF" w:rsidRPr="00E41FCA" w:rsidRDefault="00E97EDF" w:rsidP="00E41FCA">
      <w:pPr>
        <w:spacing w:before="120" w:after="120" w:line="240" w:lineRule="auto"/>
        <w:ind w:left="360" w:firstLine="720"/>
        <w:rPr>
          <w:rFonts w:ascii="AngsanaUPC" w:hAnsi="AngsanaUPC" w:cs="AngsanaUPC"/>
          <w:sz w:val="28"/>
          <w:szCs w:val="28"/>
          <w:u w:val="single"/>
          <w:lang w:val="en-US"/>
        </w:rPr>
      </w:pPr>
      <w:r w:rsidRPr="00E41FCA">
        <w:rPr>
          <w:rFonts w:ascii="AngsanaUPC" w:hAnsi="AngsanaUPC" w:cs="AngsanaUPC"/>
          <w:sz w:val="28"/>
          <w:szCs w:val="28"/>
          <w:u w:val="single"/>
          <w:lang w:val="en-US"/>
        </w:rPr>
        <w:t>Depreciation</w:t>
      </w:r>
    </w:p>
    <w:p w14:paraId="5D25AB46" w14:textId="6B414103" w:rsidR="00E97EDF" w:rsidRPr="00E41FCA" w:rsidRDefault="00E97EDF" w:rsidP="00E41FCA">
      <w:pPr>
        <w:spacing w:before="120" w:after="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Depreciation is calculated based on the depreciable amount, which is the cost of an asset, or other amount substituted for cost, less its residual value.</w:t>
      </w:r>
    </w:p>
    <w:p w14:paraId="2D4611DC" w14:textId="30FA17AA" w:rsidR="00E97EDF" w:rsidRPr="00E41FCA" w:rsidRDefault="00E97EDF" w:rsidP="00E41FCA">
      <w:pPr>
        <w:spacing w:after="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Depreciation is charged to profit or loss on a straight-line basis over the estimated useful lives of each part of an item of property, plant and equipment.  The estimated useful lives are as follows:</w:t>
      </w:r>
    </w:p>
    <w:tbl>
      <w:tblPr>
        <w:tblW w:w="8376" w:type="dxa"/>
        <w:tblInd w:w="1080" w:type="dxa"/>
        <w:tblLook w:val="0000" w:firstRow="0" w:lastRow="0" w:firstColumn="0" w:lastColumn="0" w:noHBand="0" w:noVBand="0"/>
      </w:tblPr>
      <w:tblGrid>
        <w:gridCol w:w="6858"/>
        <w:gridCol w:w="1518"/>
      </w:tblGrid>
      <w:tr w:rsidR="00C57E24" w:rsidRPr="00E41FCA" w14:paraId="1AEBF82D" w14:textId="77777777" w:rsidTr="00D658DA">
        <w:trPr>
          <w:trHeight w:val="403"/>
        </w:trPr>
        <w:tc>
          <w:tcPr>
            <w:tcW w:w="6858" w:type="dxa"/>
            <w:shd w:val="clear" w:color="auto" w:fill="auto"/>
            <w:vAlign w:val="bottom"/>
          </w:tcPr>
          <w:p w14:paraId="707AC3D6" w14:textId="6CBAC7A7" w:rsidR="00C57E24" w:rsidRPr="00E41FCA" w:rsidRDefault="00DB3179" w:rsidP="00E41FCA">
            <w:pPr>
              <w:ind w:right="387"/>
              <w:rPr>
                <w:rFonts w:ascii="AngsanaUPC" w:hAnsi="AngsanaUPC" w:cs="AngsanaUPC"/>
                <w:sz w:val="28"/>
                <w:szCs w:val="28"/>
                <w:cs/>
              </w:rPr>
            </w:pPr>
            <w:r w:rsidRPr="00E41FCA">
              <w:rPr>
                <w:rFonts w:ascii="AngsanaUPC" w:hAnsi="AngsanaUPC" w:cs="AngsanaUPC"/>
                <w:sz w:val="28"/>
                <w:szCs w:val="28"/>
              </w:rPr>
              <w:t>Office buildings and building components</w:t>
            </w:r>
          </w:p>
        </w:tc>
        <w:tc>
          <w:tcPr>
            <w:tcW w:w="1518" w:type="dxa"/>
            <w:shd w:val="clear" w:color="auto" w:fill="auto"/>
          </w:tcPr>
          <w:p w14:paraId="30B7EC2B" w14:textId="443E8ACD" w:rsidR="00C57E24" w:rsidRPr="00E41FCA" w:rsidRDefault="009661B8" w:rsidP="00E41FCA">
            <w:pPr>
              <w:ind w:left="-129"/>
              <w:jc w:val="center"/>
              <w:rPr>
                <w:rFonts w:ascii="AngsanaUPC" w:hAnsi="AngsanaUPC" w:cs="AngsanaUPC"/>
                <w:sz w:val="28"/>
                <w:szCs w:val="28"/>
              </w:rPr>
            </w:pPr>
            <w:r w:rsidRPr="00E41FCA">
              <w:rPr>
                <w:rFonts w:ascii="AngsanaUPC" w:hAnsi="AngsanaUPC" w:cs="AngsanaUPC"/>
                <w:sz w:val="28"/>
                <w:szCs w:val="28"/>
                <w:lang w:val="en-US"/>
              </w:rPr>
              <w:t>5-32</w:t>
            </w:r>
            <w:r w:rsidR="00DB3179" w:rsidRPr="00E41FCA">
              <w:rPr>
                <w:rFonts w:ascii="AngsanaUPC" w:hAnsi="AngsanaUPC" w:cs="AngsanaUPC"/>
                <w:sz w:val="28"/>
                <w:szCs w:val="28"/>
                <w:cs/>
              </w:rPr>
              <w:t xml:space="preserve"> </w:t>
            </w:r>
            <w:r w:rsidR="00DB3179" w:rsidRPr="00E41FCA">
              <w:rPr>
                <w:rFonts w:ascii="AngsanaUPC" w:hAnsi="AngsanaUPC" w:cs="AngsanaUPC"/>
                <w:sz w:val="28"/>
                <w:szCs w:val="28"/>
              </w:rPr>
              <w:t>years</w:t>
            </w:r>
          </w:p>
        </w:tc>
      </w:tr>
      <w:tr w:rsidR="00C57E24" w:rsidRPr="00E41FCA" w14:paraId="500FA78A" w14:textId="77777777" w:rsidTr="00D658DA">
        <w:trPr>
          <w:trHeight w:val="390"/>
        </w:trPr>
        <w:tc>
          <w:tcPr>
            <w:tcW w:w="6858" w:type="dxa"/>
            <w:shd w:val="clear" w:color="auto" w:fill="auto"/>
            <w:vAlign w:val="bottom"/>
          </w:tcPr>
          <w:p w14:paraId="699CA5EB" w14:textId="44704687" w:rsidR="00C57E24" w:rsidRPr="00E41FCA" w:rsidRDefault="00DB3179" w:rsidP="00E41FCA">
            <w:pPr>
              <w:ind w:right="387"/>
              <w:rPr>
                <w:rFonts w:ascii="AngsanaUPC" w:hAnsi="AngsanaUPC" w:cs="AngsanaUPC"/>
                <w:sz w:val="28"/>
                <w:szCs w:val="28"/>
                <w:cs/>
              </w:rPr>
            </w:pPr>
            <w:r w:rsidRPr="00E41FCA">
              <w:rPr>
                <w:rFonts w:ascii="AngsanaUPC" w:hAnsi="AngsanaUPC" w:cs="AngsanaUPC"/>
                <w:sz w:val="28"/>
                <w:szCs w:val="28"/>
              </w:rPr>
              <w:t>Machinery and construction equipment</w:t>
            </w:r>
          </w:p>
        </w:tc>
        <w:tc>
          <w:tcPr>
            <w:tcW w:w="1518" w:type="dxa"/>
            <w:shd w:val="clear" w:color="auto" w:fill="auto"/>
          </w:tcPr>
          <w:p w14:paraId="399624D4" w14:textId="01CA1875" w:rsidR="00C57E24" w:rsidRPr="00E41FCA" w:rsidRDefault="009661B8" w:rsidP="00E41FCA">
            <w:pPr>
              <w:ind w:left="-129"/>
              <w:jc w:val="center"/>
              <w:rPr>
                <w:rFonts w:ascii="AngsanaUPC" w:hAnsi="AngsanaUPC" w:cs="AngsanaUPC"/>
                <w:sz w:val="28"/>
                <w:szCs w:val="28"/>
              </w:rPr>
            </w:pPr>
            <w:r w:rsidRPr="00E41FCA">
              <w:rPr>
                <w:rFonts w:ascii="AngsanaUPC" w:hAnsi="AngsanaUPC" w:cs="AngsanaUPC"/>
                <w:sz w:val="28"/>
                <w:szCs w:val="28"/>
                <w:lang w:val="en-US"/>
              </w:rPr>
              <w:t>5-15</w:t>
            </w:r>
            <w:r w:rsidR="00DB3179" w:rsidRPr="00E41FCA">
              <w:rPr>
                <w:rFonts w:ascii="AngsanaUPC" w:hAnsi="AngsanaUPC" w:cs="AngsanaUPC"/>
                <w:sz w:val="28"/>
                <w:szCs w:val="28"/>
                <w:cs/>
              </w:rPr>
              <w:t xml:space="preserve"> </w:t>
            </w:r>
            <w:r w:rsidR="00DB3179" w:rsidRPr="00E41FCA">
              <w:rPr>
                <w:rFonts w:ascii="AngsanaUPC" w:hAnsi="AngsanaUPC" w:cs="AngsanaUPC"/>
                <w:sz w:val="28"/>
                <w:szCs w:val="28"/>
              </w:rPr>
              <w:t>years</w:t>
            </w:r>
          </w:p>
        </w:tc>
      </w:tr>
      <w:tr w:rsidR="00C57E24" w:rsidRPr="00E41FCA" w14:paraId="66B48342" w14:textId="77777777" w:rsidTr="00D658DA">
        <w:trPr>
          <w:trHeight w:val="403"/>
        </w:trPr>
        <w:tc>
          <w:tcPr>
            <w:tcW w:w="6858" w:type="dxa"/>
            <w:shd w:val="clear" w:color="auto" w:fill="auto"/>
            <w:vAlign w:val="bottom"/>
          </w:tcPr>
          <w:p w14:paraId="039B40C3" w14:textId="731F2F7A" w:rsidR="00C57E24" w:rsidRPr="00E41FCA" w:rsidRDefault="00DB3179" w:rsidP="00E41FCA">
            <w:pPr>
              <w:ind w:right="387"/>
              <w:rPr>
                <w:rFonts w:ascii="AngsanaUPC" w:hAnsi="AngsanaUPC" w:cs="AngsanaUPC"/>
                <w:sz w:val="28"/>
                <w:szCs w:val="28"/>
                <w:cs/>
              </w:rPr>
            </w:pPr>
            <w:r w:rsidRPr="00E41FCA">
              <w:rPr>
                <w:rFonts w:ascii="AngsanaUPC" w:hAnsi="AngsanaUPC" w:cs="AngsanaUPC"/>
                <w:sz w:val="28"/>
                <w:szCs w:val="28"/>
              </w:rPr>
              <w:t>Steel and aluminium formwork</w:t>
            </w:r>
          </w:p>
        </w:tc>
        <w:tc>
          <w:tcPr>
            <w:tcW w:w="1518" w:type="dxa"/>
            <w:shd w:val="clear" w:color="auto" w:fill="auto"/>
          </w:tcPr>
          <w:p w14:paraId="76103454" w14:textId="52FFDAE1" w:rsidR="00C57E24" w:rsidRPr="00E41FCA" w:rsidRDefault="009661B8" w:rsidP="00E41FCA">
            <w:pPr>
              <w:ind w:left="-129"/>
              <w:jc w:val="center"/>
              <w:rPr>
                <w:rFonts w:ascii="AngsanaUPC" w:hAnsi="AngsanaUPC" w:cs="AngsanaUPC"/>
                <w:sz w:val="28"/>
                <w:szCs w:val="28"/>
              </w:rPr>
            </w:pPr>
            <w:r w:rsidRPr="00E41FCA">
              <w:rPr>
                <w:rFonts w:ascii="AngsanaUPC" w:hAnsi="AngsanaUPC" w:cs="AngsanaUPC"/>
                <w:sz w:val="28"/>
                <w:szCs w:val="28"/>
                <w:lang w:val="en-US"/>
              </w:rPr>
              <w:t>5-15</w:t>
            </w:r>
            <w:r w:rsidR="00DB3179" w:rsidRPr="00E41FCA">
              <w:rPr>
                <w:rFonts w:ascii="AngsanaUPC" w:hAnsi="AngsanaUPC" w:cs="AngsanaUPC"/>
                <w:sz w:val="28"/>
                <w:szCs w:val="28"/>
                <w:cs/>
              </w:rPr>
              <w:t xml:space="preserve"> </w:t>
            </w:r>
            <w:r w:rsidR="00DB3179" w:rsidRPr="00E41FCA">
              <w:rPr>
                <w:rFonts w:ascii="AngsanaUPC" w:hAnsi="AngsanaUPC" w:cs="AngsanaUPC"/>
                <w:sz w:val="28"/>
                <w:szCs w:val="28"/>
              </w:rPr>
              <w:t>years</w:t>
            </w:r>
          </w:p>
        </w:tc>
      </w:tr>
      <w:tr w:rsidR="00C57E24" w:rsidRPr="00E41FCA" w14:paraId="037D8234" w14:textId="77777777" w:rsidTr="00D658DA">
        <w:trPr>
          <w:trHeight w:val="390"/>
        </w:trPr>
        <w:tc>
          <w:tcPr>
            <w:tcW w:w="6858" w:type="dxa"/>
            <w:shd w:val="clear" w:color="auto" w:fill="auto"/>
            <w:vAlign w:val="bottom"/>
          </w:tcPr>
          <w:p w14:paraId="361C67D9" w14:textId="4DFFD4F1" w:rsidR="00C57E24" w:rsidRPr="00E41FCA" w:rsidRDefault="00DB3179" w:rsidP="00E41FCA">
            <w:pPr>
              <w:ind w:right="387"/>
              <w:rPr>
                <w:rFonts w:ascii="AngsanaUPC" w:hAnsi="AngsanaUPC" w:cs="AngsanaUPC"/>
                <w:sz w:val="28"/>
                <w:szCs w:val="28"/>
                <w:cs/>
              </w:rPr>
            </w:pPr>
            <w:r w:rsidRPr="00E41FCA">
              <w:rPr>
                <w:rFonts w:ascii="AngsanaUPC" w:hAnsi="AngsanaUPC" w:cs="AngsanaUPC"/>
                <w:sz w:val="28"/>
                <w:szCs w:val="28"/>
              </w:rPr>
              <w:t>Furniture, fixtures and equipment</w:t>
            </w:r>
          </w:p>
        </w:tc>
        <w:tc>
          <w:tcPr>
            <w:tcW w:w="1518" w:type="dxa"/>
            <w:shd w:val="clear" w:color="auto" w:fill="auto"/>
          </w:tcPr>
          <w:p w14:paraId="7AC8C6BF" w14:textId="39231B23" w:rsidR="00C57E24" w:rsidRPr="00E41FCA" w:rsidRDefault="009661B8" w:rsidP="00E41FCA">
            <w:pPr>
              <w:ind w:left="-129"/>
              <w:jc w:val="center"/>
              <w:rPr>
                <w:rFonts w:ascii="AngsanaUPC" w:hAnsi="AngsanaUPC" w:cs="AngsanaUPC"/>
                <w:sz w:val="28"/>
                <w:szCs w:val="28"/>
                <w:lang w:val="en-US"/>
              </w:rPr>
            </w:pPr>
            <w:r w:rsidRPr="00E41FCA">
              <w:rPr>
                <w:rFonts w:ascii="AngsanaUPC" w:hAnsi="AngsanaUPC" w:cs="AngsanaUPC"/>
                <w:sz w:val="28"/>
                <w:szCs w:val="28"/>
                <w:lang w:val="en-US"/>
              </w:rPr>
              <w:t xml:space="preserve">3-5 </w:t>
            </w:r>
            <w:r w:rsidR="00DB3179" w:rsidRPr="00E41FCA">
              <w:rPr>
                <w:rFonts w:ascii="AngsanaUPC" w:hAnsi="AngsanaUPC" w:cs="AngsanaUPC"/>
                <w:sz w:val="28"/>
                <w:szCs w:val="28"/>
                <w:lang w:val="en-US"/>
              </w:rPr>
              <w:t>years</w:t>
            </w:r>
          </w:p>
        </w:tc>
      </w:tr>
      <w:tr w:rsidR="00C57E24" w:rsidRPr="00E41FCA" w14:paraId="3EAAC29F" w14:textId="77777777" w:rsidTr="00D658DA">
        <w:trPr>
          <w:trHeight w:val="403"/>
        </w:trPr>
        <w:tc>
          <w:tcPr>
            <w:tcW w:w="6858" w:type="dxa"/>
            <w:shd w:val="clear" w:color="auto" w:fill="auto"/>
            <w:vAlign w:val="bottom"/>
          </w:tcPr>
          <w:p w14:paraId="00F8BF44" w14:textId="2F72D1ED" w:rsidR="00C57E24" w:rsidRPr="00E41FCA" w:rsidRDefault="00DB3179" w:rsidP="00E41FCA">
            <w:pPr>
              <w:ind w:right="387"/>
              <w:rPr>
                <w:rFonts w:ascii="AngsanaUPC" w:hAnsi="AngsanaUPC" w:cs="AngsanaUPC"/>
                <w:sz w:val="28"/>
                <w:szCs w:val="28"/>
                <w:cs/>
              </w:rPr>
            </w:pPr>
            <w:r w:rsidRPr="00E41FCA">
              <w:rPr>
                <w:rFonts w:ascii="AngsanaUPC" w:hAnsi="AngsanaUPC" w:cs="AngsanaUPC"/>
                <w:sz w:val="28"/>
                <w:szCs w:val="28"/>
              </w:rPr>
              <w:t>Vehicles</w:t>
            </w:r>
          </w:p>
        </w:tc>
        <w:tc>
          <w:tcPr>
            <w:tcW w:w="1518" w:type="dxa"/>
            <w:shd w:val="clear" w:color="auto" w:fill="auto"/>
          </w:tcPr>
          <w:p w14:paraId="61CE33EC" w14:textId="3BE66084" w:rsidR="00C57E24" w:rsidRPr="00E41FCA" w:rsidRDefault="009661B8" w:rsidP="00E41FCA">
            <w:pPr>
              <w:ind w:left="-129"/>
              <w:jc w:val="center"/>
              <w:rPr>
                <w:rFonts w:ascii="AngsanaUPC" w:hAnsi="AngsanaUPC" w:cs="AngsanaUPC"/>
                <w:sz w:val="28"/>
                <w:szCs w:val="28"/>
                <w:cs/>
              </w:rPr>
            </w:pPr>
            <w:r w:rsidRPr="00E41FCA">
              <w:rPr>
                <w:rFonts w:ascii="AngsanaUPC" w:hAnsi="AngsanaUPC" w:cs="AngsanaUPC"/>
                <w:sz w:val="28"/>
                <w:szCs w:val="28"/>
                <w:cs/>
              </w:rPr>
              <w:t>5-10</w:t>
            </w:r>
            <w:r w:rsidR="00DB3179" w:rsidRPr="00E41FCA">
              <w:rPr>
                <w:rFonts w:ascii="AngsanaUPC" w:hAnsi="AngsanaUPC" w:cs="AngsanaUPC"/>
                <w:sz w:val="28"/>
                <w:szCs w:val="28"/>
                <w:cs/>
              </w:rPr>
              <w:t xml:space="preserve"> </w:t>
            </w:r>
            <w:r w:rsidR="00DB3179" w:rsidRPr="00E41FCA">
              <w:rPr>
                <w:rFonts w:ascii="AngsanaUPC" w:hAnsi="AngsanaUPC" w:cs="AngsanaUPC"/>
                <w:sz w:val="28"/>
                <w:szCs w:val="28"/>
              </w:rPr>
              <w:t>years</w:t>
            </w:r>
          </w:p>
        </w:tc>
      </w:tr>
    </w:tbl>
    <w:p w14:paraId="24834FC0" w14:textId="4EED52F0" w:rsidR="00DB3179" w:rsidRPr="00E41FCA" w:rsidRDefault="00DB3179" w:rsidP="00E41FCA">
      <w:pPr>
        <w:spacing w:before="240"/>
        <w:ind w:firstLine="720"/>
        <w:rPr>
          <w:rFonts w:ascii="AngsanaUPC" w:hAnsi="AngsanaUPC" w:cs="AngsanaUPC"/>
          <w:sz w:val="28"/>
          <w:szCs w:val="28"/>
          <w:lang w:val="en-US"/>
        </w:rPr>
      </w:pP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No depreciation is provided on freehold land or construction in progress.</w:t>
      </w:r>
    </w:p>
    <w:p w14:paraId="36781CB2" w14:textId="0810A3A6" w:rsidR="00DB3179" w:rsidRPr="00E41FCA" w:rsidRDefault="00DB3179" w:rsidP="00E41FCA">
      <w:pPr>
        <w:ind w:left="720"/>
        <w:rPr>
          <w:rFonts w:ascii="AngsanaUPC" w:hAnsi="AngsanaUPC" w:cs="AngsanaUPC"/>
          <w:sz w:val="28"/>
          <w:szCs w:val="28"/>
          <w:lang w:val="en-US"/>
        </w:rPr>
      </w:pP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 xml:space="preserve">Depreciation methods, useful lives and residual values are reviewed at each financial year-end and adjusted </w:t>
      </w:r>
      <w:r w:rsidRPr="00E41FCA">
        <w:rPr>
          <w:rFonts w:ascii="AngsanaUPC" w:hAnsi="AngsanaUPC" w:cs="AngsanaUPC"/>
          <w:sz w:val="28"/>
          <w:szCs w:val="28"/>
          <w:cs/>
          <w:lang w:val="en-US"/>
        </w:rPr>
        <w:br/>
        <w:t xml:space="preserve">        </w:t>
      </w:r>
      <w:r w:rsidRPr="00E41FCA">
        <w:rPr>
          <w:rFonts w:ascii="AngsanaUPC" w:hAnsi="AngsanaUPC" w:cs="AngsanaUPC"/>
          <w:sz w:val="28"/>
          <w:szCs w:val="28"/>
          <w:lang w:val="en-US"/>
        </w:rPr>
        <w:t>if</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appropriate.</w:t>
      </w:r>
    </w:p>
    <w:p w14:paraId="0162C920" w14:textId="0BCDC65F" w:rsidR="00596E94" w:rsidRPr="00E41FCA" w:rsidRDefault="00596E94" w:rsidP="00E41FCA">
      <w:pPr>
        <w:spacing w:after="160" w:line="259" w:lineRule="auto"/>
        <w:rPr>
          <w:rFonts w:ascii="AngsanaUPC" w:hAnsi="AngsanaUPC" w:cs="AngsanaUPC"/>
          <w:sz w:val="28"/>
          <w:szCs w:val="28"/>
          <w:cs/>
          <w:lang w:val="en-US"/>
        </w:rPr>
      </w:pPr>
      <w:r w:rsidRPr="00E41FCA">
        <w:rPr>
          <w:rFonts w:ascii="AngsanaUPC" w:hAnsi="AngsanaUPC" w:cs="AngsanaUPC"/>
          <w:sz w:val="28"/>
          <w:szCs w:val="28"/>
          <w:cs/>
          <w:lang w:val="en-US"/>
        </w:rPr>
        <w:br w:type="page"/>
      </w:r>
    </w:p>
    <w:p w14:paraId="037D0687" w14:textId="308FFA3A" w:rsidR="00B71DFB" w:rsidRPr="00E41FCA" w:rsidRDefault="000A0CC4" w:rsidP="00E41FCA">
      <w:pPr>
        <w:pStyle w:val="ListParagraph"/>
        <w:numPr>
          <w:ilvl w:val="1"/>
          <w:numId w:val="1"/>
        </w:numPr>
        <w:rPr>
          <w:rFonts w:ascii="AngsanaUPC" w:hAnsi="AngsanaUPC" w:cs="AngsanaUPC"/>
          <w:b/>
          <w:bCs/>
          <w:sz w:val="28"/>
          <w:lang w:val="en-US"/>
        </w:rPr>
      </w:pPr>
      <w:r w:rsidRPr="00E41FCA">
        <w:rPr>
          <w:rFonts w:ascii="AngsanaUPC" w:hAnsi="AngsanaUPC" w:cs="AngsanaUPC"/>
          <w:b/>
          <w:bCs/>
          <w:sz w:val="28"/>
          <w:cs/>
          <w:lang w:val="en-US"/>
        </w:rPr>
        <w:lastRenderedPageBreak/>
        <w:t xml:space="preserve"> </w:t>
      </w:r>
      <w:r w:rsidR="00B71DFB" w:rsidRPr="00E41FCA">
        <w:rPr>
          <w:rFonts w:ascii="AngsanaUPC" w:hAnsi="AngsanaUPC" w:cs="AngsanaUPC"/>
          <w:b/>
          <w:bCs/>
          <w:sz w:val="28"/>
          <w:lang w:val="en-US"/>
        </w:rPr>
        <w:t>Leasehold right</w:t>
      </w:r>
    </w:p>
    <w:p w14:paraId="3BA63031" w14:textId="01053A6D" w:rsidR="00B71DFB" w:rsidRPr="00E41FCA" w:rsidRDefault="00B71DFB" w:rsidP="00E41FCA">
      <w:pPr>
        <w:pStyle w:val="ListParagraph"/>
        <w:ind w:left="1080"/>
        <w:jc w:val="thaiDistribute"/>
        <w:rPr>
          <w:rFonts w:ascii="AngsanaUPC" w:hAnsi="AngsanaUPC" w:cs="AngsanaUPC"/>
          <w:b/>
          <w:bCs/>
          <w:sz w:val="28"/>
          <w:lang w:val="en-US"/>
        </w:rPr>
      </w:pPr>
      <w:r w:rsidRPr="00E41FCA">
        <w:rPr>
          <w:rFonts w:ascii="AngsanaUPC" w:hAnsi="AngsanaUPC" w:cs="AngsanaUPC"/>
          <w:sz w:val="28"/>
          <w:lang w:val="en-US"/>
        </w:rPr>
        <w:t>Leasehold land and building with furnishings that are acquired by the Company and have finite useful lives, are measured at cost less accumulated amortization and accumulated impairment losses</w:t>
      </w:r>
      <w:r w:rsidRPr="00E41FCA">
        <w:rPr>
          <w:rFonts w:ascii="AngsanaUPC" w:hAnsi="AngsanaUPC" w:cs="AngsanaUPC"/>
          <w:b/>
          <w:bCs/>
          <w:sz w:val="28"/>
          <w:lang w:val="en-US"/>
        </w:rPr>
        <w:t>.</w:t>
      </w:r>
    </w:p>
    <w:p w14:paraId="409F2078" w14:textId="35598A55" w:rsidR="00B71DFB" w:rsidRPr="00E41FCA" w:rsidRDefault="00B71DFB" w:rsidP="00E41FCA">
      <w:pPr>
        <w:pStyle w:val="ListParagraph"/>
        <w:spacing w:before="120"/>
        <w:ind w:left="1077"/>
        <w:contextualSpacing w:val="0"/>
        <w:jc w:val="thaiDistribute"/>
        <w:rPr>
          <w:rFonts w:ascii="AngsanaUPC" w:hAnsi="AngsanaUPC" w:cs="AngsanaUPC"/>
          <w:sz w:val="28"/>
          <w:u w:val="single"/>
          <w:lang w:val="en-US"/>
        </w:rPr>
      </w:pPr>
      <w:r w:rsidRPr="00E41FCA">
        <w:rPr>
          <w:rFonts w:ascii="AngsanaUPC" w:hAnsi="AngsanaUPC" w:cs="AngsanaUPC"/>
          <w:sz w:val="28"/>
          <w:u w:val="single"/>
          <w:lang w:val="en-US"/>
        </w:rPr>
        <w:t>Amortization</w:t>
      </w:r>
    </w:p>
    <w:p w14:paraId="471CBCFD" w14:textId="7BBFABC5" w:rsidR="00B71DFB" w:rsidRPr="00E41FCA" w:rsidRDefault="00B71DFB"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Amortization is based on the cost of the asset or other amount substituted for cost, less its residual value.</w:t>
      </w:r>
    </w:p>
    <w:p w14:paraId="032D9530" w14:textId="039C3A32" w:rsidR="00B71DFB" w:rsidRPr="00E41FCA" w:rsidRDefault="00B71DFB"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 xml:space="preserve">Amortization is recognized in profit or loss on a straight-line basis over the estimated useful lives of asset, from the date that they are available for use, since the most closely reflects the expected pattern of consumption of the future economic benefits embodied in the assets.  </w:t>
      </w:r>
    </w:p>
    <w:p w14:paraId="7A8F8D10" w14:textId="50A2B18C" w:rsidR="00B71DFB" w:rsidRPr="00E41FCA" w:rsidRDefault="00B71DFB" w:rsidP="00E41FCA">
      <w:pPr>
        <w:pStyle w:val="ListParagraph"/>
        <w:spacing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Amortization methods, useful lives and residual values are reviewed at each financial year-end and adjusted if appropriate.</w:t>
      </w:r>
    </w:p>
    <w:p w14:paraId="4A0A00D9" w14:textId="1E7F4336" w:rsidR="00B71DFB" w:rsidRPr="00E41FCA" w:rsidRDefault="000A0CC4"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00B71DFB" w:rsidRPr="00E41FCA">
        <w:rPr>
          <w:rFonts w:ascii="AngsanaUPC" w:hAnsi="AngsanaUPC" w:cs="AngsanaUPC"/>
          <w:b/>
          <w:bCs/>
          <w:sz w:val="28"/>
          <w:lang w:val="en-US"/>
        </w:rPr>
        <w:t>Intangible assets</w:t>
      </w:r>
    </w:p>
    <w:p w14:paraId="5E7BDB8E" w14:textId="5525460F" w:rsidR="00B71DFB" w:rsidRPr="00E41FCA" w:rsidRDefault="00B71DFB"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Intangible assets that are acquired by the Group/Company and have finite useful lives, are measured at cost less accumulated amortization and accumulated impairment losses.</w:t>
      </w:r>
    </w:p>
    <w:p w14:paraId="57F560F7" w14:textId="3AAD2C52" w:rsidR="00B71DFB" w:rsidRPr="00E41FCA" w:rsidRDefault="000A0CC4" w:rsidP="00E41FCA">
      <w:pPr>
        <w:pStyle w:val="ListParagraph"/>
        <w:spacing w:before="120"/>
        <w:ind w:left="1077"/>
        <w:contextualSpacing w:val="0"/>
        <w:jc w:val="thaiDistribute"/>
        <w:rPr>
          <w:rFonts w:ascii="AngsanaUPC" w:hAnsi="AngsanaUPC" w:cs="AngsanaUPC"/>
          <w:sz w:val="28"/>
          <w:u w:val="single"/>
          <w:lang w:val="en-US"/>
        </w:rPr>
      </w:pPr>
      <w:r w:rsidRPr="00E41FCA">
        <w:rPr>
          <w:rFonts w:ascii="AngsanaUPC" w:hAnsi="AngsanaUPC" w:cs="AngsanaUPC"/>
          <w:sz w:val="28"/>
          <w:u w:val="single"/>
          <w:lang w:val="en-US"/>
        </w:rPr>
        <w:t>Amortization</w:t>
      </w:r>
    </w:p>
    <w:p w14:paraId="208A101F" w14:textId="2CACEAE0" w:rsidR="000A0CC4" w:rsidRPr="00E41FCA" w:rsidRDefault="000A0CC4"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Amortization is based on the cost of the asset, less its residual value.</w:t>
      </w:r>
    </w:p>
    <w:p w14:paraId="00BB5E75" w14:textId="36D6FAEB" w:rsidR="000A0CC4" w:rsidRPr="00E41FCA" w:rsidRDefault="000A0CC4"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Amortization is recognized in profit or loss on a straight-line basis over the estimated useful lives of intangible assets, from the date that they are available for use, since the most closely reflects the expected pattern of consumption of the future economic benefits embodied in the assets.  The estimated useful lives are as follows:</w:t>
      </w:r>
    </w:p>
    <w:tbl>
      <w:tblPr>
        <w:tblW w:w="8057" w:type="dxa"/>
        <w:tblInd w:w="1080" w:type="dxa"/>
        <w:tblLook w:val="0000" w:firstRow="0" w:lastRow="0" w:firstColumn="0" w:lastColumn="0" w:noHBand="0" w:noVBand="0"/>
      </w:tblPr>
      <w:tblGrid>
        <w:gridCol w:w="5577"/>
        <w:gridCol w:w="1311"/>
        <w:gridCol w:w="1169"/>
      </w:tblGrid>
      <w:tr w:rsidR="000A0CC4" w:rsidRPr="00E41FCA" w14:paraId="31D90C25" w14:textId="77777777" w:rsidTr="00F05CBD">
        <w:trPr>
          <w:trHeight w:val="408"/>
        </w:trPr>
        <w:tc>
          <w:tcPr>
            <w:tcW w:w="5577" w:type="dxa"/>
            <w:shd w:val="clear" w:color="auto" w:fill="auto"/>
          </w:tcPr>
          <w:p w14:paraId="4376B05D" w14:textId="26A0EBDE" w:rsidR="000A0CC4" w:rsidRPr="00E41FCA" w:rsidRDefault="000A0CC4" w:rsidP="00E41FCA">
            <w:pPr>
              <w:spacing w:line="240" w:lineRule="atLeast"/>
              <w:ind w:right="-90"/>
              <w:rPr>
                <w:rFonts w:ascii="AngsanaUPC" w:hAnsi="AngsanaUPC" w:cs="AngsanaUPC"/>
                <w:sz w:val="28"/>
                <w:szCs w:val="28"/>
                <w:cs/>
              </w:rPr>
            </w:pPr>
            <w:r w:rsidRPr="00E41FCA">
              <w:rPr>
                <w:rFonts w:ascii="AngsanaUPC" w:hAnsi="AngsanaUPC" w:cs="AngsanaUPC"/>
                <w:sz w:val="28"/>
                <w:szCs w:val="28"/>
              </w:rPr>
              <w:t>Cash paid for a list of customers and existing business</w:t>
            </w:r>
          </w:p>
        </w:tc>
        <w:tc>
          <w:tcPr>
            <w:tcW w:w="1311" w:type="dxa"/>
            <w:shd w:val="clear" w:color="auto" w:fill="auto"/>
          </w:tcPr>
          <w:p w14:paraId="3B58A5FE" w14:textId="2B87688F" w:rsidR="000A0CC4" w:rsidRPr="00E41FCA" w:rsidRDefault="000A0CC4" w:rsidP="00E41FCA">
            <w:pPr>
              <w:ind w:left="-129"/>
              <w:jc w:val="center"/>
              <w:rPr>
                <w:rFonts w:ascii="AngsanaUPC" w:hAnsi="AngsanaUPC" w:cs="AngsanaUPC"/>
                <w:sz w:val="28"/>
                <w:szCs w:val="28"/>
                <w:cs/>
              </w:rPr>
            </w:pPr>
            <w:r w:rsidRPr="00E41FCA">
              <w:rPr>
                <w:rFonts w:ascii="AngsanaUPC" w:hAnsi="AngsanaUPC" w:cs="AngsanaUPC"/>
                <w:sz w:val="28"/>
                <w:szCs w:val="28"/>
                <w:cs/>
              </w:rPr>
              <w:t>3</w:t>
            </w:r>
          </w:p>
        </w:tc>
        <w:tc>
          <w:tcPr>
            <w:tcW w:w="1169" w:type="dxa"/>
            <w:shd w:val="clear" w:color="auto" w:fill="auto"/>
          </w:tcPr>
          <w:p w14:paraId="52E4E2AE" w14:textId="02181956" w:rsidR="000A0CC4" w:rsidRPr="00E41FCA" w:rsidRDefault="000A0CC4" w:rsidP="00E41FCA">
            <w:pPr>
              <w:ind w:left="-20" w:right="387"/>
              <w:rPr>
                <w:rFonts w:ascii="AngsanaUPC" w:hAnsi="AngsanaUPC" w:cs="AngsanaUPC"/>
                <w:sz w:val="28"/>
                <w:szCs w:val="28"/>
              </w:rPr>
            </w:pPr>
            <w:r w:rsidRPr="00E41FCA">
              <w:rPr>
                <w:rFonts w:ascii="AngsanaUPC" w:hAnsi="AngsanaUPC" w:cs="AngsanaUPC"/>
                <w:sz w:val="28"/>
                <w:szCs w:val="28"/>
              </w:rPr>
              <w:t>Years</w:t>
            </w:r>
          </w:p>
        </w:tc>
      </w:tr>
      <w:tr w:rsidR="000A0CC4" w:rsidRPr="00E41FCA" w14:paraId="07356048" w14:textId="77777777" w:rsidTr="00F05CBD">
        <w:trPr>
          <w:trHeight w:val="395"/>
        </w:trPr>
        <w:tc>
          <w:tcPr>
            <w:tcW w:w="5577" w:type="dxa"/>
            <w:shd w:val="clear" w:color="auto" w:fill="auto"/>
          </w:tcPr>
          <w:p w14:paraId="6EB3C699" w14:textId="37552B90" w:rsidR="000A0CC4" w:rsidRPr="00E41FCA" w:rsidRDefault="000A0CC4" w:rsidP="00E41FCA">
            <w:pPr>
              <w:spacing w:line="240" w:lineRule="atLeast"/>
              <w:ind w:right="-90"/>
              <w:rPr>
                <w:rFonts w:ascii="AngsanaUPC" w:hAnsi="AngsanaUPC" w:cs="AngsanaUPC"/>
                <w:sz w:val="28"/>
                <w:szCs w:val="28"/>
                <w:cs/>
              </w:rPr>
            </w:pPr>
            <w:r w:rsidRPr="00E41FCA">
              <w:rPr>
                <w:rFonts w:ascii="AngsanaUPC" w:hAnsi="AngsanaUPC" w:cs="AngsanaUPC"/>
                <w:sz w:val="28"/>
                <w:szCs w:val="28"/>
              </w:rPr>
              <w:t>Software licenses</w:t>
            </w:r>
          </w:p>
        </w:tc>
        <w:tc>
          <w:tcPr>
            <w:tcW w:w="1311" w:type="dxa"/>
            <w:shd w:val="clear" w:color="auto" w:fill="auto"/>
          </w:tcPr>
          <w:p w14:paraId="01D6CFA6" w14:textId="2BD4CA6A" w:rsidR="000A0CC4" w:rsidRPr="00E41FCA" w:rsidRDefault="000A0CC4" w:rsidP="00E41FCA">
            <w:pPr>
              <w:ind w:left="-129"/>
              <w:jc w:val="center"/>
              <w:rPr>
                <w:rFonts w:ascii="AngsanaUPC" w:hAnsi="AngsanaUPC" w:cs="AngsanaUPC"/>
                <w:sz w:val="28"/>
                <w:szCs w:val="28"/>
                <w:cs/>
              </w:rPr>
            </w:pPr>
            <w:r w:rsidRPr="00E41FCA">
              <w:rPr>
                <w:rFonts w:ascii="AngsanaUPC" w:hAnsi="AngsanaUPC" w:cs="AngsanaUPC"/>
                <w:sz w:val="28"/>
                <w:szCs w:val="28"/>
                <w:cs/>
              </w:rPr>
              <w:t>3 - 5</w:t>
            </w:r>
          </w:p>
        </w:tc>
        <w:tc>
          <w:tcPr>
            <w:tcW w:w="1169" w:type="dxa"/>
            <w:shd w:val="clear" w:color="auto" w:fill="auto"/>
          </w:tcPr>
          <w:p w14:paraId="28E8D4B8" w14:textId="0B81FC86" w:rsidR="000A0CC4" w:rsidRPr="00E41FCA" w:rsidRDefault="000A0CC4" w:rsidP="00E41FCA">
            <w:pPr>
              <w:ind w:left="-20" w:right="387"/>
              <w:rPr>
                <w:rFonts w:ascii="AngsanaUPC" w:hAnsi="AngsanaUPC" w:cs="AngsanaUPC"/>
                <w:sz w:val="28"/>
                <w:szCs w:val="28"/>
              </w:rPr>
            </w:pPr>
            <w:r w:rsidRPr="00E41FCA">
              <w:rPr>
                <w:rFonts w:ascii="AngsanaUPC" w:hAnsi="AngsanaUPC" w:cs="AngsanaUPC"/>
                <w:sz w:val="28"/>
                <w:szCs w:val="28"/>
              </w:rPr>
              <w:t>Years</w:t>
            </w:r>
          </w:p>
        </w:tc>
      </w:tr>
    </w:tbl>
    <w:p w14:paraId="077D8514" w14:textId="78936AA6" w:rsidR="00146DA2" w:rsidRPr="00E41FCA" w:rsidRDefault="000A0CC4"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Amortization methods, useful lives and residual values are reviewed at each financial year-end and adjusted if appropriate.</w:t>
      </w:r>
    </w:p>
    <w:p w14:paraId="7F10A6E3" w14:textId="0F770F91" w:rsidR="00B71DFB" w:rsidRPr="00E41FCA" w:rsidRDefault="000A0CC4"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Impairment</w:t>
      </w:r>
    </w:p>
    <w:p w14:paraId="659CF24F" w14:textId="21FE2DEE" w:rsidR="000A0CC4" w:rsidRPr="00E41FCA" w:rsidRDefault="000A0CC4"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The carrying amounts of the Group’s/Company’s assets are reviewed at each reporting date to determine whether there is any indication of impairment. If any such indication exists, the assets’ recoverable amounts are estimated.</w:t>
      </w:r>
    </w:p>
    <w:p w14:paraId="6378095A" w14:textId="1E23BCE0" w:rsidR="00BA3A96" w:rsidRPr="00E41FCA" w:rsidRDefault="00BA3A96" w:rsidP="00E41FCA">
      <w:pPr>
        <w:spacing w:before="120" w:after="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An impairment loss is recognized if the carrying amount of an asset or its cash-generating unit exceeds its recoverable amount.  The impairment loss is recognized in profit or loss unless it reverses a previous revaluation credited to equity, in which case it is charged to equity.</w:t>
      </w:r>
    </w:p>
    <w:p w14:paraId="0AF52327" w14:textId="77777777" w:rsidR="00C22952" w:rsidRPr="00E41FCA" w:rsidRDefault="00C22952"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5C11A647" w14:textId="7C2AAF22" w:rsidR="00BA3A96" w:rsidRPr="00E41FCA" w:rsidRDefault="00BA3A96"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lastRenderedPageBreak/>
        <w:t>When a decline in the fair value of an available-for-sale financial asset has been recognized directly in equity and there is objective evidence that the value of the asset is impaired, the cumulative loss that had been recognized directly in equity is recognized in profit or loss even though the financial asset has not been derecognized.</w:t>
      </w:r>
      <w:r w:rsidR="00C22952" w:rsidRPr="00E41FCA">
        <w:rPr>
          <w:rFonts w:ascii="AngsanaUPC" w:hAnsi="AngsanaUPC" w:cs="AngsanaUPC" w:hint="cs"/>
          <w:sz w:val="28"/>
          <w:szCs w:val="28"/>
          <w:cs/>
          <w:lang w:val="en-US"/>
        </w:rPr>
        <w:t xml:space="preserve"> </w:t>
      </w:r>
      <w:r w:rsidRPr="00E41FCA">
        <w:rPr>
          <w:rFonts w:ascii="AngsanaUPC" w:hAnsi="AngsanaUPC" w:cs="AngsanaUPC"/>
          <w:sz w:val="28"/>
          <w:szCs w:val="28"/>
          <w:lang w:val="en-US"/>
        </w:rPr>
        <w:t>The amount of the cumulative loss that is recognized in profit or loss is the difference between the acquisition cost and current fair value, less any impairment loss on that financial asset previously recognized in profit or loss.</w:t>
      </w:r>
    </w:p>
    <w:p w14:paraId="2F34BE0E" w14:textId="1C9AB24C" w:rsidR="000A0CC4" w:rsidRPr="00E41FCA" w:rsidRDefault="00BA3A96" w:rsidP="00E41FCA">
      <w:pPr>
        <w:pStyle w:val="ListParagraph"/>
        <w:spacing w:before="120" w:after="120" w:line="240" w:lineRule="auto"/>
        <w:ind w:left="1080"/>
        <w:contextualSpacing w:val="0"/>
        <w:jc w:val="thaiDistribute"/>
        <w:rPr>
          <w:rFonts w:ascii="AngsanaUPC" w:hAnsi="AngsanaUPC" w:cs="AngsanaUPC"/>
          <w:sz w:val="28"/>
          <w:u w:val="single"/>
          <w:lang w:val="en-US"/>
        </w:rPr>
      </w:pPr>
      <w:r w:rsidRPr="00E41FCA">
        <w:rPr>
          <w:rFonts w:ascii="AngsanaUPC" w:hAnsi="AngsanaUPC" w:cs="AngsanaUPC"/>
          <w:sz w:val="28"/>
          <w:u w:val="single"/>
          <w:lang w:val="en-US"/>
        </w:rPr>
        <w:t>Calculation of recoverable amount</w:t>
      </w:r>
    </w:p>
    <w:p w14:paraId="75B6D743" w14:textId="1AEB83B2" w:rsidR="00BA3A96" w:rsidRPr="00E41FCA" w:rsidRDefault="00BA3A96"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The recoverable amount of available-for-sale financial assets is calculated by reference to the fair value.</w:t>
      </w:r>
    </w:p>
    <w:p w14:paraId="39B9D911" w14:textId="023D7EEF" w:rsidR="00BA3A96" w:rsidRPr="00E41FCA" w:rsidRDefault="00BA3A96" w:rsidP="00E41FCA">
      <w:pPr>
        <w:spacing w:before="120" w:after="120" w:line="240" w:lineRule="auto"/>
        <w:ind w:left="1080"/>
        <w:jc w:val="thaiDistribute"/>
        <w:rPr>
          <w:rFonts w:ascii="AngsanaUPC" w:hAnsi="AngsanaUPC" w:cs="AngsanaUPC"/>
          <w:sz w:val="28"/>
          <w:szCs w:val="28"/>
          <w:lang w:val="en-US"/>
        </w:rPr>
      </w:pPr>
      <w:r w:rsidRPr="00E41FCA">
        <w:rPr>
          <w:rFonts w:ascii="AngsanaUPC" w:hAnsi="AngsanaUPC" w:cs="AngsanaUPC"/>
          <w:sz w:val="28"/>
          <w:szCs w:val="28"/>
          <w:lang w:val="en-US"/>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w:t>
      </w:r>
      <w:r w:rsidR="00C22952" w:rsidRPr="00E41FCA">
        <w:rPr>
          <w:rFonts w:ascii="AngsanaUPC" w:hAnsi="AngsanaUPC" w:cs="AngsanaUPC" w:hint="cs"/>
          <w:sz w:val="28"/>
          <w:szCs w:val="28"/>
          <w:cs/>
          <w:lang w:val="en-US"/>
        </w:rPr>
        <w:t xml:space="preserve"> </w:t>
      </w:r>
      <w:r w:rsidRPr="00E41FCA">
        <w:rPr>
          <w:rFonts w:ascii="AngsanaUPC" w:hAnsi="AngsanaUPC" w:cs="AngsanaUPC"/>
          <w:sz w:val="28"/>
          <w:szCs w:val="28"/>
          <w:lang w:val="en-US"/>
        </w:rPr>
        <w:t>For an asset that does not generate cash inflows largely independent of those from other assets, the recoverable amount is determined for the cash-generating unit to which the asset belongs.</w:t>
      </w:r>
    </w:p>
    <w:p w14:paraId="2876B3CA" w14:textId="1781E467" w:rsidR="00BA3A96" w:rsidRPr="00E41FCA" w:rsidRDefault="00BA3A96" w:rsidP="00E41FCA">
      <w:pPr>
        <w:spacing w:before="120" w:after="120" w:line="240" w:lineRule="auto"/>
        <w:ind w:left="1080"/>
        <w:jc w:val="thaiDistribute"/>
        <w:rPr>
          <w:rFonts w:ascii="AngsanaUPC" w:hAnsi="AngsanaUPC" w:cs="AngsanaUPC"/>
          <w:sz w:val="28"/>
          <w:szCs w:val="28"/>
          <w:u w:val="single"/>
          <w:lang w:val="en-US"/>
        </w:rPr>
      </w:pPr>
      <w:r w:rsidRPr="00E41FCA">
        <w:rPr>
          <w:rFonts w:ascii="AngsanaUPC" w:hAnsi="AngsanaUPC" w:cs="AngsanaUPC"/>
          <w:sz w:val="28"/>
          <w:szCs w:val="28"/>
          <w:u w:val="single"/>
          <w:lang w:val="en-US"/>
        </w:rPr>
        <w:t>Reversals of impairment</w:t>
      </w:r>
    </w:p>
    <w:p w14:paraId="6D23F325" w14:textId="34F9229D" w:rsidR="00BA3A96" w:rsidRPr="00E41FCA" w:rsidRDefault="00BA3A96"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t>An impairment loss in respect of a financial asset is reversed if the subsequent increase in recoverable amount can be related objectively to an event occurring after the impairment loss was recognized in profit or loss.  For financial assets carried at amortized cost and available-for-sale financial assets that are debt securities, the reversal is recognized in profit or loss.  For available-for sale financial assets that are equity securities, the reversal is recognized in other comprehensive income.</w:t>
      </w:r>
    </w:p>
    <w:p w14:paraId="489B23E1" w14:textId="0C3B5638" w:rsidR="00146DA2" w:rsidRPr="00E41FCA" w:rsidRDefault="00146DA2" w:rsidP="00E41FCA">
      <w:pPr>
        <w:spacing w:before="120"/>
        <w:ind w:left="1077"/>
        <w:jc w:val="thaiDistribute"/>
        <w:rPr>
          <w:rFonts w:ascii="AngsanaUPC" w:hAnsi="AngsanaUPC" w:cs="AngsanaUPC"/>
          <w:sz w:val="28"/>
          <w:szCs w:val="28"/>
          <w:lang w:val="en-US"/>
        </w:rPr>
      </w:pPr>
      <w:r w:rsidRPr="00E41FCA">
        <w:rPr>
          <w:rFonts w:ascii="AngsanaUPC" w:hAnsi="AngsanaUPC" w:cs="AngsanaUPC"/>
          <w:sz w:val="28"/>
          <w:szCs w:val="28"/>
          <w:lang w:val="en-US"/>
        </w:rPr>
        <w:t>Impairment losses recognized in prior periods in respect of other non-financial assets are assessed at each reporting date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amortization, if no impairment loss had been recognized.</w:t>
      </w:r>
    </w:p>
    <w:p w14:paraId="1608A1BC" w14:textId="428312A0" w:rsidR="00146DA2" w:rsidRPr="00E41FCA" w:rsidRDefault="00146DA2"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Interest-bearing liabilities</w:t>
      </w:r>
    </w:p>
    <w:p w14:paraId="358DD0AA" w14:textId="5B674915" w:rsidR="00146DA2" w:rsidRPr="00E41FCA" w:rsidRDefault="00146DA2"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t>Interest-bearing liabilities are recognized initially at fair value less attributable transaction charges. Subsequent to initial recognition, interest-bearing liabilities are stated at amortized cost with any difference between cost and redemption value being recognized in profit or loss over the period of the borrowings on an effective interest basis.</w:t>
      </w:r>
    </w:p>
    <w:p w14:paraId="3E3966CA" w14:textId="49FFFEAA" w:rsidR="00A038FA" w:rsidRPr="00E41FCA" w:rsidRDefault="00A038FA"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Trade and other current payables</w:t>
      </w:r>
    </w:p>
    <w:p w14:paraId="7CD9A6EE" w14:textId="76E31102" w:rsidR="00A038FA" w:rsidRPr="00E41FCA" w:rsidRDefault="00A038FA" w:rsidP="00E41FCA">
      <w:pPr>
        <w:pStyle w:val="ListParagraph"/>
        <w:spacing w:before="120" w:after="120" w:line="240" w:lineRule="auto"/>
        <w:ind w:left="1080"/>
        <w:contextualSpacing w:val="0"/>
        <w:rPr>
          <w:rFonts w:ascii="AngsanaUPC" w:hAnsi="AngsanaUPC" w:cs="AngsanaUPC"/>
          <w:sz w:val="28"/>
          <w:lang w:val="en-US"/>
        </w:rPr>
      </w:pPr>
      <w:r w:rsidRPr="00E41FCA">
        <w:rPr>
          <w:rFonts w:ascii="AngsanaUPC" w:hAnsi="AngsanaUPC" w:cs="AngsanaUPC"/>
          <w:sz w:val="28"/>
          <w:lang w:val="en-US"/>
        </w:rPr>
        <w:t>Trade and other current payables are stated at cost.</w:t>
      </w:r>
    </w:p>
    <w:p w14:paraId="0010803A" w14:textId="1428FE16" w:rsidR="00D12991" w:rsidRPr="00E41FCA" w:rsidRDefault="00D12991" w:rsidP="00E41FCA">
      <w:pPr>
        <w:spacing w:after="160" w:line="259" w:lineRule="auto"/>
        <w:rPr>
          <w:rFonts w:ascii="AngsanaUPC" w:hAnsi="AngsanaUPC" w:cs="AngsanaUPC"/>
          <w:sz w:val="28"/>
          <w:szCs w:val="28"/>
          <w:cs/>
          <w:lang w:val="en-US"/>
        </w:rPr>
      </w:pPr>
      <w:r w:rsidRPr="00E41FCA">
        <w:rPr>
          <w:rFonts w:ascii="AngsanaUPC" w:hAnsi="AngsanaUPC" w:cs="AngsanaUPC"/>
          <w:sz w:val="28"/>
          <w:szCs w:val="28"/>
          <w:cs/>
          <w:lang w:val="en-US"/>
        </w:rPr>
        <w:br w:type="page"/>
      </w:r>
    </w:p>
    <w:p w14:paraId="3CDB518B" w14:textId="77777777" w:rsidR="00A038FA" w:rsidRPr="00E41FCA" w:rsidRDefault="00A038FA"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lastRenderedPageBreak/>
        <w:t xml:space="preserve"> </w:t>
      </w:r>
      <w:r w:rsidRPr="00E41FCA">
        <w:rPr>
          <w:rFonts w:ascii="AngsanaUPC" w:hAnsi="AngsanaUPC" w:cs="AngsanaUPC"/>
          <w:b/>
          <w:bCs/>
          <w:sz w:val="28"/>
          <w:lang w:val="en-US"/>
        </w:rPr>
        <w:t>Employee benefits</w:t>
      </w:r>
    </w:p>
    <w:p w14:paraId="7D50CB80" w14:textId="52E2AA5A" w:rsidR="00A038FA" w:rsidRPr="00E41FCA" w:rsidRDefault="00A038FA" w:rsidP="00E41FCA">
      <w:pPr>
        <w:pStyle w:val="ListParagraph"/>
        <w:numPr>
          <w:ilvl w:val="0"/>
          <w:numId w:val="7"/>
        </w:numPr>
        <w:rPr>
          <w:rFonts w:ascii="AngsanaUPC" w:hAnsi="AngsanaUPC" w:cs="AngsanaUPC"/>
          <w:sz w:val="28"/>
          <w:lang w:val="en-US"/>
        </w:rPr>
      </w:pPr>
      <w:r w:rsidRPr="00E41FCA">
        <w:rPr>
          <w:rFonts w:ascii="AngsanaUPC" w:hAnsi="AngsanaUPC" w:cs="AngsanaUPC"/>
          <w:sz w:val="28"/>
          <w:lang w:val="en-US"/>
        </w:rPr>
        <w:t>Short-term employee benefits</w:t>
      </w:r>
    </w:p>
    <w:p w14:paraId="5CAE11CA" w14:textId="7582619A" w:rsidR="00A038FA" w:rsidRPr="00E41FCA" w:rsidRDefault="00A038FA" w:rsidP="00E41FCA">
      <w:pPr>
        <w:pStyle w:val="ListParagraph"/>
        <w:spacing w:before="120" w:after="120" w:line="240" w:lineRule="auto"/>
        <w:ind w:left="1440"/>
        <w:contextualSpacing w:val="0"/>
        <w:jc w:val="thaiDistribute"/>
        <w:rPr>
          <w:rFonts w:ascii="AngsanaUPC" w:hAnsi="AngsanaUPC" w:cs="AngsanaUPC"/>
          <w:sz w:val="28"/>
          <w:lang w:val="en-US"/>
        </w:rPr>
      </w:pPr>
      <w:r w:rsidRPr="00E41FCA">
        <w:rPr>
          <w:rFonts w:ascii="AngsanaUPC" w:hAnsi="AngsanaUPC" w:cs="AngsanaUPC"/>
          <w:sz w:val="28"/>
          <w:lang w:val="en-US"/>
        </w:rPr>
        <w:t>Short-term employee benefit obligations, which include salaries, wages, bonuses, and contributions to the social security fund, are measured on an undiscounted basis and are expensed as the related service is provided.  A</w:t>
      </w:r>
      <w:r w:rsidR="00435820" w:rsidRPr="00E41FCA">
        <w:rPr>
          <w:rFonts w:ascii="AngsanaUPC" w:hAnsi="AngsanaUPC" w:cs="AngsanaUPC" w:hint="cs"/>
          <w:sz w:val="28"/>
          <w:cs/>
          <w:lang w:val="en-US"/>
        </w:rPr>
        <w:t xml:space="preserve"> </w:t>
      </w:r>
      <w:r w:rsidRPr="00E41FCA">
        <w:rPr>
          <w:rFonts w:ascii="AngsanaUPC" w:hAnsi="AngsanaUPC" w:cs="AngsanaUPC"/>
          <w:sz w:val="28"/>
          <w:lang w:val="en-US"/>
        </w:rPr>
        <w:t xml:space="preserve">liability is recognized for the amount expected to be paid if the </w:t>
      </w:r>
      <w:r w:rsidR="002F0843" w:rsidRPr="00E41FCA">
        <w:rPr>
          <w:rFonts w:ascii="AngsanaUPC" w:hAnsi="AngsanaUPC" w:cs="AngsanaUPC"/>
          <w:sz w:val="28"/>
          <w:lang w:val="en-US"/>
        </w:rPr>
        <w:t>Group/Company</w:t>
      </w:r>
      <w:r w:rsidRPr="00E41FCA">
        <w:rPr>
          <w:rFonts w:ascii="AngsanaUPC" w:hAnsi="AngsanaUPC" w:cs="AngsanaUPC"/>
          <w:sz w:val="28"/>
          <w:lang w:val="en-US"/>
        </w:rPr>
        <w:t xml:space="preserve"> has a present legal or constructive obligation to pay this amount as a result of past service provided by the employee and the obligation can be estimated reliably.</w:t>
      </w:r>
    </w:p>
    <w:p w14:paraId="1D0E3B92" w14:textId="77777777" w:rsidR="00A038FA" w:rsidRPr="00E41FCA" w:rsidRDefault="00A038FA" w:rsidP="00E41FCA">
      <w:pPr>
        <w:pStyle w:val="ListParagraph"/>
        <w:numPr>
          <w:ilvl w:val="0"/>
          <w:numId w:val="7"/>
        </w:numPr>
        <w:spacing w:before="120" w:after="120" w:line="240" w:lineRule="auto"/>
        <w:contextualSpacing w:val="0"/>
        <w:rPr>
          <w:rFonts w:ascii="AngsanaUPC" w:hAnsi="AngsanaUPC" w:cs="AngsanaUPC"/>
          <w:sz w:val="28"/>
          <w:lang w:val="en-US"/>
        </w:rPr>
      </w:pPr>
      <w:r w:rsidRPr="00E41FCA">
        <w:rPr>
          <w:rFonts w:ascii="AngsanaUPC" w:hAnsi="AngsanaUPC" w:cs="AngsanaUPC"/>
          <w:sz w:val="28"/>
          <w:lang w:val="en-US"/>
        </w:rPr>
        <w:t>Post-employment benefits</w:t>
      </w:r>
    </w:p>
    <w:p w14:paraId="5CE1861B" w14:textId="1318532C" w:rsidR="00A038FA" w:rsidRPr="00E41FCA" w:rsidRDefault="00A038FA" w:rsidP="00E41FCA">
      <w:pPr>
        <w:pStyle w:val="ListParagraph"/>
        <w:ind w:left="1440"/>
        <w:jc w:val="thaiDistribute"/>
        <w:rPr>
          <w:rFonts w:ascii="AngsanaUPC" w:hAnsi="AngsanaUPC" w:cs="AngsanaUPC"/>
          <w:sz w:val="28"/>
          <w:lang w:val="en-US"/>
        </w:rPr>
      </w:pPr>
      <w:r w:rsidRPr="00E41FCA">
        <w:rPr>
          <w:rFonts w:ascii="AngsanaUPC" w:hAnsi="AngsanaUPC" w:cs="AngsanaUPC"/>
          <w:sz w:val="28"/>
          <w:lang w:val="en-US"/>
        </w:rPr>
        <w:t xml:space="preserve">The </w:t>
      </w:r>
      <w:r w:rsidR="002F0843" w:rsidRPr="00E41FCA">
        <w:rPr>
          <w:rFonts w:ascii="AngsanaUPC" w:hAnsi="AngsanaUPC" w:cs="AngsanaUPC"/>
          <w:sz w:val="28"/>
          <w:lang w:val="en-US"/>
        </w:rPr>
        <w:t>Group/Company</w:t>
      </w:r>
      <w:r w:rsidRPr="00E41FCA">
        <w:rPr>
          <w:rFonts w:ascii="AngsanaUPC" w:hAnsi="AngsanaUPC" w:cs="AngsanaUPC"/>
          <w:sz w:val="28"/>
          <w:lang w:val="en-US"/>
        </w:rPr>
        <w:t xml:space="preserve"> records post-employment benefits through a defined contribution plan (under the Provident Fund Act B.E. </w:t>
      </w:r>
      <w:r w:rsidRPr="00E41FCA">
        <w:rPr>
          <w:rFonts w:ascii="AngsanaUPC" w:hAnsi="AngsanaUPC" w:cs="AngsanaUPC"/>
          <w:sz w:val="28"/>
          <w:cs/>
          <w:lang w:val="en-US"/>
        </w:rPr>
        <w:t xml:space="preserve">2530 (1987)) </w:t>
      </w:r>
      <w:r w:rsidRPr="00E41FCA">
        <w:rPr>
          <w:rFonts w:ascii="AngsanaUPC" w:hAnsi="AngsanaUPC" w:cs="AngsanaUPC"/>
          <w:sz w:val="28"/>
          <w:lang w:val="en-US"/>
        </w:rPr>
        <w:t xml:space="preserve">and a defined benefit plan (obligations for retired employees under the Thai Labor Protection Act B.E. </w:t>
      </w:r>
      <w:r w:rsidRPr="00E41FCA">
        <w:rPr>
          <w:rFonts w:ascii="AngsanaUPC" w:hAnsi="AngsanaUPC" w:cs="AngsanaUPC"/>
          <w:sz w:val="28"/>
          <w:cs/>
          <w:lang w:val="en-US"/>
        </w:rPr>
        <w:t>2541 (1998)).</w:t>
      </w:r>
    </w:p>
    <w:p w14:paraId="0B506076" w14:textId="6A231F98" w:rsidR="00A038FA" w:rsidRPr="00E41FCA" w:rsidRDefault="00A038FA" w:rsidP="00E41FCA">
      <w:pPr>
        <w:pStyle w:val="ListParagraph"/>
        <w:numPr>
          <w:ilvl w:val="0"/>
          <w:numId w:val="8"/>
        </w:numPr>
        <w:spacing w:before="120"/>
        <w:ind w:left="1797" w:hanging="357"/>
        <w:contextualSpacing w:val="0"/>
        <w:rPr>
          <w:rFonts w:ascii="AngsanaUPC" w:hAnsi="AngsanaUPC" w:cs="AngsanaUPC"/>
          <w:sz w:val="28"/>
          <w:lang w:val="en-US"/>
        </w:rPr>
      </w:pPr>
      <w:r w:rsidRPr="00E41FCA">
        <w:rPr>
          <w:rFonts w:ascii="AngsanaUPC" w:hAnsi="AngsanaUPC" w:cs="AngsanaUPC"/>
          <w:sz w:val="28"/>
          <w:lang w:val="en-US"/>
        </w:rPr>
        <w:t>Defined contribution plans</w:t>
      </w:r>
    </w:p>
    <w:p w14:paraId="259146D7" w14:textId="1209540A" w:rsidR="00A038FA" w:rsidRPr="00E41FCA" w:rsidRDefault="00A038FA" w:rsidP="00E41FCA">
      <w:pPr>
        <w:ind w:left="1797"/>
        <w:jc w:val="thaiDistribute"/>
        <w:rPr>
          <w:rFonts w:ascii="AngsanaUPC" w:hAnsi="AngsanaUPC" w:cs="AngsanaUPC"/>
          <w:sz w:val="28"/>
          <w:szCs w:val="28"/>
          <w:lang w:val="en-US"/>
        </w:rPr>
      </w:pPr>
      <w:r w:rsidRPr="00E41FCA">
        <w:rPr>
          <w:rFonts w:ascii="AngsanaUPC" w:hAnsi="AngsanaUPC" w:cs="AngsanaUPC"/>
          <w:sz w:val="28"/>
          <w:szCs w:val="28"/>
          <w:lang w:val="en-US"/>
        </w:rPr>
        <w:t>A defined contribution plan contribution plan is a post-employment benefit plan under which an entity pays fixed contributions into a separate entity (Provided Fund) and will have no legal or constructive obligation to pay further amounts.  Obligations for contributions to defined contribution pension plans are recognized as an employee benefit expense in profit or loss in the periods during which services are rendered by employees.</w:t>
      </w:r>
    </w:p>
    <w:p w14:paraId="024F5AAF" w14:textId="7119B0E4" w:rsidR="00A038FA" w:rsidRPr="00E41FCA" w:rsidRDefault="00A038FA" w:rsidP="00E41FCA">
      <w:pPr>
        <w:pStyle w:val="ListParagraph"/>
        <w:numPr>
          <w:ilvl w:val="0"/>
          <w:numId w:val="8"/>
        </w:numPr>
        <w:spacing w:before="120"/>
        <w:ind w:left="1843" w:hanging="357"/>
        <w:contextualSpacing w:val="0"/>
        <w:jc w:val="thaiDistribute"/>
        <w:rPr>
          <w:rFonts w:ascii="AngsanaUPC" w:hAnsi="AngsanaUPC" w:cs="AngsanaUPC"/>
          <w:sz w:val="28"/>
          <w:lang w:val="en-US"/>
        </w:rPr>
      </w:pPr>
      <w:r w:rsidRPr="00E41FCA">
        <w:rPr>
          <w:rFonts w:ascii="AngsanaUPC" w:hAnsi="AngsanaUPC" w:cs="AngsanaUPC"/>
          <w:sz w:val="28"/>
          <w:lang w:val="en-US"/>
        </w:rPr>
        <w:t>Defined benefit plan</w:t>
      </w:r>
    </w:p>
    <w:p w14:paraId="4D7F0C1C" w14:textId="3787F8B6" w:rsidR="00A038FA" w:rsidRPr="00E41FCA" w:rsidRDefault="00A038FA" w:rsidP="00E41FCA">
      <w:pPr>
        <w:pStyle w:val="ListParagraph"/>
        <w:ind w:left="1843"/>
        <w:jc w:val="thaiDistribute"/>
        <w:rPr>
          <w:rFonts w:ascii="AngsanaUPC" w:hAnsi="AngsanaUPC" w:cs="AngsanaUPC"/>
          <w:sz w:val="28"/>
          <w:lang w:val="en-US"/>
        </w:rPr>
      </w:pPr>
      <w:r w:rsidRPr="00E41FCA">
        <w:rPr>
          <w:rFonts w:ascii="AngsanaUPC" w:hAnsi="AngsanaUPC" w:cs="AngsanaUPC"/>
          <w:sz w:val="28"/>
          <w:lang w:val="en-US"/>
        </w:rPr>
        <w:t xml:space="preserve">A defined benefit plan is a post-employment benefit plan other than a defined contribution plan. The </w:t>
      </w:r>
      <w:bookmarkStart w:id="1" w:name="_Hlk33290717"/>
      <w:r w:rsidRPr="00E41FCA">
        <w:rPr>
          <w:rFonts w:ascii="AngsanaUPC" w:hAnsi="AngsanaUPC" w:cs="AngsanaUPC"/>
          <w:sz w:val="28"/>
          <w:lang w:val="en-US"/>
        </w:rPr>
        <w:t xml:space="preserve">Group’s/Company’s </w:t>
      </w:r>
      <w:bookmarkEnd w:id="1"/>
      <w:r w:rsidRPr="00E41FCA">
        <w:rPr>
          <w:rFonts w:ascii="AngsanaUPC" w:hAnsi="AngsanaUPC" w:cs="AngsanaUPC"/>
          <w:sz w:val="28"/>
          <w:lang w:val="en-US"/>
        </w:rPr>
        <w:t xml:space="preserve">net obligation in respect of defined benefit plans is calculated by estimating the amount of future benefit that employees have earned in return for their service in the current and prior periods. Such benefits are discounted to determine its present value using the yield at the reporting date on government bonds that have maturity dates approximating the terms of the Group’s/Company’s obligations and that are denominated in the same currency in which the benefits are expected to be paid. The calculation is performed by an independent actuary using the Projected Unit Credit Method. </w:t>
      </w:r>
    </w:p>
    <w:p w14:paraId="103011F0" w14:textId="08854EE4" w:rsidR="00A038FA" w:rsidRPr="00E41FCA" w:rsidRDefault="00A038FA" w:rsidP="00E41FCA">
      <w:pPr>
        <w:pStyle w:val="ListParagraph"/>
        <w:spacing w:before="120"/>
        <w:ind w:left="1843"/>
        <w:contextualSpacing w:val="0"/>
        <w:jc w:val="thaiDistribute"/>
        <w:rPr>
          <w:rFonts w:ascii="AngsanaUPC" w:hAnsi="AngsanaUPC" w:cs="AngsanaUPC"/>
          <w:sz w:val="28"/>
          <w:lang w:val="en-US"/>
        </w:rPr>
      </w:pPr>
      <w:r w:rsidRPr="00E41FCA">
        <w:rPr>
          <w:rFonts w:ascii="AngsanaUPC" w:hAnsi="AngsanaUPC" w:cs="AngsanaUPC"/>
          <w:sz w:val="28"/>
          <w:lang w:val="en-US"/>
        </w:rPr>
        <w:t xml:space="preserve">The </w:t>
      </w:r>
      <w:r w:rsidR="002F0843" w:rsidRPr="00E41FCA">
        <w:rPr>
          <w:rFonts w:ascii="AngsanaUPC" w:hAnsi="AngsanaUPC" w:cs="AngsanaUPC"/>
          <w:sz w:val="28"/>
          <w:lang w:val="en-US"/>
        </w:rPr>
        <w:t>Group/Company</w:t>
      </w:r>
      <w:r w:rsidRPr="00E41FCA">
        <w:rPr>
          <w:rFonts w:ascii="AngsanaUPC" w:hAnsi="AngsanaUPC" w:cs="AngsanaUPC"/>
          <w:sz w:val="28"/>
          <w:lang w:val="en-US"/>
        </w:rPr>
        <w:t xml:space="preserve"> recognized immediately all actuarial gains or losses arising from defined benefit plans in other comprehensive income.</w:t>
      </w:r>
    </w:p>
    <w:p w14:paraId="17FE138D" w14:textId="76173FCE" w:rsidR="00A038FA" w:rsidRPr="00E41FCA" w:rsidRDefault="00A038FA" w:rsidP="00E41FCA">
      <w:pPr>
        <w:pStyle w:val="ListParagraph"/>
        <w:numPr>
          <w:ilvl w:val="0"/>
          <w:numId w:val="7"/>
        </w:numPr>
        <w:spacing w:before="120"/>
        <w:ind w:left="1434" w:hanging="357"/>
        <w:contextualSpacing w:val="0"/>
        <w:jc w:val="thaiDistribute"/>
        <w:rPr>
          <w:rFonts w:ascii="AngsanaUPC" w:hAnsi="AngsanaUPC" w:cs="AngsanaUPC"/>
          <w:sz w:val="28"/>
          <w:lang w:val="en-US"/>
        </w:rPr>
      </w:pPr>
      <w:r w:rsidRPr="00E41FCA">
        <w:rPr>
          <w:rFonts w:ascii="AngsanaUPC" w:hAnsi="AngsanaUPC" w:cs="AngsanaUPC"/>
          <w:sz w:val="28"/>
          <w:lang w:val="en-US"/>
        </w:rPr>
        <w:t>Other long-term employee benefits</w:t>
      </w:r>
    </w:p>
    <w:p w14:paraId="78959CEF" w14:textId="21496942" w:rsidR="00D27E25" w:rsidRPr="00E41FCA" w:rsidRDefault="00A038FA" w:rsidP="00E41FCA">
      <w:pPr>
        <w:pStyle w:val="ListParagraph"/>
        <w:spacing w:before="120" w:after="120" w:line="240" w:lineRule="auto"/>
        <w:ind w:left="1440"/>
        <w:contextualSpacing w:val="0"/>
        <w:jc w:val="thaiDistribute"/>
        <w:rPr>
          <w:rFonts w:ascii="AngsanaUPC" w:hAnsi="AngsanaUPC" w:cs="AngsanaUPC"/>
          <w:sz w:val="28"/>
          <w:lang w:val="en-US"/>
        </w:rPr>
      </w:pPr>
      <w:r w:rsidRPr="00E41FCA">
        <w:rPr>
          <w:rFonts w:ascii="AngsanaUPC" w:hAnsi="AngsanaUPC" w:cs="AngsanaUPC"/>
          <w:sz w:val="28"/>
          <w:lang w:val="en-US"/>
        </w:rPr>
        <w:t>The Group’s/Company’s net obligation in respect of long-term employee benefits is the amount of future benefit that employees have earned in return for their service in the current and prior periods that benefit is discounted to determine its present value. Remeasurements are recognized in profit or loss in the period in which they arise.</w:t>
      </w:r>
      <w:r w:rsidR="00D27E25" w:rsidRPr="00E41FCA">
        <w:rPr>
          <w:rFonts w:ascii="AngsanaUPC" w:hAnsi="AngsanaUPC" w:cs="AngsanaUPC"/>
          <w:sz w:val="28"/>
          <w:lang w:val="en-US"/>
        </w:rPr>
        <w:br w:type="page"/>
      </w:r>
    </w:p>
    <w:p w14:paraId="321E9DBB" w14:textId="5AFEB5E9" w:rsidR="00A038FA" w:rsidRPr="00E41FCA" w:rsidRDefault="00A038FA" w:rsidP="00E41FCA">
      <w:pPr>
        <w:pStyle w:val="ListParagraph"/>
        <w:numPr>
          <w:ilvl w:val="0"/>
          <w:numId w:val="7"/>
        </w:numPr>
        <w:jc w:val="thaiDistribute"/>
        <w:rPr>
          <w:rFonts w:ascii="AngsanaUPC" w:hAnsi="AngsanaUPC" w:cs="AngsanaUPC"/>
          <w:sz w:val="28"/>
          <w:lang w:val="en-US"/>
        </w:rPr>
      </w:pPr>
      <w:r w:rsidRPr="00E41FCA">
        <w:rPr>
          <w:rFonts w:ascii="AngsanaUPC" w:hAnsi="AngsanaUPC" w:cs="AngsanaUPC"/>
          <w:sz w:val="28"/>
          <w:lang w:val="en-US"/>
        </w:rPr>
        <w:lastRenderedPageBreak/>
        <w:t>Termination benefits</w:t>
      </w:r>
    </w:p>
    <w:p w14:paraId="25A4F039" w14:textId="19850C5F" w:rsidR="00A038FA" w:rsidRPr="00E41FCA" w:rsidRDefault="00A038FA" w:rsidP="00E41FCA">
      <w:pPr>
        <w:pStyle w:val="ListParagraph"/>
        <w:ind w:left="1440"/>
        <w:jc w:val="thaiDistribute"/>
        <w:rPr>
          <w:rFonts w:ascii="AngsanaUPC" w:hAnsi="AngsanaUPC" w:cs="AngsanaUPC"/>
          <w:sz w:val="28"/>
          <w:lang w:val="en-US"/>
        </w:rPr>
      </w:pPr>
      <w:r w:rsidRPr="00E41FCA">
        <w:rPr>
          <w:rFonts w:ascii="AngsanaUPC" w:hAnsi="AngsanaUPC" w:cs="AngsanaUPC"/>
          <w:sz w:val="28"/>
          <w:lang w:val="en-US"/>
        </w:rPr>
        <w:t xml:space="preserve">Termination benefits are expensed at the earlier of when the Group/Company can no longer withdraw the offer of those benefits and when the Group/Company recognized costs for a restructuring.  If benefits are not expected to be settled wholly within </w:t>
      </w:r>
      <w:r w:rsidRPr="00E41FCA">
        <w:rPr>
          <w:rFonts w:ascii="AngsanaUPC" w:hAnsi="AngsanaUPC" w:cs="AngsanaUPC"/>
          <w:sz w:val="28"/>
          <w:cs/>
          <w:lang w:val="en-US"/>
        </w:rPr>
        <w:t xml:space="preserve">12 </w:t>
      </w:r>
      <w:r w:rsidRPr="00E41FCA">
        <w:rPr>
          <w:rFonts w:ascii="AngsanaUPC" w:hAnsi="AngsanaUPC" w:cs="AngsanaUPC"/>
          <w:sz w:val="28"/>
          <w:lang w:val="en-US"/>
        </w:rPr>
        <w:t>months of the end of reporting period, then they are discounted.</w:t>
      </w:r>
    </w:p>
    <w:p w14:paraId="5857CCDB" w14:textId="782CDA73" w:rsidR="00A038FA" w:rsidRPr="00E41FCA" w:rsidRDefault="00A038FA"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Provisions</w:t>
      </w:r>
    </w:p>
    <w:p w14:paraId="1DA75947" w14:textId="5E012D9D" w:rsidR="00A038FA" w:rsidRPr="00E41FCA" w:rsidRDefault="00A038FA"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t>A provision is recognized when the Group/Company has a present legal or constructive obligation as a result of a past event, it is probable that an outflow of economic benefits will be required to settle the obligation, and a reliable estimate can be made of the amount of the obligation.</w:t>
      </w:r>
      <w:r w:rsidR="000B1933" w:rsidRPr="00E41FCA">
        <w:rPr>
          <w:rFonts w:ascii="AngsanaUPC" w:hAnsi="AngsanaUPC" w:cs="AngsanaUPC" w:hint="cs"/>
          <w:sz w:val="28"/>
          <w:szCs w:val="28"/>
          <w:cs/>
          <w:lang w:val="en-US"/>
        </w:rPr>
        <w:t xml:space="preserve"> </w:t>
      </w:r>
      <w:r w:rsidRPr="00E41FCA">
        <w:rPr>
          <w:rFonts w:ascii="AngsanaUPC" w:hAnsi="AngsanaUPC" w:cs="AngsanaUPC"/>
          <w:sz w:val="28"/>
          <w:szCs w:val="28"/>
          <w:lang w:val="en-US"/>
        </w:rPr>
        <w:t>If the effect is material, provisions are determined by discounting the expected future cash flows at a pre-tax rate that reflects current market assessments of the time value of money and the risks specific to the liability.</w:t>
      </w:r>
      <w:r w:rsidR="00193693" w:rsidRPr="00E41FCA">
        <w:rPr>
          <w:rFonts w:ascii="AngsanaUPC" w:hAnsi="AngsanaUPC" w:cs="AngsanaUPC" w:hint="cs"/>
          <w:sz w:val="28"/>
          <w:szCs w:val="28"/>
          <w:cs/>
          <w:lang w:val="en-US"/>
        </w:rPr>
        <w:t xml:space="preserve"> </w:t>
      </w:r>
      <w:r w:rsidRPr="00E41FCA">
        <w:rPr>
          <w:rFonts w:ascii="AngsanaUPC" w:hAnsi="AngsanaUPC" w:cs="AngsanaUPC"/>
          <w:sz w:val="28"/>
          <w:szCs w:val="28"/>
          <w:lang w:val="en-US"/>
        </w:rPr>
        <w:t xml:space="preserve">The unwinding of the discount is recognized as finance cost. </w:t>
      </w:r>
    </w:p>
    <w:p w14:paraId="13971FF8" w14:textId="27B21B54" w:rsidR="00A038FA" w:rsidRPr="00E41FCA" w:rsidRDefault="00A038FA" w:rsidP="00E41FCA">
      <w:pPr>
        <w:ind w:left="360" w:firstLine="720"/>
        <w:rPr>
          <w:rFonts w:ascii="AngsanaUPC" w:hAnsi="AngsanaUPC" w:cs="AngsanaUPC"/>
          <w:sz w:val="28"/>
          <w:szCs w:val="28"/>
          <w:lang w:val="en-US"/>
        </w:rPr>
      </w:pPr>
      <w:r w:rsidRPr="00E41FCA">
        <w:rPr>
          <w:rFonts w:ascii="AngsanaUPC" w:hAnsi="AngsanaUPC" w:cs="AngsanaUPC"/>
          <w:sz w:val="28"/>
          <w:szCs w:val="28"/>
          <w:lang w:val="en-US"/>
        </w:rPr>
        <w:t>Other provisions are as follows:</w:t>
      </w:r>
    </w:p>
    <w:p w14:paraId="296B70E3" w14:textId="19027863" w:rsidR="00F22633" w:rsidRPr="00E41FCA" w:rsidRDefault="00F22633" w:rsidP="00E41FCA">
      <w:pPr>
        <w:pStyle w:val="ListParagraph"/>
        <w:numPr>
          <w:ilvl w:val="1"/>
          <w:numId w:val="7"/>
        </w:numPr>
        <w:ind w:left="1440"/>
        <w:rPr>
          <w:rFonts w:ascii="AngsanaUPC" w:hAnsi="AngsanaUPC" w:cs="AngsanaUPC"/>
          <w:sz w:val="28"/>
          <w:lang w:val="en-US"/>
        </w:rPr>
      </w:pPr>
      <w:r w:rsidRPr="00E41FCA">
        <w:rPr>
          <w:rFonts w:ascii="AngsanaUPC" w:hAnsi="AngsanaUPC" w:cs="AngsanaUPC"/>
          <w:sz w:val="28"/>
          <w:lang w:val="en-US"/>
        </w:rPr>
        <w:t>Estimated costs of rectification in the period of guarantee work</w:t>
      </w:r>
    </w:p>
    <w:p w14:paraId="76CF1BC3" w14:textId="28C02386" w:rsidR="00A038FA" w:rsidRPr="00E41FCA" w:rsidRDefault="00F22633" w:rsidP="00E41FCA">
      <w:pPr>
        <w:ind w:left="1440"/>
        <w:jc w:val="thaiDistribute"/>
        <w:rPr>
          <w:rFonts w:ascii="AngsanaUPC" w:hAnsi="AngsanaUPC" w:cs="AngsanaUPC"/>
          <w:sz w:val="28"/>
          <w:szCs w:val="28"/>
          <w:lang w:val="en-US"/>
        </w:rPr>
      </w:pPr>
      <w:r w:rsidRPr="00E41FCA">
        <w:rPr>
          <w:rFonts w:ascii="AngsanaUPC" w:hAnsi="AngsanaUPC" w:cs="AngsanaUPC"/>
          <w:sz w:val="28"/>
          <w:szCs w:val="28"/>
          <w:lang w:val="en-US"/>
        </w:rPr>
        <w:t>Estimated costs of rectification in the period of guarantee work are recognized within the period of time under each the project contract, basing on the progress of the project and actual costs incurred to date, together with fluctuations in costs of construction materials, labor and the current situation and historical experience of the project manager on such construction project.</w:t>
      </w:r>
    </w:p>
    <w:p w14:paraId="5DA4B108" w14:textId="08B48338" w:rsidR="00F22633" w:rsidRPr="00E41FCA" w:rsidRDefault="00F22633" w:rsidP="00E41FCA">
      <w:pPr>
        <w:pStyle w:val="ListParagraph"/>
        <w:numPr>
          <w:ilvl w:val="1"/>
          <w:numId w:val="7"/>
        </w:numPr>
        <w:tabs>
          <w:tab w:val="left" w:pos="1800"/>
        </w:tabs>
        <w:ind w:left="1440"/>
        <w:rPr>
          <w:rFonts w:ascii="AngsanaUPC" w:hAnsi="AngsanaUPC" w:cs="AngsanaUPC"/>
          <w:sz w:val="28"/>
          <w:lang w:val="en-US"/>
        </w:rPr>
      </w:pPr>
      <w:r w:rsidRPr="00E41FCA">
        <w:rPr>
          <w:rFonts w:ascii="AngsanaUPC" w:hAnsi="AngsanaUPC" w:cs="AngsanaUPC"/>
          <w:sz w:val="28"/>
          <w:lang w:val="en-US"/>
        </w:rPr>
        <w:t xml:space="preserve">Estimate of delay penalties </w:t>
      </w:r>
    </w:p>
    <w:p w14:paraId="33D39CDC" w14:textId="1F3BA643" w:rsidR="00F22633" w:rsidRPr="00E41FCA" w:rsidRDefault="00B01985" w:rsidP="00E41FCA">
      <w:pPr>
        <w:spacing w:before="120"/>
        <w:ind w:left="1440"/>
        <w:jc w:val="thaiDistribute"/>
        <w:rPr>
          <w:rFonts w:ascii="AngsanaUPC" w:hAnsi="AngsanaUPC" w:cs="AngsanaUPC"/>
          <w:sz w:val="28"/>
          <w:szCs w:val="28"/>
          <w:lang w:val="en-US"/>
        </w:rPr>
      </w:pPr>
      <w:r w:rsidRPr="00E41FCA">
        <w:rPr>
          <w:rFonts w:ascii="AngsanaUPC" w:hAnsi="AngsanaUPC" w:cs="AngsanaUPC"/>
          <w:sz w:val="28"/>
          <w:szCs w:val="28"/>
          <w:lang w:val="en-US"/>
        </w:rPr>
        <w:t>An e</w:t>
      </w:r>
      <w:r w:rsidR="00F22633" w:rsidRPr="00E41FCA">
        <w:rPr>
          <w:rFonts w:ascii="AngsanaUPC" w:hAnsi="AngsanaUPC" w:cs="AngsanaUPC"/>
          <w:sz w:val="28"/>
          <w:szCs w:val="28"/>
          <w:lang w:val="en-US"/>
        </w:rPr>
        <w:t xml:space="preserve">stimate </w:t>
      </w:r>
      <w:r w:rsidRPr="00E41FCA">
        <w:rPr>
          <w:rFonts w:ascii="AngsanaUPC" w:hAnsi="AngsanaUPC" w:cs="AngsanaUPC"/>
          <w:sz w:val="28"/>
          <w:szCs w:val="28"/>
          <w:lang w:val="en-US"/>
        </w:rPr>
        <w:t>of delay</w:t>
      </w:r>
      <w:r w:rsidR="00F22633" w:rsidRPr="00E41FCA">
        <w:rPr>
          <w:rFonts w:ascii="AngsanaUPC" w:hAnsi="AngsanaUPC" w:cs="AngsanaUPC"/>
          <w:sz w:val="28"/>
          <w:szCs w:val="28"/>
          <w:lang w:val="en-US"/>
        </w:rPr>
        <w:t xml:space="preserve"> penalties </w:t>
      </w:r>
      <w:r w:rsidRPr="00E41FCA">
        <w:rPr>
          <w:rFonts w:ascii="AngsanaUPC" w:hAnsi="AngsanaUPC" w:cs="AngsanaUPC"/>
          <w:sz w:val="28"/>
          <w:szCs w:val="28"/>
          <w:lang w:val="en-US"/>
        </w:rPr>
        <w:t>is</w:t>
      </w:r>
      <w:r w:rsidR="00F22633" w:rsidRPr="00E41FCA">
        <w:rPr>
          <w:rFonts w:ascii="AngsanaUPC" w:hAnsi="AngsanaUPC" w:cs="AngsanaUPC"/>
          <w:sz w:val="28"/>
          <w:szCs w:val="28"/>
          <w:lang w:val="en-US"/>
        </w:rPr>
        <w:t xml:space="preserve"> considered an effect of contractual changes on the price of the transaction and</w:t>
      </w:r>
      <w:r w:rsidRPr="00E41FCA">
        <w:rPr>
          <w:rFonts w:ascii="AngsanaUPC" w:hAnsi="AngsanaUPC" w:cs="AngsanaUPC"/>
          <w:sz w:val="28"/>
          <w:szCs w:val="28"/>
          <w:lang w:val="en-US"/>
        </w:rPr>
        <w:t xml:space="preserve"> </w:t>
      </w:r>
      <w:r w:rsidR="002C6AE1" w:rsidRPr="00E41FCA">
        <w:rPr>
          <w:rFonts w:ascii="AngsanaUPC" w:hAnsi="AngsanaUPC" w:cs="AngsanaUPC"/>
          <w:sz w:val="28"/>
          <w:szCs w:val="28"/>
          <w:lang w:val="en-US"/>
        </w:rPr>
        <w:t>m</w:t>
      </w:r>
      <w:r w:rsidR="00F22633" w:rsidRPr="00E41FCA">
        <w:rPr>
          <w:rFonts w:ascii="AngsanaUPC" w:hAnsi="AngsanaUPC" w:cs="AngsanaUPC"/>
          <w:sz w:val="28"/>
          <w:szCs w:val="28"/>
          <w:lang w:val="en-US"/>
        </w:rPr>
        <w:t xml:space="preserve">easuring the progress of completion of the completed workload </w:t>
      </w:r>
      <w:r w:rsidR="00193693" w:rsidRPr="00E41FCA">
        <w:rPr>
          <w:rFonts w:ascii="AngsanaUPC" w:hAnsi="AngsanaUPC" w:cs="AngsanaUPC"/>
          <w:sz w:val="28"/>
          <w:szCs w:val="28"/>
          <w:lang w:val="en-US"/>
        </w:rPr>
        <w:t>t</w:t>
      </w:r>
      <w:r w:rsidR="00F22633" w:rsidRPr="00E41FCA">
        <w:rPr>
          <w:rFonts w:ascii="AngsanaUPC" w:hAnsi="AngsanaUPC" w:cs="AngsanaUPC"/>
          <w:sz w:val="28"/>
          <w:szCs w:val="28"/>
          <w:lang w:val="en-US"/>
        </w:rPr>
        <w:t>o</w:t>
      </w:r>
      <w:r w:rsidR="00F22633" w:rsidRPr="00E41FCA">
        <w:rPr>
          <w:rFonts w:ascii="AngsanaUPC" w:hAnsi="AngsanaUPC" w:cs="AngsanaUPC"/>
          <w:sz w:val="28"/>
          <w:szCs w:val="28"/>
          <w:cs/>
          <w:lang w:val="en-US"/>
        </w:rPr>
        <w:t xml:space="preserve"> </w:t>
      </w:r>
      <w:r w:rsidR="00F22633" w:rsidRPr="00E41FCA">
        <w:rPr>
          <w:rFonts w:ascii="AngsanaUPC" w:hAnsi="AngsanaUPC" w:cs="AngsanaUPC"/>
          <w:sz w:val="28"/>
          <w:szCs w:val="28"/>
          <w:lang w:val="en-US"/>
        </w:rPr>
        <w:t>be recognized as an increase or decrease of income as at the contract change date</w:t>
      </w:r>
      <w:r w:rsidR="00193693" w:rsidRPr="00E41FCA">
        <w:rPr>
          <w:rFonts w:ascii="AngsanaUPC" w:hAnsi="AngsanaUPC" w:cs="AngsanaUPC"/>
          <w:sz w:val="28"/>
          <w:szCs w:val="28"/>
          <w:lang w:val="en-US"/>
        </w:rPr>
        <w:t>.</w:t>
      </w:r>
    </w:p>
    <w:p w14:paraId="631357BF" w14:textId="57DB29C4" w:rsidR="00F22633" w:rsidRPr="00E41FCA" w:rsidRDefault="00B01985" w:rsidP="00E41FCA">
      <w:pPr>
        <w:spacing w:before="120" w:after="120" w:line="240" w:lineRule="auto"/>
        <w:ind w:left="1440"/>
        <w:jc w:val="thaiDistribute"/>
        <w:rPr>
          <w:rFonts w:ascii="AngsanaUPC" w:hAnsi="AngsanaUPC" w:cs="AngsanaUPC"/>
          <w:sz w:val="28"/>
          <w:szCs w:val="28"/>
          <w:lang w:val="en-US"/>
        </w:rPr>
      </w:pPr>
      <w:r w:rsidRPr="00E41FCA">
        <w:rPr>
          <w:rFonts w:ascii="AngsanaUPC" w:hAnsi="AngsanaUPC" w:cs="AngsanaUPC"/>
          <w:sz w:val="28"/>
          <w:szCs w:val="28"/>
          <w:lang w:val="en-US"/>
        </w:rPr>
        <w:t>An estimate</w:t>
      </w:r>
      <w:r w:rsidR="00F22633" w:rsidRPr="00E41FCA">
        <w:rPr>
          <w:rFonts w:ascii="AngsanaUPC" w:hAnsi="AngsanaUPC" w:cs="AngsanaUPC"/>
          <w:sz w:val="28"/>
          <w:szCs w:val="28"/>
          <w:lang w:val="en-US"/>
        </w:rPr>
        <w:t xml:space="preserve"> </w:t>
      </w:r>
      <w:r w:rsidRPr="00E41FCA">
        <w:rPr>
          <w:rFonts w:ascii="AngsanaUPC" w:hAnsi="AngsanaUPC" w:cs="AngsanaUPC"/>
          <w:sz w:val="28"/>
          <w:szCs w:val="28"/>
          <w:lang w:val="en-US"/>
        </w:rPr>
        <w:t xml:space="preserve">of delay </w:t>
      </w:r>
      <w:r w:rsidR="00F22633" w:rsidRPr="00E41FCA">
        <w:rPr>
          <w:rFonts w:ascii="AngsanaUPC" w:hAnsi="AngsanaUPC" w:cs="AngsanaUPC"/>
          <w:sz w:val="28"/>
          <w:szCs w:val="28"/>
          <w:lang w:val="en-US"/>
        </w:rPr>
        <w:t>will be based on construction results and other factors that may be related to the probability of such damage.</w:t>
      </w:r>
    </w:p>
    <w:p w14:paraId="414C98DA" w14:textId="596DE7C7" w:rsidR="00F22633" w:rsidRPr="00E41FCA" w:rsidRDefault="00F22633" w:rsidP="00E41FCA">
      <w:pPr>
        <w:pStyle w:val="ListParagraph"/>
        <w:numPr>
          <w:ilvl w:val="1"/>
          <w:numId w:val="7"/>
        </w:numPr>
        <w:spacing w:before="120" w:after="120" w:line="240" w:lineRule="auto"/>
        <w:ind w:left="1440"/>
        <w:contextualSpacing w:val="0"/>
        <w:jc w:val="thaiDistribute"/>
        <w:rPr>
          <w:rFonts w:ascii="AngsanaUPC" w:hAnsi="AngsanaUPC" w:cs="AngsanaUPC"/>
          <w:sz w:val="28"/>
          <w:lang w:val="en-US"/>
        </w:rPr>
      </w:pPr>
      <w:r w:rsidRPr="00E41FCA">
        <w:rPr>
          <w:rFonts w:ascii="AngsanaUPC" w:hAnsi="AngsanaUPC" w:cs="AngsanaUPC"/>
          <w:sz w:val="28"/>
          <w:lang w:val="en-US"/>
        </w:rPr>
        <w:t>Estimate of expected losses on construction projects</w:t>
      </w:r>
    </w:p>
    <w:p w14:paraId="6BC55673" w14:textId="7C8C2F2F" w:rsidR="00A038FA" w:rsidRPr="00E41FCA" w:rsidRDefault="00F22633" w:rsidP="00E41FCA">
      <w:pPr>
        <w:ind w:left="1440"/>
        <w:jc w:val="thaiDistribute"/>
        <w:rPr>
          <w:rFonts w:ascii="AngsanaUPC" w:hAnsi="AngsanaUPC" w:cs="AngsanaUPC"/>
          <w:sz w:val="28"/>
          <w:szCs w:val="28"/>
          <w:lang w:val="en-US"/>
        </w:rPr>
      </w:pPr>
      <w:r w:rsidRPr="00E41FCA">
        <w:rPr>
          <w:rFonts w:ascii="AngsanaUPC" w:hAnsi="AngsanaUPC" w:cs="AngsanaUPC"/>
          <w:sz w:val="28"/>
          <w:szCs w:val="28"/>
          <w:lang w:val="en-US"/>
        </w:rPr>
        <w:t>An estimate of expected losses on construction projects of each project is based on the progress of the project and actual costs incurred to date, together with fluctuations in costs of construction materials, labor and the current situation and historical experience of the project manager on such construction project</w:t>
      </w:r>
      <w:r w:rsidR="00B01985" w:rsidRPr="00E41FCA">
        <w:rPr>
          <w:rFonts w:ascii="AngsanaUPC" w:hAnsi="AngsanaUPC" w:cs="AngsanaUPC" w:hint="cs"/>
          <w:sz w:val="28"/>
          <w:szCs w:val="28"/>
          <w:cs/>
          <w:lang w:val="en-US"/>
        </w:rPr>
        <w:t>.</w:t>
      </w:r>
    </w:p>
    <w:p w14:paraId="7EAEDE4F" w14:textId="408503D0" w:rsidR="005E39B3" w:rsidRPr="00E41FCA" w:rsidRDefault="005E39B3" w:rsidP="00E41FCA">
      <w:pPr>
        <w:spacing w:after="160" w:line="259" w:lineRule="auto"/>
        <w:rPr>
          <w:rFonts w:ascii="AngsanaUPC" w:hAnsi="AngsanaUPC" w:cs="AngsanaUPC"/>
          <w:sz w:val="28"/>
          <w:szCs w:val="28"/>
          <w:cs/>
          <w:lang w:val="en-US"/>
        </w:rPr>
      </w:pPr>
      <w:r w:rsidRPr="00E41FCA">
        <w:rPr>
          <w:rFonts w:ascii="AngsanaUPC" w:hAnsi="AngsanaUPC" w:cs="AngsanaUPC"/>
          <w:sz w:val="28"/>
          <w:szCs w:val="28"/>
          <w:cs/>
          <w:lang w:val="en-US"/>
        </w:rPr>
        <w:br w:type="page"/>
      </w:r>
    </w:p>
    <w:p w14:paraId="761AF1EA" w14:textId="493C7150" w:rsidR="00F22633" w:rsidRPr="00E41FCA" w:rsidRDefault="00F22633" w:rsidP="00E41FCA">
      <w:pPr>
        <w:pStyle w:val="ListParagraph"/>
        <w:numPr>
          <w:ilvl w:val="1"/>
          <w:numId w:val="1"/>
        </w:numPr>
        <w:rPr>
          <w:rFonts w:ascii="AngsanaUPC" w:hAnsi="AngsanaUPC" w:cs="AngsanaUPC"/>
          <w:b/>
          <w:bCs/>
          <w:sz w:val="28"/>
          <w:lang w:val="en-US"/>
        </w:rPr>
      </w:pPr>
      <w:r w:rsidRPr="00E41FCA">
        <w:rPr>
          <w:rFonts w:ascii="AngsanaUPC" w:hAnsi="AngsanaUPC" w:cs="AngsanaUPC"/>
          <w:b/>
          <w:bCs/>
          <w:sz w:val="28"/>
          <w:cs/>
          <w:lang w:val="en-US"/>
        </w:rPr>
        <w:lastRenderedPageBreak/>
        <w:t xml:space="preserve">  </w:t>
      </w:r>
      <w:r w:rsidRPr="00E41FCA">
        <w:rPr>
          <w:rFonts w:ascii="AngsanaUPC" w:hAnsi="AngsanaUPC" w:cs="AngsanaUPC"/>
          <w:b/>
          <w:bCs/>
          <w:sz w:val="28"/>
          <w:lang w:val="en-US"/>
        </w:rPr>
        <w:t>Share capital</w:t>
      </w:r>
    </w:p>
    <w:p w14:paraId="2ED3E327" w14:textId="36B22E24" w:rsidR="00F22633" w:rsidRPr="00E41FCA" w:rsidRDefault="00F22633" w:rsidP="00E41FCA">
      <w:pPr>
        <w:pStyle w:val="ListParagraph"/>
        <w:spacing w:before="120" w:after="120" w:line="240" w:lineRule="auto"/>
        <w:ind w:left="1080"/>
        <w:contextualSpacing w:val="0"/>
        <w:rPr>
          <w:rFonts w:ascii="AngsanaUPC" w:hAnsi="AngsanaUPC" w:cs="AngsanaUPC"/>
          <w:sz w:val="28"/>
          <w:u w:val="single"/>
          <w:lang w:val="en-US"/>
        </w:rPr>
      </w:pPr>
      <w:r w:rsidRPr="00E41FCA">
        <w:rPr>
          <w:rFonts w:ascii="AngsanaUPC" w:hAnsi="AngsanaUPC" w:cs="AngsanaUPC"/>
          <w:sz w:val="28"/>
          <w:u w:val="single"/>
          <w:lang w:val="en-US"/>
        </w:rPr>
        <w:t>Ordinary shares</w:t>
      </w:r>
    </w:p>
    <w:p w14:paraId="58449D56" w14:textId="0C7414EC" w:rsidR="00F22633" w:rsidRPr="00E41FCA" w:rsidRDefault="00051343"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Ordinary shares are classified as equity. Incremental costs directly attributable to the issue of ordinary shares and share options are recognised as a deduction from equity, net of any tax effects.</w:t>
      </w:r>
    </w:p>
    <w:p w14:paraId="44BA1C14" w14:textId="32D3FFDC" w:rsidR="00F22633" w:rsidRPr="00E41FCA" w:rsidRDefault="00F22633" w:rsidP="00E41FCA">
      <w:pPr>
        <w:spacing w:before="120" w:after="120" w:line="240" w:lineRule="auto"/>
        <w:ind w:left="360" w:firstLine="720"/>
        <w:rPr>
          <w:rFonts w:ascii="AngsanaUPC" w:hAnsi="AngsanaUPC" w:cs="AngsanaUPC"/>
          <w:sz w:val="28"/>
          <w:szCs w:val="28"/>
          <w:u w:val="single"/>
          <w:lang w:val="en-US"/>
        </w:rPr>
      </w:pPr>
      <w:r w:rsidRPr="00E41FCA">
        <w:rPr>
          <w:rFonts w:ascii="AngsanaUPC" w:hAnsi="AngsanaUPC" w:cs="AngsanaUPC"/>
          <w:sz w:val="28"/>
          <w:szCs w:val="28"/>
          <w:u w:val="single"/>
          <w:lang w:val="en-US"/>
        </w:rPr>
        <w:t>Repurchase of share capital (treasury shares)</w:t>
      </w:r>
    </w:p>
    <w:p w14:paraId="0A0B7789" w14:textId="193A67CC" w:rsidR="00F22633" w:rsidRPr="00E41FCA" w:rsidRDefault="00051343"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t>When share capital recognised as equity is repurchased, the amount of consideration paid, including directly attributable costs, is classified as treasury shares and recognised as a deduction from equity. An equal amount is appropriated from retained earnings and taken to a reserve for treasury shares within equity. When treasury shares are sold, the amount received is recognised as an increase in equity by crediting the cost of the treasury shares sold, calculated using the weighted average method, to the treasury shares account and transferring the equivalent amount back from reserve for treasury shares to retained earnings. Surpluses on the sale of treasury shares are taken directly to a separate category within equity, “Surplus on treasury shares”. Net deficits on sale or cancellation of treasury shares are debited to retained earnings after setting off against any remaining balance of surplus on treasury shares.</w:t>
      </w:r>
    </w:p>
    <w:p w14:paraId="7A9B1BA7" w14:textId="7AFFDC8C" w:rsidR="00A00411" w:rsidRPr="00E41FCA" w:rsidRDefault="00A00411"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Revenues</w:t>
      </w:r>
    </w:p>
    <w:p w14:paraId="7052D1C5" w14:textId="2A014FFF" w:rsidR="00A00411" w:rsidRPr="00E41FCA" w:rsidRDefault="00051343" w:rsidP="00E41FCA">
      <w:pPr>
        <w:pStyle w:val="ListParagraph"/>
        <w:ind w:left="1080"/>
        <w:rPr>
          <w:rFonts w:ascii="AngsanaUPC" w:hAnsi="AngsanaUPC" w:cs="AngsanaUPC"/>
          <w:sz w:val="28"/>
          <w:lang w:val="en-US"/>
        </w:rPr>
      </w:pPr>
      <w:r w:rsidRPr="00E41FCA">
        <w:rPr>
          <w:rFonts w:ascii="AngsanaUPC" w:hAnsi="AngsanaUPC" w:cs="AngsanaUPC"/>
          <w:sz w:val="28"/>
          <w:lang w:val="en-US"/>
        </w:rPr>
        <w:t>Revenue excludes value added taxes and is arrived at after deduction of trade discounts.</w:t>
      </w:r>
    </w:p>
    <w:p w14:paraId="0DECFE79" w14:textId="4B79C85A" w:rsidR="00A00411" w:rsidRPr="00E41FCA" w:rsidRDefault="00A00411" w:rsidP="00E41FCA">
      <w:pPr>
        <w:pStyle w:val="ListParagraph"/>
        <w:spacing w:before="120" w:after="120" w:line="240" w:lineRule="auto"/>
        <w:ind w:left="1080"/>
        <w:contextualSpacing w:val="0"/>
        <w:rPr>
          <w:rFonts w:ascii="AngsanaUPC" w:hAnsi="AngsanaUPC" w:cs="AngsanaUPC"/>
          <w:sz w:val="28"/>
          <w:u w:val="single"/>
          <w:lang w:val="en-US"/>
        </w:rPr>
      </w:pPr>
      <w:r w:rsidRPr="00E41FCA">
        <w:rPr>
          <w:rFonts w:ascii="AngsanaUPC" w:hAnsi="AngsanaUPC" w:cs="AngsanaUPC"/>
          <w:sz w:val="28"/>
          <w:u w:val="single"/>
          <w:lang w:val="en-US"/>
        </w:rPr>
        <w:t>Contract revenues</w:t>
      </w:r>
    </w:p>
    <w:p w14:paraId="57EB1404" w14:textId="194447C2" w:rsidR="00A00411" w:rsidRPr="00E41FCA" w:rsidRDefault="00051343"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Contract revenues include the initial amount agreed in the contract plus any variations in contract work, claims and incentive payments to the extent that it is probable that they will result in revenue and can be measured reliably. As soon as the outcome of a construction contract can be estimated reliably, contract revenue and expenses are recognised in profit or loss in proportion to the stage of completion of the contract</w:t>
      </w:r>
      <w:r w:rsidR="00A00411" w:rsidRPr="00E41FCA">
        <w:rPr>
          <w:rFonts w:ascii="AngsanaUPC" w:hAnsi="AngsanaUPC" w:cs="AngsanaUPC"/>
          <w:sz w:val="28"/>
          <w:lang w:val="en-US"/>
        </w:rPr>
        <w:t>.</w:t>
      </w:r>
    </w:p>
    <w:p w14:paraId="452D78D8" w14:textId="4DCC5DC0" w:rsidR="00A00411" w:rsidRPr="00E41FCA" w:rsidRDefault="00051343"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The stage of completion is measured based on reference to surveys of work performed by the construction manager and which is computed the proportion that construction cost incurred to date bear to the estimated total construction cost of the transaction.  When the outcome of a construction contract cannot be estimated reliably, contract revenues are recognised only to the extent of contract costs incurred that are likely to be recoverable. An expected loss on a contract is recognised immediately in profit or loss.</w:t>
      </w:r>
    </w:p>
    <w:p w14:paraId="1B9FB2AF" w14:textId="77F5DE43" w:rsidR="00A00411" w:rsidRPr="00E41FCA" w:rsidRDefault="00A00411" w:rsidP="00E41FCA">
      <w:pPr>
        <w:pStyle w:val="ListParagraph"/>
        <w:spacing w:before="120" w:after="120" w:line="240" w:lineRule="auto"/>
        <w:ind w:left="1080"/>
        <w:contextualSpacing w:val="0"/>
        <w:rPr>
          <w:rFonts w:ascii="AngsanaUPC" w:hAnsi="AngsanaUPC" w:cs="AngsanaUPC"/>
          <w:sz w:val="28"/>
          <w:u w:val="single"/>
          <w:lang w:val="en-US"/>
        </w:rPr>
      </w:pPr>
      <w:r w:rsidRPr="00E41FCA">
        <w:rPr>
          <w:rFonts w:ascii="AngsanaUPC" w:hAnsi="AngsanaUPC" w:cs="AngsanaUPC"/>
          <w:sz w:val="28"/>
          <w:u w:val="single"/>
          <w:lang w:val="en-US"/>
        </w:rPr>
        <w:t>Sale of construction materials</w:t>
      </w:r>
    </w:p>
    <w:p w14:paraId="1AB10037" w14:textId="2494EB29" w:rsidR="00A00411" w:rsidRPr="00E41FCA" w:rsidRDefault="008F71C8" w:rsidP="00E41FCA">
      <w:pPr>
        <w:pStyle w:val="ListParagraph"/>
        <w:ind w:left="1080"/>
        <w:rPr>
          <w:rFonts w:ascii="AngsanaUPC" w:hAnsi="AngsanaUPC" w:cs="AngsanaUPC"/>
          <w:sz w:val="28"/>
          <w:lang w:val="en-US"/>
        </w:rPr>
      </w:pPr>
      <w:r w:rsidRPr="00E41FCA">
        <w:rPr>
          <w:rFonts w:ascii="AngsanaUPC" w:hAnsi="AngsanaUPC" w:cs="AngsanaUPC"/>
          <w:sz w:val="28"/>
          <w:lang w:val="en-US"/>
        </w:rPr>
        <w:t>Sales of construction materials and materials be over demand are recognized when</w:t>
      </w:r>
      <w:r w:rsidRPr="00E41FCA">
        <w:rPr>
          <w:rFonts w:ascii="AngsanaUPC" w:hAnsi="AngsanaUPC" w:cs="AngsanaUPC"/>
          <w:sz w:val="28"/>
          <w:cs/>
          <w:lang w:val="en-US"/>
        </w:rPr>
        <w:t xml:space="preserve"> </w:t>
      </w:r>
      <w:r w:rsidR="00AE3368" w:rsidRPr="00E41FCA">
        <w:rPr>
          <w:rFonts w:ascii="AngsanaUPC" w:hAnsi="AngsanaUPC" w:cs="AngsanaUPC"/>
          <w:sz w:val="28"/>
          <w:lang w:val="en-US"/>
        </w:rPr>
        <w:t>the</w:t>
      </w:r>
      <w:r w:rsidRPr="00E41FCA">
        <w:rPr>
          <w:rFonts w:ascii="AngsanaUPC" w:hAnsi="AngsanaUPC" w:cs="AngsanaUPC"/>
          <w:sz w:val="28"/>
          <w:cs/>
          <w:lang w:val="en-US"/>
        </w:rPr>
        <w:t xml:space="preserve"> </w:t>
      </w:r>
      <w:r w:rsidRPr="00E41FCA">
        <w:rPr>
          <w:rFonts w:ascii="AngsanaUPC" w:hAnsi="AngsanaUPC" w:cs="AngsanaUPC"/>
          <w:sz w:val="28"/>
          <w:lang w:val="en-US"/>
        </w:rPr>
        <w:t xml:space="preserve">company has complied with the obligation </w:t>
      </w:r>
      <w:r w:rsidR="00DF2B75" w:rsidRPr="00E41FCA">
        <w:rPr>
          <w:rFonts w:ascii="AngsanaUPC" w:hAnsi="AngsanaUPC" w:cs="AngsanaUPC"/>
          <w:sz w:val="28"/>
          <w:lang w:val="en-US"/>
        </w:rPr>
        <w:t>in</w:t>
      </w:r>
      <w:r w:rsidRPr="00E41FCA">
        <w:rPr>
          <w:rFonts w:ascii="AngsanaUPC" w:hAnsi="AngsanaUPC" w:cs="AngsanaUPC"/>
          <w:sz w:val="28"/>
          <w:lang w:val="en-US"/>
        </w:rPr>
        <w:t xml:space="preserve"> the contract</w:t>
      </w:r>
      <w:r w:rsidR="00051343" w:rsidRPr="00E41FCA">
        <w:rPr>
          <w:rFonts w:ascii="AngsanaUPC" w:hAnsi="AngsanaUPC" w:cs="AngsanaUPC" w:hint="cs"/>
          <w:sz w:val="28"/>
          <w:cs/>
          <w:lang w:val="en-US"/>
        </w:rPr>
        <w:t xml:space="preserve"> </w:t>
      </w:r>
      <w:r w:rsidR="00051343" w:rsidRPr="00E41FCA">
        <w:rPr>
          <w:rFonts w:ascii="AngsanaUPC" w:hAnsi="AngsanaUPC" w:cs="AngsanaUPC"/>
          <w:sz w:val="28"/>
          <w:lang w:val="en-US"/>
        </w:rPr>
        <w:t>a</w:t>
      </w:r>
      <w:r w:rsidRPr="00E41FCA">
        <w:rPr>
          <w:rFonts w:ascii="AngsanaUPC" w:hAnsi="AngsanaUPC" w:cs="AngsanaUPC"/>
          <w:sz w:val="28"/>
          <w:lang w:val="en-US"/>
        </w:rPr>
        <w:t>nd transferred the control of the product to the customer</w:t>
      </w:r>
      <w:r w:rsidR="00051343" w:rsidRPr="00E41FCA">
        <w:rPr>
          <w:rFonts w:ascii="AngsanaUPC" w:hAnsi="AngsanaUPC" w:cs="AngsanaUPC"/>
          <w:sz w:val="28"/>
          <w:lang w:val="en-US"/>
        </w:rPr>
        <w:t>.</w:t>
      </w:r>
    </w:p>
    <w:p w14:paraId="41D5D1E3" w14:textId="77777777" w:rsidR="005E39B3" w:rsidRPr="00E41FCA" w:rsidRDefault="005E39B3" w:rsidP="00E41FCA">
      <w:pPr>
        <w:spacing w:after="160" w:line="259" w:lineRule="auto"/>
        <w:rPr>
          <w:rFonts w:ascii="AngsanaUPC" w:hAnsi="AngsanaUPC" w:cs="AngsanaUPC"/>
          <w:sz w:val="28"/>
          <w:szCs w:val="28"/>
          <w:u w:val="single"/>
          <w:lang w:val="en-US"/>
        </w:rPr>
      </w:pPr>
      <w:r w:rsidRPr="00E41FCA">
        <w:rPr>
          <w:rFonts w:ascii="AngsanaUPC" w:hAnsi="AngsanaUPC" w:cs="AngsanaUPC"/>
          <w:sz w:val="28"/>
          <w:szCs w:val="28"/>
          <w:u w:val="single"/>
          <w:lang w:val="en-US"/>
        </w:rPr>
        <w:br w:type="page"/>
      </w:r>
    </w:p>
    <w:p w14:paraId="2F9E457F" w14:textId="7615EA98" w:rsidR="00A00411" w:rsidRPr="00E41FCA" w:rsidRDefault="00A00411" w:rsidP="00E41FCA">
      <w:pPr>
        <w:pStyle w:val="ListParagraph"/>
        <w:ind w:left="1080"/>
        <w:rPr>
          <w:rFonts w:ascii="AngsanaUPC" w:hAnsi="AngsanaUPC" w:cs="AngsanaUPC"/>
          <w:sz w:val="28"/>
          <w:u w:val="single"/>
          <w:lang w:val="en-US"/>
        </w:rPr>
      </w:pPr>
      <w:r w:rsidRPr="00E41FCA">
        <w:rPr>
          <w:rFonts w:ascii="AngsanaUPC" w:hAnsi="AngsanaUPC" w:cs="AngsanaUPC"/>
          <w:sz w:val="28"/>
          <w:u w:val="single"/>
          <w:lang w:val="en-US"/>
        </w:rPr>
        <w:lastRenderedPageBreak/>
        <w:t>Rendering of service</w:t>
      </w:r>
    </w:p>
    <w:p w14:paraId="66096D85" w14:textId="0B18E088" w:rsidR="00A00411" w:rsidRPr="00E41FCA" w:rsidRDefault="00051343"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Rendering of service are room service revenue, revenue from food and beverages, and other service incomes are recognised when guests check in or services are provided.</w:t>
      </w:r>
    </w:p>
    <w:p w14:paraId="3C11D01B" w14:textId="5DCB512D" w:rsidR="00A00411" w:rsidRPr="00E41FCA" w:rsidRDefault="00A00411" w:rsidP="00E41FCA">
      <w:pPr>
        <w:pStyle w:val="ListParagraph"/>
        <w:spacing w:before="120" w:after="120" w:line="240" w:lineRule="auto"/>
        <w:ind w:left="1080"/>
        <w:contextualSpacing w:val="0"/>
        <w:rPr>
          <w:rFonts w:ascii="AngsanaUPC" w:hAnsi="AngsanaUPC" w:cs="AngsanaUPC"/>
          <w:sz w:val="28"/>
          <w:u w:val="single"/>
          <w:lang w:val="en-US"/>
        </w:rPr>
      </w:pPr>
      <w:r w:rsidRPr="00E41FCA">
        <w:rPr>
          <w:rFonts w:ascii="AngsanaUPC" w:hAnsi="AngsanaUPC" w:cs="AngsanaUPC"/>
          <w:sz w:val="28"/>
          <w:u w:val="single"/>
          <w:lang w:val="en-US"/>
        </w:rPr>
        <w:t>Interest and dividend income</w:t>
      </w:r>
    </w:p>
    <w:p w14:paraId="71C7DF00" w14:textId="33831AE9" w:rsidR="00A00411" w:rsidRPr="00E41FCA" w:rsidRDefault="00051343"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Interest income is recognised in profit or loss as it accrues.  Dividend income is recognised in profit or loss on the date the Group’s/Company’s right to receive payments is established.</w:t>
      </w:r>
    </w:p>
    <w:p w14:paraId="233F14FD" w14:textId="1B3907AE" w:rsidR="00A00411" w:rsidRPr="00E41FCA" w:rsidRDefault="00051343"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Gain from compromise is recognized when the installable payment is made to creditor pursuant to the compromise agreement prepared in front of the Court</w:t>
      </w:r>
      <w:r w:rsidR="00A00411" w:rsidRPr="00E41FCA">
        <w:rPr>
          <w:rFonts w:ascii="AngsanaUPC" w:hAnsi="AngsanaUPC" w:cs="AngsanaUPC"/>
          <w:sz w:val="28"/>
          <w:lang w:val="en-US"/>
        </w:rPr>
        <w:t>.</w:t>
      </w:r>
    </w:p>
    <w:p w14:paraId="4614E7E8" w14:textId="4177F9D7" w:rsidR="00A00411" w:rsidRPr="00E41FCA" w:rsidRDefault="00051343"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Other income is recognized on an accrual basis. The compensation for damage from the lawsuit or dispute is recognized when has the result and receive the payment</w:t>
      </w:r>
      <w:r w:rsidR="00A00411" w:rsidRPr="00E41FCA">
        <w:rPr>
          <w:rFonts w:ascii="AngsanaUPC" w:hAnsi="AngsanaUPC" w:cs="AngsanaUPC"/>
          <w:sz w:val="28"/>
          <w:lang w:val="en-US"/>
        </w:rPr>
        <w:t>.</w:t>
      </w:r>
    </w:p>
    <w:p w14:paraId="1C501E34" w14:textId="4AEA58EA" w:rsidR="00A00411" w:rsidRPr="00E41FCA" w:rsidRDefault="008F71C8"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Expenses</w:t>
      </w:r>
    </w:p>
    <w:p w14:paraId="6323131E" w14:textId="29FDFE83" w:rsidR="008F71C8" w:rsidRPr="00E41FCA" w:rsidRDefault="008F71C8" w:rsidP="00E41FCA">
      <w:pPr>
        <w:ind w:left="360" w:firstLine="720"/>
        <w:rPr>
          <w:rFonts w:ascii="AngsanaUPC" w:hAnsi="AngsanaUPC" w:cs="AngsanaUPC"/>
          <w:sz w:val="28"/>
          <w:szCs w:val="28"/>
          <w:lang w:val="en-US"/>
        </w:rPr>
      </w:pP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Expenses are recognized on the accrual basis.</w:t>
      </w:r>
    </w:p>
    <w:p w14:paraId="2E699BBE" w14:textId="713A598A" w:rsidR="008F71C8" w:rsidRPr="00E41FCA" w:rsidRDefault="008F71C8"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Finance costs</w:t>
      </w:r>
    </w:p>
    <w:p w14:paraId="7EC8B9A3" w14:textId="77777777" w:rsidR="00051343" w:rsidRPr="00E41FCA" w:rsidRDefault="00051343"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Finance costs comprise interest expenses on borrowings and unwinding of discount on provisions and contingent consideration.</w:t>
      </w:r>
    </w:p>
    <w:p w14:paraId="17D21347" w14:textId="5B26C659" w:rsidR="008F71C8" w:rsidRPr="00E41FCA" w:rsidRDefault="00051343" w:rsidP="00E41FCA">
      <w:pPr>
        <w:pStyle w:val="ListParagraph"/>
        <w:spacing w:before="120" w:after="120" w:line="240" w:lineRule="auto"/>
        <w:ind w:left="1080"/>
        <w:contextualSpacing w:val="0"/>
        <w:jc w:val="thaiDistribute"/>
        <w:rPr>
          <w:rFonts w:ascii="AngsanaUPC" w:hAnsi="AngsanaUPC" w:cs="AngsanaUPC"/>
          <w:sz w:val="28"/>
        </w:rPr>
      </w:pPr>
      <w:r w:rsidRPr="00E41FCA">
        <w:rPr>
          <w:rFonts w:ascii="AngsanaUPC" w:hAnsi="AngsanaUPC" w:cs="AngsanaUPC"/>
          <w:sz w:val="28"/>
          <w:lang w:val="en-US"/>
        </w:rPr>
        <w:t>Borrowing costs that are not directly attributable to the acquisition, construction or production of a qualifying asset are recognised in profit or loss using the effective interest method.</w:t>
      </w:r>
    </w:p>
    <w:p w14:paraId="551B2B02" w14:textId="4A61F42B" w:rsidR="008F71C8" w:rsidRPr="00E41FCA" w:rsidRDefault="008F71C8"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Operating leases</w:t>
      </w:r>
    </w:p>
    <w:p w14:paraId="38797C3E" w14:textId="21C9530A" w:rsidR="009A1776" w:rsidRPr="00E41FCA" w:rsidRDefault="0050036E"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 xml:space="preserve">Payments made under operating leases are recognised in profit or loss on a </w:t>
      </w:r>
      <w:proofErr w:type="gramStart"/>
      <w:r w:rsidRPr="00E41FCA">
        <w:rPr>
          <w:rFonts w:ascii="AngsanaUPC" w:hAnsi="AngsanaUPC" w:cs="AngsanaUPC"/>
          <w:sz w:val="28"/>
          <w:lang w:val="en-US"/>
        </w:rPr>
        <w:t>straight line</w:t>
      </w:r>
      <w:proofErr w:type="gramEnd"/>
      <w:r w:rsidRPr="00E41FCA">
        <w:rPr>
          <w:rFonts w:ascii="AngsanaUPC" w:hAnsi="AngsanaUPC" w:cs="AngsanaUPC"/>
          <w:sz w:val="28"/>
          <w:lang w:val="en-US"/>
        </w:rPr>
        <w:t xml:space="preserve"> basis over the term of the lease.  Lease incentives received are recognised in profit or loss as an integral part of the total lease expenses, over the term of the lease</w:t>
      </w:r>
      <w:r w:rsidR="009A1776" w:rsidRPr="00E41FCA">
        <w:rPr>
          <w:rFonts w:ascii="AngsanaUPC" w:hAnsi="AngsanaUPC" w:cs="AngsanaUPC"/>
          <w:sz w:val="28"/>
          <w:lang w:val="en-US"/>
        </w:rPr>
        <w:t>.</w:t>
      </w:r>
    </w:p>
    <w:p w14:paraId="1554D8DB" w14:textId="7064CECC" w:rsidR="009A1776" w:rsidRPr="00E41FCA" w:rsidRDefault="0050036E"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Contingent lease payments are accounted for by revising the minimum lease payments over the remaining term of the lease when the lease adjustment is confirmed.</w:t>
      </w:r>
    </w:p>
    <w:p w14:paraId="478AB285" w14:textId="6ECADBD3" w:rsidR="009A1776" w:rsidRPr="00E41FCA" w:rsidRDefault="009A1776" w:rsidP="00E41FCA">
      <w:pPr>
        <w:pStyle w:val="ListParagraph"/>
        <w:spacing w:before="120" w:after="120" w:line="240" w:lineRule="auto"/>
        <w:ind w:left="1080"/>
        <w:contextualSpacing w:val="0"/>
        <w:rPr>
          <w:rFonts w:ascii="AngsanaUPC" w:hAnsi="AngsanaUPC" w:cs="AngsanaUPC"/>
          <w:sz w:val="28"/>
          <w:u w:val="single"/>
          <w:lang w:val="en-US"/>
        </w:rPr>
      </w:pPr>
      <w:r w:rsidRPr="00E41FCA">
        <w:rPr>
          <w:rFonts w:ascii="AngsanaUPC" w:hAnsi="AngsanaUPC" w:cs="AngsanaUPC"/>
          <w:sz w:val="28"/>
          <w:u w:val="single"/>
          <w:lang w:val="en-US"/>
        </w:rPr>
        <w:t>Determining whether an arrangement contains a lease</w:t>
      </w:r>
    </w:p>
    <w:p w14:paraId="31E186E1" w14:textId="309A4FD8" w:rsidR="009A1776" w:rsidRPr="00E41FCA" w:rsidRDefault="0050036E"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At inception of an arrangement, the Group/Company determines whether such an arrangement is or contains a lease.  A specific asset is the subject of a lease if fulfilment of the arrangement is dependent on the use of that specified asset.  An arrangement conveys the right to use the asset if the arrangement conveys to the Group/Company the right to control the use of the underlying asset</w:t>
      </w:r>
      <w:r w:rsidR="009A1776" w:rsidRPr="00E41FCA">
        <w:rPr>
          <w:rFonts w:ascii="AngsanaUPC" w:hAnsi="AngsanaUPC" w:cs="AngsanaUPC"/>
          <w:sz w:val="28"/>
          <w:lang w:val="en-US"/>
        </w:rPr>
        <w:t>.</w:t>
      </w:r>
    </w:p>
    <w:p w14:paraId="433E525B" w14:textId="77777777" w:rsidR="009A1776" w:rsidRPr="00E41FCA" w:rsidRDefault="009A1776" w:rsidP="00E41FCA">
      <w:pPr>
        <w:pStyle w:val="ListParagraph"/>
        <w:ind w:left="1080"/>
        <w:rPr>
          <w:rFonts w:ascii="AngsanaUPC" w:hAnsi="AngsanaUPC" w:cs="AngsanaUPC"/>
          <w:sz w:val="28"/>
          <w:lang w:val="en-US"/>
        </w:rPr>
      </w:pPr>
    </w:p>
    <w:p w14:paraId="55837D63" w14:textId="77777777" w:rsidR="005B5390" w:rsidRPr="00E41FCA" w:rsidRDefault="005B5390"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6CC48652" w14:textId="3285042A" w:rsidR="008F71C8" w:rsidRPr="00E41FCA" w:rsidRDefault="0050036E"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lastRenderedPageBreak/>
        <w:t>At inception or upon reassessment of the arrangement, the Group/Company separates payments and other consideration required by such an arrangement into those for the lease and those for other elements on the basis of their relative fair values.  If the Company concludes for a finance lease that it is impracticable to separate the payments reliably, an asset and a liability are recognised at an amount equal to the fair value of the underlying asset.  Subsequently the liability is reduced as payments are made and an imputed finance charge on the liability is recognized using the Group’s/Company’s incremental borrowing rate</w:t>
      </w:r>
      <w:r w:rsidR="009A1776" w:rsidRPr="00E41FCA">
        <w:rPr>
          <w:rFonts w:ascii="AngsanaUPC" w:hAnsi="AngsanaUPC" w:cs="AngsanaUPC"/>
          <w:sz w:val="28"/>
          <w:lang w:val="en-US"/>
        </w:rPr>
        <w:t>.</w:t>
      </w:r>
    </w:p>
    <w:p w14:paraId="15AA26F9" w14:textId="742E4D56" w:rsidR="008F71C8" w:rsidRPr="00E41FCA" w:rsidRDefault="009A1776"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cs/>
          <w:lang w:val="en-US"/>
        </w:rPr>
        <w:t xml:space="preserve"> </w:t>
      </w:r>
      <w:r w:rsidRPr="00E41FCA">
        <w:rPr>
          <w:rFonts w:ascii="AngsanaUPC" w:hAnsi="AngsanaUPC" w:cs="AngsanaUPC"/>
          <w:b/>
          <w:bCs/>
          <w:sz w:val="28"/>
          <w:lang w:val="en-US"/>
        </w:rPr>
        <w:t>Income tax</w:t>
      </w:r>
    </w:p>
    <w:p w14:paraId="5386C574" w14:textId="62F8E681" w:rsidR="009A1776" w:rsidRPr="00E41FCA" w:rsidRDefault="0050036E"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Income tax expense for the year comprises current and deferred tax.  Current and deferred tax are recognised in profit or loss except to the extent that they relate to a business combination, or items recognised directly in equity or in other comprehensive income</w:t>
      </w:r>
      <w:r w:rsidR="009A1776" w:rsidRPr="00E41FCA">
        <w:rPr>
          <w:rFonts w:ascii="AngsanaUPC" w:hAnsi="AngsanaUPC" w:cs="AngsanaUPC"/>
          <w:sz w:val="28"/>
          <w:lang w:val="en-US"/>
        </w:rPr>
        <w:t>.</w:t>
      </w:r>
    </w:p>
    <w:p w14:paraId="61055D1C" w14:textId="0A280A8A" w:rsidR="009A1776" w:rsidRPr="00E41FCA" w:rsidRDefault="0050036E"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Current tax is the expected tax payable or receivable on the taxable income or loss for the year, using tax rates enacted or substantially enacted at the end of the reporting period, and any adjustment to tax payable in respect of previous years</w:t>
      </w:r>
      <w:r w:rsidR="009A1776" w:rsidRPr="00E41FCA">
        <w:rPr>
          <w:rFonts w:ascii="AngsanaUPC" w:hAnsi="AngsanaUPC" w:cs="AngsanaUPC"/>
          <w:sz w:val="28"/>
          <w:lang w:val="en-US"/>
        </w:rPr>
        <w:t>.</w:t>
      </w:r>
    </w:p>
    <w:p w14:paraId="10AE003F" w14:textId="58ECB371" w:rsidR="009A1776" w:rsidRPr="00E41FCA" w:rsidRDefault="0050036E"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Deferred tax is recognised in respect of temporary differences between the carrying amounts of assets and liabilities for financial reporting purposes and the amounts used for taxation purposes.  Deferred tax is not recognised for the following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 ventures entities to the extent that it is probable that they will not reverse in the foreseeable future</w:t>
      </w:r>
      <w:r w:rsidR="009A1776" w:rsidRPr="00E41FCA">
        <w:rPr>
          <w:rFonts w:ascii="AngsanaUPC" w:hAnsi="AngsanaUPC" w:cs="AngsanaUPC"/>
          <w:sz w:val="28"/>
          <w:lang w:val="en-US"/>
        </w:rPr>
        <w:t>.</w:t>
      </w:r>
    </w:p>
    <w:p w14:paraId="45C7778F" w14:textId="4A303210" w:rsidR="009A1776" w:rsidRPr="00E41FCA" w:rsidRDefault="0050036E"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The measurement of deferred tax reflects the tax consequences that would follow the manner in which the Group/Company expects, at the end of the reporting period, to recover or settle the carrying amount of its assets and liabilities</w:t>
      </w:r>
      <w:r w:rsidR="009A1776" w:rsidRPr="00E41FCA">
        <w:rPr>
          <w:rFonts w:ascii="AngsanaUPC" w:hAnsi="AngsanaUPC" w:cs="AngsanaUPC"/>
          <w:sz w:val="28"/>
          <w:lang w:val="en-US"/>
        </w:rPr>
        <w:t>.</w:t>
      </w:r>
    </w:p>
    <w:p w14:paraId="44E2BE93" w14:textId="35A47E50" w:rsidR="009A1776" w:rsidRPr="00E41FCA" w:rsidRDefault="0050036E"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Deferred tax is measured at the tax rates that are expected to be applied to the temporary differences when they reverse, using tax rates enacted or substantively enacted at the end of the reporting period</w:t>
      </w:r>
      <w:r w:rsidR="009A1776" w:rsidRPr="00E41FCA">
        <w:rPr>
          <w:rFonts w:ascii="AngsanaUPC" w:hAnsi="AngsanaUPC" w:cs="AngsanaUPC"/>
          <w:sz w:val="28"/>
          <w:lang w:val="en-US"/>
        </w:rPr>
        <w:t>.</w:t>
      </w:r>
    </w:p>
    <w:p w14:paraId="55EB27EA" w14:textId="34B5FBFB" w:rsidR="009A1776" w:rsidRPr="00E41FCA" w:rsidRDefault="0050036E"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In determining the amount of current and deferred tax, the Group / Company takes into account the impact of uncertain tax positions and whether additional taxes and interest may be due. The Group / Company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 Company to change its judgement regarding the adequacy of existing tax liabilities; such changes to tax liabilities will impact tax expense in the period that such a determination is made</w:t>
      </w:r>
      <w:r w:rsidR="009A1776" w:rsidRPr="00E41FCA">
        <w:rPr>
          <w:rFonts w:ascii="AngsanaUPC" w:hAnsi="AngsanaUPC" w:cs="AngsanaUPC"/>
          <w:sz w:val="28"/>
          <w:lang w:val="en-US"/>
        </w:rPr>
        <w:t>.</w:t>
      </w:r>
    </w:p>
    <w:p w14:paraId="4926E68D" w14:textId="77777777" w:rsidR="00B45AEF" w:rsidRPr="00E41FCA" w:rsidRDefault="00B45AEF"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2C974199" w14:textId="2959AF23" w:rsidR="009A1776" w:rsidRPr="00E41FCA" w:rsidRDefault="0050036E"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lastRenderedPageBreak/>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realised simultaneously</w:t>
      </w:r>
      <w:r w:rsidR="009A1776" w:rsidRPr="00E41FCA">
        <w:rPr>
          <w:rFonts w:ascii="AngsanaUPC" w:hAnsi="AngsanaUPC" w:cs="AngsanaUPC"/>
          <w:sz w:val="28"/>
          <w:lang w:val="en-US"/>
        </w:rPr>
        <w:t>.</w:t>
      </w:r>
    </w:p>
    <w:p w14:paraId="51E44813" w14:textId="171D3D07" w:rsidR="009A1776" w:rsidRPr="00E41FCA" w:rsidRDefault="0050036E" w:rsidP="00E41FCA">
      <w:pPr>
        <w:pStyle w:val="ListParagraph"/>
        <w:spacing w:before="120" w:after="120" w:line="240" w:lineRule="auto"/>
        <w:ind w:left="1080"/>
        <w:contextualSpacing w:val="0"/>
        <w:jc w:val="thaiDistribute"/>
        <w:rPr>
          <w:rFonts w:ascii="AngsanaUPC" w:hAnsi="AngsanaUPC" w:cs="AngsanaUPC"/>
          <w:sz w:val="28"/>
          <w:lang w:val="en-US"/>
        </w:rPr>
      </w:pPr>
      <w:r w:rsidRPr="00E41FCA">
        <w:rPr>
          <w:rFonts w:ascii="AngsanaUPC" w:hAnsi="AngsanaUPC" w:cs="AngsanaUPC"/>
          <w:sz w:val="28"/>
          <w:lang w:val="en-US"/>
        </w:rPr>
        <w:t>A deferred tax asset is recognised to the extent that it is probable that future taxable profits will be available against which the temporary differences can be utilised.  Deferred tax assets are reviewed at the end of each reporting period and reduced to the extent that it is no longer probable that the related tax benefit will be realised</w:t>
      </w:r>
      <w:r w:rsidR="009A1776" w:rsidRPr="00E41FCA">
        <w:rPr>
          <w:rFonts w:ascii="AngsanaUPC" w:hAnsi="AngsanaUPC" w:cs="AngsanaUPC"/>
          <w:sz w:val="28"/>
          <w:lang w:val="en-US"/>
        </w:rPr>
        <w:t>.</w:t>
      </w:r>
    </w:p>
    <w:p w14:paraId="24EE72A4" w14:textId="66DF06EF" w:rsidR="009A1776" w:rsidRPr="00E41FCA" w:rsidRDefault="009A1776"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lang w:val="en-US"/>
        </w:rPr>
        <w:t>Earnings per share</w:t>
      </w:r>
    </w:p>
    <w:p w14:paraId="1519F451" w14:textId="2673BF59" w:rsidR="009A1776" w:rsidRPr="00E41FCA" w:rsidRDefault="00F71284" w:rsidP="00E41FCA">
      <w:pPr>
        <w:pStyle w:val="ListParagraph"/>
        <w:ind w:left="1080"/>
        <w:jc w:val="thaiDistribute"/>
        <w:rPr>
          <w:rFonts w:ascii="AngsanaUPC" w:hAnsi="AngsanaUPC" w:cs="AngsanaUPC"/>
          <w:b/>
          <w:bCs/>
          <w:sz w:val="28"/>
          <w:lang w:val="en-US"/>
        </w:rPr>
      </w:pPr>
      <w:r w:rsidRPr="00E41FCA">
        <w:rPr>
          <w:rFonts w:ascii="AngsanaUPC" w:hAnsi="AngsanaUPC" w:cs="AngsanaUPC"/>
          <w:sz w:val="28"/>
          <w:lang w:val="en-US"/>
        </w:rPr>
        <w:t>Basic earnings per share is calculated by diving the profit or loss for the year attributable to ordinary shareholders by the number of ordinary shares outstanding during the year, adjusted for own share held</w:t>
      </w:r>
      <w:r w:rsidR="009A1776" w:rsidRPr="00E41FCA">
        <w:rPr>
          <w:rFonts w:ascii="AngsanaUPC" w:hAnsi="AngsanaUPC" w:cs="AngsanaUPC"/>
          <w:b/>
          <w:bCs/>
          <w:sz w:val="28"/>
          <w:lang w:val="en-US"/>
        </w:rPr>
        <w:t>.</w:t>
      </w:r>
    </w:p>
    <w:p w14:paraId="654F79C7" w14:textId="7C3A2870" w:rsidR="009A1776" w:rsidRPr="00E41FCA" w:rsidRDefault="009A1776"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lang w:val="en-US"/>
        </w:rPr>
        <w:t>Segment reporting</w:t>
      </w:r>
    </w:p>
    <w:p w14:paraId="5E2E578F" w14:textId="760B9FE2" w:rsidR="009A1776" w:rsidRPr="00E41FCA" w:rsidRDefault="00F71284" w:rsidP="00E41FCA">
      <w:pPr>
        <w:pStyle w:val="ListParagraph"/>
        <w:ind w:left="1080"/>
        <w:jc w:val="thaiDistribute"/>
        <w:rPr>
          <w:rFonts w:ascii="AngsanaUPC" w:hAnsi="AngsanaUPC" w:cs="AngsanaUPC"/>
          <w:b/>
          <w:bCs/>
          <w:sz w:val="28"/>
          <w:lang w:val="en-US"/>
        </w:rPr>
      </w:pPr>
      <w:r w:rsidRPr="00E41FCA">
        <w:rPr>
          <w:rFonts w:ascii="AngsanaUPC" w:hAnsi="AngsanaUPC" w:cs="AngsanaUPC"/>
          <w:sz w:val="28"/>
          <w:lang w:val="en-US"/>
        </w:rPr>
        <w:t>Segment results that are reported to the Board of Directors (the chief operating decision maker) include items directly attributable to a segment as well as those that can be allocated on a reasonable basis</w:t>
      </w:r>
      <w:r w:rsidR="009A1776" w:rsidRPr="00E41FCA">
        <w:rPr>
          <w:rFonts w:ascii="AngsanaUPC" w:hAnsi="AngsanaUPC" w:cs="AngsanaUPC"/>
          <w:b/>
          <w:bCs/>
          <w:sz w:val="28"/>
          <w:lang w:val="en-US"/>
        </w:rPr>
        <w:t>.</w:t>
      </w:r>
    </w:p>
    <w:p w14:paraId="68CC7D22" w14:textId="77777777" w:rsidR="009A1776" w:rsidRPr="00E41FCA" w:rsidRDefault="009A1776" w:rsidP="00E41FCA">
      <w:pPr>
        <w:pStyle w:val="ListParagraph"/>
        <w:numPr>
          <w:ilvl w:val="1"/>
          <w:numId w:val="1"/>
        </w:numPr>
        <w:spacing w:before="120" w:after="120" w:line="240" w:lineRule="auto"/>
        <w:contextualSpacing w:val="0"/>
        <w:rPr>
          <w:rFonts w:ascii="AngsanaUPC" w:hAnsi="AngsanaUPC" w:cs="AngsanaUPC"/>
          <w:b/>
          <w:bCs/>
          <w:sz w:val="28"/>
          <w:lang w:val="en-US"/>
        </w:rPr>
      </w:pPr>
      <w:r w:rsidRPr="00E41FCA">
        <w:rPr>
          <w:rFonts w:ascii="AngsanaUPC" w:hAnsi="AngsanaUPC" w:cs="AngsanaUPC"/>
          <w:b/>
          <w:bCs/>
          <w:sz w:val="28"/>
          <w:lang w:val="en-US"/>
        </w:rPr>
        <w:t>Dividends</w:t>
      </w:r>
    </w:p>
    <w:p w14:paraId="53018438" w14:textId="51BB35A5" w:rsidR="009A1776" w:rsidRPr="00E41FCA" w:rsidRDefault="00F71284" w:rsidP="00E41FCA">
      <w:pPr>
        <w:pStyle w:val="ListParagraph"/>
        <w:ind w:left="1080"/>
        <w:jc w:val="thaiDistribute"/>
        <w:rPr>
          <w:rFonts w:ascii="AngsanaUPC" w:hAnsi="AngsanaUPC" w:cs="AngsanaUPC"/>
          <w:sz w:val="28"/>
          <w:lang w:val="en-US"/>
        </w:rPr>
      </w:pPr>
      <w:r w:rsidRPr="00E41FCA">
        <w:rPr>
          <w:rFonts w:ascii="AngsanaUPC" w:hAnsi="AngsanaUPC" w:cs="AngsanaUPC"/>
          <w:sz w:val="28"/>
          <w:lang w:val="en-US"/>
        </w:rPr>
        <w:t>Dividend payment and interim dividend are recorded in the accounting period in which the General Meeting of Shareholders of the Company and the Board of Directors Meeting of the Company have approved the dividend payment</w:t>
      </w:r>
      <w:r w:rsidR="009A1776" w:rsidRPr="00E41FCA">
        <w:rPr>
          <w:rFonts w:ascii="AngsanaUPC" w:hAnsi="AngsanaUPC" w:cs="AngsanaUPC"/>
          <w:sz w:val="28"/>
          <w:lang w:val="en-US"/>
        </w:rPr>
        <w:t>.</w:t>
      </w:r>
    </w:p>
    <w:p w14:paraId="1605CEF0" w14:textId="77777777" w:rsidR="00F71284" w:rsidRPr="00E41FCA" w:rsidRDefault="00F71284" w:rsidP="00E41FCA">
      <w:pPr>
        <w:pStyle w:val="ListParagraph"/>
        <w:spacing w:line="240" w:lineRule="auto"/>
        <w:ind w:left="1080"/>
        <w:contextualSpacing w:val="0"/>
        <w:jc w:val="thaiDistribute"/>
        <w:rPr>
          <w:rFonts w:ascii="AngsanaUPC" w:hAnsi="AngsanaUPC" w:cs="AngsanaUPC"/>
          <w:sz w:val="28"/>
          <w:lang w:val="en-US"/>
        </w:rPr>
      </w:pPr>
    </w:p>
    <w:p w14:paraId="336EB55F" w14:textId="47D98BF7" w:rsidR="000F51D4" w:rsidRPr="00E41FCA" w:rsidRDefault="000F51D4" w:rsidP="00E41FCA">
      <w:pPr>
        <w:pStyle w:val="Heading1"/>
        <w:spacing w:after="120" w:line="240" w:lineRule="auto"/>
        <w:rPr>
          <w:rFonts w:cs="AngsanaUPC"/>
          <w:szCs w:val="28"/>
          <w:lang w:val="th-TH"/>
        </w:rPr>
      </w:pPr>
      <w:r w:rsidRPr="00E41FCA">
        <w:rPr>
          <w:rFonts w:cs="AngsanaUPC"/>
          <w:szCs w:val="28"/>
          <w:lang w:val="th-TH"/>
        </w:rPr>
        <w:t>New financial reporting standards</w:t>
      </w:r>
    </w:p>
    <w:p w14:paraId="11336F4D" w14:textId="36714D12" w:rsidR="00C16DE7" w:rsidRPr="00E41FCA" w:rsidRDefault="00B40871" w:rsidP="00E41FCA">
      <w:pPr>
        <w:pStyle w:val="ListParagraph"/>
        <w:numPr>
          <w:ilvl w:val="1"/>
          <w:numId w:val="12"/>
        </w:numPr>
        <w:rPr>
          <w:rFonts w:ascii="AngsanaUPC" w:hAnsi="AngsanaUPC" w:cs="AngsanaUPC"/>
          <w:sz w:val="28"/>
          <w:lang w:val="en-US"/>
        </w:rPr>
      </w:pPr>
      <w:r w:rsidRPr="00E41FCA">
        <w:rPr>
          <w:rFonts w:ascii="AngsanaUPC" w:hAnsi="AngsanaUPC" w:cs="AngsanaUPC"/>
          <w:sz w:val="28"/>
          <w:lang w:val="en-US"/>
        </w:rPr>
        <w:t>Financial reporting standards that became effective in the current period</w:t>
      </w:r>
    </w:p>
    <w:p w14:paraId="15FEC4CF" w14:textId="55A49152" w:rsidR="00B40871" w:rsidRPr="00E41FCA" w:rsidRDefault="00B40871" w:rsidP="00E41FCA">
      <w:pPr>
        <w:ind w:left="1080"/>
        <w:jc w:val="thaiDistribute"/>
        <w:rPr>
          <w:rFonts w:ascii="AngsanaUPC" w:hAnsi="AngsanaUPC" w:cs="AngsanaUPC"/>
          <w:sz w:val="28"/>
          <w:szCs w:val="28"/>
          <w:lang w:val="en-US"/>
        </w:rPr>
      </w:pPr>
      <w:r w:rsidRPr="00E41FCA">
        <w:rPr>
          <w:rFonts w:ascii="AngsanaUPC" w:hAnsi="AngsanaUPC" w:cs="AngsanaUPC"/>
          <w:sz w:val="28"/>
          <w:szCs w:val="28"/>
          <w:lang w:val="en-US"/>
        </w:rPr>
        <w:t xml:space="preserve">During the </w:t>
      </w:r>
      <w:r w:rsidR="002E413D" w:rsidRPr="00E41FCA">
        <w:rPr>
          <w:rFonts w:ascii="AngsanaUPC" w:hAnsi="AngsanaUPC" w:cs="AngsanaUPC"/>
          <w:sz w:val="28"/>
          <w:szCs w:val="28"/>
          <w:lang w:val="en-US"/>
        </w:rPr>
        <w:t>year</w:t>
      </w:r>
      <w:r w:rsidRPr="00E41FCA">
        <w:rPr>
          <w:rFonts w:ascii="AngsanaUPC" w:hAnsi="AngsanaUPC" w:cs="AngsanaUPC"/>
          <w:sz w:val="28"/>
          <w:szCs w:val="28"/>
          <w:lang w:val="en-US"/>
        </w:rPr>
        <w:t>, the Company</w:t>
      </w:r>
      <w:r w:rsidR="000619A7" w:rsidRPr="00E41FCA">
        <w:rPr>
          <w:rFonts w:ascii="AngsanaUPC" w:hAnsi="AngsanaUPC" w:cs="AngsanaUPC"/>
          <w:sz w:val="28"/>
          <w:szCs w:val="28"/>
          <w:lang w:val="en-US"/>
        </w:rPr>
        <w:t>’s</w:t>
      </w:r>
      <w:r w:rsidRPr="00E41FCA">
        <w:rPr>
          <w:rFonts w:ascii="AngsanaUPC" w:hAnsi="AngsanaUPC" w:cs="AngsanaUPC"/>
          <w:sz w:val="28"/>
          <w:szCs w:val="28"/>
          <w:lang w:val="en-US"/>
        </w:rPr>
        <w:t xml:space="preserve"> and s subsidiarie</w:t>
      </w:r>
      <w:r w:rsidR="00F71284" w:rsidRPr="00E41FCA">
        <w:rPr>
          <w:rFonts w:ascii="AngsanaUPC" w:hAnsi="AngsanaUPC" w:cs="AngsanaUPC"/>
          <w:sz w:val="28"/>
          <w:szCs w:val="28"/>
          <w:lang w:val="en-US"/>
        </w:rPr>
        <w:t xml:space="preserve">s </w:t>
      </w:r>
      <w:r w:rsidRPr="00E41FCA">
        <w:rPr>
          <w:rFonts w:ascii="AngsanaUPC" w:hAnsi="AngsanaUPC" w:cs="AngsanaUPC"/>
          <w:sz w:val="28"/>
          <w:szCs w:val="28"/>
          <w:lang w:val="en-US"/>
        </w:rPr>
        <w:t xml:space="preserve">have adopted the revised (revised 2018) and new financial reporting standards and interpretations which are effective for fiscal years beginning on or after January </w:t>
      </w:r>
      <w:r w:rsidR="000619A7" w:rsidRPr="00E41FCA">
        <w:rPr>
          <w:rFonts w:ascii="AngsanaUPC" w:hAnsi="AngsanaUPC" w:cs="AngsanaUPC"/>
          <w:sz w:val="28"/>
          <w:szCs w:val="28"/>
          <w:lang w:val="en-US"/>
        </w:rPr>
        <w:t xml:space="preserve">1, </w:t>
      </w:r>
      <w:r w:rsidRPr="00E41FCA">
        <w:rPr>
          <w:rFonts w:ascii="AngsanaUPC" w:hAnsi="AngsanaUPC" w:cs="AngsanaUPC"/>
          <w:sz w:val="28"/>
          <w:szCs w:val="28"/>
          <w:lang w:val="en-US"/>
        </w:rPr>
        <w:t>2019.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and s subsidiaries’ financial statements. However, the new standard involves changes to key principles, which are summarised below:</w:t>
      </w:r>
    </w:p>
    <w:p w14:paraId="23156F56" w14:textId="77777777" w:rsidR="006456E9" w:rsidRPr="00E41FCA" w:rsidRDefault="006456E9"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27E28EBF" w14:textId="77777777" w:rsidR="00F05CBD" w:rsidRPr="00E41FCA" w:rsidRDefault="00F05CBD" w:rsidP="00E41FCA">
      <w:pPr>
        <w:spacing w:before="120" w:after="120" w:line="240" w:lineRule="auto"/>
        <w:ind w:left="900"/>
        <w:jc w:val="thaiDistribute"/>
        <w:rPr>
          <w:rFonts w:ascii="AngsanaUPC" w:hAnsi="AngsanaUPC" w:cs="AngsanaUPC"/>
          <w:sz w:val="28"/>
          <w:szCs w:val="28"/>
          <w:lang w:val="en-US"/>
        </w:rPr>
      </w:pPr>
      <w:r w:rsidRPr="00E41FCA">
        <w:rPr>
          <w:rFonts w:ascii="AngsanaUPC" w:hAnsi="AngsanaUPC" w:cs="AngsanaUPC"/>
          <w:b/>
          <w:bCs/>
          <w:sz w:val="28"/>
          <w:szCs w:val="28"/>
          <w:cs/>
          <w:lang w:val="th-TH"/>
        </w:rPr>
        <w:lastRenderedPageBreak/>
        <w:t>TFRS 15</w:t>
      </w:r>
      <w:r w:rsidRPr="00E41FCA">
        <w:rPr>
          <w:rFonts w:ascii="AngsanaUPC" w:hAnsi="AngsanaUPC" w:cs="AngsanaUPC"/>
          <w:sz w:val="28"/>
          <w:szCs w:val="28"/>
        </w:rPr>
        <w:t xml:space="preserve"> </w:t>
      </w:r>
      <w:r w:rsidRPr="00E41FCA">
        <w:rPr>
          <w:rFonts w:ascii="AngsanaUPC" w:hAnsi="AngsanaUPC" w:cs="AngsanaUPC"/>
          <w:b/>
          <w:bCs/>
          <w:sz w:val="28"/>
          <w:szCs w:val="28"/>
          <w:lang w:val="en-US"/>
        </w:rPr>
        <w:t>Revenue from contracts with customers</w:t>
      </w:r>
      <w:r w:rsidRPr="00E41FCA">
        <w:rPr>
          <w:rFonts w:ascii="AngsanaUPC" w:hAnsi="AngsanaUPC" w:cs="AngsanaUPC"/>
          <w:sz w:val="28"/>
          <w:szCs w:val="28"/>
          <w:cs/>
          <w:lang w:val="th-TH"/>
        </w:rPr>
        <w:t xml:space="preserve"> </w:t>
      </w:r>
    </w:p>
    <w:p w14:paraId="5DEA7F76" w14:textId="67B19E12" w:rsidR="00872BBE" w:rsidRPr="00E41FCA" w:rsidRDefault="00F300A0" w:rsidP="00E41FCA">
      <w:pPr>
        <w:spacing w:before="120" w:after="120" w:line="240" w:lineRule="auto"/>
        <w:ind w:left="900"/>
        <w:jc w:val="thaiDistribute"/>
        <w:rPr>
          <w:rFonts w:ascii="AngsanaUPC" w:hAnsi="AngsanaUPC" w:cs="AngsanaUPC"/>
          <w:sz w:val="28"/>
          <w:szCs w:val="28"/>
          <w:cs/>
          <w:lang w:val="en-US"/>
        </w:rPr>
      </w:pPr>
      <w:r w:rsidRPr="00E41FCA">
        <w:rPr>
          <w:rFonts w:ascii="AngsanaUPC" w:hAnsi="AngsanaUPC" w:cs="AngsanaUPC"/>
          <w:sz w:val="28"/>
          <w:szCs w:val="28"/>
          <w:lang w:val="en-US"/>
        </w:rPr>
        <w:t>TFRS 15 supersedes the following accounting standards together with related interpretations.</w:t>
      </w:r>
    </w:p>
    <w:tbl>
      <w:tblPr>
        <w:tblW w:w="8673" w:type="dxa"/>
        <w:tblInd w:w="900" w:type="dxa"/>
        <w:tblLayout w:type="fixed"/>
        <w:tblCellMar>
          <w:left w:w="0" w:type="dxa"/>
          <w:right w:w="0" w:type="dxa"/>
        </w:tblCellMar>
        <w:tblLook w:val="0000" w:firstRow="0" w:lastRow="0" w:firstColumn="0" w:lastColumn="0" w:noHBand="0" w:noVBand="0"/>
      </w:tblPr>
      <w:tblGrid>
        <w:gridCol w:w="3495"/>
        <w:gridCol w:w="5178"/>
      </w:tblGrid>
      <w:tr w:rsidR="00C16DE7" w:rsidRPr="00E41FCA" w14:paraId="79F8A096" w14:textId="77777777" w:rsidTr="000F6865">
        <w:trPr>
          <w:cantSplit/>
          <w:trHeight w:hRule="exact" w:val="436"/>
        </w:trPr>
        <w:tc>
          <w:tcPr>
            <w:tcW w:w="3495" w:type="dxa"/>
          </w:tcPr>
          <w:p w14:paraId="215D52AD" w14:textId="31264B13" w:rsidR="00C16DE7" w:rsidRPr="00E41FCA" w:rsidRDefault="00C16DE7" w:rsidP="00E41FCA">
            <w:pPr>
              <w:spacing w:line="240" w:lineRule="auto"/>
              <w:ind w:left="179" w:right="43"/>
              <w:jc w:val="thaiDistribute"/>
              <w:rPr>
                <w:rFonts w:ascii="AngsanaUPC" w:hAnsi="AngsanaUPC" w:cs="AngsanaUPC"/>
                <w:sz w:val="28"/>
                <w:szCs w:val="28"/>
                <w:cs/>
                <w:lang w:val="en-US"/>
              </w:rPr>
            </w:pPr>
            <w:r w:rsidRPr="00E41FCA">
              <w:rPr>
                <w:rFonts w:ascii="AngsanaUPC" w:hAnsi="AngsanaUPC" w:cs="AngsanaUPC"/>
                <w:sz w:val="28"/>
                <w:szCs w:val="28"/>
              </w:rPr>
              <w:t>TAS 11 (revised 2017)</w:t>
            </w:r>
          </w:p>
        </w:tc>
        <w:tc>
          <w:tcPr>
            <w:tcW w:w="5178" w:type="dxa"/>
          </w:tcPr>
          <w:p w14:paraId="14396C33" w14:textId="40A4A0BD" w:rsidR="00C16DE7" w:rsidRPr="00E41FCA" w:rsidRDefault="00C16DE7"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Construction contracts</w:t>
            </w:r>
          </w:p>
        </w:tc>
      </w:tr>
      <w:tr w:rsidR="00C16DE7" w:rsidRPr="00E41FCA" w14:paraId="1E96496E" w14:textId="77777777" w:rsidTr="000F6865">
        <w:trPr>
          <w:cantSplit/>
          <w:trHeight w:hRule="exact" w:val="436"/>
        </w:trPr>
        <w:tc>
          <w:tcPr>
            <w:tcW w:w="3495" w:type="dxa"/>
          </w:tcPr>
          <w:p w14:paraId="5235A64F" w14:textId="1CE32AFA" w:rsidR="00C16DE7" w:rsidRPr="00E41FCA" w:rsidRDefault="00C16DE7" w:rsidP="00E41FCA">
            <w:pPr>
              <w:spacing w:line="240" w:lineRule="auto"/>
              <w:ind w:left="179" w:right="43"/>
              <w:jc w:val="thaiDistribute"/>
              <w:rPr>
                <w:rFonts w:ascii="AngsanaUPC" w:hAnsi="AngsanaUPC" w:cs="AngsanaUPC"/>
                <w:sz w:val="28"/>
                <w:szCs w:val="28"/>
                <w:cs/>
              </w:rPr>
            </w:pPr>
            <w:r w:rsidRPr="00E41FCA">
              <w:rPr>
                <w:rFonts w:ascii="AngsanaUPC" w:hAnsi="AngsanaUPC" w:cs="AngsanaUPC"/>
                <w:sz w:val="28"/>
                <w:szCs w:val="28"/>
              </w:rPr>
              <w:t>TAS 18 (revised 2017)</w:t>
            </w:r>
          </w:p>
        </w:tc>
        <w:tc>
          <w:tcPr>
            <w:tcW w:w="5178" w:type="dxa"/>
          </w:tcPr>
          <w:p w14:paraId="6F39FC70" w14:textId="6EA664C8" w:rsidR="00C16DE7" w:rsidRPr="00E41FCA" w:rsidRDefault="00C16DE7"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Revenue</w:t>
            </w:r>
          </w:p>
        </w:tc>
      </w:tr>
      <w:tr w:rsidR="00C16DE7" w:rsidRPr="00E41FCA" w14:paraId="6D4BE8CF" w14:textId="77777777" w:rsidTr="000F6865">
        <w:trPr>
          <w:cantSplit/>
          <w:trHeight w:hRule="exact" w:val="707"/>
        </w:trPr>
        <w:tc>
          <w:tcPr>
            <w:tcW w:w="3495" w:type="dxa"/>
          </w:tcPr>
          <w:p w14:paraId="068BB471" w14:textId="210D7FFD" w:rsidR="00C16DE7" w:rsidRPr="00E41FCA" w:rsidRDefault="00F01BFB" w:rsidP="00E41FCA">
            <w:pPr>
              <w:spacing w:line="240" w:lineRule="auto"/>
              <w:ind w:left="179" w:right="43"/>
              <w:jc w:val="thaiDistribute"/>
              <w:rPr>
                <w:rFonts w:ascii="AngsanaUPC" w:hAnsi="AngsanaUPC" w:cs="AngsanaUPC"/>
                <w:sz w:val="28"/>
                <w:szCs w:val="28"/>
                <w:cs/>
              </w:rPr>
            </w:pPr>
            <w:r w:rsidRPr="00E41FCA">
              <w:rPr>
                <w:rFonts w:ascii="AngsanaUPC" w:hAnsi="AngsanaUPC" w:cs="AngsanaUPC"/>
                <w:sz w:val="28"/>
                <w:szCs w:val="28"/>
              </w:rPr>
              <w:t>TSIC 31 (revised 2017)</w:t>
            </w:r>
            <w:r w:rsidRPr="00E41FCA">
              <w:rPr>
                <w:rFonts w:ascii="AngsanaUPC" w:hAnsi="AngsanaUPC" w:cs="AngsanaUPC"/>
                <w:sz w:val="28"/>
                <w:szCs w:val="28"/>
              </w:rPr>
              <w:tab/>
            </w:r>
          </w:p>
        </w:tc>
        <w:tc>
          <w:tcPr>
            <w:tcW w:w="5178" w:type="dxa"/>
          </w:tcPr>
          <w:p w14:paraId="0226FE44" w14:textId="66301903" w:rsidR="004267BC" w:rsidRPr="00E41FCA" w:rsidRDefault="004267BC" w:rsidP="00E41FCA">
            <w:pPr>
              <w:spacing w:line="240" w:lineRule="auto"/>
              <w:ind w:left="138" w:right="43"/>
              <w:jc w:val="thaiDistribute"/>
              <w:rPr>
                <w:rFonts w:ascii="AngsanaUPC" w:hAnsi="AngsanaUPC" w:cs="AngsanaUPC"/>
                <w:sz w:val="28"/>
                <w:szCs w:val="28"/>
              </w:rPr>
            </w:pPr>
            <w:r w:rsidRPr="00E41FCA">
              <w:rPr>
                <w:rFonts w:ascii="AngsanaUPC" w:hAnsi="AngsanaUPC" w:cs="AngsanaUPC"/>
                <w:sz w:val="28"/>
                <w:szCs w:val="28"/>
              </w:rPr>
              <w:t>Revenue - Barter Transactions Involving Advertising Services</w:t>
            </w:r>
            <w:r w:rsidR="00F01BFB" w:rsidRPr="00E41FCA">
              <w:rPr>
                <w:rFonts w:ascii="AngsanaUPC" w:hAnsi="AngsanaUPC" w:cs="AngsanaUPC"/>
                <w:sz w:val="28"/>
                <w:szCs w:val="28"/>
              </w:rPr>
              <w:t xml:space="preserve"> </w:t>
            </w:r>
          </w:p>
          <w:p w14:paraId="3895FE5C" w14:textId="051B44B1" w:rsidR="00C16DE7" w:rsidRPr="00E41FCA" w:rsidRDefault="00F01BFB"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Advertising Services</w:t>
            </w:r>
          </w:p>
        </w:tc>
      </w:tr>
      <w:tr w:rsidR="00C16DE7" w:rsidRPr="00E41FCA" w14:paraId="195440B2" w14:textId="77777777" w:rsidTr="000F6865">
        <w:trPr>
          <w:cantSplit/>
          <w:trHeight w:hRule="exact" w:val="436"/>
        </w:trPr>
        <w:tc>
          <w:tcPr>
            <w:tcW w:w="3495" w:type="dxa"/>
          </w:tcPr>
          <w:p w14:paraId="142F41CA" w14:textId="5B64F20D" w:rsidR="00C16DE7" w:rsidRPr="00E41FCA" w:rsidRDefault="00F01BFB" w:rsidP="00E41FCA">
            <w:pPr>
              <w:spacing w:line="240" w:lineRule="auto"/>
              <w:ind w:left="179" w:right="43"/>
              <w:jc w:val="thaiDistribute"/>
              <w:rPr>
                <w:rFonts w:ascii="AngsanaUPC" w:hAnsi="AngsanaUPC" w:cs="AngsanaUPC"/>
                <w:sz w:val="28"/>
                <w:szCs w:val="28"/>
                <w:cs/>
              </w:rPr>
            </w:pPr>
            <w:r w:rsidRPr="00E41FCA">
              <w:rPr>
                <w:rFonts w:ascii="AngsanaUPC" w:hAnsi="AngsanaUPC" w:cs="AngsanaUPC"/>
                <w:sz w:val="28"/>
                <w:szCs w:val="28"/>
              </w:rPr>
              <w:t>TFRIC 13 (revised 2017)</w:t>
            </w:r>
          </w:p>
        </w:tc>
        <w:tc>
          <w:tcPr>
            <w:tcW w:w="5178" w:type="dxa"/>
          </w:tcPr>
          <w:p w14:paraId="73FBAE22" w14:textId="305310E4" w:rsidR="00C16DE7" w:rsidRPr="00E41FCA" w:rsidRDefault="00F01BFB" w:rsidP="00E41FCA">
            <w:pPr>
              <w:spacing w:line="240" w:lineRule="auto"/>
              <w:ind w:right="43"/>
              <w:jc w:val="both"/>
              <w:rPr>
                <w:rFonts w:ascii="AngsanaUPC" w:hAnsi="AngsanaUPC" w:cs="AngsanaUPC"/>
                <w:sz w:val="28"/>
                <w:szCs w:val="28"/>
                <w:cs/>
              </w:rPr>
            </w:pPr>
            <w:r w:rsidRPr="00E41FCA">
              <w:rPr>
                <w:rFonts w:ascii="AngsanaUPC" w:hAnsi="AngsanaUPC" w:cs="AngsanaUPC"/>
                <w:sz w:val="28"/>
                <w:szCs w:val="28"/>
              </w:rPr>
              <w:t xml:space="preserve">   Customer Loyalty Programmes</w:t>
            </w:r>
          </w:p>
        </w:tc>
      </w:tr>
      <w:tr w:rsidR="00C16DE7" w:rsidRPr="00E41FCA" w14:paraId="13A292A5" w14:textId="77777777" w:rsidTr="000F6865">
        <w:trPr>
          <w:cantSplit/>
          <w:trHeight w:hRule="exact" w:val="436"/>
        </w:trPr>
        <w:tc>
          <w:tcPr>
            <w:tcW w:w="3495" w:type="dxa"/>
          </w:tcPr>
          <w:p w14:paraId="5042A755" w14:textId="3D38929D" w:rsidR="00C16DE7" w:rsidRPr="00E41FCA" w:rsidRDefault="00F01BFB" w:rsidP="00E41FCA">
            <w:pPr>
              <w:spacing w:line="240" w:lineRule="auto"/>
              <w:ind w:left="179" w:right="43"/>
              <w:jc w:val="thaiDistribute"/>
              <w:rPr>
                <w:rFonts w:ascii="AngsanaUPC" w:hAnsi="AngsanaUPC" w:cs="AngsanaUPC"/>
                <w:sz w:val="28"/>
                <w:szCs w:val="28"/>
                <w:lang w:val="en-US"/>
              </w:rPr>
            </w:pPr>
            <w:r w:rsidRPr="00E41FCA">
              <w:rPr>
                <w:rFonts w:ascii="AngsanaUPC" w:hAnsi="AngsanaUPC" w:cs="AngsanaUPC"/>
                <w:sz w:val="28"/>
                <w:szCs w:val="28"/>
              </w:rPr>
              <w:t>TFRIC 15 (revised 2017)</w:t>
            </w:r>
          </w:p>
        </w:tc>
        <w:tc>
          <w:tcPr>
            <w:tcW w:w="5178" w:type="dxa"/>
          </w:tcPr>
          <w:p w14:paraId="281A4A56" w14:textId="518B1E92" w:rsidR="00C16DE7" w:rsidRPr="00E41FCA" w:rsidRDefault="00F01BFB"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Agreements for the Construction of Real Estate</w:t>
            </w:r>
          </w:p>
        </w:tc>
      </w:tr>
      <w:tr w:rsidR="00C16DE7" w:rsidRPr="00E41FCA" w14:paraId="3B75BD5A" w14:textId="77777777" w:rsidTr="000F6865">
        <w:trPr>
          <w:cantSplit/>
          <w:trHeight w:hRule="exact" w:val="436"/>
        </w:trPr>
        <w:tc>
          <w:tcPr>
            <w:tcW w:w="3495" w:type="dxa"/>
          </w:tcPr>
          <w:p w14:paraId="5EE08FC4" w14:textId="7B4865D9" w:rsidR="00C16DE7" w:rsidRPr="00E41FCA" w:rsidRDefault="00F01BFB" w:rsidP="00E41FCA">
            <w:pPr>
              <w:spacing w:line="240" w:lineRule="auto"/>
              <w:ind w:left="179" w:right="43"/>
              <w:jc w:val="thaiDistribute"/>
              <w:rPr>
                <w:rFonts w:ascii="AngsanaUPC" w:hAnsi="AngsanaUPC" w:cs="AngsanaUPC"/>
                <w:sz w:val="28"/>
                <w:szCs w:val="28"/>
                <w:cs/>
              </w:rPr>
            </w:pPr>
            <w:r w:rsidRPr="00E41FCA">
              <w:rPr>
                <w:rFonts w:ascii="AngsanaUPC" w:hAnsi="AngsanaUPC" w:cs="AngsanaUPC"/>
                <w:sz w:val="28"/>
                <w:szCs w:val="28"/>
              </w:rPr>
              <w:t>TFRIC 18 (revised 2017)</w:t>
            </w:r>
          </w:p>
        </w:tc>
        <w:tc>
          <w:tcPr>
            <w:tcW w:w="5178" w:type="dxa"/>
          </w:tcPr>
          <w:p w14:paraId="67F84B83" w14:textId="27C4DC68" w:rsidR="00C16DE7" w:rsidRPr="00E41FCA" w:rsidRDefault="00F01BFB"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Transfers of Assets from Customers</w:t>
            </w:r>
          </w:p>
        </w:tc>
      </w:tr>
    </w:tbl>
    <w:p w14:paraId="2FED8F26" w14:textId="77777777" w:rsidR="00A952F8" w:rsidRPr="00E41FCA" w:rsidRDefault="00A952F8" w:rsidP="00E41FCA">
      <w:pPr>
        <w:pStyle w:val="BodyText"/>
        <w:spacing w:before="120" w:after="120" w:line="240" w:lineRule="auto"/>
        <w:ind w:left="1138"/>
        <w:jc w:val="thaiDistribute"/>
        <w:rPr>
          <w:rFonts w:ascii="AngsanaUPC" w:hAnsi="AngsanaUPC" w:cs="AngsanaUPC"/>
          <w:sz w:val="28"/>
          <w:szCs w:val="28"/>
          <w:lang w:val="en-US"/>
        </w:rPr>
      </w:pPr>
      <w:r w:rsidRPr="00E41FCA">
        <w:rPr>
          <w:rFonts w:ascii="AngsanaUPC" w:hAnsi="AngsanaUPC" w:cs="AngsanaUPC"/>
          <w:sz w:val="28"/>
          <w:szCs w:val="28"/>
          <w:lang w:val="en-US"/>
        </w:rPr>
        <w:t>Entities are to apply this standard to all contracts with customers unless those contracts fall within the scope of other standards. The standard establishes a five-step model to account for revenue arising from contracts with customers, with revenue being recognised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14:paraId="5D7C09E1" w14:textId="434101C4" w:rsidR="00A952F8" w:rsidRPr="00E41FCA" w:rsidRDefault="00A952F8" w:rsidP="00E41FCA">
      <w:pPr>
        <w:pStyle w:val="BodyText"/>
        <w:spacing w:before="120" w:after="120" w:line="240" w:lineRule="auto"/>
        <w:ind w:left="706" w:firstLine="432"/>
        <w:jc w:val="thaiDistribute"/>
        <w:rPr>
          <w:rFonts w:ascii="AngsanaUPC" w:hAnsi="AngsanaUPC" w:cs="AngsanaUPC"/>
          <w:sz w:val="28"/>
          <w:szCs w:val="28"/>
          <w:lang w:val="en-US"/>
        </w:rPr>
      </w:pPr>
      <w:r w:rsidRPr="00E41FCA">
        <w:rPr>
          <w:rFonts w:ascii="AngsanaUPC" w:hAnsi="AngsanaUPC" w:cs="AngsanaUPC"/>
          <w:sz w:val="28"/>
          <w:szCs w:val="28"/>
          <w:lang w:val="en-US"/>
        </w:rPr>
        <w:t>This standard does not have any significant impact on the Group’s financial statements.</w:t>
      </w:r>
    </w:p>
    <w:p w14:paraId="70464777" w14:textId="6C0C5820" w:rsidR="00F01BFB" w:rsidRPr="00E41FCA" w:rsidRDefault="002114CB" w:rsidP="00E41FCA">
      <w:pPr>
        <w:pStyle w:val="ListParagraph"/>
        <w:numPr>
          <w:ilvl w:val="1"/>
          <w:numId w:val="12"/>
        </w:numPr>
        <w:jc w:val="thaiDistribute"/>
        <w:rPr>
          <w:rFonts w:ascii="AngsanaUPC" w:hAnsi="AngsanaUPC" w:cs="AngsanaUPC"/>
          <w:sz w:val="28"/>
          <w:lang w:val="en-US"/>
        </w:rPr>
      </w:pPr>
      <w:r w:rsidRPr="00E41FCA">
        <w:rPr>
          <w:rFonts w:ascii="AngsanaUPC" w:hAnsi="AngsanaUPC" w:cs="AngsanaUPC"/>
          <w:sz w:val="28"/>
          <w:lang w:val="en-US"/>
        </w:rPr>
        <w:t xml:space="preserve">Financial reporting standards that became effective for fiscal years beginning on or after January </w:t>
      </w:r>
      <w:r w:rsidR="00324CC3" w:rsidRPr="00E41FCA">
        <w:rPr>
          <w:rFonts w:ascii="AngsanaUPC" w:hAnsi="AngsanaUPC" w:cs="AngsanaUPC"/>
          <w:sz w:val="28"/>
          <w:lang w:val="en-US"/>
        </w:rPr>
        <w:t xml:space="preserve">1, </w:t>
      </w:r>
      <w:r w:rsidRPr="00E41FCA">
        <w:rPr>
          <w:rFonts w:ascii="AngsanaUPC" w:hAnsi="AngsanaUPC" w:cs="AngsanaUPC"/>
          <w:sz w:val="28"/>
          <w:lang w:val="en-US"/>
        </w:rPr>
        <w:t>2020</w:t>
      </w:r>
      <w:r w:rsidR="00813AAB" w:rsidRPr="00E41FCA">
        <w:rPr>
          <w:rFonts w:ascii="AngsanaUPC" w:hAnsi="AngsanaUPC" w:cs="AngsanaUPC"/>
          <w:sz w:val="28"/>
          <w:lang w:val="en-US"/>
        </w:rPr>
        <w:t>.</w:t>
      </w:r>
    </w:p>
    <w:p w14:paraId="7CB9C99C" w14:textId="18A0CE05" w:rsidR="00926D2F" w:rsidRPr="00E41FCA" w:rsidRDefault="00324CC3" w:rsidP="00E41FCA">
      <w:pPr>
        <w:spacing w:before="120" w:after="160" w:line="259" w:lineRule="auto"/>
        <w:ind w:left="1080" w:hanging="360"/>
        <w:jc w:val="thaiDistribute"/>
        <w:rPr>
          <w:rFonts w:ascii="AngsanaUPC" w:hAnsi="AngsanaUPC" w:cs="AngsanaUPC"/>
          <w:sz w:val="28"/>
          <w:szCs w:val="28"/>
          <w:lang w:val="en-US"/>
        </w:rPr>
      </w:pPr>
      <w:r w:rsidRPr="00E41FCA">
        <w:rPr>
          <w:rFonts w:ascii="AngsanaUPC" w:hAnsi="AngsanaUPC" w:cs="AngsanaUPC"/>
          <w:sz w:val="28"/>
          <w:szCs w:val="28"/>
          <w:lang w:val="en-US"/>
        </w:rPr>
        <w:t xml:space="preserve">        </w:t>
      </w:r>
      <w:r w:rsidR="002114CB" w:rsidRPr="00E41FCA">
        <w:rPr>
          <w:rFonts w:ascii="AngsanaUPC" w:hAnsi="AngsanaUPC" w:cs="AngsanaUPC"/>
          <w:sz w:val="28"/>
          <w:szCs w:val="28"/>
          <w:lang w:val="en-US"/>
        </w:rPr>
        <w:t xml:space="preserve">The Federation of Accounting Professions issued a number of new and revised financial reporting standards and interpretations, which are effective for fiscal years beginning on or after January </w:t>
      </w:r>
      <w:r w:rsidR="00813AAB" w:rsidRPr="00E41FCA">
        <w:rPr>
          <w:rFonts w:ascii="AngsanaUPC" w:hAnsi="AngsanaUPC" w:cs="AngsanaUPC"/>
          <w:sz w:val="28"/>
          <w:szCs w:val="28"/>
          <w:lang w:val="en-US"/>
        </w:rPr>
        <w:t xml:space="preserve">1, </w:t>
      </w:r>
      <w:r w:rsidR="002114CB" w:rsidRPr="00E41FCA">
        <w:rPr>
          <w:rFonts w:ascii="AngsanaUPC" w:hAnsi="AngsanaUPC" w:cs="AngsanaUPC"/>
          <w:sz w:val="28"/>
          <w:szCs w:val="28"/>
          <w:cs/>
          <w:lang w:val="en-US"/>
        </w:rPr>
        <w:t xml:space="preserve">2020. </w:t>
      </w:r>
      <w:r w:rsidR="002114CB" w:rsidRPr="00E41FCA">
        <w:rPr>
          <w:rFonts w:ascii="AngsanaUPC" w:hAnsi="AngsanaUPC" w:cs="AngsanaUPC"/>
          <w:sz w:val="28"/>
          <w:szCs w:val="28"/>
          <w:lang w:val="en-US"/>
        </w:rPr>
        <w:t>These financial reporting standards were aimed at alignment with the corresponding International Financial Reporting Standards with most of the changes directed towards clarifying accounting treatment and providing accounting guidance for users of the standards except the following new standards which involve changes to key principles, which are summarised below.</w:t>
      </w:r>
      <w:r w:rsidR="00926D2F" w:rsidRPr="00E41FCA">
        <w:rPr>
          <w:rFonts w:ascii="AngsanaUPC" w:hAnsi="AngsanaUPC" w:cs="AngsanaUPC"/>
          <w:sz w:val="28"/>
          <w:szCs w:val="28"/>
          <w:lang w:val="en-US"/>
        </w:rPr>
        <w:br w:type="page"/>
      </w:r>
    </w:p>
    <w:p w14:paraId="4E6FCB8F" w14:textId="0E596302" w:rsidR="0039470A" w:rsidRPr="00E41FCA" w:rsidRDefault="0039470A" w:rsidP="00E41FCA">
      <w:pPr>
        <w:pStyle w:val="BodyText"/>
        <w:spacing w:before="100" w:beforeAutospacing="1" w:after="120"/>
        <w:ind w:left="720"/>
        <w:jc w:val="thaiDistribute"/>
        <w:rPr>
          <w:rFonts w:ascii="AngsanaUPC" w:hAnsi="AngsanaUPC" w:cs="AngsanaUPC"/>
          <w:b/>
          <w:bCs/>
          <w:sz w:val="28"/>
          <w:szCs w:val="28"/>
          <w:lang w:val="en-US"/>
        </w:rPr>
      </w:pPr>
      <w:r w:rsidRPr="00E41FCA">
        <w:rPr>
          <w:rFonts w:ascii="AngsanaUPC" w:hAnsi="AngsanaUPC" w:cs="AngsanaUPC"/>
          <w:b/>
          <w:bCs/>
          <w:sz w:val="28"/>
          <w:szCs w:val="28"/>
          <w:lang w:val="en-US"/>
        </w:rPr>
        <w:lastRenderedPageBreak/>
        <w:t>Financial reporting standards related to financial instruments</w:t>
      </w:r>
    </w:p>
    <w:p w14:paraId="1637E9F1" w14:textId="04AA39EA" w:rsidR="0039470A" w:rsidRPr="00E41FCA" w:rsidRDefault="0039470A" w:rsidP="00E41FCA">
      <w:pPr>
        <w:pStyle w:val="BodyText"/>
        <w:spacing w:before="120" w:after="120"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A set of TFRSs related to financial instruments consists of five accounting standards and interpretations, as follows:</w:t>
      </w:r>
    </w:p>
    <w:p w14:paraId="236EC344" w14:textId="45404A50" w:rsidR="00F01BFB" w:rsidRPr="00E41FCA" w:rsidRDefault="00F01BFB" w:rsidP="00E41FCA">
      <w:pPr>
        <w:pStyle w:val="BodyText"/>
        <w:spacing w:before="120" w:after="120"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Financial reporting standards:</w:t>
      </w:r>
    </w:p>
    <w:tbl>
      <w:tblPr>
        <w:tblW w:w="8640" w:type="dxa"/>
        <w:tblInd w:w="720" w:type="dxa"/>
        <w:tblLayout w:type="fixed"/>
        <w:tblCellMar>
          <w:left w:w="0" w:type="dxa"/>
          <w:right w:w="0" w:type="dxa"/>
        </w:tblCellMar>
        <w:tblLook w:val="0000" w:firstRow="0" w:lastRow="0" w:firstColumn="0" w:lastColumn="0" w:noHBand="0" w:noVBand="0"/>
      </w:tblPr>
      <w:tblGrid>
        <w:gridCol w:w="4590"/>
        <w:gridCol w:w="4050"/>
      </w:tblGrid>
      <w:tr w:rsidR="00F01BFB" w:rsidRPr="00E41FCA" w14:paraId="50078AF3" w14:textId="77777777" w:rsidTr="00F01BFB">
        <w:trPr>
          <w:cantSplit/>
          <w:trHeight w:hRule="exact" w:val="403"/>
        </w:trPr>
        <w:tc>
          <w:tcPr>
            <w:tcW w:w="4590" w:type="dxa"/>
          </w:tcPr>
          <w:p w14:paraId="0808B5E8" w14:textId="5702E786" w:rsidR="00F01BFB" w:rsidRPr="00E41FCA" w:rsidRDefault="00F01BFB" w:rsidP="00E41FCA">
            <w:pPr>
              <w:spacing w:line="240" w:lineRule="auto"/>
              <w:ind w:left="92" w:right="43"/>
              <w:jc w:val="thaiDistribute"/>
              <w:rPr>
                <w:rFonts w:ascii="AngsanaUPC" w:hAnsi="AngsanaUPC" w:cs="AngsanaUPC"/>
                <w:sz w:val="28"/>
                <w:szCs w:val="28"/>
              </w:rPr>
            </w:pPr>
            <w:r w:rsidRPr="00E41FCA">
              <w:rPr>
                <w:rFonts w:ascii="AngsanaUPC" w:hAnsi="AngsanaUPC" w:cs="AngsanaUPC"/>
                <w:sz w:val="28"/>
                <w:szCs w:val="28"/>
              </w:rPr>
              <w:t>TFRS 7</w:t>
            </w:r>
          </w:p>
        </w:tc>
        <w:tc>
          <w:tcPr>
            <w:tcW w:w="4050" w:type="dxa"/>
          </w:tcPr>
          <w:p w14:paraId="513742B9" w14:textId="790DD038" w:rsidR="00F01BFB" w:rsidRPr="00E41FCA" w:rsidRDefault="00F01BFB"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Financial Instruments: Disclosures</w:t>
            </w:r>
          </w:p>
        </w:tc>
      </w:tr>
      <w:tr w:rsidR="00F01BFB" w:rsidRPr="00E41FCA" w14:paraId="410F9728" w14:textId="77777777" w:rsidTr="00F01BFB">
        <w:trPr>
          <w:cantSplit/>
          <w:trHeight w:hRule="exact" w:val="403"/>
        </w:trPr>
        <w:tc>
          <w:tcPr>
            <w:tcW w:w="4590" w:type="dxa"/>
          </w:tcPr>
          <w:p w14:paraId="4C6A5AA7" w14:textId="306E6F21" w:rsidR="00F01BFB" w:rsidRPr="00E41FCA" w:rsidRDefault="00F01BFB" w:rsidP="00E41FCA">
            <w:pPr>
              <w:spacing w:line="240" w:lineRule="auto"/>
              <w:ind w:left="92" w:right="43"/>
              <w:jc w:val="thaiDistribute"/>
              <w:rPr>
                <w:rFonts w:ascii="AngsanaUPC" w:hAnsi="AngsanaUPC" w:cs="AngsanaUPC"/>
                <w:sz w:val="28"/>
                <w:szCs w:val="28"/>
                <w:cs/>
              </w:rPr>
            </w:pPr>
            <w:r w:rsidRPr="00E41FCA">
              <w:rPr>
                <w:rFonts w:ascii="AngsanaUPC" w:hAnsi="AngsanaUPC" w:cs="AngsanaUPC"/>
                <w:sz w:val="28"/>
                <w:szCs w:val="28"/>
              </w:rPr>
              <w:t>TFRS 9</w:t>
            </w:r>
          </w:p>
        </w:tc>
        <w:tc>
          <w:tcPr>
            <w:tcW w:w="4050" w:type="dxa"/>
          </w:tcPr>
          <w:p w14:paraId="2724925C" w14:textId="4410F8D1" w:rsidR="00F01BFB" w:rsidRPr="00E41FCA" w:rsidRDefault="00F01BFB"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Financial Instruments</w:t>
            </w:r>
          </w:p>
        </w:tc>
      </w:tr>
    </w:tbl>
    <w:p w14:paraId="11B92D3A" w14:textId="3B4F8C09" w:rsidR="00F01BFB" w:rsidRPr="00E41FCA" w:rsidRDefault="00F01BFB" w:rsidP="00E41FCA">
      <w:pPr>
        <w:pStyle w:val="BodyText"/>
        <w:spacing w:before="120" w:after="120"/>
        <w:ind w:firstLine="720"/>
        <w:jc w:val="thaiDistribute"/>
        <w:rPr>
          <w:rFonts w:ascii="AngsanaUPC" w:hAnsi="AngsanaUPC" w:cs="AngsanaUPC"/>
          <w:sz w:val="28"/>
          <w:szCs w:val="28"/>
          <w:lang w:val="en-US"/>
        </w:rPr>
      </w:pPr>
      <w:r w:rsidRPr="00E41FCA">
        <w:rPr>
          <w:rFonts w:ascii="AngsanaUPC" w:hAnsi="AngsanaUPC" w:cs="AngsanaUPC"/>
          <w:sz w:val="28"/>
          <w:szCs w:val="28"/>
          <w:lang w:val="en-US"/>
        </w:rPr>
        <w:t>Accounting standard:</w:t>
      </w:r>
    </w:p>
    <w:tbl>
      <w:tblPr>
        <w:tblW w:w="8640" w:type="dxa"/>
        <w:tblInd w:w="720" w:type="dxa"/>
        <w:tblLayout w:type="fixed"/>
        <w:tblCellMar>
          <w:left w:w="0" w:type="dxa"/>
          <w:right w:w="0" w:type="dxa"/>
        </w:tblCellMar>
        <w:tblLook w:val="0000" w:firstRow="0" w:lastRow="0" w:firstColumn="0" w:lastColumn="0" w:noHBand="0" w:noVBand="0"/>
      </w:tblPr>
      <w:tblGrid>
        <w:gridCol w:w="4590"/>
        <w:gridCol w:w="4050"/>
      </w:tblGrid>
      <w:tr w:rsidR="00F01BFB" w:rsidRPr="00E41FCA" w14:paraId="763EC9CE" w14:textId="77777777" w:rsidTr="00F01BFB">
        <w:trPr>
          <w:cantSplit/>
          <w:trHeight w:hRule="exact" w:val="403"/>
        </w:trPr>
        <w:tc>
          <w:tcPr>
            <w:tcW w:w="4590" w:type="dxa"/>
          </w:tcPr>
          <w:p w14:paraId="01FF8378" w14:textId="2B3E5E41" w:rsidR="00F01BFB" w:rsidRPr="00E41FCA" w:rsidRDefault="00F01BFB" w:rsidP="00E41FCA">
            <w:pPr>
              <w:spacing w:line="240" w:lineRule="auto"/>
              <w:ind w:left="92" w:right="43"/>
              <w:jc w:val="thaiDistribute"/>
              <w:rPr>
                <w:rFonts w:ascii="AngsanaUPC" w:hAnsi="AngsanaUPC" w:cs="AngsanaUPC"/>
                <w:sz w:val="28"/>
                <w:szCs w:val="28"/>
                <w:lang w:val="en-US"/>
              </w:rPr>
            </w:pPr>
            <w:r w:rsidRPr="00E41FCA">
              <w:rPr>
                <w:rFonts w:ascii="AngsanaUPC" w:hAnsi="AngsanaUPC" w:cs="AngsanaUPC"/>
                <w:sz w:val="28"/>
                <w:szCs w:val="28"/>
              </w:rPr>
              <w:t>TAS 32</w:t>
            </w:r>
          </w:p>
        </w:tc>
        <w:tc>
          <w:tcPr>
            <w:tcW w:w="4050" w:type="dxa"/>
          </w:tcPr>
          <w:p w14:paraId="42634AF1" w14:textId="190C59ED" w:rsidR="00F01BFB" w:rsidRPr="00E41FCA" w:rsidRDefault="00F01BFB"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Financial Instruments: Presentation</w:t>
            </w:r>
          </w:p>
        </w:tc>
      </w:tr>
    </w:tbl>
    <w:p w14:paraId="530E8414" w14:textId="35CBB6B8" w:rsidR="00F01BFB" w:rsidRPr="00E41FCA" w:rsidRDefault="00F01BFB" w:rsidP="00E41FCA">
      <w:pPr>
        <w:pStyle w:val="BodyText"/>
        <w:spacing w:before="120" w:after="120"/>
        <w:ind w:firstLine="544"/>
        <w:jc w:val="thaiDistribute"/>
        <w:rPr>
          <w:rFonts w:ascii="AngsanaUPC" w:hAnsi="AngsanaUPC" w:cs="AngsanaUPC"/>
          <w:sz w:val="28"/>
          <w:szCs w:val="28"/>
          <w:lang w:val="en-US"/>
        </w:rPr>
      </w:pPr>
      <w:r w:rsidRPr="00E41FCA">
        <w:rPr>
          <w:rFonts w:ascii="AngsanaUPC" w:hAnsi="AngsanaUPC" w:cs="AngsanaUPC"/>
          <w:sz w:val="28"/>
          <w:szCs w:val="28"/>
          <w:lang w:val="en-US"/>
        </w:rPr>
        <w:tab/>
        <w:t>Financial Reporting Standard Interpretations:</w:t>
      </w:r>
    </w:p>
    <w:tbl>
      <w:tblPr>
        <w:tblW w:w="8640" w:type="dxa"/>
        <w:tblInd w:w="720" w:type="dxa"/>
        <w:tblLayout w:type="fixed"/>
        <w:tblCellMar>
          <w:left w:w="0" w:type="dxa"/>
          <w:right w:w="0" w:type="dxa"/>
        </w:tblCellMar>
        <w:tblLook w:val="0000" w:firstRow="0" w:lastRow="0" w:firstColumn="0" w:lastColumn="0" w:noHBand="0" w:noVBand="0"/>
      </w:tblPr>
      <w:tblGrid>
        <w:gridCol w:w="4590"/>
        <w:gridCol w:w="4050"/>
      </w:tblGrid>
      <w:tr w:rsidR="00F01BFB" w:rsidRPr="00E41FCA" w14:paraId="34EC75F1" w14:textId="77777777" w:rsidTr="00F01BFB">
        <w:trPr>
          <w:cantSplit/>
          <w:trHeight w:hRule="exact" w:val="403"/>
        </w:trPr>
        <w:tc>
          <w:tcPr>
            <w:tcW w:w="4590" w:type="dxa"/>
          </w:tcPr>
          <w:p w14:paraId="7A9C1899" w14:textId="5AEAB61C" w:rsidR="00F01BFB" w:rsidRPr="00E41FCA" w:rsidRDefault="00F01BFB" w:rsidP="00E41FCA">
            <w:pPr>
              <w:spacing w:line="240" w:lineRule="auto"/>
              <w:ind w:left="92" w:right="43"/>
              <w:jc w:val="thaiDistribute"/>
              <w:rPr>
                <w:rFonts w:ascii="AngsanaUPC" w:hAnsi="AngsanaUPC" w:cs="AngsanaUPC"/>
                <w:sz w:val="28"/>
                <w:szCs w:val="28"/>
              </w:rPr>
            </w:pPr>
            <w:r w:rsidRPr="00E41FCA">
              <w:rPr>
                <w:rFonts w:ascii="AngsanaUPC" w:hAnsi="AngsanaUPC" w:cs="AngsanaUPC"/>
                <w:sz w:val="28"/>
                <w:szCs w:val="28"/>
              </w:rPr>
              <w:t>TFRIC 16</w:t>
            </w:r>
          </w:p>
        </w:tc>
        <w:tc>
          <w:tcPr>
            <w:tcW w:w="4050" w:type="dxa"/>
          </w:tcPr>
          <w:p w14:paraId="51689A18" w14:textId="558E8635" w:rsidR="00F01BFB" w:rsidRPr="00E41FCA" w:rsidRDefault="00F01BFB" w:rsidP="00E41FCA">
            <w:pPr>
              <w:spacing w:line="240" w:lineRule="auto"/>
              <w:ind w:left="138" w:right="43"/>
              <w:jc w:val="thaiDistribute"/>
              <w:rPr>
                <w:rFonts w:ascii="AngsanaUPC" w:hAnsi="AngsanaUPC" w:cs="AngsanaUPC"/>
                <w:sz w:val="28"/>
                <w:szCs w:val="28"/>
                <w:cs/>
              </w:rPr>
            </w:pPr>
            <w:r w:rsidRPr="00E41FCA">
              <w:rPr>
                <w:rFonts w:ascii="AngsanaUPC" w:hAnsi="AngsanaUPC" w:cs="AngsanaUPC"/>
                <w:sz w:val="28"/>
                <w:szCs w:val="28"/>
              </w:rPr>
              <w:t>Hedges of a Net Investment in a Foreign Operation</w:t>
            </w:r>
          </w:p>
        </w:tc>
      </w:tr>
      <w:tr w:rsidR="00F01BFB" w:rsidRPr="00E41FCA" w14:paraId="20609983" w14:textId="77777777" w:rsidTr="00F01BFB">
        <w:trPr>
          <w:cantSplit/>
          <w:trHeight w:hRule="exact" w:val="403"/>
        </w:trPr>
        <w:tc>
          <w:tcPr>
            <w:tcW w:w="4590" w:type="dxa"/>
          </w:tcPr>
          <w:p w14:paraId="6E75759D" w14:textId="4407A1C8" w:rsidR="00F01BFB" w:rsidRPr="00E41FCA" w:rsidRDefault="00F01BFB" w:rsidP="00E41FCA">
            <w:pPr>
              <w:spacing w:line="240" w:lineRule="auto"/>
              <w:ind w:left="92" w:right="43"/>
              <w:jc w:val="thaiDistribute"/>
              <w:rPr>
                <w:rFonts w:ascii="AngsanaUPC" w:hAnsi="AngsanaUPC" w:cs="AngsanaUPC"/>
                <w:sz w:val="28"/>
                <w:szCs w:val="28"/>
              </w:rPr>
            </w:pPr>
            <w:r w:rsidRPr="00E41FCA">
              <w:rPr>
                <w:rFonts w:ascii="AngsanaUPC" w:hAnsi="AngsanaUPC" w:cs="AngsanaUPC"/>
                <w:sz w:val="28"/>
                <w:szCs w:val="28"/>
              </w:rPr>
              <w:t>TFRIC 19</w:t>
            </w:r>
          </w:p>
        </w:tc>
        <w:tc>
          <w:tcPr>
            <w:tcW w:w="4050" w:type="dxa"/>
          </w:tcPr>
          <w:p w14:paraId="2B2E0AC9" w14:textId="78AF0594" w:rsidR="00F01BFB" w:rsidRPr="00E41FCA" w:rsidRDefault="00F01BFB" w:rsidP="00E41FCA">
            <w:pPr>
              <w:spacing w:line="240" w:lineRule="auto"/>
              <w:ind w:right="43"/>
              <w:rPr>
                <w:rFonts w:ascii="AngsanaUPC" w:hAnsi="AngsanaUPC" w:cs="AngsanaUPC"/>
                <w:sz w:val="28"/>
                <w:szCs w:val="28"/>
                <w:cs/>
              </w:rPr>
            </w:pPr>
            <w:r w:rsidRPr="00E41FCA">
              <w:rPr>
                <w:rFonts w:ascii="AngsanaUPC" w:hAnsi="AngsanaUPC" w:cs="AngsanaUPC"/>
                <w:sz w:val="28"/>
                <w:szCs w:val="28"/>
              </w:rPr>
              <w:t xml:space="preserve">   Extinguishing Financial Liabilities with Equity Instruments</w:t>
            </w:r>
          </w:p>
        </w:tc>
      </w:tr>
    </w:tbl>
    <w:p w14:paraId="276FC8C1" w14:textId="77777777" w:rsidR="0039470A" w:rsidRPr="00E41FCA" w:rsidRDefault="0039470A" w:rsidP="00E41FCA">
      <w:pPr>
        <w:tabs>
          <w:tab w:val="left" w:pos="480"/>
          <w:tab w:val="left" w:pos="540"/>
          <w:tab w:val="left" w:pos="1920"/>
          <w:tab w:val="left" w:pos="2400"/>
          <w:tab w:val="left" w:pos="2880"/>
          <w:tab w:val="left" w:pos="3360"/>
          <w:tab w:val="left" w:pos="3840"/>
          <w:tab w:val="left" w:pos="4320"/>
        </w:tabs>
        <w:spacing w:before="120" w:line="240" w:lineRule="auto"/>
        <w:ind w:left="709"/>
        <w:jc w:val="thaiDistribute"/>
        <w:rPr>
          <w:rFonts w:ascii="AngsanaUPC" w:hAnsi="AngsanaUPC" w:cs="AngsanaUPC"/>
          <w:sz w:val="28"/>
          <w:szCs w:val="28"/>
          <w:lang w:val="en-US"/>
        </w:rPr>
      </w:pPr>
      <w:r w:rsidRPr="00E41FCA">
        <w:rPr>
          <w:rFonts w:ascii="AngsanaUPC" w:hAnsi="AngsanaUPC" w:cs="AngsanaUPC"/>
          <w:sz w:val="28"/>
          <w:szCs w:val="28"/>
          <w:lang w:val="en-US"/>
        </w:rPr>
        <w:t>These TFRSs related to financial instruments make stipulations relating to the classification of financial instruments and their measurement at fair value or amortised cost (taking into account the type of instrument, the characteristics of the contractual cash flows and the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 cancelled.</w:t>
      </w:r>
    </w:p>
    <w:p w14:paraId="02E47367" w14:textId="77777777" w:rsidR="0039470A" w:rsidRPr="00E41FCA" w:rsidRDefault="0039470A" w:rsidP="00E41FCA">
      <w:pPr>
        <w:pStyle w:val="BodyText"/>
        <w:spacing w:before="120" w:after="120" w:line="240" w:lineRule="auto"/>
        <w:ind w:left="720"/>
        <w:jc w:val="thaiDistribute"/>
        <w:rPr>
          <w:rFonts w:ascii="AngsanaUPC" w:hAnsi="AngsanaUPC" w:cs="AngsanaUPC"/>
          <w:b/>
          <w:bCs/>
          <w:sz w:val="28"/>
          <w:szCs w:val="28"/>
          <w:lang w:val="en-US"/>
        </w:rPr>
      </w:pPr>
      <w:r w:rsidRPr="00E41FCA">
        <w:rPr>
          <w:rFonts w:ascii="AngsanaUPC" w:hAnsi="AngsanaUPC" w:cs="AngsanaUPC"/>
          <w:sz w:val="28"/>
          <w:szCs w:val="28"/>
          <w:lang w:val="en-US"/>
        </w:rPr>
        <w:t>The management of the Group is currently evaluating the impact of these standards on the financial statements in the year when they are adopted.</w:t>
      </w:r>
    </w:p>
    <w:p w14:paraId="14AB1A3C" w14:textId="154E9630" w:rsidR="00AB670E" w:rsidRPr="00E41FCA" w:rsidRDefault="00AB670E" w:rsidP="00E41FCA">
      <w:pPr>
        <w:pStyle w:val="BodyText"/>
        <w:spacing w:before="120" w:after="120" w:line="240" w:lineRule="auto"/>
        <w:ind w:left="720"/>
        <w:jc w:val="thaiDistribute"/>
        <w:rPr>
          <w:rFonts w:ascii="AngsanaUPC" w:hAnsi="AngsanaUPC" w:cs="AngsanaUPC"/>
          <w:b/>
          <w:bCs/>
          <w:sz w:val="28"/>
          <w:szCs w:val="28"/>
          <w:lang w:val="en-US"/>
        </w:rPr>
      </w:pPr>
      <w:r w:rsidRPr="00E41FCA">
        <w:rPr>
          <w:rFonts w:ascii="AngsanaUPC" w:hAnsi="AngsanaUPC" w:cs="AngsanaUPC"/>
          <w:b/>
          <w:bCs/>
          <w:sz w:val="28"/>
          <w:szCs w:val="28"/>
          <w:lang w:val="en-US"/>
        </w:rPr>
        <w:t>TFRS 16 Leases</w:t>
      </w:r>
    </w:p>
    <w:p w14:paraId="3AE24E10" w14:textId="77777777" w:rsidR="00C008E6" w:rsidRPr="00E41FCA" w:rsidRDefault="00C008E6" w:rsidP="00E41FCA">
      <w:pPr>
        <w:pStyle w:val="BodyText"/>
        <w:spacing w:before="120" w:after="120"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 xml:space="preserve">TFRS 16 supersedes TAS 17 Leases together with related Interpretations. The standard sets out the principles for the recognition, measurement, presentation and disclosure of leases, and requires a lessee to recognise assets and liabilities for all leases with a term of more than 12 months, unless the underlying asset is low value. </w:t>
      </w:r>
    </w:p>
    <w:p w14:paraId="611361AE" w14:textId="1CE9285D" w:rsidR="00926D2F" w:rsidRPr="00E41FCA" w:rsidRDefault="00C008E6" w:rsidP="00E41FCA">
      <w:pPr>
        <w:spacing w:before="120" w:after="120" w:line="240" w:lineRule="auto"/>
        <w:ind w:left="706"/>
        <w:rPr>
          <w:rFonts w:ascii="AngsanaUPC" w:hAnsi="AngsanaUPC" w:cs="AngsanaUPC"/>
          <w:sz w:val="28"/>
          <w:szCs w:val="28"/>
          <w:cs/>
          <w:lang w:val="th-TH"/>
        </w:rPr>
      </w:pPr>
      <w:r w:rsidRPr="00E41FCA">
        <w:rPr>
          <w:rFonts w:ascii="AngsanaUPC" w:hAnsi="AngsanaUPC" w:cs="AngsanaUPC"/>
          <w:sz w:val="28"/>
          <w:szCs w:val="28"/>
          <w:lang w:val="en-US"/>
        </w:rPr>
        <w:t>Accounting by lessors under TFRS 16 is substantially unchanged from TAS 17. Lessors will continue to classify leases as either operating or finance leases using similar principles to those used under TAS 17.</w:t>
      </w:r>
      <w:r w:rsidR="00926D2F" w:rsidRPr="00E41FCA">
        <w:rPr>
          <w:rFonts w:ascii="AngsanaUPC" w:hAnsi="AngsanaUPC" w:cs="AngsanaUPC"/>
          <w:sz w:val="28"/>
          <w:szCs w:val="28"/>
          <w:cs/>
          <w:lang w:val="th-TH"/>
        </w:rPr>
        <w:br w:type="page"/>
      </w:r>
    </w:p>
    <w:p w14:paraId="3782F152" w14:textId="5CD33534" w:rsidR="00C008E6" w:rsidRPr="00E41FCA" w:rsidRDefault="00C008E6" w:rsidP="00E41FCA">
      <w:pPr>
        <w:pStyle w:val="MacroText"/>
        <w:tabs>
          <w:tab w:val="clear" w:pos="1440"/>
          <w:tab w:val="left" w:pos="540"/>
        </w:tabs>
        <w:spacing w:before="120"/>
        <w:ind w:left="900"/>
        <w:jc w:val="thaiDistribute"/>
        <w:rPr>
          <w:rFonts w:ascii="AngsanaUPC" w:hAnsi="AngsanaUPC" w:cs="AngsanaUPC"/>
        </w:rPr>
      </w:pPr>
      <w:r w:rsidRPr="00E41FCA">
        <w:rPr>
          <w:rFonts w:ascii="AngsanaUPC" w:hAnsi="AngsanaUPC" w:cs="AngsanaUPC"/>
        </w:rPr>
        <w:lastRenderedPageBreak/>
        <w:t xml:space="preserve">The Group plans to adopt TFRS </w:t>
      </w:r>
      <w:r w:rsidRPr="00E41FCA">
        <w:rPr>
          <w:rFonts w:ascii="AngsanaUPC" w:hAnsi="AngsanaUPC" w:cs="AngsanaUPC"/>
          <w:cs/>
          <w:lang w:val="th-TH"/>
        </w:rPr>
        <w:t xml:space="preserve">16 </w:t>
      </w:r>
      <w:r w:rsidRPr="00E41FCA">
        <w:rPr>
          <w:rFonts w:ascii="AngsanaUPC" w:hAnsi="AngsanaUPC" w:cs="AngsanaUPC"/>
        </w:rPr>
        <w:t>using the modified retrospective method of adoption of which the cumulative effect is recognised as an adjustment to the retained earnings as at</w:t>
      </w:r>
      <w:r w:rsidRPr="00E41FCA">
        <w:rPr>
          <w:rFonts w:ascii="AngsanaUPC" w:hAnsi="AngsanaUPC" w:cs="AngsanaUPC"/>
          <w:cs/>
          <w:lang w:val="th-TH"/>
        </w:rPr>
        <w:t xml:space="preserve"> </w:t>
      </w:r>
      <w:r w:rsidRPr="00E41FCA">
        <w:rPr>
          <w:rFonts w:ascii="AngsanaUPC" w:hAnsi="AngsanaUPC" w:cs="AngsanaUPC"/>
        </w:rPr>
        <w:t xml:space="preserve">January </w:t>
      </w:r>
      <w:r w:rsidR="00177DB0" w:rsidRPr="00E41FCA">
        <w:rPr>
          <w:rFonts w:ascii="AngsanaUPC" w:hAnsi="AngsanaUPC" w:cs="AngsanaUPC"/>
          <w:cs/>
          <w:lang w:val="th-TH"/>
        </w:rPr>
        <w:t>1</w:t>
      </w:r>
      <w:r w:rsidR="00177DB0" w:rsidRPr="00E41FCA">
        <w:rPr>
          <w:rFonts w:ascii="AngsanaUPC" w:hAnsi="AngsanaUPC" w:cs="AngsanaUPC"/>
        </w:rPr>
        <w:t xml:space="preserve">, </w:t>
      </w:r>
      <w:r w:rsidRPr="00E41FCA">
        <w:rPr>
          <w:rFonts w:ascii="AngsanaUPC" w:hAnsi="AngsanaUPC" w:cs="AngsanaUPC"/>
          <w:cs/>
          <w:lang w:val="th-TH"/>
        </w:rPr>
        <w:t>2020</w:t>
      </w:r>
      <w:r w:rsidRPr="00E41FCA">
        <w:rPr>
          <w:rFonts w:ascii="AngsanaUPC" w:hAnsi="AngsanaUPC" w:cs="AngsanaUPC"/>
        </w:rPr>
        <w:t xml:space="preserve">, and the comparative information was not restated. </w:t>
      </w:r>
    </w:p>
    <w:p w14:paraId="1F8B0D34" w14:textId="21D6BBCA" w:rsidR="00C008E6" w:rsidRPr="00E41FCA" w:rsidRDefault="00C008E6" w:rsidP="00E41FCA">
      <w:pPr>
        <w:pStyle w:val="MacroText"/>
        <w:tabs>
          <w:tab w:val="clear" w:pos="1440"/>
          <w:tab w:val="left" w:pos="540"/>
        </w:tabs>
        <w:spacing w:before="120"/>
        <w:ind w:left="900"/>
        <w:jc w:val="thaiDistribute"/>
        <w:rPr>
          <w:rFonts w:ascii="AngsanaUPC" w:hAnsi="AngsanaUPC" w:cs="AngsanaUPC"/>
        </w:rPr>
      </w:pPr>
      <w:r w:rsidRPr="00E41FCA">
        <w:rPr>
          <w:rFonts w:ascii="AngsanaUPC" w:hAnsi="AngsanaUPC" w:cs="AngsanaUPC"/>
        </w:rPr>
        <w:t xml:space="preserve">The management of the Group expects the effect of the adoption of this accounting standard to the statement of financial position as at January </w:t>
      </w:r>
      <w:r w:rsidR="00177DB0" w:rsidRPr="00E41FCA">
        <w:rPr>
          <w:rFonts w:ascii="AngsanaUPC" w:hAnsi="AngsanaUPC" w:cs="AngsanaUPC"/>
        </w:rPr>
        <w:t xml:space="preserve">1, </w:t>
      </w:r>
      <w:r w:rsidRPr="00E41FCA">
        <w:rPr>
          <w:rFonts w:ascii="AngsanaUPC" w:hAnsi="AngsanaUPC" w:cs="AngsanaUPC"/>
        </w:rPr>
        <w:t xml:space="preserve">2020 to be to increase the Group’s assets by approximately Baht </w:t>
      </w:r>
      <w:r w:rsidR="00FB73E0" w:rsidRPr="00E41FCA">
        <w:rPr>
          <w:rFonts w:ascii="AngsanaUPC" w:hAnsi="AngsanaUPC" w:cs="AngsanaUPC"/>
        </w:rPr>
        <w:t>57</w:t>
      </w:r>
      <w:r w:rsidR="00FE121C" w:rsidRPr="00E41FCA">
        <w:rPr>
          <w:rFonts w:ascii="AngsanaUPC" w:hAnsi="AngsanaUPC" w:cs="AngsanaUPC"/>
        </w:rPr>
        <w:t>9</w:t>
      </w:r>
      <w:r w:rsidR="00FB73E0" w:rsidRPr="00E41FCA">
        <w:rPr>
          <w:rFonts w:ascii="AngsanaUPC" w:hAnsi="AngsanaUPC" w:cs="AngsanaUPC"/>
        </w:rPr>
        <w:t xml:space="preserve"> </w:t>
      </w:r>
      <w:r w:rsidRPr="00E41FCA">
        <w:rPr>
          <w:rFonts w:ascii="AngsanaUPC" w:hAnsi="AngsanaUPC" w:cs="AngsanaUPC"/>
        </w:rPr>
        <w:t>million and the Company only approximately Baht</w:t>
      </w:r>
      <w:r w:rsidR="00FB73E0" w:rsidRPr="00E41FCA">
        <w:rPr>
          <w:rFonts w:ascii="AngsanaUPC" w:hAnsi="AngsanaUPC" w:cs="AngsanaUPC"/>
        </w:rPr>
        <w:t xml:space="preserve"> 23</w:t>
      </w:r>
      <w:r w:rsidR="00FE121C" w:rsidRPr="00E41FCA">
        <w:rPr>
          <w:rFonts w:ascii="AngsanaUPC" w:hAnsi="AngsanaUPC" w:cs="AngsanaUPC"/>
        </w:rPr>
        <w:t>5</w:t>
      </w:r>
      <w:r w:rsidR="00FB73E0" w:rsidRPr="00E41FCA">
        <w:rPr>
          <w:rFonts w:ascii="AngsanaUPC" w:hAnsi="AngsanaUPC" w:cs="AngsanaUPC"/>
        </w:rPr>
        <w:t xml:space="preserve"> </w:t>
      </w:r>
      <w:r w:rsidRPr="00E41FCA">
        <w:rPr>
          <w:rFonts w:ascii="AngsanaUPC" w:hAnsi="AngsanaUPC" w:cs="AngsanaUPC"/>
        </w:rPr>
        <w:t>million, and the Group’s liabilities by approximately Baht</w:t>
      </w:r>
      <w:r w:rsidR="00FB73E0" w:rsidRPr="00E41FCA">
        <w:rPr>
          <w:rFonts w:ascii="AngsanaUPC" w:hAnsi="AngsanaUPC" w:cs="AngsanaUPC"/>
        </w:rPr>
        <w:t xml:space="preserve"> 57</w:t>
      </w:r>
      <w:r w:rsidR="00FE121C" w:rsidRPr="00E41FCA">
        <w:rPr>
          <w:rFonts w:ascii="AngsanaUPC" w:hAnsi="AngsanaUPC" w:cs="AngsanaUPC"/>
        </w:rPr>
        <w:t>9</w:t>
      </w:r>
      <w:r w:rsidR="00FB73E0" w:rsidRPr="00E41FCA">
        <w:rPr>
          <w:rFonts w:ascii="AngsanaUPC" w:hAnsi="AngsanaUPC" w:cs="AngsanaUPC"/>
        </w:rPr>
        <w:t xml:space="preserve"> </w:t>
      </w:r>
      <w:r w:rsidRPr="00E41FCA">
        <w:rPr>
          <w:rFonts w:ascii="AngsanaUPC" w:hAnsi="AngsanaUPC" w:cs="AngsanaUPC"/>
        </w:rPr>
        <w:t>million and the Company only approximately Baht</w:t>
      </w:r>
      <w:r w:rsidR="00FB73E0" w:rsidRPr="00E41FCA">
        <w:rPr>
          <w:rFonts w:ascii="AngsanaUPC" w:hAnsi="AngsanaUPC" w:cs="AngsanaUPC"/>
        </w:rPr>
        <w:t xml:space="preserve"> 23</w:t>
      </w:r>
      <w:r w:rsidR="00FE121C" w:rsidRPr="00E41FCA">
        <w:rPr>
          <w:rFonts w:ascii="AngsanaUPC" w:hAnsi="AngsanaUPC" w:cs="AngsanaUPC"/>
        </w:rPr>
        <w:t>5</w:t>
      </w:r>
      <w:r w:rsidR="00FB73E0" w:rsidRPr="00E41FCA">
        <w:rPr>
          <w:rFonts w:ascii="AngsanaUPC" w:hAnsi="AngsanaUPC" w:cs="AngsanaUPC"/>
        </w:rPr>
        <w:t xml:space="preserve"> </w:t>
      </w:r>
      <w:r w:rsidRPr="00E41FCA">
        <w:rPr>
          <w:rFonts w:ascii="AngsanaUPC" w:hAnsi="AngsanaUPC" w:cs="AngsanaUPC"/>
        </w:rPr>
        <w:t>million.</w:t>
      </w:r>
    </w:p>
    <w:p w14:paraId="058BCE06" w14:textId="36B554A6" w:rsidR="00B50691" w:rsidRPr="00E41FCA" w:rsidRDefault="007F7B44" w:rsidP="00E41FCA">
      <w:pPr>
        <w:pStyle w:val="Heading1"/>
        <w:spacing w:before="100" w:beforeAutospacing="1" w:after="0"/>
        <w:ind w:left="539" w:hanging="539"/>
        <w:rPr>
          <w:rFonts w:cs="AngsanaUPC"/>
          <w:szCs w:val="28"/>
          <w:cs/>
          <w:lang w:val="th-TH"/>
        </w:rPr>
      </w:pPr>
      <w:r w:rsidRPr="00E41FCA">
        <w:rPr>
          <w:rFonts w:cs="AngsanaUPC"/>
          <w:iCs w:val="0"/>
          <w:szCs w:val="28"/>
          <w:cs/>
          <w:lang w:val="th-TH"/>
        </w:rPr>
        <w:t>Related parties</w:t>
      </w:r>
    </w:p>
    <w:p w14:paraId="396A9D66" w14:textId="6264F84A" w:rsidR="00B50691" w:rsidRPr="00E41FCA" w:rsidRDefault="007F7B44" w:rsidP="00E41FCA">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547"/>
        <w:jc w:val="thaiDistribute"/>
        <w:rPr>
          <w:rFonts w:ascii="AngsanaUPC" w:hAnsi="AngsanaUPC" w:cs="AngsanaUPC"/>
        </w:rPr>
      </w:pPr>
      <w:r w:rsidRPr="00E41FCA">
        <w:rPr>
          <w:rFonts w:ascii="AngsanaUPC" w:hAnsi="AngsanaUPC" w:cs="AngsanaUPC"/>
        </w:rPr>
        <w:t>For the purposes of these financial statements, parties are considered to be related to the Group</w:t>
      </w:r>
      <w:r w:rsidR="00177DB0" w:rsidRPr="00E41FCA">
        <w:rPr>
          <w:rFonts w:ascii="AngsanaUPC" w:hAnsi="AngsanaUPC" w:cs="AngsanaUPC"/>
        </w:rPr>
        <w:t>’s</w:t>
      </w:r>
      <w:r w:rsidRPr="00E41FCA">
        <w:rPr>
          <w:rFonts w:ascii="AngsanaUPC" w:hAnsi="AngsanaUPC" w:cs="AngsanaUPC"/>
        </w:rPr>
        <w:t xml:space="preserve"> / Company</w:t>
      </w:r>
      <w:r w:rsidR="00177DB0" w:rsidRPr="00E41FCA">
        <w:rPr>
          <w:rFonts w:ascii="AngsanaUPC" w:hAnsi="AngsanaUPC" w:cs="AngsanaUPC"/>
        </w:rPr>
        <w:t>’s</w:t>
      </w:r>
      <w:r w:rsidRPr="00E41FCA">
        <w:rPr>
          <w:rFonts w:ascii="AngsanaUPC" w:hAnsi="AngsanaUPC" w:cs="AngsanaUPC"/>
        </w:rPr>
        <w:t xml:space="preserve"> if the </w:t>
      </w:r>
      <w:r w:rsidR="00C42560" w:rsidRPr="00E41FCA">
        <w:rPr>
          <w:rFonts w:ascii="AngsanaUPC" w:hAnsi="AngsanaUPC" w:cs="AngsanaUPC"/>
        </w:rPr>
        <w:br/>
      </w:r>
      <w:r w:rsidRPr="00E41FCA">
        <w:rPr>
          <w:rFonts w:ascii="AngsanaUPC" w:hAnsi="AngsanaUPC" w:cs="AngsanaUPC"/>
        </w:rPr>
        <w:t>Group</w:t>
      </w:r>
      <w:r w:rsidR="00177DB0" w:rsidRPr="00E41FCA">
        <w:rPr>
          <w:rFonts w:ascii="AngsanaUPC" w:hAnsi="AngsanaUPC" w:cs="AngsanaUPC"/>
        </w:rPr>
        <w:t>’s</w:t>
      </w:r>
      <w:r w:rsidRPr="00E41FCA">
        <w:rPr>
          <w:rFonts w:ascii="AngsanaUPC" w:hAnsi="AngsanaUPC" w:cs="AngsanaUPC"/>
        </w:rPr>
        <w:t xml:space="preserve"> / Company</w:t>
      </w:r>
      <w:r w:rsidR="00177DB0" w:rsidRPr="00E41FCA">
        <w:rPr>
          <w:rFonts w:ascii="AngsanaUPC" w:hAnsi="AngsanaUPC" w:cs="AngsanaUPC"/>
        </w:rPr>
        <w:t>’s</w:t>
      </w:r>
      <w:r w:rsidRPr="00E41FCA">
        <w:rPr>
          <w:rFonts w:ascii="AngsanaUPC" w:hAnsi="AngsanaUPC" w:cs="AngsanaUPC"/>
        </w:rPr>
        <w:t xml:space="preserve"> has the ability, directly or indirectly, to control or joint control the party or exercise significant influence over the party in making financial and operating decisions or vice versa, or where the Group</w:t>
      </w:r>
      <w:r w:rsidR="00177DB0" w:rsidRPr="00E41FCA">
        <w:rPr>
          <w:rFonts w:ascii="AngsanaUPC" w:hAnsi="AngsanaUPC" w:cs="AngsanaUPC"/>
        </w:rPr>
        <w:t>’s</w:t>
      </w:r>
      <w:r w:rsidRPr="00E41FCA">
        <w:rPr>
          <w:rFonts w:ascii="AngsanaUPC" w:hAnsi="AngsanaUPC" w:cs="AngsanaUPC"/>
        </w:rPr>
        <w:t xml:space="preserve"> / Company</w:t>
      </w:r>
      <w:r w:rsidR="00177DB0" w:rsidRPr="00E41FCA">
        <w:rPr>
          <w:rFonts w:ascii="AngsanaUPC" w:hAnsi="AngsanaUPC" w:cs="AngsanaUPC"/>
        </w:rPr>
        <w:t>’s</w:t>
      </w:r>
      <w:r w:rsidRPr="00E41FCA">
        <w:rPr>
          <w:rFonts w:ascii="AngsanaUPC" w:hAnsi="AngsanaUPC" w:cs="AngsanaUPC"/>
        </w:rPr>
        <w:t xml:space="preserve"> and the party are subject to common control or common significant influence.  Related parties may be individuals or other entities.</w:t>
      </w:r>
    </w:p>
    <w:p w14:paraId="19D23B1E" w14:textId="7122AB59" w:rsidR="00B50691" w:rsidRPr="00E41FCA" w:rsidRDefault="007F7B44"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rPr>
      </w:pPr>
      <w:r w:rsidRPr="00E41FCA">
        <w:rPr>
          <w:rFonts w:ascii="AngsanaUPC" w:hAnsi="AngsanaUPC" w:cs="AngsanaUPC"/>
        </w:rPr>
        <w:t>Relationships with related parties were as follows:</w:t>
      </w:r>
    </w:p>
    <w:tbl>
      <w:tblPr>
        <w:tblW w:w="8910" w:type="dxa"/>
        <w:tblInd w:w="540" w:type="dxa"/>
        <w:tblCellMar>
          <w:left w:w="85" w:type="dxa"/>
          <w:right w:w="85" w:type="dxa"/>
        </w:tblCellMar>
        <w:tblLook w:val="01E0" w:firstRow="1" w:lastRow="1" w:firstColumn="1" w:lastColumn="1" w:noHBand="0" w:noVBand="0"/>
      </w:tblPr>
      <w:tblGrid>
        <w:gridCol w:w="417"/>
        <w:gridCol w:w="3658"/>
        <w:gridCol w:w="1250"/>
        <w:gridCol w:w="3585"/>
      </w:tblGrid>
      <w:tr w:rsidR="00223187" w:rsidRPr="00E41FCA" w14:paraId="356F2C4B" w14:textId="77777777" w:rsidTr="006D6BC8">
        <w:trPr>
          <w:tblHeader/>
        </w:trPr>
        <w:tc>
          <w:tcPr>
            <w:tcW w:w="4075" w:type="dxa"/>
            <w:gridSpan w:val="2"/>
          </w:tcPr>
          <w:p w14:paraId="68EE24B4" w14:textId="77777777" w:rsidR="00223187" w:rsidRPr="00E41FCA" w:rsidRDefault="00223187" w:rsidP="00E41FCA">
            <w:pPr>
              <w:pBdr>
                <w:bottom w:val="single" w:sz="4" w:space="1" w:color="auto"/>
              </w:pBdr>
              <w:tabs>
                <w:tab w:val="left" w:pos="540"/>
                <w:tab w:val="left" w:pos="1080"/>
              </w:tabs>
              <w:spacing w:line="240" w:lineRule="atLeast"/>
              <w:jc w:val="center"/>
              <w:rPr>
                <w:rFonts w:ascii="AngsanaUPC" w:hAnsi="AngsanaUPC" w:cs="AngsanaUPC"/>
                <w:b/>
                <w:bCs/>
                <w:sz w:val="28"/>
                <w:szCs w:val="28"/>
                <w:lang w:val="en-US"/>
              </w:rPr>
            </w:pPr>
          </w:p>
          <w:p w14:paraId="13030D99" w14:textId="2FC25E35" w:rsidR="00223187" w:rsidRPr="00E41FCA" w:rsidRDefault="00223187" w:rsidP="00E41FCA">
            <w:pPr>
              <w:pBdr>
                <w:bottom w:val="single" w:sz="4" w:space="1" w:color="auto"/>
              </w:pBdr>
              <w:tabs>
                <w:tab w:val="left" w:pos="540"/>
                <w:tab w:val="left" w:pos="1080"/>
              </w:tabs>
              <w:spacing w:line="240" w:lineRule="atLeast"/>
              <w:jc w:val="center"/>
              <w:rPr>
                <w:rFonts w:ascii="AngsanaUPC" w:hAnsi="AngsanaUPC" w:cs="AngsanaUPC"/>
                <w:b/>
                <w:bCs/>
                <w:sz w:val="28"/>
                <w:szCs w:val="28"/>
                <w:lang w:val="en-US"/>
              </w:rPr>
            </w:pPr>
            <w:r w:rsidRPr="00E41FCA">
              <w:rPr>
                <w:rFonts w:ascii="AngsanaUPC" w:hAnsi="AngsanaUPC" w:cs="AngsanaUPC"/>
                <w:b/>
                <w:bCs/>
                <w:sz w:val="28"/>
                <w:szCs w:val="28"/>
                <w:cs/>
                <w:lang w:val="en-US"/>
              </w:rPr>
              <w:br/>
            </w:r>
            <w:r w:rsidR="007F7B44" w:rsidRPr="00E41FCA">
              <w:rPr>
                <w:rFonts w:ascii="AngsanaUPC" w:hAnsi="AngsanaUPC" w:cs="AngsanaUPC"/>
                <w:b/>
                <w:bCs/>
                <w:sz w:val="28"/>
                <w:szCs w:val="28"/>
                <w:lang w:val="en-US"/>
              </w:rPr>
              <w:t>Name of entities</w:t>
            </w:r>
          </w:p>
        </w:tc>
        <w:tc>
          <w:tcPr>
            <w:tcW w:w="1250" w:type="dxa"/>
          </w:tcPr>
          <w:p w14:paraId="20AB7138" w14:textId="0F612C70" w:rsidR="00223187" w:rsidRPr="00E41FCA" w:rsidRDefault="007F7B44" w:rsidP="00E41FCA">
            <w:pPr>
              <w:pBdr>
                <w:bottom w:val="single" w:sz="4" w:space="1" w:color="auto"/>
              </w:pBdr>
              <w:spacing w:line="240" w:lineRule="atLeast"/>
              <w:ind w:left="-60" w:right="-62"/>
              <w:jc w:val="center"/>
              <w:rPr>
                <w:rFonts w:ascii="AngsanaUPC" w:hAnsi="AngsanaUPC" w:cs="AngsanaUPC"/>
                <w:b/>
                <w:bCs/>
                <w:sz w:val="28"/>
                <w:szCs w:val="28"/>
                <w:cs/>
                <w:lang w:val="en-US"/>
              </w:rPr>
            </w:pPr>
            <w:r w:rsidRPr="00E41FCA">
              <w:rPr>
                <w:rFonts w:ascii="AngsanaUPC" w:hAnsi="AngsanaUPC" w:cs="AngsanaUPC"/>
                <w:b/>
                <w:bCs/>
                <w:sz w:val="28"/>
                <w:szCs w:val="28"/>
              </w:rPr>
              <w:t>Country of incorporation/ nationality</w:t>
            </w:r>
          </w:p>
        </w:tc>
        <w:tc>
          <w:tcPr>
            <w:tcW w:w="3585" w:type="dxa"/>
          </w:tcPr>
          <w:p w14:paraId="1F4D6FAA" w14:textId="77777777" w:rsidR="00223187" w:rsidRPr="00E41FCA" w:rsidRDefault="00223187" w:rsidP="00E41FCA">
            <w:pPr>
              <w:pBdr>
                <w:bottom w:val="single" w:sz="4" w:space="1" w:color="auto"/>
              </w:pBdr>
              <w:tabs>
                <w:tab w:val="left" w:pos="540"/>
                <w:tab w:val="left" w:pos="1080"/>
              </w:tabs>
              <w:spacing w:line="240" w:lineRule="atLeast"/>
              <w:jc w:val="center"/>
              <w:rPr>
                <w:rFonts w:ascii="AngsanaUPC" w:hAnsi="AngsanaUPC" w:cs="AngsanaUPC"/>
                <w:b/>
                <w:bCs/>
                <w:sz w:val="28"/>
                <w:szCs w:val="28"/>
              </w:rPr>
            </w:pPr>
          </w:p>
          <w:p w14:paraId="78C1949C" w14:textId="78C1196B" w:rsidR="00223187" w:rsidRPr="00E41FCA" w:rsidRDefault="00223187" w:rsidP="00E41FCA">
            <w:pPr>
              <w:pBdr>
                <w:bottom w:val="single" w:sz="4" w:space="1" w:color="auto"/>
              </w:pBdr>
              <w:tabs>
                <w:tab w:val="left" w:pos="540"/>
                <w:tab w:val="left" w:pos="1080"/>
              </w:tabs>
              <w:spacing w:line="240" w:lineRule="atLeast"/>
              <w:jc w:val="center"/>
              <w:rPr>
                <w:rFonts w:ascii="AngsanaUPC" w:hAnsi="AngsanaUPC" w:cs="AngsanaUPC"/>
                <w:b/>
                <w:bCs/>
                <w:sz w:val="28"/>
                <w:szCs w:val="28"/>
                <w:cs/>
              </w:rPr>
            </w:pPr>
            <w:r w:rsidRPr="00E41FCA">
              <w:rPr>
                <w:rFonts w:ascii="AngsanaUPC" w:hAnsi="AngsanaUPC" w:cs="AngsanaUPC"/>
                <w:b/>
                <w:bCs/>
                <w:sz w:val="28"/>
                <w:szCs w:val="28"/>
                <w:cs/>
              </w:rPr>
              <w:br/>
            </w:r>
            <w:r w:rsidR="007F7B44" w:rsidRPr="00E41FCA">
              <w:rPr>
                <w:rFonts w:ascii="AngsanaUPC" w:hAnsi="AngsanaUPC" w:cs="AngsanaUPC"/>
                <w:b/>
                <w:bCs/>
                <w:sz w:val="28"/>
                <w:szCs w:val="28"/>
              </w:rPr>
              <w:t>Nature of relationships</w:t>
            </w:r>
          </w:p>
        </w:tc>
      </w:tr>
      <w:tr w:rsidR="00223187" w:rsidRPr="00E41FCA" w14:paraId="03D6773B" w14:textId="77777777" w:rsidTr="006D6BC8">
        <w:tc>
          <w:tcPr>
            <w:tcW w:w="4075" w:type="dxa"/>
            <w:gridSpan w:val="2"/>
          </w:tcPr>
          <w:p w14:paraId="05030A66" w14:textId="16F8D57D" w:rsidR="00223187" w:rsidRPr="00E41FCA" w:rsidRDefault="007F7B44" w:rsidP="00E41FCA">
            <w:pPr>
              <w:tabs>
                <w:tab w:val="left" w:pos="540"/>
                <w:tab w:val="left" w:pos="1080"/>
              </w:tabs>
              <w:spacing w:line="240" w:lineRule="atLeast"/>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Subsidiaries</w:t>
            </w:r>
          </w:p>
        </w:tc>
        <w:tc>
          <w:tcPr>
            <w:tcW w:w="1250" w:type="dxa"/>
          </w:tcPr>
          <w:p w14:paraId="3DD7CBD5" w14:textId="77777777" w:rsidR="00223187" w:rsidRPr="00E41FCA" w:rsidRDefault="00223187" w:rsidP="00E41FCA">
            <w:pPr>
              <w:spacing w:line="240" w:lineRule="atLeast"/>
              <w:ind w:left="-60" w:right="-197"/>
              <w:jc w:val="center"/>
              <w:rPr>
                <w:rFonts w:ascii="AngsanaUPC" w:hAnsi="AngsanaUPC" w:cs="AngsanaUPC"/>
                <w:sz w:val="28"/>
                <w:szCs w:val="28"/>
                <w:cs/>
              </w:rPr>
            </w:pPr>
          </w:p>
        </w:tc>
        <w:tc>
          <w:tcPr>
            <w:tcW w:w="3585" w:type="dxa"/>
          </w:tcPr>
          <w:p w14:paraId="716326DA"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rPr>
            </w:pPr>
          </w:p>
        </w:tc>
      </w:tr>
      <w:tr w:rsidR="00223187" w:rsidRPr="00E41FCA" w14:paraId="58618650" w14:textId="77777777" w:rsidTr="006D6BC8">
        <w:tc>
          <w:tcPr>
            <w:tcW w:w="417" w:type="dxa"/>
          </w:tcPr>
          <w:p w14:paraId="55A8B3A0"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bookmarkStart w:id="2" w:name="_Hlk7368739"/>
            <w:r w:rsidRPr="00E41FCA">
              <w:rPr>
                <w:rFonts w:ascii="AngsanaUPC" w:hAnsi="AngsanaUPC" w:cs="AngsanaUPC"/>
                <w:sz w:val="28"/>
                <w:szCs w:val="28"/>
                <w:lang w:val="en-US"/>
              </w:rPr>
              <w:t>1.</w:t>
            </w:r>
          </w:p>
        </w:tc>
        <w:tc>
          <w:tcPr>
            <w:tcW w:w="3658" w:type="dxa"/>
          </w:tcPr>
          <w:p w14:paraId="43FFECDF" w14:textId="20A4A4C1" w:rsidR="00223187" w:rsidRPr="00E41FCA" w:rsidRDefault="007F7B44" w:rsidP="00E41FCA">
            <w:pPr>
              <w:tabs>
                <w:tab w:val="left" w:pos="540"/>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rPr>
              <w:t>SCR Asset Management Co., Ltd.</w:t>
            </w:r>
          </w:p>
        </w:tc>
        <w:tc>
          <w:tcPr>
            <w:tcW w:w="1250" w:type="dxa"/>
          </w:tcPr>
          <w:p w14:paraId="4365AFAD" w14:textId="3332CA1B" w:rsidR="00223187" w:rsidRPr="00E41FCA" w:rsidRDefault="007F7B44"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47D8848A" w14:textId="6D4006C6" w:rsidR="00223187" w:rsidRPr="00E41FCA" w:rsidRDefault="007F7B44" w:rsidP="00E41FCA">
            <w:pPr>
              <w:tabs>
                <w:tab w:val="left" w:pos="540"/>
                <w:tab w:val="left" w:pos="1080"/>
              </w:tabs>
              <w:spacing w:line="240" w:lineRule="atLeast"/>
              <w:ind w:left="221" w:hanging="221"/>
              <w:rPr>
                <w:rFonts w:ascii="AngsanaUPC" w:hAnsi="AngsanaUPC" w:cs="AngsanaUPC"/>
                <w:sz w:val="28"/>
                <w:szCs w:val="28"/>
                <w:cs/>
              </w:rPr>
            </w:pPr>
            <w:r w:rsidRPr="00E41FCA">
              <w:rPr>
                <w:rFonts w:ascii="AngsanaUPC" w:hAnsi="AngsanaUPC" w:cs="AngsanaUPC"/>
                <w:sz w:val="28"/>
                <w:szCs w:val="28"/>
              </w:rPr>
              <w:t xml:space="preserve">Subsidiary, </w:t>
            </w:r>
            <w:r w:rsidRPr="00E41FCA">
              <w:rPr>
                <w:rFonts w:ascii="AngsanaUPC" w:hAnsi="AngsanaUPC" w:cs="AngsanaUPC"/>
                <w:sz w:val="28"/>
                <w:szCs w:val="28"/>
                <w:cs/>
              </w:rPr>
              <w:t xml:space="preserve">68% </w:t>
            </w:r>
            <w:r w:rsidRPr="00E41FCA">
              <w:rPr>
                <w:rFonts w:ascii="AngsanaUPC" w:hAnsi="AngsanaUPC" w:cs="AngsanaUPC"/>
                <w:sz w:val="28"/>
                <w:szCs w:val="28"/>
              </w:rPr>
              <w:t>shareholding, and some common directors</w:t>
            </w:r>
          </w:p>
        </w:tc>
      </w:tr>
      <w:tr w:rsidR="00223187" w:rsidRPr="00E41FCA" w14:paraId="6B39B07D" w14:textId="77777777" w:rsidTr="006D6BC8">
        <w:tc>
          <w:tcPr>
            <w:tcW w:w="417" w:type="dxa"/>
          </w:tcPr>
          <w:p w14:paraId="306A7F48"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2.</w:t>
            </w:r>
          </w:p>
        </w:tc>
        <w:tc>
          <w:tcPr>
            <w:tcW w:w="3658" w:type="dxa"/>
          </w:tcPr>
          <w:p w14:paraId="02AADBD3" w14:textId="5B7C0E21" w:rsidR="007F7B44" w:rsidRPr="00E41FCA" w:rsidRDefault="007F7B44" w:rsidP="00E41FCA">
            <w:pPr>
              <w:tabs>
                <w:tab w:val="left" w:pos="302"/>
                <w:tab w:val="left" w:pos="1080"/>
              </w:tabs>
              <w:spacing w:line="240" w:lineRule="atLeast"/>
              <w:rPr>
                <w:rFonts w:ascii="AngsanaUPC" w:hAnsi="AngsanaUPC" w:cs="AngsanaUPC"/>
                <w:sz w:val="28"/>
                <w:szCs w:val="28"/>
              </w:rPr>
            </w:pPr>
            <w:r w:rsidRPr="00E41FCA">
              <w:rPr>
                <w:rFonts w:ascii="AngsanaUPC" w:hAnsi="AngsanaUPC" w:cs="AngsanaUPC"/>
                <w:sz w:val="28"/>
                <w:szCs w:val="28"/>
              </w:rPr>
              <w:t>Natural Ville Service Apartment</w:t>
            </w:r>
          </w:p>
          <w:p w14:paraId="00A1CD4B" w14:textId="6FBFEBB1" w:rsidR="00223187" w:rsidRPr="00E41FCA" w:rsidRDefault="007F7B44" w:rsidP="00E41FCA">
            <w:pPr>
              <w:tabs>
                <w:tab w:val="left" w:pos="302"/>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cs/>
              </w:rPr>
              <w:tab/>
            </w:r>
            <w:r w:rsidRPr="00E41FCA">
              <w:rPr>
                <w:rFonts w:ascii="AngsanaUPC" w:hAnsi="AngsanaUPC" w:cs="AngsanaUPC"/>
                <w:sz w:val="28"/>
                <w:szCs w:val="28"/>
              </w:rPr>
              <w:t>and Management Co., Ltd.</w:t>
            </w:r>
          </w:p>
        </w:tc>
        <w:tc>
          <w:tcPr>
            <w:tcW w:w="1250" w:type="dxa"/>
          </w:tcPr>
          <w:p w14:paraId="671FCCE7" w14:textId="2661B3C3" w:rsidR="00223187" w:rsidRPr="00E41FCA" w:rsidRDefault="007F7B44"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3156D517" w14:textId="4EA5133B" w:rsidR="00223187" w:rsidRPr="00E41FCA" w:rsidRDefault="007F7B44" w:rsidP="00E41FCA">
            <w:pPr>
              <w:tabs>
                <w:tab w:val="left" w:pos="540"/>
                <w:tab w:val="left" w:pos="1080"/>
              </w:tabs>
              <w:spacing w:line="240" w:lineRule="atLeast"/>
              <w:ind w:left="221" w:hanging="221"/>
              <w:rPr>
                <w:rFonts w:ascii="AngsanaUPC" w:hAnsi="AngsanaUPC" w:cs="AngsanaUPC"/>
                <w:sz w:val="28"/>
                <w:szCs w:val="28"/>
                <w:cs/>
              </w:rPr>
            </w:pPr>
            <w:r w:rsidRPr="00E41FCA">
              <w:rPr>
                <w:rFonts w:ascii="AngsanaUPC" w:hAnsi="AngsanaUPC" w:cs="AngsanaUPC"/>
                <w:sz w:val="28"/>
                <w:szCs w:val="28"/>
              </w:rPr>
              <w:t xml:space="preserve">Subsidiary, </w:t>
            </w:r>
            <w:r w:rsidRPr="00E41FCA">
              <w:rPr>
                <w:rFonts w:ascii="AngsanaUPC" w:hAnsi="AngsanaUPC" w:cs="AngsanaUPC"/>
                <w:sz w:val="28"/>
                <w:szCs w:val="28"/>
                <w:cs/>
              </w:rPr>
              <w:t xml:space="preserve">99.97% </w:t>
            </w:r>
            <w:r w:rsidRPr="00E41FCA">
              <w:rPr>
                <w:rFonts w:ascii="AngsanaUPC" w:hAnsi="AngsanaUPC" w:cs="AngsanaUPC"/>
                <w:sz w:val="28"/>
                <w:szCs w:val="28"/>
              </w:rPr>
              <w:t>shareholding and some common directors</w:t>
            </w:r>
          </w:p>
        </w:tc>
      </w:tr>
      <w:tr w:rsidR="00223187" w:rsidRPr="00E41FCA" w14:paraId="049C0EF1" w14:textId="77777777" w:rsidTr="006D6BC8">
        <w:tc>
          <w:tcPr>
            <w:tcW w:w="417" w:type="dxa"/>
          </w:tcPr>
          <w:p w14:paraId="1F34A326"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3.</w:t>
            </w:r>
          </w:p>
        </w:tc>
        <w:tc>
          <w:tcPr>
            <w:tcW w:w="3658" w:type="dxa"/>
          </w:tcPr>
          <w:p w14:paraId="4163A679" w14:textId="7DA410E1" w:rsidR="00223187" w:rsidRPr="00E41FCA" w:rsidRDefault="007F7B44" w:rsidP="00E41FCA">
            <w:pPr>
              <w:tabs>
                <w:tab w:val="left" w:pos="302"/>
                <w:tab w:val="left" w:pos="1080"/>
              </w:tabs>
              <w:spacing w:line="240" w:lineRule="atLeast"/>
              <w:ind w:right="222"/>
              <w:rPr>
                <w:rFonts w:ascii="AngsanaUPC" w:hAnsi="AngsanaUPC" w:cs="AngsanaUPC"/>
                <w:sz w:val="28"/>
                <w:szCs w:val="28"/>
                <w:cs/>
              </w:rPr>
            </w:pPr>
            <w:r w:rsidRPr="00E41FCA">
              <w:rPr>
                <w:rFonts w:ascii="AngsanaUPC" w:hAnsi="AngsanaUPC" w:cs="AngsanaUPC"/>
                <w:sz w:val="28"/>
                <w:szCs w:val="28"/>
              </w:rPr>
              <w:t>CSM Capital Partners Co., Ltd.</w:t>
            </w:r>
          </w:p>
        </w:tc>
        <w:tc>
          <w:tcPr>
            <w:tcW w:w="1250" w:type="dxa"/>
          </w:tcPr>
          <w:p w14:paraId="4E8BAA89" w14:textId="1D3A22BC" w:rsidR="00223187" w:rsidRPr="00E41FCA" w:rsidRDefault="007F7B44"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08FA47AB" w14:textId="6563A092" w:rsidR="00F45CEA" w:rsidRPr="00E41FCA" w:rsidRDefault="007F7B44" w:rsidP="00E41FCA">
            <w:pPr>
              <w:tabs>
                <w:tab w:val="left" w:pos="540"/>
                <w:tab w:val="left" w:pos="1080"/>
              </w:tabs>
              <w:spacing w:line="240" w:lineRule="atLeast"/>
              <w:ind w:left="221" w:hanging="221"/>
              <w:rPr>
                <w:rFonts w:ascii="AngsanaUPC" w:hAnsi="AngsanaUPC" w:cs="AngsanaUPC"/>
                <w:sz w:val="28"/>
                <w:szCs w:val="28"/>
                <w:cs/>
              </w:rPr>
            </w:pPr>
            <w:r w:rsidRPr="00E41FCA">
              <w:rPr>
                <w:rFonts w:ascii="AngsanaUPC" w:hAnsi="AngsanaUPC" w:cs="AngsanaUPC"/>
                <w:sz w:val="28"/>
                <w:szCs w:val="28"/>
              </w:rPr>
              <w:t xml:space="preserve">Subsidiary, </w:t>
            </w:r>
            <w:r w:rsidRPr="00E41FCA">
              <w:rPr>
                <w:rFonts w:ascii="AngsanaUPC" w:hAnsi="AngsanaUPC" w:cs="AngsanaUPC"/>
                <w:sz w:val="28"/>
                <w:szCs w:val="28"/>
                <w:cs/>
              </w:rPr>
              <w:t xml:space="preserve">60% </w:t>
            </w:r>
            <w:r w:rsidRPr="00E41FCA">
              <w:rPr>
                <w:rFonts w:ascii="AngsanaUPC" w:hAnsi="AngsanaUPC" w:cs="AngsanaUPC"/>
                <w:sz w:val="28"/>
                <w:szCs w:val="28"/>
              </w:rPr>
              <w:t>shareholding and some common directors</w:t>
            </w:r>
          </w:p>
        </w:tc>
      </w:tr>
      <w:tr w:rsidR="00645E17" w:rsidRPr="00E41FCA" w14:paraId="50120CD8" w14:textId="77777777" w:rsidTr="006D6BC8">
        <w:tc>
          <w:tcPr>
            <w:tcW w:w="417" w:type="dxa"/>
            <w:shd w:val="clear" w:color="auto" w:fill="auto"/>
          </w:tcPr>
          <w:p w14:paraId="7DB50EDB" w14:textId="2AFC382A" w:rsidR="00645E17" w:rsidRPr="00E41FCA" w:rsidRDefault="00645E17" w:rsidP="00E41FCA">
            <w:pPr>
              <w:tabs>
                <w:tab w:val="left" w:pos="540"/>
                <w:tab w:val="left" w:pos="1080"/>
              </w:tabs>
              <w:spacing w:line="240" w:lineRule="atLeast"/>
              <w:jc w:val="thaiDistribute"/>
              <w:rPr>
                <w:rFonts w:ascii="AngsanaUPC" w:hAnsi="AngsanaUPC" w:cs="AngsanaUPC"/>
                <w:sz w:val="28"/>
                <w:szCs w:val="28"/>
              </w:rPr>
            </w:pPr>
            <w:r w:rsidRPr="00E41FCA">
              <w:rPr>
                <w:rFonts w:ascii="AngsanaUPC" w:hAnsi="AngsanaUPC" w:cs="AngsanaUPC"/>
                <w:sz w:val="28"/>
                <w:szCs w:val="28"/>
              </w:rPr>
              <w:t>4</w:t>
            </w:r>
            <w:r w:rsidRPr="00E41FCA">
              <w:rPr>
                <w:rFonts w:ascii="AngsanaUPC" w:hAnsi="AngsanaUPC" w:cs="AngsanaUPC"/>
                <w:sz w:val="28"/>
                <w:szCs w:val="28"/>
                <w:cs/>
                <w:lang w:val="en-US"/>
              </w:rPr>
              <w:t>.</w:t>
            </w:r>
          </w:p>
        </w:tc>
        <w:tc>
          <w:tcPr>
            <w:tcW w:w="3658" w:type="dxa"/>
            <w:shd w:val="clear" w:color="auto" w:fill="auto"/>
          </w:tcPr>
          <w:p w14:paraId="2607DA81" w14:textId="22BB0FDB" w:rsidR="00645E17" w:rsidRPr="00E41FCA" w:rsidRDefault="006D6BC8" w:rsidP="00E41FCA">
            <w:pPr>
              <w:tabs>
                <w:tab w:val="left" w:pos="302"/>
                <w:tab w:val="left" w:pos="1080"/>
              </w:tabs>
              <w:spacing w:line="240" w:lineRule="atLeast"/>
              <w:ind w:right="222"/>
              <w:jc w:val="thaiDistribute"/>
              <w:rPr>
                <w:rFonts w:ascii="AngsanaUPC" w:hAnsi="AngsanaUPC" w:cs="AngsanaUPC"/>
                <w:sz w:val="28"/>
                <w:szCs w:val="28"/>
                <w:cs/>
              </w:rPr>
            </w:pPr>
            <w:r w:rsidRPr="00E41FCA">
              <w:rPr>
                <w:rFonts w:ascii="AngsanaUPC" w:hAnsi="AngsanaUPC" w:cs="AngsanaUPC"/>
                <w:sz w:val="28"/>
                <w:szCs w:val="28"/>
              </w:rPr>
              <w:t>JT Ten Co., Ltd.</w:t>
            </w:r>
          </w:p>
        </w:tc>
        <w:tc>
          <w:tcPr>
            <w:tcW w:w="1250" w:type="dxa"/>
            <w:shd w:val="clear" w:color="auto" w:fill="auto"/>
          </w:tcPr>
          <w:p w14:paraId="1656437C" w14:textId="1952E205" w:rsidR="00645E17" w:rsidRPr="00E41FCA" w:rsidRDefault="006D6BC8"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shd w:val="clear" w:color="auto" w:fill="auto"/>
          </w:tcPr>
          <w:p w14:paraId="06679D81" w14:textId="2DC8C7B2" w:rsidR="00645E17" w:rsidRPr="00E41FCA" w:rsidRDefault="006D6BC8" w:rsidP="00E41FCA">
            <w:pPr>
              <w:tabs>
                <w:tab w:val="left" w:pos="540"/>
                <w:tab w:val="left" w:pos="1080"/>
              </w:tabs>
              <w:spacing w:line="240" w:lineRule="atLeast"/>
              <w:ind w:left="221" w:hanging="221"/>
              <w:rPr>
                <w:rFonts w:ascii="AngsanaUPC" w:hAnsi="AngsanaUPC" w:cs="AngsanaUPC"/>
                <w:sz w:val="28"/>
                <w:szCs w:val="28"/>
                <w:cs/>
              </w:rPr>
            </w:pPr>
            <w:r w:rsidRPr="00E41FCA">
              <w:rPr>
                <w:rFonts w:ascii="AngsanaUPC" w:hAnsi="AngsanaUPC" w:cs="AngsanaUPC"/>
                <w:sz w:val="28"/>
                <w:szCs w:val="28"/>
              </w:rPr>
              <w:t xml:space="preserve">Subsidiary, </w:t>
            </w:r>
            <w:r w:rsidRPr="00E41FCA">
              <w:rPr>
                <w:rFonts w:ascii="AngsanaUPC" w:hAnsi="AngsanaUPC" w:cs="AngsanaUPC"/>
                <w:sz w:val="28"/>
                <w:szCs w:val="28"/>
                <w:cs/>
              </w:rPr>
              <w:t xml:space="preserve">84.98% </w:t>
            </w:r>
            <w:r w:rsidRPr="00E41FCA">
              <w:rPr>
                <w:rFonts w:ascii="AngsanaUPC" w:hAnsi="AngsanaUPC" w:cs="AngsanaUPC"/>
                <w:sz w:val="28"/>
                <w:szCs w:val="28"/>
              </w:rPr>
              <w:t>shareholding and some common directors</w:t>
            </w:r>
          </w:p>
        </w:tc>
      </w:tr>
      <w:tr w:rsidR="00223187" w:rsidRPr="00E41FCA" w14:paraId="4EE34521" w14:textId="77777777" w:rsidTr="006D6BC8">
        <w:tc>
          <w:tcPr>
            <w:tcW w:w="417" w:type="dxa"/>
            <w:shd w:val="clear" w:color="auto" w:fill="auto"/>
          </w:tcPr>
          <w:p w14:paraId="45C9CAF8"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rPr>
              <w:t>5</w:t>
            </w:r>
            <w:r w:rsidRPr="00E41FCA">
              <w:rPr>
                <w:rFonts w:ascii="AngsanaUPC" w:hAnsi="AngsanaUPC" w:cs="AngsanaUPC"/>
                <w:sz w:val="28"/>
                <w:szCs w:val="28"/>
                <w:cs/>
                <w:lang w:val="en-US"/>
              </w:rPr>
              <w:t>.</w:t>
            </w:r>
          </w:p>
        </w:tc>
        <w:tc>
          <w:tcPr>
            <w:tcW w:w="3658" w:type="dxa"/>
            <w:shd w:val="clear" w:color="auto" w:fill="auto"/>
          </w:tcPr>
          <w:p w14:paraId="697C7943" w14:textId="4ED6C435" w:rsidR="00223187" w:rsidRPr="00E41FCA" w:rsidRDefault="006D6BC8" w:rsidP="00E41FCA">
            <w:pPr>
              <w:tabs>
                <w:tab w:val="left" w:pos="302"/>
                <w:tab w:val="left" w:pos="1080"/>
              </w:tabs>
              <w:spacing w:line="240" w:lineRule="atLeast"/>
              <w:ind w:right="222"/>
              <w:jc w:val="thaiDistribute"/>
              <w:rPr>
                <w:rFonts w:ascii="AngsanaUPC" w:hAnsi="AngsanaUPC" w:cs="AngsanaUPC"/>
                <w:sz w:val="28"/>
                <w:szCs w:val="28"/>
                <w:cs/>
              </w:rPr>
            </w:pPr>
            <w:r w:rsidRPr="00E41FCA">
              <w:rPr>
                <w:rFonts w:ascii="AngsanaUPC" w:hAnsi="AngsanaUPC" w:cs="AngsanaUPC"/>
                <w:sz w:val="28"/>
                <w:szCs w:val="28"/>
              </w:rPr>
              <w:t>PT Three Land Co., Ltd.</w:t>
            </w:r>
          </w:p>
        </w:tc>
        <w:tc>
          <w:tcPr>
            <w:tcW w:w="1250" w:type="dxa"/>
            <w:shd w:val="clear" w:color="auto" w:fill="auto"/>
          </w:tcPr>
          <w:p w14:paraId="5B09C051" w14:textId="22DCDB2C" w:rsidR="00223187" w:rsidRPr="00E41FCA" w:rsidRDefault="006D6BC8"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shd w:val="clear" w:color="auto" w:fill="auto"/>
          </w:tcPr>
          <w:p w14:paraId="175FBD06" w14:textId="4E765951" w:rsidR="00223187" w:rsidRPr="00E41FCA" w:rsidRDefault="006D6BC8" w:rsidP="00E41FCA">
            <w:pPr>
              <w:tabs>
                <w:tab w:val="left" w:pos="540"/>
                <w:tab w:val="left" w:pos="1080"/>
              </w:tabs>
              <w:spacing w:line="240" w:lineRule="atLeast"/>
              <w:ind w:left="221" w:hanging="221"/>
              <w:rPr>
                <w:rFonts w:ascii="AngsanaUPC" w:hAnsi="AngsanaUPC" w:cs="AngsanaUPC"/>
                <w:sz w:val="28"/>
                <w:szCs w:val="28"/>
                <w:cs/>
              </w:rPr>
            </w:pPr>
            <w:r w:rsidRPr="00E41FCA">
              <w:rPr>
                <w:rFonts w:ascii="AngsanaUPC" w:hAnsi="AngsanaUPC" w:cs="AngsanaUPC"/>
                <w:sz w:val="28"/>
                <w:szCs w:val="28"/>
              </w:rPr>
              <w:t xml:space="preserve">Subsidiary, </w:t>
            </w:r>
            <w:r w:rsidR="002C6406" w:rsidRPr="00E41FCA">
              <w:rPr>
                <w:rFonts w:ascii="AngsanaUPC" w:hAnsi="AngsanaUPC" w:cs="AngsanaUPC"/>
                <w:sz w:val="28"/>
                <w:szCs w:val="28"/>
                <w:cs/>
              </w:rPr>
              <w:t>7</w:t>
            </w:r>
            <w:r w:rsidRPr="00E41FCA">
              <w:rPr>
                <w:rFonts w:ascii="AngsanaUPC" w:hAnsi="AngsanaUPC" w:cs="AngsanaUPC"/>
                <w:sz w:val="28"/>
                <w:szCs w:val="28"/>
                <w:cs/>
              </w:rPr>
              <w:t xml:space="preserve">9.98% </w:t>
            </w:r>
            <w:r w:rsidRPr="00E41FCA">
              <w:rPr>
                <w:rFonts w:ascii="AngsanaUPC" w:hAnsi="AngsanaUPC" w:cs="AngsanaUPC"/>
                <w:sz w:val="28"/>
                <w:szCs w:val="28"/>
              </w:rPr>
              <w:t>shareholding and some common directors</w:t>
            </w:r>
          </w:p>
        </w:tc>
      </w:tr>
      <w:tr w:rsidR="0010631A" w:rsidRPr="00E41FCA" w14:paraId="2B204436" w14:textId="77777777" w:rsidTr="006D6BC8">
        <w:tc>
          <w:tcPr>
            <w:tcW w:w="417" w:type="dxa"/>
            <w:shd w:val="clear" w:color="auto" w:fill="auto"/>
          </w:tcPr>
          <w:p w14:paraId="2BC9C4E4" w14:textId="7859C78D" w:rsidR="0010631A" w:rsidRPr="00E41FCA" w:rsidRDefault="0010631A" w:rsidP="00E41FCA">
            <w:pPr>
              <w:tabs>
                <w:tab w:val="left" w:pos="540"/>
                <w:tab w:val="left" w:pos="1080"/>
              </w:tabs>
              <w:spacing w:line="240" w:lineRule="atLeast"/>
              <w:jc w:val="thaiDistribute"/>
              <w:rPr>
                <w:rFonts w:ascii="AngsanaUPC" w:hAnsi="AngsanaUPC" w:cs="AngsanaUPC"/>
                <w:sz w:val="28"/>
                <w:szCs w:val="28"/>
              </w:rPr>
            </w:pPr>
            <w:r w:rsidRPr="00E41FCA">
              <w:rPr>
                <w:rFonts w:ascii="AngsanaUPC" w:hAnsi="AngsanaUPC" w:cs="AngsanaUPC"/>
                <w:sz w:val="28"/>
                <w:szCs w:val="28"/>
              </w:rPr>
              <w:t>6.</w:t>
            </w:r>
          </w:p>
        </w:tc>
        <w:tc>
          <w:tcPr>
            <w:tcW w:w="3658" w:type="dxa"/>
            <w:shd w:val="clear" w:color="auto" w:fill="auto"/>
          </w:tcPr>
          <w:p w14:paraId="76932303" w14:textId="27496BAD" w:rsidR="0010631A" w:rsidRPr="00E41FCA" w:rsidRDefault="0010631A" w:rsidP="00E41FCA">
            <w:pPr>
              <w:tabs>
                <w:tab w:val="left" w:pos="302"/>
                <w:tab w:val="left" w:pos="1080"/>
              </w:tabs>
              <w:spacing w:line="240" w:lineRule="atLeast"/>
              <w:ind w:right="222"/>
              <w:jc w:val="thaiDistribute"/>
              <w:rPr>
                <w:rFonts w:ascii="AngsanaUPC" w:hAnsi="AngsanaUPC" w:cs="AngsanaUPC"/>
                <w:sz w:val="28"/>
                <w:szCs w:val="28"/>
              </w:rPr>
            </w:pPr>
            <w:r w:rsidRPr="00E41FCA">
              <w:rPr>
                <w:rFonts w:ascii="AngsanaUPC" w:hAnsi="AngsanaUPC" w:cs="AngsanaUPC"/>
                <w:sz w:val="28"/>
                <w:szCs w:val="28"/>
                <w:lang w:val="en-US"/>
              </w:rPr>
              <w:t>AN 8 Co., Ltd.</w:t>
            </w:r>
          </w:p>
        </w:tc>
        <w:tc>
          <w:tcPr>
            <w:tcW w:w="1250" w:type="dxa"/>
            <w:shd w:val="clear" w:color="auto" w:fill="auto"/>
          </w:tcPr>
          <w:p w14:paraId="05B30F2C" w14:textId="19E24433" w:rsidR="0010631A" w:rsidRPr="00E41FCA" w:rsidRDefault="0010631A" w:rsidP="00E41FCA">
            <w:pPr>
              <w:spacing w:line="240" w:lineRule="atLeast"/>
              <w:ind w:left="-60" w:right="-71"/>
              <w:jc w:val="center"/>
              <w:rPr>
                <w:rFonts w:ascii="AngsanaUPC" w:hAnsi="AngsanaUPC" w:cs="AngsanaUPC"/>
                <w:sz w:val="28"/>
                <w:szCs w:val="28"/>
              </w:rPr>
            </w:pPr>
            <w:r w:rsidRPr="00E41FCA">
              <w:rPr>
                <w:rFonts w:ascii="AngsanaUPC" w:hAnsi="AngsanaUPC" w:cs="AngsanaUPC"/>
                <w:sz w:val="28"/>
                <w:szCs w:val="28"/>
              </w:rPr>
              <w:t>Thailand</w:t>
            </w:r>
          </w:p>
        </w:tc>
        <w:tc>
          <w:tcPr>
            <w:tcW w:w="3585" w:type="dxa"/>
            <w:shd w:val="clear" w:color="auto" w:fill="auto"/>
          </w:tcPr>
          <w:p w14:paraId="4159BFCF" w14:textId="31A4055F" w:rsidR="0010631A" w:rsidRPr="00E41FCA" w:rsidRDefault="0010631A" w:rsidP="00E41FCA">
            <w:pPr>
              <w:tabs>
                <w:tab w:val="left" w:pos="540"/>
                <w:tab w:val="left" w:pos="1080"/>
              </w:tabs>
              <w:spacing w:line="240" w:lineRule="atLeast"/>
              <w:ind w:left="221" w:hanging="221"/>
              <w:rPr>
                <w:rFonts w:ascii="AngsanaUPC" w:hAnsi="AngsanaUPC" w:cs="AngsanaUPC"/>
                <w:sz w:val="28"/>
                <w:szCs w:val="28"/>
              </w:rPr>
            </w:pPr>
            <w:r w:rsidRPr="00E41FCA">
              <w:rPr>
                <w:rFonts w:ascii="AngsanaUPC" w:hAnsi="AngsanaUPC" w:cs="AngsanaUPC"/>
                <w:sz w:val="28"/>
                <w:szCs w:val="28"/>
              </w:rPr>
              <w:t>Subsidiary, 79</w:t>
            </w:r>
            <w:r w:rsidRPr="00E41FCA">
              <w:rPr>
                <w:rFonts w:ascii="AngsanaUPC" w:hAnsi="AngsanaUPC" w:cs="AngsanaUPC"/>
                <w:sz w:val="28"/>
                <w:szCs w:val="28"/>
                <w:cs/>
              </w:rPr>
              <w:t>.</w:t>
            </w:r>
            <w:r w:rsidR="007C6276" w:rsidRPr="00E41FCA">
              <w:rPr>
                <w:rFonts w:ascii="AngsanaUPC" w:hAnsi="AngsanaUPC" w:cs="AngsanaUPC"/>
                <w:sz w:val="28"/>
                <w:szCs w:val="28"/>
                <w:lang w:val="en-US"/>
              </w:rPr>
              <w:t>90</w:t>
            </w:r>
            <w:r w:rsidRPr="00E41FCA">
              <w:rPr>
                <w:rFonts w:ascii="AngsanaUPC" w:hAnsi="AngsanaUPC" w:cs="AngsanaUPC"/>
                <w:sz w:val="28"/>
                <w:szCs w:val="28"/>
                <w:cs/>
              </w:rPr>
              <w:t xml:space="preserve">% </w:t>
            </w:r>
            <w:r w:rsidRPr="00E41FCA">
              <w:rPr>
                <w:rFonts w:ascii="AngsanaUPC" w:hAnsi="AngsanaUPC" w:cs="AngsanaUPC"/>
                <w:sz w:val="28"/>
                <w:szCs w:val="28"/>
              </w:rPr>
              <w:t>shareholding and some common directors</w:t>
            </w:r>
          </w:p>
        </w:tc>
      </w:tr>
      <w:tr w:rsidR="00820EE7" w:rsidRPr="00E41FCA" w14:paraId="0CCC6DE6" w14:textId="77777777" w:rsidTr="006D6BC8">
        <w:tc>
          <w:tcPr>
            <w:tcW w:w="417" w:type="dxa"/>
            <w:shd w:val="clear" w:color="auto" w:fill="auto"/>
          </w:tcPr>
          <w:p w14:paraId="78007C2B" w14:textId="48C0CABD" w:rsidR="00820EE7" w:rsidRPr="00E41FCA" w:rsidRDefault="00820EE7" w:rsidP="00E41FCA">
            <w:pPr>
              <w:tabs>
                <w:tab w:val="left" w:pos="540"/>
                <w:tab w:val="left" w:pos="1080"/>
              </w:tabs>
              <w:spacing w:line="240" w:lineRule="atLeast"/>
              <w:jc w:val="thaiDistribute"/>
              <w:rPr>
                <w:rFonts w:ascii="AngsanaUPC" w:hAnsi="AngsanaUPC" w:cs="AngsanaUPC"/>
                <w:sz w:val="28"/>
                <w:szCs w:val="28"/>
              </w:rPr>
            </w:pPr>
            <w:r w:rsidRPr="00E41FCA">
              <w:rPr>
                <w:rFonts w:ascii="AngsanaUPC" w:hAnsi="AngsanaUPC" w:cs="AngsanaUPC"/>
                <w:sz w:val="28"/>
                <w:szCs w:val="28"/>
              </w:rPr>
              <w:t>7.</w:t>
            </w:r>
          </w:p>
        </w:tc>
        <w:tc>
          <w:tcPr>
            <w:tcW w:w="3658" w:type="dxa"/>
            <w:shd w:val="clear" w:color="auto" w:fill="auto"/>
          </w:tcPr>
          <w:p w14:paraId="45A87C06" w14:textId="0CC4A416" w:rsidR="00820EE7" w:rsidRPr="00E41FCA" w:rsidRDefault="00820EE7" w:rsidP="00E41FCA">
            <w:pPr>
              <w:tabs>
                <w:tab w:val="left" w:pos="302"/>
                <w:tab w:val="left" w:pos="1080"/>
              </w:tabs>
              <w:spacing w:line="240" w:lineRule="atLeast"/>
              <w:ind w:right="222"/>
              <w:jc w:val="thaiDistribute"/>
              <w:rPr>
                <w:rFonts w:ascii="AngsanaUPC" w:hAnsi="AngsanaUPC" w:cs="AngsanaUPC"/>
                <w:sz w:val="28"/>
                <w:szCs w:val="28"/>
                <w:lang w:val="en-US"/>
              </w:rPr>
            </w:pPr>
            <w:r w:rsidRPr="00E41FCA">
              <w:rPr>
                <w:rFonts w:ascii="AngsanaUPC" w:hAnsi="AngsanaUPC" w:cs="AngsanaUPC"/>
                <w:sz w:val="28"/>
                <w:szCs w:val="28"/>
                <w:lang w:val="en-US"/>
              </w:rPr>
              <w:t>SHG Co., Ltd.</w:t>
            </w:r>
          </w:p>
        </w:tc>
        <w:tc>
          <w:tcPr>
            <w:tcW w:w="1250" w:type="dxa"/>
            <w:shd w:val="clear" w:color="auto" w:fill="auto"/>
          </w:tcPr>
          <w:p w14:paraId="6BAADC80" w14:textId="0BCDE1EE" w:rsidR="00820EE7" w:rsidRPr="00E41FCA" w:rsidRDefault="00820EE7" w:rsidP="00E41FCA">
            <w:pPr>
              <w:spacing w:line="240" w:lineRule="atLeast"/>
              <w:ind w:left="-60" w:right="-71"/>
              <w:jc w:val="center"/>
              <w:rPr>
                <w:rFonts w:ascii="AngsanaUPC" w:hAnsi="AngsanaUPC" w:cs="AngsanaUPC"/>
                <w:sz w:val="28"/>
                <w:szCs w:val="28"/>
              </w:rPr>
            </w:pPr>
            <w:r w:rsidRPr="00E41FCA">
              <w:rPr>
                <w:rFonts w:ascii="AngsanaUPC" w:hAnsi="AngsanaUPC" w:cs="AngsanaUPC"/>
                <w:sz w:val="28"/>
                <w:szCs w:val="28"/>
              </w:rPr>
              <w:t>Thailand</w:t>
            </w:r>
          </w:p>
        </w:tc>
        <w:tc>
          <w:tcPr>
            <w:tcW w:w="3585" w:type="dxa"/>
            <w:shd w:val="clear" w:color="auto" w:fill="auto"/>
          </w:tcPr>
          <w:p w14:paraId="14DA110A" w14:textId="39858E0E" w:rsidR="00820EE7" w:rsidRPr="00E41FCA" w:rsidRDefault="00820EE7" w:rsidP="00E41FCA">
            <w:pPr>
              <w:tabs>
                <w:tab w:val="left" w:pos="540"/>
                <w:tab w:val="left" w:pos="1080"/>
              </w:tabs>
              <w:spacing w:line="240" w:lineRule="atLeast"/>
              <w:ind w:left="221" w:hanging="221"/>
              <w:rPr>
                <w:rFonts w:ascii="AngsanaUPC" w:hAnsi="AngsanaUPC" w:cs="AngsanaUPC"/>
                <w:sz w:val="28"/>
                <w:szCs w:val="28"/>
              </w:rPr>
            </w:pPr>
            <w:r w:rsidRPr="00E41FCA">
              <w:rPr>
                <w:rFonts w:ascii="AngsanaUPC" w:hAnsi="AngsanaUPC" w:cs="AngsanaUPC"/>
                <w:sz w:val="28"/>
                <w:szCs w:val="28"/>
              </w:rPr>
              <w:t>Subsidiary, 70% shareholding and some common directors</w:t>
            </w:r>
          </w:p>
        </w:tc>
      </w:tr>
      <w:tr w:rsidR="00264915" w:rsidRPr="00E41FCA" w14:paraId="3CB0DACB" w14:textId="77777777" w:rsidTr="006D6BC8">
        <w:tc>
          <w:tcPr>
            <w:tcW w:w="417" w:type="dxa"/>
            <w:shd w:val="clear" w:color="auto" w:fill="auto"/>
          </w:tcPr>
          <w:p w14:paraId="1615A191" w14:textId="77777777" w:rsidR="00264915" w:rsidRPr="00E41FCA" w:rsidRDefault="00264915" w:rsidP="00E41FCA">
            <w:pPr>
              <w:tabs>
                <w:tab w:val="left" w:pos="540"/>
                <w:tab w:val="left" w:pos="1080"/>
              </w:tabs>
              <w:spacing w:line="240" w:lineRule="atLeast"/>
              <w:jc w:val="thaiDistribute"/>
              <w:rPr>
                <w:rFonts w:ascii="AngsanaUPC" w:hAnsi="AngsanaUPC" w:cs="AngsanaUPC"/>
                <w:sz w:val="28"/>
                <w:szCs w:val="28"/>
              </w:rPr>
            </w:pPr>
          </w:p>
        </w:tc>
        <w:tc>
          <w:tcPr>
            <w:tcW w:w="3658" w:type="dxa"/>
            <w:shd w:val="clear" w:color="auto" w:fill="auto"/>
          </w:tcPr>
          <w:p w14:paraId="56E3F6C4" w14:textId="77777777" w:rsidR="00264915" w:rsidRPr="00E41FCA" w:rsidRDefault="00264915" w:rsidP="00E41FCA">
            <w:pPr>
              <w:tabs>
                <w:tab w:val="left" w:pos="302"/>
                <w:tab w:val="left" w:pos="1080"/>
              </w:tabs>
              <w:spacing w:line="240" w:lineRule="atLeast"/>
              <w:ind w:right="222"/>
              <w:jc w:val="thaiDistribute"/>
              <w:rPr>
                <w:rFonts w:ascii="AngsanaUPC" w:hAnsi="AngsanaUPC" w:cs="AngsanaUPC"/>
                <w:sz w:val="28"/>
                <w:szCs w:val="28"/>
                <w:lang w:val="en-US"/>
              </w:rPr>
            </w:pPr>
          </w:p>
        </w:tc>
        <w:tc>
          <w:tcPr>
            <w:tcW w:w="1250" w:type="dxa"/>
            <w:shd w:val="clear" w:color="auto" w:fill="auto"/>
          </w:tcPr>
          <w:p w14:paraId="027E94CC" w14:textId="77777777" w:rsidR="00264915" w:rsidRPr="00E41FCA" w:rsidRDefault="00264915" w:rsidP="00E41FCA">
            <w:pPr>
              <w:spacing w:line="240" w:lineRule="atLeast"/>
              <w:ind w:left="-60" w:right="-71"/>
              <w:jc w:val="center"/>
              <w:rPr>
                <w:rFonts w:ascii="AngsanaUPC" w:hAnsi="AngsanaUPC" w:cs="AngsanaUPC"/>
                <w:sz w:val="28"/>
                <w:szCs w:val="28"/>
              </w:rPr>
            </w:pPr>
          </w:p>
        </w:tc>
        <w:tc>
          <w:tcPr>
            <w:tcW w:w="3585" w:type="dxa"/>
            <w:shd w:val="clear" w:color="auto" w:fill="auto"/>
          </w:tcPr>
          <w:p w14:paraId="4D1F168C" w14:textId="77777777" w:rsidR="00264915" w:rsidRPr="00E41FCA" w:rsidRDefault="00264915" w:rsidP="00E41FCA">
            <w:pPr>
              <w:tabs>
                <w:tab w:val="left" w:pos="540"/>
                <w:tab w:val="left" w:pos="1080"/>
              </w:tabs>
              <w:spacing w:line="240" w:lineRule="atLeast"/>
              <w:ind w:left="221" w:hanging="221"/>
              <w:rPr>
                <w:rFonts w:ascii="AngsanaUPC" w:hAnsi="AngsanaUPC" w:cs="AngsanaUPC"/>
                <w:sz w:val="28"/>
                <w:szCs w:val="28"/>
              </w:rPr>
            </w:pPr>
          </w:p>
        </w:tc>
      </w:tr>
      <w:tr w:rsidR="00264915" w:rsidRPr="00E41FCA" w14:paraId="0E7E7C87" w14:textId="77777777" w:rsidTr="006D6BC8">
        <w:tc>
          <w:tcPr>
            <w:tcW w:w="417" w:type="dxa"/>
            <w:shd w:val="clear" w:color="auto" w:fill="auto"/>
          </w:tcPr>
          <w:p w14:paraId="1CFA739E" w14:textId="77777777" w:rsidR="00264915" w:rsidRPr="00E41FCA" w:rsidRDefault="00264915" w:rsidP="00E41FCA">
            <w:pPr>
              <w:tabs>
                <w:tab w:val="left" w:pos="540"/>
                <w:tab w:val="left" w:pos="1080"/>
              </w:tabs>
              <w:spacing w:line="240" w:lineRule="atLeast"/>
              <w:jc w:val="thaiDistribute"/>
              <w:rPr>
                <w:rFonts w:ascii="AngsanaUPC" w:hAnsi="AngsanaUPC" w:cs="AngsanaUPC"/>
                <w:sz w:val="28"/>
                <w:szCs w:val="28"/>
              </w:rPr>
            </w:pPr>
          </w:p>
        </w:tc>
        <w:tc>
          <w:tcPr>
            <w:tcW w:w="3658" w:type="dxa"/>
            <w:shd w:val="clear" w:color="auto" w:fill="auto"/>
          </w:tcPr>
          <w:p w14:paraId="4F323151" w14:textId="77777777" w:rsidR="00264915" w:rsidRPr="00E41FCA" w:rsidRDefault="00264915" w:rsidP="00E41FCA">
            <w:pPr>
              <w:tabs>
                <w:tab w:val="left" w:pos="302"/>
                <w:tab w:val="left" w:pos="1080"/>
              </w:tabs>
              <w:spacing w:line="240" w:lineRule="atLeast"/>
              <w:ind w:right="222"/>
              <w:jc w:val="thaiDistribute"/>
              <w:rPr>
                <w:rFonts w:ascii="AngsanaUPC" w:hAnsi="AngsanaUPC" w:cs="AngsanaUPC"/>
                <w:sz w:val="28"/>
                <w:szCs w:val="28"/>
                <w:lang w:val="en-US"/>
              </w:rPr>
            </w:pPr>
          </w:p>
        </w:tc>
        <w:tc>
          <w:tcPr>
            <w:tcW w:w="1250" w:type="dxa"/>
            <w:shd w:val="clear" w:color="auto" w:fill="auto"/>
          </w:tcPr>
          <w:p w14:paraId="539ABDC0" w14:textId="77777777" w:rsidR="00264915" w:rsidRPr="00E41FCA" w:rsidRDefault="00264915" w:rsidP="00E41FCA">
            <w:pPr>
              <w:spacing w:line="240" w:lineRule="atLeast"/>
              <w:ind w:left="-60" w:right="-71"/>
              <w:jc w:val="center"/>
              <w:rPr>
                <w:rFonts w:ascii="AngsanaUPC" w:hAnsi="AngsanaUPC" w:cs="AngsanaUPC"/>
                <w:sz w:val="28"/>
                <w:szCs w:val="28"/>
              </w:rPr>
            </w:pPr>
          </w:p>
        </w:tc>
        <w:tc>
          <w:tcPr>
            <w:tcW w:w="3585" w:type="dxa"/>
            <w:shd w:val="clear" w:color="auto" w:fill="auto"/>
          </w:tcPr>
          <w:p w14:paraId="726E59F8" w14:textId="77777777" w:rsidR="00264915" w:rsidRPr="00E41FCA" w:rsidRDefault="00264915" w:rsidP="00E41FCA">
            <w:pPr>
              <w:tabs>
                <w:tab w:val="left" w:pos="540"/>
                <w:tab w:val="left" w:pos="1080"/>
              </w:tabs>
              <w:spacing w:line="240" w:lineRule="atLeast"/>
              <w:ind w:left="221" w:hanging="221"/>
              <w:rPr>
                <w:rFonts w:ascii="AngsanaUPC" w:hAnsi="AngsanaUPC" w:cs="AngsanaUPC"/>
                <w:sz w:val="28"/>
                <w:szCs w:val="28"/>
              </w:rPr>
            </w:pPr>
          </w:p>
        </w:tc>
      </w:tr>
      <w:bookmarkEnd w:id="2"/>
      <w:tr w:rsidR="00223187" w:rsidRPr="00E41FCA" w14:paraId="6BBA7027" w14:textId="77777777" w:rsidTr="006D6BC8">
        <w:tc>
          <w:tcPr>
            <w:tcW w:w="4075" w:type="dxa"/>
            <w:gridSpan w:val="2"/>
          </w:tcPr>
          <w:p w14:paraId="7FDFD46F" w14:textId="69ADE233" w:rsidR="00223187" w:rsidRPr="00E41FCA" w:rsidRDefault="006D6BC8" w:rsidP="00E41FCA">
            <w:pPr>
              <w:tabs>
                <w:tab w:val="left" w:pos="540"/>
                <w:tab w:val="left" w:pos="1080"/>
              </w:tabs>
              <w:spacing w:line="240" w:lineRule="atLeast"/>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Associate</w:t>
            </w:r>
          </w:p>
        </w:tc>
        <w:tc>
          <w:tcPr>
            <w:tcW w:w="1250" w:type="dxa"/>
          </w:tcPr>
          <w:p w14:paraId="29FF1FB9" w14:textId="77777777" w:rsidR="00223187" w:rsidRPr="00E41FCA" w:rsidRDefault="00223187" w:rsidP="00E41FCA">
            <w:pPr>
              <w:spacing w:line="240" w:lineRule="atLeast"/>
              <w:ind w:left="-60" w:right="-71"/>
              <w:jc w:val="center"/>
              <w:rPr>
                <w:rFonts w:ascii="AngsanaUPC" w:hAnsi="AngsanaUPC" w:cs="AngsanaUPC"/>
                <w:sz w:val="28"/>
                <w:szCs w:val="28"/>
                <w:cs/>
              </w:rPr>
            </w:pPr>
          </w:p>
        </w:tc>
        <w:tc>
          <w:tcPr>
            <w:tcW w:w="3585" w:type="dxa"/>
          </w:tcPr>
          <w:p w14:paraId="729F7E3A" w14:textId="77777777" w:rsidR="00223187" w:rsidRPr="00E41FCA" w:rsidRDefault="00223187" w:rsidP="00E41FCA">
            <w:pPr>
              <w:tabs>
                <w:tab w:val="left" w:pos="540"/>
                <w:tab w:val="left" w:pos="1080"/>
              </w:tabs>
              <w:spacing w:line="240" w:lineRule="atLeast"/>
              <w:ind w:left="221" w:hanging="221"/>
              <w:jc w:val="thaiDistribute"/>
              <w:rPr>
                <w:rFonts w:ascii="AngsanaUPC" w:hAnsi="AngsanaUPC" w:cs="AngsanaUPC"/>
                <w:sz w:val="28"/>
                <w:szCs w:val="28"/>
                <w:cs/>
              </w:rPr>
            </w:pPr>
          </w:p>
        </w:tc>
      </w:tr>
      <w:tr w:rsidR="00223187" w:rsidRPr="00E41FCA" w14:paraId="6FE6113F" w14:textId="77777777" w:rsidTr="006D6BC8">
        <w:tc>
          <w:tcPr>
            <w:tcW w:w="417" w:type="dxa"/>
          </w:tcPr>
          <w:p w14:paraId="6A6D7663"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cs/>
                <w:lang w:val="en-US"/>
              </w:rPr>
              <w:t>1.</w:t>
            </w:r>
          </w:p>
        </w:tc>
        <w:tc>
          <w:tcPr>
            <w:tcW w:w="3658" w:type="dxa"/>
          </w:tcPr>
          <w:p w14:paraId="0463954D" w14:textId="47F24E59" w:rsidR="00223187" w:rsidRPr="00E41FCA" w:rsidRDefault="006D6BC8"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Natural Hotel Sukhumvit Co., Ltd</w:t>
            </w:r>
          </w:p>
        </w:tc>
        <w:tc>
          <w:tcPr>
            <w:tcW w:w="1250" w:type="dxa"/>
          </w:tcPr>
          <w:p w14:paraId="2DE356AF" w14:textId="162BC1F8" w:rsidR="00223187" w:rsidRPr="00E41FCA" w:rsidRDefault="006D6BC8" w:rsidP="00E41FCA">
            <w:pPr>
              <w:spacing w:line="240" w:lineRule="atLeast"/>
              <w:ind w:left="-60" w:right="-71"/>
              <w:jc w:val="center"/>
              <w:rPr>
                <w:rFonts w:ascii="AngsanaUPC" w:hAnsi="AngsanaUPC" w:cs="AngsanaUPC"/>
                <w:sz w:val="28"/>
                <w:szCs w:val="28"/>
              </w:rPr>
            </w:pPr>
            <w:r w:rsidRPr="00E41FCA">
              <w:rPr>
                <w:rFonts w:ascii="AngsanaUPC" w:hAnsi="AngsanaUPC" w:cs="AngsanaUPC"/>
                <w:sz w:val="28"/>
                <w:szCs w:val="28"/>
              </w:rPr>
              <w:t>Thailand</w:t>
            </w:r>
          </w:p>
        </w:tc>
        <w:tc>
          <w:tcPr>
            <w:tcW w:w="3585" w:type="dxa"/>
          </w:tcPr>
          <w:p w14:paraId="4B3FF6A6" w14:textId="7D2EDAF3" w:rsidR="00223187" w:rsidRPr="00E41FCA" w:rsidRDefault="006D6BC8" w:rsidP="00E41FCA">
            <w:pPr>
              <w:tabs>
                <w:tab w:val="left" w:pos="540"/>
                <w:tab w:val="left" w:pos="1080"/>
              </w:tabs>
              <w:spacing w:line="240" w:lineRule="atLeast"/>
              <w:ind w:left="221" w:hanging="221"/>
              <w:jc w:val="thaiDistribute"/>
              <w:rPr>
                <w:rFonts w:ascii="AngsanaUPC" w:hAnsi="AngsanaUPC" w:cs="AngsanaUPC"/>
                <w:sz w:val="28"/>
                <w:szCs w:val="28"/>
                <w:cs/>
              </w:rPr>
            </w:pPr>
            <w:r w:rsidRPr="00E41FCA">
              <w:rPr>
                <w:rFonts w:ascii="AngsanaUPC" w:hAnsi="AngsanaUPC" w:cs="AngsanaUPC"/>
                <w:sz w:val="28"/>
                <w:szCs w:val="28"/>
              </w:rPr>
              <w:t xml:space="preserve">Associate, </w:t>
            </w:r>
            <w:r w:rsidRPr="00E41FCA">
              <w:rPr>
                <w:rFonts w:ascii="AngsanaUPC" w:hAnsi="AngsanaUPC" w:cs="AngsanaUPC"/>
                <w:sz w:val="28"/>
                <w:szCs w:val="28"/>
                <w:cs/>
              </w:rPr>
              <w:t xml:space="preserve">25% </w:t>
            </w:r>
            <w:r w:rsidRPr="00E41FCA">
              <w:rPr>
                <w:rFonts w:ascii="AngsanaUPC" w:hAnsi="AngsanaUPC" w:cs="AngsanaUPC"/>
                <w:sz w:val="28"/>
                <w:szCs w:val="28"/>
              </w:rPr>
              <w:t>Shareholding</w:t>
            </w:r>
          </w:p>
        </w:tc>
      </w:tr>
      <w:tr w:rsidR="00223187" w:rsidRPr="00E41FCA" w14:paraId="65EF1463" w14:textId="77777777" w:rsidTr="006D6BC8">
        <w:tc>
          <w:tcPr>
            <w:tcW w:w="4075" w:type="dxa"/>
            <w:gridSpan w:val="2"/>
          </w:tcPr>
          <w:p w14:paraId="6830A102" w14:textId="07DE87A0" w:rsidR="00223187" w:rsidRPr="00E41FCA" w:rsidRDefault="006D6BC8" w:rsidP="00E41FCA">
            <w:pPr>
              <w:tabs>
                <w:tab w:val="left" w:pos="540"/>
                <w:tab w:val="left" w:pos="1080"/>
              </w:tabs>
              <w:spacing w:line="240" w:lineRule="atLeast"/>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Joint ventures</w:t>
            </w:r>
          </w:p>
        </w:tc>
        <w:tc>
          <w:tcPr>
            <w:tcW w:w="1250" w:type="dxa"/>
          </w:tcPr>
          <w:p w14:paraId="3BA08969" w14:textId="77777777" w:rsidR="00223187" w:rsidRPr="00E41FCA" w:rsidRDefault="00223187" w:rsidP="00E41FCA">
            <w:pPr>
              <w:spacing w:line="240" w:lineRule="atLeast"/>
              <w:ind w:left="-60" w:right="-71"/>
              <w:jc w:val="center"/>
              <w:rPr>
                <w:rFonts w:ascii="AngsanaUPC" w:hAnsi="AngsanaUPC" w:cs="AngsanaUPC"/>
                <w:sz w:val="28"/>
                <w:szCs w:val="28"/>
                <w:cs/>
              </w:rPr>
            </w:pPr>
          </w:p>
        </w:tc>
        <w:tc>
          <w:tcPr>
            <w:tcW w:w="3585" w:type="dxa"/>
          </w:tcPr>
          <w:p w14:paraId="3F1A1046"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rPr>
            </w:pPr>
          </w:p>
        </w:tc>
      </w:tr>
      <w:tr w:rsidR="00223187" w:rsidRPr="00E41FCA" w14:paraId="591F79C4" w14:textId="77777777" w:rsidTr="006D6BC8">
        <w:tc>
          <w:tcPr>
            <w:tcW w:w="417" w:type="dxa"/>
          </w:tcPr>
          <w:p w14:paraId="1FEDF455"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1</w:t>
            </w:r>
            <w:r w:rsidRPr="00E41FCA">
              <w:rPr>
                <w:rFonts w:ascii="AngsanaUPC" w:hAnsi="AngsanaUPC" w:cs="AngsanaUPC"/>
                <w:sz w:val="28"/>
                <w:szCs w:val="28"/>
                <w:cs/>
                <w:lang w:val="en-US"/>
              </w:rPr>
              <w:t>.</w:t>
            </w:r>
          </w:p>
        </w:tc>
        <w:tc>
          <w:tcPr>
            <w:tcW w:w="3658" w:type="dxa"/>
          </w:tcPr>
          <w:p w14:paraId="0546F4DB" w14:textId="237D5F9D" w:rsidR="00223187" w:rsidRPr="00E41FCA" w:rsidRDefault="006D6BC8" w:rsidP="00E41FCA">
            <w:pPr>
              <w:tabs>
                <w:tab w:val="left" w:pos="318"/>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SVK Joint venture</w:t>
            </w:r>
          </w:p>
        </w:tc>
        <w:tc>
          <w:tcPr>
            <w:tcW w:w="1250" w:type="dxa"/>
          </w:tcPr>
          <w:p w14:paraId="4DD61F76" w14:textId="1786A8FB" w:rsidR="00223187" w:rsidRPr="00E41FCA" w:rsidRDefault="006D6BC8" w:rsidP="00E41FCA">
            <w:pPr>
              <w:spacing w:line="240" w:lineRule="atLeast"/>
              <w:ind w:left="-60" w:right="-71"/>
              <w:jc w:val="center"/>
              <w:rPr>
                <w:rFonts w:ascii="AngsanaUPC" w:hAnsi="AngsanaUPC" w:cs="AngsanaUPC"/>
                <w:sz w:val="28"/>
                <w:szCs w:val="28"/>
              </w:rPr>
            </w:pPr>
            <w:r w:rsidRPr="00E41FCA">
              <w:rPr>
                <w:rFonts w:ascii="AngsanaUPC" w:hAnsi="AngsanaUPC" w:cs="AngsanaUPC"/>
                <w:sz w:val="28"/>
                <w:szCs w:val="28"/>
              </w:rPr>
              <w:t>Thailand</w:t>
            </w:r>
          </w:p>
        </w:tc>
        <w:tc>
          <w:tcPr>
            <w:tcW w:w="3585" w:type="dxa"/>
          </w:tcPr>
          <w:p w14:paraId="1C3770DC" w14:textId="27398E6B" w:rsidR="00CA54AD" w:rsidRPr="00E41FCA" w:rsidRDefault="006D6BC8" w:rsidP="00E41FCA">
            <w:pPr>
              <w:tabs>
                <w:tab w:val="left" w:pos="540"/>
                <w:tab w:val="left" w:pos="1080"/>
              </w:tabs>
              <w:spacing w:line="240" w:lineRule="atLeast"/>
              <w:ind w:left="221" w:hanging="221"/>
              <w:jc w:val="thaiDistribute"/>
              <w:rPr>
                <w:rFonts w:ascii="AngsanaUPC" w:hAnsi="AngsanaUPC" w:cs="AngsanaUPC"/>
                <w:sz w:val="28"/>
                <w:szCs w:val="28"/>
              </w:rPr>
            </w:pPr>
            <w:r w:rsidRPr="00E41FCA">
              <w:rPr>
                <w:rFonts w:ascii="AngsanaUPC" w:hAnsi="AngsanaUPC" w:cs="AngsanaUPC"/>
                <w:sz w:val="28"/>
                <w:szCs w:val="28"/>
              </w:rPr>
              <w:t xml:space="preserve">Joint venture, </w:t>
            </w:r>
            <w:r w:rsidRPr="00E41FCA">
              <w:rPr>
                <w:rFonts w:ascii="AngsanaUPC" w:hAnsi="AngsanaUPC" w:cs="AngsanaUPC"/>
                <w:sz w:val="28"/>
                <w:szCs w:val="28"/>
                <w:cs/>
              </w:rPr>
              <w:t xml:space="preserve">51% </w:t>
            </w:r>
            <w:r w:rsidRPr="00E41FCA">
              <w:rPr>
                <w:rFonts w:ascii="AngsanaUPC" w:hAnsi="AngsanaUPC" w:cs="AngsanaUPC"/>
                <w:sz w:val="28"/>
                <w:szCs w:val="28"/>
              </w:rPr>
              <w:t>portion of joint venture and registered to cease operations</w:t>
            </w:r>
          </w:p>
          <w:p w14:paraId="4FBE7871" w14:textId="16ECF9CA" w:rsidR="00593D54" w:rsidRPr="00E41FCA" w:rsidRDefault="00593D54" w:rsidP="00E41FCA">
            <w:pPr>
              <w:tabs>
                <w:tab w:val="left" w:pos="540"/>
                <w:tab w:val="left" w:pos="1080"/>
              </w:tabs>
              <w:spacing w:line="240" w:lineRule="atLeast"/>
              <w:ind w:left="221" w:hanging="221"/>
              <w:jc w:val="thaiDistribute"/>
              <w:rPr>
                <w:rFonts w:ascii="AngsanaUPC" w:hAnsi="AngsanaUPC" w:cs="AngsanaUPC"/>
                <w:sz w:val="28"/>
                <w:szCs w:val="28"/>
              </w:rPr>
            </w:pPr>
          </w:p>
        </w:tc>
      </w:tr>
      <w:tr w:rsidR="00223187" w:rsidRPr="00E41FCA" w14:paraId="03F9F1CC" w14:textId="77777777" w:rsidTr="006D6BC8">
        <w:tc>
          <w:tcPr>
            <w:tcW w:w="4075" w:type="dxa"/>
            <w:gridSpan w:val="2"/>
          </w:tcPr>
          <w:p w14:paraId="278F3191" w14:textId="70010975" w:rsidR="00223187" w:rsidRPr="00E41FCA" w:rsidRDefault="006D6BC8" w:rsidP="00E41FCA">
            <w:pPr>
              <w:tabs>
                <w:tab w:val="left" w:pos="540"/>
                <w:tab w:val="left" w:pos="1080"/>
              </w:tabs>
              <w:spacing w:line="240" w:lineRule="atLeast"/>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Related companies</w:t>
            </w:r>
          </w:p>
        </w:tc>
        <w:tc>
          <w:tcPr>
            <w:tcW w:w="1250" w:type="dxa"/>
          </w:tcPr>
          <w:p w14:paraId="6A60435F" w14:textId="77777777" w:rsidR="00223187" w:rsidRPr="00E41FCA" w:rsidRDefault="00223187" w:rsidP="00E41FCA">
            <w:pPr>
              <w:spacing w:line="240" w:lineRule="atLeast"/>
              <w:ind w:left="-60" w:right="-71"/>
              <w:jc w:val="center"/>
              <w:rPr>
                <w:rFonts w:ascii="AngsanaUPC" w:hAnsi="AngsanaUPC" w:cs="AngsanaUPC"/>
                <w:sz w:val="28"/>
                <w:szCs w:val="28"/>
                <w:cs/>
              </w:rPr>
            </w:pPr>
          </w:p>
        </w:tc>
        <w:tc>
          <w:tcPr>
            <w:tcW w:w="3585" w:type="dxa"/>
          </w:tcPr>
          <w:p w14:paraId="0E26DD06" w14:textId="77777777" w:rsidR="00223187" w:rsidRPr="00E41FCA" w:rsidRDefault="00223187" w:rsidP="00E41FCA">
            <w:pPr>
              <w:tabs>
                <w:tab w:val="left" w:pos="540"/>
                <w:tab w:val="left" w:pos="1080"/>
              </w:tabs>
              <w:spacing w:line="240" w:lineRule="atLeast"/>
              <w:ind w:left="221" w:hanging="221"/>
              <w:jc w:val="thaiDistribute"/>
              <w:rPr>
                <w:rFonts w:ascii="AngsanaUPC" w:hAnsi="AngsanaUPC" w:cs="AngsanaUPC"/>
                <w:sz w:val="28"/>
                <w:szCs w:val="28"/>
                <w:cs/>
              </w:rPr>
            </w:pPr>
          </w:p>
        </w:tc>
      </w:tr>
      <w:tr w:rsidR="00223187" w:rsidRPr="00E41FCA" w14:paraId="2F06798C" w14:textId="77777777" w:rsidTr="006D6BC8">
        <w:tc>
          <w:tcPr>
            <w:tcW w:w="417" w:type="dxa"/>
          </w:tcPr>
          <w:p w14:paraId="26BDBE95"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1</w:t>
            </w:r>
            <w:r w:rsidRPr="00E41FCA">
              <w:rPr>
                <w:rFonts w:ascii="AngsanaUPC" w:hAnsi="AngsanaUPC" w:cs="AngsanaUPC"/>
                <w:sz w:val="28"/>
                <w:szCs w:val="28"/>
                <w:cs/>
                <w:lang w:val="en-US"/>
              </w:rPr>
              <w:t>.</w:t>
            </w:r>
          </w:p>
        </w:tc>
        <w:tc>
          <w:tcPr>
            <w:tcW w:w="3658" w:type="dxa"/>
          </w:tcPr>
          <w:p w14:paraId="584518B1" w14:textId="2866B325" w:rsidR="00223187" w:rsidRPr="00E41FCA" w:rsidRDefault="006D6BC8" w:rsidP="00E41FCA">
            <w:pPr>
              <w:tabs>
                <w:tab w:val="left" w:pos="310"/>
              </w:tabs>
              <w:spacing w:line="240" w:lineRule="atLeast"/>
              <w:ind w:right="222"/>
              <w:rPr>
                <w:rFonts w:ascii="AngsanaUPC" w:hAnsi="AngsanaUPC" w:cs="AngsanaUPC"/>
                <w:sz w:val="28"/>
                <w:szCs w:val="28"/>
                <w:cs/>
                <w:lang w:val="en-US"/>
              </w:rPr>
            </w:pPr>
            <w:r w:rsidRPr="00E41FCA">
              <w:rPr>
                <w:rFonts w:ascii="AngsanaUPC" w:hAnsi="AngsanaUPC" w:cs="AngsanaUPC"/>
                <w:sz w:val="28"/>
                <w:szCs w:val="28"/>
                <w:lang w:val="en-US"/>
              </w:rPr>
              <w:t>Bangkok Expressway and Metro</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 xml:space="preserve">Public </w:t>
            </w:r>
            <w:r w:rsidRPr="00E41FCA">
              <w:rPr>
                <w:rFonts w:ascii="AngsanaUPC" w:hAnsi="AngsanaUPC" w:cs="AngsanaUPC"/>
                <w:sz w:val="28"/>
                <w:szCs w:val="28"/>
                <w:cs/>
                <w:lang w:val="en-US"/>
              </w:rPr>
              <w:tab/>
            </w:r>
            <w:r w:rsidRPr="00E41FCA">
              <w:rPr>
                <w:rFonts w:ascii="AngsanaUPC" w:hAnsi="AngsanaUPC" w:cs="AngsanaUPC"/>
                <w:sz w:val="28"/>
                <w:szCs w:val="28"/>
                <w:lang w:val="en-US"/>
              </w:rPr>
              <w:t>Company Limited</w:t>
            </w:r>
          </w:p>
        </w:tc>
        <w:tc>
          <w:tcPr>
            <w:tcW w:w="1250" w:type="dxa"/>
          </w:tcPr>
          <w:p w14:paraId="0D71E265" w14:textId="321FD9C3" w:rsidR="00223187" w:rsidRPr="00E41FCA" w:rsidRDefault="006D6BC8" w:rsidP="00E41FCA">
            <w:pPr>
              <w:spacing w:line="240" w:lineRule="atLeast"/>
              <w:ind w:left="-60" w:right="-71"/>
              <w:jc w:val="center"/>
              <w:rPr>
                <w:rFonts w:ascii="AngsanaUPC" w:hAnsi="AngsanaUPC" w:cs="AngsanaUPC"/>
                <w:sz w:val="28"/>
                <w:szCs w:val="28"/>
              </w:rPr>
            </w:pPr>
            <w:r w:rsidRPr="00E41FCA">
              <w:rPr>
                <w:rFonts w:ascii="AngsanaUPC" w:hAnsi="AngsanaUPC" w:cs="AngsanaUPC"/>
                <w:sz w:val="28"/>
                <w:szCs w:val="28"/>
              </w:rPr>
              <w:t>Thailand</w:t>
            </w:r>
          </w:p>
        </w:tc>
        <w:tc>
          <w:tcPr>
            <w:tcW w:w="3585" w:type="dxa"/>
          </w:tcPr>
          <w:p w14:paraId="570D29B9" w14:textId="1297D7EC" w:rsidR="00223187" w:rsidRPr="00E41FCA" w:rsidRDefault="006D6BC8" w:rsidP="00E41FCA">
            <w:pPr>
              <w:tabs>
                <w:tab w:val="left" w:pos="540"/>
                <w:tab w:val="left" w:pos="1080"/>
              </w:tabs>
              <w:spacing w:line="240" w:lineRule="atLeast"/>
              <w:ind w:left="221" w:hanging="221"/>
              <w:jc w:val="thaiDistribute"/>
              <w:rPr>
                <w:rFonts w:ascii="AngsanaUPC" w:hAnsi="AngsanaUPC" w:cs="AngsanaUPC"/>
                <w:sz w:val="28"/>
                <w:szCs w:val="28"/>
                <w:lang w:val="en-US"/>
              </w:rPr>
            </w:pPr>
            <w:r w:rsidRPr="00E41FCA">
              <w:rPr>
                <w:rFonts w:ascii="AngsanaUPC" w:hAnsi="AngsanaUPC" w:cs="AngsanaUPC"/>
                <w:sz w:val="28"/>
                <w:szCs w:val="28"/>
              </w:rPr>
              <w:t xml:space="preserve">Related company, </w:t>
            </w:r>
            <w:r w:rsidRPr="00E41FCA">
              <w:rPr>
                <w:rFonts w:ascii="AngsanaUPC" w:hAnsi="AngsanaUPC" w:cs="AngsanaUPC"/>
                <w:sz w:val="28"/>
                <w:szCs w:val="28"/>
                <w:cs/>
              </w:rPr>
              <w:t xml:space="preserve">0.49% </w:t>
            </w:r>
            <w:r w:rsidRPr="00E41FCA">
              <w:rPr>
                <w:rFonts w:ascii="AngsanaUPC" w:hAnsi="AngsanaUPC" w:cs="AngsanaUPC"/>
                <w:sz w:val="28"/>
                <w:szCs w:val="28"/>
              </w:rPr>
              <w:t>shareholding</w:t>
            </w:r>
          </w:p>
        </w:tc>
      </w:tr>
      <w:tr w:rsidR="00223187" w:rsidRPr="00E41FCA" w14:paraId="03BD3CEE" w14:textId="77777777" w:rsidTr="006D6BC8">
        <w:tc>
          <w:tcPr>
            <w:tcW w:w="417" w:type="dxa"/>
          </w:tcPr>
          <w:p w14:paraId="2671B372"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2</w:t>
            </w:r>
            <w:r w:rsidRPr="00E41FCA">
              <w:rPr>
                <w:rFonts w:ascii="AngsanaUPC" w:hAnsi="AngsanaUPC" w:cs="AngsanaUPC"/>
                <w:sz w:val="28"/>
                <w:szCs w:val="28"/>
                <w:cs/>
                <w:lang w:val="en-US"/>
              </w:rPr>
              <w:t>.</w:t>
            </w:r>
          </w:p>
        </w:tc>
        <w:tc>
          <w:tcPr>
            <w:tcW w:w="3658" w:type="dxa"/>
          </w:tcPr>
          <w:p w14:paraId="72FDF01B" w14:textId="42953EC7" w:rsidR="00223187" w:rsidRPr="00E41FCA" w:rsidRDefault="006D6BC8" w:rsidP="00E41FCA">
            <w:pPr>
              <w:tabs>
                <w:tab w:val="left" w:pos="540"/>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lang w:val="en-US"/>
              </w:rPr>
              <w:t>Mivan (Thailand) Co., Ltd.</w:t>
            </w:r>
          </w:p>
        </w:tc>
        <w:tc>
          <w:tcPr>
            <w:tcW w:w="1250" w:type="dxa"/>
          </w:tcPr>
          <w:p w14:paraId="4AF9F7E0" w14:textId="073401A9" w:rsidR="00223187" w:rsidRPr="00E41FCA" w:rsidRDefault="006D6BC8" w:rsidP="00E41FCA">
            <w:pPr>
              <w:spacing w:line="240" w:lineRule="atLeast"/>
              <w:ind w:left="-60" w:right="-71"/>
              <w:jc w:val="center"/>
              <w:rPr>
                <w:rFonts w:ascii="AngsanaUPC" w:hAnsi="AngsanaUPC" w:cs="AngsanaUPC"/>
                <w:sz w:val="28"/>
                <w:szCs w:val="28"/>
              </w:rPr>
            </w:pPr>
            <w:r w:rsidRPr="00E41FCA">
              <w:rPr>
                <w:rFonts w:ascii="AngsanaUPC" w:hAnsi="AngsanaUPC" w:cs="AngsanaUPC"/>
                <w:sz w:val="28"/>
                <w:szCs w:val="28"/>
              </w:rPr>
              <w:t>Thailand</w:t>
            </w:r>
          </w:p>
        </w:tc>
        <w:tc>
          <w:tcPr>
            <w:tcW w:w="3585" w:type="dxa"/>
          </w:tcPr>
          <w:p w14:paraId="10D98483" w14:textId="7B3CBEF6" w:rsidR="00223187" w:rsidRPr="00E41FCA" w:rsidRDefault="006D6BC8" w:rsidP="00E41FCA">
            <w:pPr>
              <w:tabs>
                <w:tab w:val="left" w:pos="540"/>
                <w:tab w:val="left" w:pos="1080"/>
              </w:tabs>
              <w:spacing w:line="240" w:lineRule="atLeast"/>
              <w:ind w:left="221" w:hanging="221"/>
              <w:rPr>
                <w:rFonts w:ascii="AngsanaUPC" w:hAnsi="AngsanaUPC" w:cs="AngsanaUPC"/>
                <w:sz w:val="28"/>
                <w:szCs w:val="28"/>
              </w:rPr>
            </w:pPr>
            <w:r w:rsidRPr="00E41FCA">
              <w:rPr>
                <w:rFonts w:ascii="AngsanaUPC" w:hAnsi="AngsanaUPC" w:cs="AngsanaUPC"/>
                <w:sz w:val="28"/>
                <w:szCs w:val="28"/>
              </w:rPr>
              <w:t>Related company as a venture in Syntec-Mivan Joint Venture</w:t>
            </w:r>
          </w:p>
        </w:tc>
      </w:tr>
      <w:tr w:rsidR="00223187" w:rsidRPr="00E41FCA" w14:paraId="5397FD55" w14:textId="77777777" w:rsidTr="006D6BC8">
        <w:tc>
          <w:tcPr>
            <w:tcW w:w="417" w:type="dxa"/>
          </w:tcPr>
          <w:p w14:paraId="0DD737CD"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3.</w:t>
            </w:r>
          </w:p>
        </w:tc>
        <w:tc>
          <w:tcPr>
            <w:tcW w:w="3658" w:type="dxa"/>
          </w:tcPr>
          <w:p w14:paraId="148475F0" w14:textId="2A873A4A" w:rsidR="00223187" w:rsidRPr="00E41FCA" w:rsidRDefault="006D6BC8" w:rsidP="00E41FCA">
            <w:pPr>
              <w:tabs>
                <w:tab w:val="left" w:pos="540"/>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lang w:val="en-US"/>
              </w:rPr>
              <w:t>Siam Syntec Planner Co., Ltd.</w:t>
            </w:r>
          </w:p>
        </w:tc>
        <w:tc>
          <w:tcPr>
            <w:tcW w:w="1250" w:type="dxa"/>
          </w:tcPr>
          <w:p w14:paraId="671A82CC" w14:textId="2DC3796D" w:rsidR="00223187" w:rsidRPr="00E41FCA" w:rsidRDefault="006D6BC8"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736061E2" w14:textId="698F46D6" w:rsidR="00223187" w:rsidRPr="00E41FCA" w:rsidRDefault="006D6BC8" w:rsidP="00E41FCA">
            <w:pPr>
              <w:tabs>
                <w:tab w:val="left" w:pos="540"/>
                <w:tab w:val="left" w:pos="1080"/>
              </w:tabs>
              <w:spacing w:line="240" w:lineRule="atLeast"/>
              <w:ind w:left="221" w:hanging="221"/>
              <w:jc w:val="thaiDistribute"/>
              <w:rPr>
                <w:rFonts w:ascii="AngsanaUPC" w:hAnsi="AngsanaUPC" w:cs="AngsanaUPC"/>
                <w:sz w:val="28"/>
                <w:szCs w:val="28"/>
                <w:cs/>
              </w:rPr>
            </w:pPr>
            <w:r w:rsidRPr="00E41FCA">
              <w:rPr>
                <w:rFonts w:ascii="AngsanaUPC" w:hAnsi="AngsanaUPC" w:cs="AngsanaUPC"/>
                <w:sz w:val="28"/>
                <w:szCs w:val="28"/>
              </w:rPr>
              <w:t>Related company, some common directors</w:t>
            </w:r>
          </w:p>
        </w:tc>
      </w:tr>
      <w:tr w:rsidR="00223187" w:rsidRPr="00E41FCA" w14:paraId="7D6E0BB7" w14:textId="77777777" w:rsidTr="006D6BC8">
        <w:tc>
          <w:tcPr>
            <w:tcW w:w="417" w:type="dxa"/>
          </w:tcPr>
          <w:p w14:paraId="08DE84D1"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4</w:t>
            </w:r>
            <w:r w:rsidRPr="00E41FCA">
              <w:rPr>
                <w:rFonts w:ascii="AngsanaUPC" w:hAnsi="AngsanaUPC" w:cs="AngsanaUPC"/>
                <w:sz w:val="28"/>
                <w:szCs w:val="28"/>
                <w:cs/>
                <w:lang w:val="en-US"/>
              </w:rPr>
              <w:t>.</w:t>
            </w:r>
          </w:p>
        </w:tc>
        <w:tc>
          <w:tcPr>
            <w:tcW w:w="3658" w:type="dxa"/>
          </w:tcPr>
          <w:p w14:paraId="5B99FEB8" w14:textId="25570F52" w:rsidR="00223187" w:rsidRPr="00E41FCA" w:rsidRDefault="006D6BC8" w:rsidP="00E41FCA">
            <w:pPr>
              <w:tabs>
                <w:tab w:val="left" w:pos="540"/>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lang w:val="en-US"/>
              </w:rPr>
              <w:t>Tate Enterprise Co., Ltd.</w:t>
            </w:r>
          </w:p>
        </w:tc>
        <w:tc>
          <w:tcPr>
            <w:tcW w:w="1250" w:type="dxa"/>
          </w:tcPr>
          <w:p w14:paraId="1B3AC7FC" w14:textId="08F67477" w:rsidR="00223187" w:rsidRPr="00E41FCA" w:rsidRDefault="006D6BC8"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3585" w:type="dxa"/>
          </w:tcPr>
          <w:p w14:paraId="3B5D17FD" w14:textId="149D2D18" w:rsidR="00223187" w:rsidRPr="00E41FCA" w:rsidRDefault="006D6BC8" w:rsidP="00E41FCA">
            <w:pPr>
              <w:tabs>
                <w:tab w:val="left" w:pos="540"/>
                <w:tab w:val="left" w:pos="1080"/>
              </w:tabs>
              <w:spacing w:line="240" w:lineRule="atLeast"/>
              <w:ind w:left="221" w:hanging="221"/>
              <w:jc w:val="thaiDistribute"/>
              <w:rPr>
                <w:rFonts w:ascii="AngsanaUPC" w:hAnsi="AngsanaUPC" w:cs="AngsanaUPC"/>
                <w:sz w:val="28"/>
                <w:szCs w:val="28"/>
                <w:cs/>
              </w:rPr>
            </w:pPr>
            <w:r w:rsidRPr="00E41FCA">
              <w:rPr>
                <w:rFonts w:ascii="AngsanaUPC" w:hAnsi="AngsanaUPC" w:cs="AngsanaUPC"/>
                <w:sz w:val="28"/>
                <w:szCs w:val="28"/>
              </w:rPr>
              <w:t>Related company, some common shareholder</w:t>
            </w:r>
          </w:p>
        </w:tc>
      </w:tr>
      <w:tr w:rsidR="00223187" w:rsidRPr="00E41FCA" w14:paraId="3A6F6ECF" w14:textId="77777777" w:rsidTr="006D6BC8">
        <w:tc>
          <w:tcPr>
            <w:tcW w:w="417" w:type="dxa"/>
          </w:tcPr>
          <w:p w14:paraId="01C45E46"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5</w:t>
            </w:r>
            <w:r w:rsidRPr="00E41FCA">
              <w:rPr>
                <w:rFonts w:ascii="AngsanaUPC" w:hAnsi="AngsanaUPC" w:cs="AngsanaUPC"/>
                <w:sz w:val="28"/>
                <w:szCs w:val="28"/>
                <w:cs/>
                <w:lang w:val="en-US"/>
              </w:rPr>
              <w:t>.</w:t>
            </w:r>
          </w:p>
        </w:tc>
        <w:tc>
          <w:tcPr>
            <w:tcW w:w="3658" w:type="dxa"/>
          </w:tcPr>
          <w:p w14:paraId="65616165" w14:textId="6ED51A13" w:rsidR="00223187" w:rsidRPr="00E41FCA" w:rsidRDefault="006D6BC8" w:rsidP="00E41FCA">
            <w:pPr>
              <w:tabs>
                <w:tab w:val="left" w:pos="302"/>
                <w:tab w:val="left" w:pos="540"/>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lang w:val="en-US"/>
              </w:rPr>
              <w:t>N&amp;J Assets Management Co., Ltd.</w:t>
            </w:r>
          </w:p>
        </w:tc>
        <w:tc>
          <w:tcPr>
            <w:tcW w:w="1250" w:type="dxa"/>
          </w:tcPr>
          <w:p w14:paraId="7A0510B9" w14:textId="51040303" w:rsidR="00223187" w:rsidRPr="00E41FCA" w:rsidRDefault="006D6BC8"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7E2A5E45" w14:textId="7966B80A" w:rsidR="00223187" w:rsidRPr="00E41FCA" w:rsidRDefault="006D6BC8" w:rsidP="00E41FCA">
            <w:pPr>
              <w:tabs>
                <w:tab w:val="left" w:pos="540"/>
                <w:tab w:val="left" w:pos="1080"/>
              </w:tabs>
              <w:spacing w:line="240" w:lineRule="atLeast"/>
              <w:ind w:left="221" w:hanging="221"/>
              <w:jc w:val="thaiDistribute"/>
              <w:rPr>
                <w:rFonts w:ascii="AngsanaUPC" w:hAnsi="AngsanaUPC" w:cs="AngsanaUPC"/>
                <w:sz w:val="28"/>
                <w:szCs w:val="28"/>
                <w:cs/>
              </w:rPr>
            </w:pPr>
            <w:r w:rsidRPr="00E41FCA">
              <w:rPr>
                <w:rFonts w:ascii="AngsanaUPC" w:hAnsi="AngsanaUPC" w:cs="AngsanaUPC"/>
                <w:sz w:val="28"/>
                <w:szCs w:val="28"/>
              </w:rPr>
              <w:t>Related company, some common directors</w:t>
            </w:r>
          </w:p>
        </w:tc>
      </w:tr>
      <w:tr w:rsidR="00223187" w:rsidRPr="00E41FCA" w14:paraId="1B98C12A" w14:textId="77777777" w:rsidTr="006D6BC8">
        <w:tc>
          <w:tcPr>
            <w:tcW w:w="417" w:type="dxa"/>
          </w:tcPr>
          <w:p w14:paraId="5FFACAD9"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6</w:t>
            </w:r>
            <w:r w:rsidRPr="00E41FCA">
              <w:rPr>
                <w:rFonts w:ascii="AngsanaUPC" w:hAnsi="AngsanaUPC" w:cs="AngsanaUPC"/>
                <w:sz w:val="28"/>
                <w:szCs w:val="28"/>
                <w:cs/>
                <w:lang w:val="en-US"/>
              </w:rPr>
              <w:t>.</w:t>
            </w:r>
          </w:p>
        </w:tc>
        <w:tc>
          <w:tcPr>
            <w:tcW w:w="3658" w:type="dxa"/>
          </w:tcPr>
          <w:p w14:paraId="3344C3E5" w14:textId="11AA30FF" w:rsidR="00223187" w:rsidRPr="00E41FCA" w:rsidRDefault="006D6BC8" w:rsidP="00E41FCA">
            <w:pPr>
              <w:tabs>
                <w:tab w:val="left" w:pos="540"/>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lang w:val="en-US"/>
              </w:rPr>
              <w:t>Narai Phand Co., Ltd.</w:t>
            </w:r>
          </w:p>
        </w:tc>
        <w:tc>
          <w:tcPr>
            <w:tcW w:w="1250" w:type="dxa"/>
          </w:tcPr>
          <w:p w14:paraId="7B369937" w14:textId="14EC3186" w:rsidR="00223187" w:rsidRPr="00E41FCA" w:rsidRDefault="006D6BC8"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rPr>
              <w:t>Thailand</w:t>
            </w:r>
          </w:p>
        </w:tc>
        <w:tc>
          <w:tcPr>
            <w:tcW w:w="3585" w:type="dxa"/>
          </w:tcPr>
          <w:p w14:paraId="4D7EFC10" w14:textId="2EEE4CD4" w:rsidR="00223187" w:rsidRPr="00E41FCA" w:rsidRDefault="00023F03"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directors related to the director of the Company</w:t>
            </w:r>
          </w:p>
        </w:tc>
      </w:tr>
      <w:tr w:rsidR="00223187" w:rsidRPr="00E41FCA" w14:paraId="4A44999D" w14:textId="77777777" w:rsidTr="006D6BC8">
        <w:tc>
          <w:tcPr>
            <w:tcW w:w="417" w:type="dxa"/>
          </w:tcPr>
          <w:p w14:paraId="4E372972"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7.</w:t>
            </w:r>
          </w:p>
        </w:tc>
        <w:tc>
          <w:tcPr>
            <w:tcW w:w="3658" w:type="dxa"/>
          </w:tcPr>
          <w:p w14:paraId="353DD54E" w14:textId="3657FCCB" w:rsidR="00223187" w:rsidRPr="00E41FCA" w:rsidRDefault="00023F03" w:rsidP="00E41FCA">
            <w:pPr>
              <w:tabs>
                <w:tab w:val="left" w:pos="318"/>
                <w:tab w:val="left" w:pos="540"/>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lang w:val="en-US"/>
              </w:rPr>
              <w:t>N &amp; J Hospitality Co., Ltd.</w:t>
            </w:r>
          </w:p>
        </w:tc>
        <w:tc>
          <w:tcPr>
            <w:tcW w:w="1250" w:type="dxa"/>
          </w:tcPr>
          <w:p w14:paraId="726CFB60" w14:textId="29541A21" w:rsidR="00223187" w:rsidRPr="00E41FCA" w:rsidRDefault="00023F03"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15A08615" w14:textId="69CA5BD6" w:rsidR="00223187" w:rsidRPr="00E41FCA" w:rsidRDefault="00023F03"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directors related to the director of the Company</w:t>
            </w:r>
          </w:p>
        </w:tc>
      </w:tr>
      <w:tr w:rsidR="00223187" w:rsidRPr="00E41FCA" w14:paraId="672CBFE7" w14:textId="77777777" w:rsidTr="006D6BC8">
        <w:tc>
          <w:tcPr>
            <w:tcW w:w="417" w:type="dxa"/>
          </w:tcPr>
          <w:p w14:paraId="44C5E889"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8.</w:t>
            </w:r>
          </w:p>
        </w:tc>
        <w:tc>
          <w:tcPr>
            <w:tcW w:w="3658" w:type="dxa"/>
          </w:tcPr>
          <w:p w14:paraId="7776BB10" w14:textId="37A01356" w:rsidR="00223187" w:rsidRPr="00E41FCA" w:rsidRDefault="00023F03" w:rsidP="00E41FCA">
            <w:pPr>
              <w:tabs>
                <w:tab w:val="left" w:pos="318"/>
                <w:tab w:val="left" w:pos="540"/>
                <w:tab w:val="left" w:pos="1080"/>
              </w:tabs>
              <w:spacing w:line="240" w:lineRule="atLeast"/>
              <w:rPr>
                <w:rFonts w:ascii="AngsanaUPC" w:hAnsi="AngsanaUPC" w:cs="AngsanaUPC"/>
                <w:sz w:val="28"/>
                <w:szCs w:val="28"/>
                <w:cs/>
              </w:rPr>
            </w:pPr>
            <w:r w:rsidRPr="00E41FCA">
              <w:rPr>
                <w:rFonts w:ascii="AngsanaUPC" w:hAnsi="AngsanaUPC" w:cs="AngsanaUPC"/>
                <w:sz w:val="28"/>
                <w:szCs w:val="28"/>
              </w:rPr>
              <w:t xml:space="preserve">Pink </w:t>
            </w:r>
            <w:r w:rsidR="00B61F19" w:rsidRPr="00E41FCA">
              <w:rPr>
                <w:rFonts w:ascii="AngsanaUPC" w:hAnsi="AngsanaUPC" w:cs="AngsanaUPC"/>
                <w:sz w:val="28"/>
                <w:szCs w:val="28"/>
              </w:rPr>
              <w:t>Café</w:t>
            </w:r>
            <w:r w:rsidRPr="00E41FCA">
              <w:rPr>
                <w:rFonts w:ascii="AngsanaUPC" w:hAnsi="AngsanaUPC" w:cs="AngsanaUPC"/>
                <w:sz w:val="28"/>
                <w:szCs w:val="28"/>
              </w:rPr>
              <w:t xml:space="preserve"> Co., Ltd.</w:t>
            </w:r>
          </w:p>
        </w:tc>
        <w:tc>
          <w:tcPr>
            <w:tcW w:w="1250" w:type="dxa"/>
          </w:tcPr>
          <w:p w14:paraId="32B244F5" w14:textId="71A073E4" w:rsidR="00223187" w:rsidRPr="00E41FCA" w:rsidRDefault="00023F03"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7E9CF9EC" w14:textId="04F2692E" w:rsidR="00223187" w:rsidRPr="00E41FCA" w:rsidRDefault="00023F03"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directors related to the director of the Company</w:t>
            </w:r>
          </w:p>
        </w:tc>
      </w:tr>
      <w:tr w:rsidR="00223187" w:rsidRPr="00E41FCA" w14:paraId="0F3CB8C8" w14:textId="77777777" w:rsidTr="006D6BC8">
        <w:tc>
          <w:tcPr>
            <w:tcW w:w="417" w:type="dxa"/>
          </w:tcPr>
          <w:p w14:paraId="3ACAF3C9"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9.</w:t>
            </w:r>
          </w:p>
        </w:tc>
        <w:tc>
          <w:tcPr>
            <w:tcW w:w="3658" w:type="dxa"/>
          </w:tcPr>
          <w:p w14:paraId="16F72AF5" w14:textId="18AE30A9" w:rsidR="00223187" w:rsidRPr="00E41FCA" w:rsidRDefault="00023F03" w:rsidP="00E41FCA">
            <w:pPr>
              <w:tabs>
                <w:tab w:val="left" w:pos="318"/>
                <w:tab w:val="left" w:pos="540"/>
                <w:tab w:val="left" w:pos="1080"/>
              </w:tabs>
              <w:spacing w:line="240" w:lineRule="atLeast"/>
              <w:jc w:val="both"/>
              <w:rPr>
                <w:rFonts w:ascii="AngsanaUPC" w:hAnsi="AngsanaUPC" w:cs="AngsanaUPC"/>
                <w:sz w:val="28"/>
                <w:szCs w:val="28"/>
                <w:cs/>
              </w:rPr>
            </w:pPr>
            <w:r w:rsidRPr="00E41FCA">
              <w:rPr>
                <w:rFonts w:ascii="AngsanaUPC" w:hAnsi="AngsanaUPC" w:cs="AngsanaUPC"/>
                <w:sz w:val="28"/>
                <w:szCs w:val="28"/>
                <w:lang w:val="en-US"/>
              </w:rPr>
              <w:t>S</w:t>
            </w:r>
            <w:r w:rsidRPr="00E41FCA">
              <w:rPr>
                <w:rFonts w:ascii="AngsanaUPC" w:hAnsi="AngsanaUPC" w:cs="AngsanaUPC"/>
                <w:sz w:val="28"/>
                <w:szCs w:val="28"/>
              </w:rPr>
              <w:t>afe Series Co., Ltd.</w:t>
            </w:r>
          </w:p>
        </w:tc>
        <w:tc>
          <w:tcPr>
            <w:tcW w:w="1250" w:type="dxa"/>
          </w:tcPr>
          <w:p w14:paraId="2A81B51D" w14:textId="54EEE7CF" w:rsidR="00223187" w:rsidRPr="00E41FCA" w:rsidRDefault="00023F03"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2B163D5C" w14:textId="1E5E41E6" w:rsidR="00223187" w:rsidRPr="00E41FCA" w:rsidRDefault="00023F03"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shareholder as a key management personnel of the Company</w:t>
            </w:r>
          </w:p>
        </w:tc>
      </w:tr>
      <w:tr w:rsidR="00223187" w:rsidRPr="00E41FCA" w14:paraId="7D89FBF7" w14:textId="77777777" w:rsidTr="006D6BC8">
        <w:tc>
          <w:tcPr>
            <w:tcW w:w="417" w:type="dxa"/>
          </w:tcPr>
          <w:p w14:paraId="278999A3"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10.</w:t>
            </w:r>
          </w:p>
        </w:tc>
        <w:tc>
          <w:tcPr>
            <w:tcW w:w="3658" w:type="dxa"/>
          </w:tcPr>
          <w:p w14:paraId="64D7D8E8" w14:textId="5826AB8E" w:rsidR="00223187" w:rsidRPr="00E41FCA" w:rsidRDefault="00023F03" w:rsidP="00E41FCA">
            <w:pPr>
              <w:tabs>
                <w:tab w:val="left" w:pos="318"/>
                <w:tab w:val="left" w:pos="540"/>
                <w:tab w:val="left" w:pos="1080"/>
              </w:tabs>
              <w:spacing w:line="240" w:lineRule="atLeast"/>
              <w:jc w:val="both"/>
              <w:rPr>
                <w:rFonts w:ascii="AngsanaUPC" w:hAnsi="AngsanaUPC" w:cs="AngsanaUPC"/>
                <w:sz w:val="28"/>
                <w:szCs w:val="28"/>
                <w:cs/>
              </w:rPr>
            </w:pPr>
            <w:r w:rsidRPr="00E41FCA">
              <w:rPr>
                <w:rFonts w:ascii="AngsanaUPC" w:hAnsi="AngsanaUPC" w:cs="AngsanaUPC"/>
                <w:sz w:val="28"/>
                <w:szCs w:val="28"/>
              </w:rPr>
              <w:t>Wrightman Corporation Co., Ltd.</w:t>
            </w:r>
          </w:p>
        </w:tc>
        <w:tc>
          <w:tcPr>
            <w:tcW w:w="1250" w:type="dxa"/>
          </w:tcPr>
          <w:p w14:paraId="3DAB4A75" w14:textId="051115A8" w:rsidR="00223187" w:rsidRPr="00E41FCA" w:rsidRDefault="00023F03"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107542A2" w14:textId="0F072288" w:rsidR="00223187" w:rsidRPr="00E41FCA" w:rsidRDefault="00023F03" w:rsidP="00E41FCA">
            <w:pPr>
              <w:tabs>
                <w:tab w:val="left" w:pos="540"/>
                <w:tab w:val="left" w:pos="1080"/>
              </w:tabs>
              <w:spacing w:line="240" w:lineRule="atLeast"/>
              <w:ind w:left="232" w:right="-58" w:hanging="232"/>
              <w:jc w:val="thaiDistribute"/>
              <w:rPr>
                <w:rFonts w:ascii="AngsanaUPC" w:hAnsi="AngsanaUPC" w:cs="AngsanaUPC"/>
                <w:sz w:val="28"/>
                <w:szCs w:val="28"/>
                <w:cs/>
                <w:lang w:val="en-US"/>
              </w:rPr>
            </w:pPr>
            <w:r w:rsidRPr="00E41FCA">
              <w:rPr>
                <w:rFonts w:ascii="AngsanaUPC" w:hAnsi="AngsanaUPC" w:cs="AngsanaUPC"/>
                <w:sz w:val="28"/>
                <w:szCs w:val="28"/>
              </w:rPr>
              <w:t>Related company, indirect held</w:t>
            </w:r>
          </w:p>
        </w:tc>
      </w:tr>
      <w:tr w:rsidR="00F45CEA" w:rsidRPr="00E41FCA" w14:paraId="6D4412E6" w14:textId="77777777" w:rsidTr="006D6BC8">
        <w:tc>
          <w:tcPr>
            <w:tcW w:w="417" w:type="dxa"/>
          </w:tcPr>
          <w:p w14:paraId="43E1A177" w14:textId="77777777" w:rsidR="00F45CEA" w:rsidRPr="00E41FCA" w:rsidRDefault="00F45CEA"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11.</w:t>
            </w:r>
          </w:p>
        </w:tc>
        <w:tc>
          <w:tcPr>
            <w:tcW w:w="3658" w:type="dxa"/>
          </w:tcPr>
          <w:p w14:paraId="41FC1870" w14:textId="5D57B28D" w:rsidR="00F45CEA" w:rsidRPr="00E41FCA" w:rsidRDefault="00023F03" w:rsidP="00E41FCA">
            <w:pPr>
              <w:tabs>
                <w:tab w:val="left" w:pos="318"/>
                <w:tab w:val="left" w:pos="540"/>
                <w:tab w:val="left" w:pos="1080"/>
              </w:tabs>
              <w:spacing w:line="240" w:lineRule="atLeast"/>
              <w:jc w:val="both"/>
              <w:rPr>
                <w:rFonts w:ascii="AngsanaUPC" w:hAnsi="AngsanaUPC" w:cs="AngsanaUPC"/>
                <w:sz w:val="28"/>
                <w:szCs w:val="28"/>
                <w:cs/>
              </w:rPr>
            </w:pPr>
            <w:r w:rsidRPr="00E41FCA">
              <w:rPr>
                <w:rFonts w:ascii="AngsanaUPC" w:hAnsi="AngsanaUPC" w:cs="AngsanaUPC"/>
                <w:sz w:val="28"/>
                <w:szCs w:val="28"/>
              </w:rPr>
              <w:t>Mankongsangtong Holding Co., Ltd.</w:t>
            </w:r>
          </w:p>
        </w:tc>
        <w:tc>
          <w:tcPr>
            <w:tcW w:w="1250" w:type="dxa"/>
          </w:tcPr>
          <w:p w14:paraId="7F426217" w14:textId="36D787CF" w:rsidR="00F45CEA" w:rsidRPr="00E41FCA" w:rsidRDefault="00023F03"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30BA11A7" w14:textId="0987AB0A" w:rsidR="00F45CEA" w:rsidRPr="00E41FCA" w:rsidRDefault="00023F03" w:rsidP="00E41FCA">
            <w:pPr>
              <w:tabs>
                <w:tab w:val="left" w:pos="540"/>
                <w:tab w:val="left" w:pos="1080"/>
              </w:tabs>
              <w:spacing w:line="240" w:lineRule="atLeast"/>
              <w:ind w:left="232" w:right="-58" w:hanging="232"/>
              <w:jc w:val="thaiDistribute"/>
              <w:rPr>
                <w:rFonts w:ascii="AngsanaUPC" w:hAnsi="AngsanaUPC" w:cs="AngsanaUPC"/>
                <w:sz w:val="28"/>
                <w:szCs w:val="28"/>
                <w:cs/>
              </w:rPr>
            </w:pPr>
            <w:r w:rsidRPr="00E41FCA">
              <w:rPr>
                <w:rFonts w:ascii="AngsanaUPC" w:hAnsi="AngsanaUPC" w:cs="AngsanaUPC"/>
                <w:sz w:val="28"/>
                <w:szCs w:val="28"/>
              </w:rPr>
              <w:t>Related company, common shareholders</w:t>
            </w:r>
          </w:p>
        </w:tc>
      </w:tr>
      <w:tr w:rsidR="00223187" w:rsidRPr="00E41FCA" w14:paraId="0492A371" w14:textId="77777777" w:rsidTr="006D6BC8">
        <w:tc>
          <w:tcPr>
            <w:tcW w:w="417" w:type="dxa"/>
          </w:tcPr>
          <w:p w14:paraId="1A2BDCC9"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12.</w:t>
            </w:r>
          </w:p>
        </w:tc>
        <w:tc>
          <w:tcPr>
            <w:tcW w:w="3658" w:type="dxa"/>
          </w:tcPr>
          <w:p w14:paraId="1FC1B9ED" w14:textId="7EAE72D0" w:rsidR="00223187" w:rsidRPr="00E41FCA" w:rsidRDefault="00023F03" w:rsidP="00E41FCA">
            <w:pPr>
              <w:tabs>
                <w:tab w:val="left" w:pos="318"/>
                <w:tab w:val="left" w:pos="540"/>
                <w:tab w:val="left" w:pos="1080"/>
              </w:tabs>
              <w:spacing w:line="240" w:lineRule="atLeast"/>
              <w:rPr>
                <w:rFonts w:ascii="AngsanaUPC" w:hAnsi="AngsanaUPC" w:cs="AngsanaUPC"/>
                <w:sz w:val="28"/>
                <w:szCs w:val="28"/>
                <w:cs/>
              </w:rPr>
            </w:pPr>
            <w:r w:rsidRPr="00E41FCA">
              <w:rPr>
                <w:rFonts w:ascii="AngsanaUPC" w:hAnsi="AngsanaUPC" w:cs="AngsanaUPC"/>
                <w:sz w:val="28"/>
                <w:szCs w:val="28"/>
              </w:rPr>
              <w:t>Thonglor Management Co., Ltd.</w:t>
            </w:r>
          </w:p>
        </w:tc>
        <w:tc>
          <w:tcPr>
            <w:tcW w:w="1250" w:type="dxa"/>
          </w:tcPr>
          <w:p w14:paraId="2390A643" w14:textId="36CA88FA" w:rsidR="00223187" w:rsidRPr="00E41FCA" w:rsidRDefault="00023F03"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rPr>
              <w:t>Thailand</w:t>
            </w:r>
          </w:p>
        </w:tc>
        <w:tc>
          <w:tcPr>
            <w:tcW w:w="3585" w:type="dxa"/>
          </w:tcPr>
          <w:p w14:paraId="64329BDF" w14:textId="2FC6D9C2" w:rsidR="00223187" w:rsidRPr="00E41FCA" w:rsidRDefault="00023F03"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shareholder related to the Company’s directors</w:t>
            </w:r>
          </w:p>
        </w:tc>
      </w:tr>
      <w:tr w:rsidR="00223187" w:rsidRPr="00E41FCA" w14:paraId="4953144B" w14:textId="77777777" w:rsidTr="006D6BC8">
        <w:tc>
          <w:tcPr>
            <w:tcW w:w="417" w:type="dxa"/>
          </w:tcPr>
          <w:p w14:paraId="0894C8F9"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13.</w:t>
            </w:r>
          </w:p>
        </w:tc>
        <w:tc>
          <w:tcPr>
            <w:tcW w:w="3658" w:type="dxa"/>
          </w:tcPr>
          <w:p w14:paraId="4EEE9E4C" w14:textId="367CC7F3" w:rsidR="00223187" w:rsidRPr="00E41FCA" w:rsidRDefault="00023F03" w:rsidP="00E41FCA">
            <w:pPr>
              <w:tabs>
                <w:tab w:val="left" w:pos="318"/>
                <w:tab w:val="left" w:pos="540"/>
                <w:tab w:val="left" w:pos="1080"/>
              </w:tabs>
              <w:spacing w:line="240" w:lineRule="atLeast"/>
              <w:rPr>
                <w:rFonts w:ascii="AngsanaUPC" w:hAnsi="AngsanaUPC" w:cs="AngsanaUPC"/>
                <w:sz w:val="28"/>
                <w:szCs w:val="28"/>
                <w:cs/>
              </w:rPr>
            </w:pPr>
            <w:r w:rsidRPr="00E41FCA">
              <w:rPr>
                <w:rFonts w:ascii="AngsanaUPC" w:hAnsi="AngsanaUPC" w:cs="AngsanaUPC"/>
                <w:sz w:val="28"/>
                <w:szCs w:val="28"/>
              </w:rPr>
              <w:t xml:space="preserve">Wealthy Living </w:t>
            </w:r>
            <w:proofErr w:type="gramStart"/>
            <w:r w:rsidRPr="00E41FCA">
              <w:rPr>
                <w:rFonts w:ascii="AngsanaUPC" w:hAnsi="AngsanaUPC" w:cs="AngsanaUPC"/>
                <w:sz w:val="28"/>
                <w:szCs w:val="28"/>
              </w:rPr>
              <w:t>Co.,Ltd.</w:t>
            </w:r>
            <w:proofErr w:type="gramEnd"/>
          </w:p>
        </w:tc>
        <w:tc>
          <w:tcPr>
            <w:tcW w:w="1250" w:type="dxa"/>
          </w:tcPr>
          <w:p w14:paraId="106AB66E" w14:textId="537D567C" w:rsidR="00223187" w:rsidRPr="00E41FCA" w:rsidRDefault="00023F03" w:rsidP="00E41FCA">
            <w:pPr>
              <w:spacing w:line="240" w:lineRule="atLeast"/>
              <w:ind w:left="-60" w:right="-71"/>
              <w:jc w:val="center"/>
              <w:rPr>
                <w:rFonts w:ascii="AngsanaUPC" w:hAnsi="AngsanaUPC" w:cs="AngsanaUPC"/>
                <w:sz w:val="28"/>
                <w:szCs w:val="28"/>
                <w:cs/>
              </w:rPr>
            </w:pPr>
            <w:r w:rsidRPr="00E41FCA">
              <w:rPr>
                <w:rFonts w:ascii="AngsanaUPC" w:hAnsi="AngsanaUPC" w:cs="AngsanaUPC"/>
                <w:sz w:val="28"/>
                <w:szCs w:val="28"/>
              </w:rPr>
              <w:t>Thailand</w:t>
            </w:r>
          </w:p>
        </w:tc>
        <w:tc>
          <w:tcPr>
            <w:tcW w:w="3585" w:type="dxa"/>
          </w:tcPr>
          <w:p w14:paraId="3F62B8A9" w14:textId="2CB016FD" w:rsidR="00223187" w:rsidRPr="00E41FCA" w:rsidRDefault="00023F03"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shareholder related to the Company’s directors</w:t>
            </w:r>
          </w:p>
        </w:tc>
      </w:tr>
      <w:tr w:rsidR="00223187" w:rsidRPr="00E41FCA" w14:paraId="25AEC4BE" w14:textId="77777777" w:rsidTr="006D6BC8">
        <w:tc>
          <w:tcPr>
            <w:tcW w:w="417" w:type="dxa"/>
          </w:tcPr>
          <w:p w14:paraId="133E667A"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14.</w:t>
            </w:r>
          </w:p>
        </w:tc>
        <w:tc>
          <w:tcPr>
            <w:tcW w:w="3658" w:type="dxa"/>
          </w:tcPr>
          <w:p w14:paraId="5BEE1901" w14:textId="2EA9520A" w:rsidR="00223187" w:rsidRPr="00E41FCA" w:rsidRDefault="00023F03" w:rsidP="00E41FCA">
            <w:pPr>
              <w:tabs>
                <w:tab w:val="left" w:pos="318"/>
                <w:tab w:val="left" w:pos="540"/>
                <w:tab w:val="left" w:pos="1080"/>
              </w:tabs>
              <w:spacing w:line="240" w:lineRule="atLeast"/>
              <w:rPr>
                <w:rFonts w:ascii="AngsanaUPC" w:hAnsi="AngsanaUPC" w:cs="AngsanaUPC"/>
                <w:sz w:val="28"/>
                <w:szCs w:val="28"/>
                <w:cs/>
              </w:rPr>
            </w:pPr>
            <w:r w:rsidRPr="00E41FCA">
              <w:rPr>
                <w:rFonts w:ascii="AngsanaUPC" w:hAnsi="AngsanaUPC" w:cs="AngsanaUPC"/>
                <w:sz w:val="28"/>
                <w:szCs w:val="28"/>
              </w:rPr>
              <w:t>Chuaphaibul Steel Co., Ltd.</w:t>
            </w:r>
          </w:p>
        </w:tc>
        <w:tc>
          <w:tcPr>
            <w:tcW w:w="1250" w:type="dxa"/>
          </w:tcPr>
          <w:p w14:paraId="7DFFD1D9" w14:textId="718B7C00" w:rsidR="00223187" w:rsidRPr="00E41FCA" w:rsidRDefault="00023F03"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3585" w:type="dxa"/>
          </w:tcPr>
          <w:p w14:paraId="74A62A39" w14:textId="26EAD00B" w:rsidR="00223187" w:rsidRPr="00E41FCA" w:rsidRDefault="00023F03"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directors related to the director or shareholder of the Company</w:t>
            </w:r>
          </w:p>
        </w:tc>
      </w:tr>
      <w:tr w:rsidR="00223187" w:rsidRPr="00E41FCA" w14:paraId="2BCC136A" w14:textId="77777777" w:rsidTr="006D6BC8">
        <w:tc>
          <w:tcPr>
            <w:tcW w:w="417" w:type="dxa"/>
          </w:tcPr>
          <w:p w14:paraId="3CBE8690"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15.</w:t>
            </w:r>
          </w:p>
        </w:tc>
        <w:tc>
          <w:tcPr>
            <w:tcW w:w="3658" w:type="dxa"/>
          </w:tcPr>
          <w:p w14:paraId="743D1E79" w14:textId="05AAE445" w:rsidR="00223187" w:rsidRPr="00E41FCA" w:rsidRDefault="00023F03" w:rsidP="00E41FCA">
            <w:pPr>
              <w:tabs>
                <w:tab w:val="left" w:pos="318"/>
                <w:tab w:val="left" w:pos="540"/>
                <w:tab w:val="left" w:pos="1080"/>
              </w:tabs>
              <w:spacing w:line="240" w:lineRule="atLeast"/>
              <w:rPr>
                <w:rFonts w:ascii="AngsanaUPC" w:hAnsi="AngsanaUPC" w:cs="AngsanaUPC"/>
                <w:sz w:val="28"/>
                <w:szCs w:val="28"/>
                <w:cs/>
              </w:rPr>
            </w:pPr>
            <w:r w:rsidRPr="00E41FCA">
              <w:rPr>
                <w:rFonts w:ascii="AngsanaUPC" w:hAnsi="AngsanaUPC" w:cs="AngsanaUPC"/>
                <w:sz w:val="28"/>
                <w:szCs w:val="28"/>
              </w:rPr>
              <w:t>Wrightman Restaurant Co., Ltd.</w:t>
            </w:r>
          </w:p>
        </w:tc>
        <w:tc>
          <w:tcPr>
            <w:tcW w:w="1250" w:type="dxa"/>
          </w:tcPr>
          <w:p w14:paraId="5638452E" w14:textId="4FB2A8E9" w:rsidR="00223187" w:rsidRPr="00E41FCA" w:rsidRDefault="00023F03"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3585" w:type="dxa"/>
          </w:tcPr>
          <w:p w14:paraId="18AC79DF" w14:textId="0A184C62" w:rsidR="00223187" w:rsidRPr="00E41FCA" w:rsidRDefault="00023F03" w:rsidP="00E41FCA">
            <w:pPr>
              <w:tabs>
                <w:tab w:val="left" w:pos="540"/>
                <w:tab w:val="left" w:pos="1080"/>
              </w:tabs>
              <w:spacing w:line="240" w:lineRule="atLeast"/>
              <w:ind w:left="232" w:right="-58" w:hanging="232"/>
              <w:jc w:val="thaiDistribute"/>
              <w:rPr>
                <w:rFonts w:ascii="AngsanaUPC" w:hAnsi="AngsanaUPC" w:cs="AngsanaUPC"/>
                <w:sz w:val="28"/>
                <w:szCs w:val="28"/>
                <w:cs/>
              </w:rPr>
            </w:pPr>
            <w:r w:rsidRPr="00E41FCA">
              <w:rPr>
                <w:rFonts w:ascii="AngsanaUPC" w:hAnsi="AngsanaUPC" w:cs="AngsanaUPC"/>
                <w:sz w:val="28"/>
                <w:szCs w:val="28"/>
              </w:rPr>
              <w:t>Related company, some common shareholder</w:t>
            </w:r>
          </w:p>
        </w:tc>
      </w:tr>
      <w:tr w:rsidR="00223187" w:rsidRPr="00E41FCA" w14:paraId="676DFD03" w14:textId="77777777" w:rsidTr="006D6BC8">
        <w:tc>
          <w:tcPr>
            <w:tcW w:w="417" w:type="dxa"/>
          </w:tcPr>
          <w:p w14:paraId="4F119436"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lastRenderedPageBreak/>
              <w:t>16.</w:t>
            </w:r>
          </w:p>
        </w:tc>
        <w:tc>
          <w:tcPr>
            <w:tcW w:w="3658" w:type="dxa"/>
          </w:tcPr>
          <w:p w14:paraId="706FB920" w14:textId="0E68A076" w:rsidR="00223187" w:rsidRPr="00E41FCA" w:rsidRDefault="00023F03" w:rsidP="00E41FCA">
            <w:pPr>
              <w:tabs>
                <w:tab w:val="left" w:pos="318"/>
                <w:tab w:val="left" w:pos="540"/>
                <w:tab w:val="left" w:pos="1080"/>
              </w:tabs>
              <w:spacing w:line="240" w:lineRule="atLeast"/>
              <w:rPr>
                <w:rFonts w:ascii="AngsanaUPC" w:hAnsi="AngsanaUPC" w:cs="AngsanaUPC"/>
                <w:sz w:val="28"/>
                <w:szCs w:val="28"/>
                <w:cs/>
              </w:rPr>
            </w:pPr>
            <w:r w:rsidRPr="00E41FCA">
              <w:rPr>
                <w:rFonts w:ascii="AngsanaUPC" w:hAnsi="AngsanaUPC" w:cs="AngsanaUPC"/>
                <w:sz w:val="28"/>
                <w:szCs w:val="28"/>
              </w:rPr>
              <w:t>Thai Roong Ruang Industry Co., Ltd.</w:t>
            </w:r>
          </w:p>
        </w:tc>
        <w:tc>
          <w:tcPr>
            <w:tcW w:w="1250" w:type="dxa"/>
          </w:tcPr>
          <w:p w14:paraId="5D46AB74" w14:textId="56A6EB34" w:rsidR="00223187" w:rsidRPr="00E41FCA" w:rsidRDefault="00023F03"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3585" w:type="dxa"/>
          </w:tcPr>
          <w:p w14:paraId="71B92930" w14:textId="2FB9FDF7" w:rsidR="00223187" w:rsidRPr="00E41FCA" w:rsidRDefault="00023F03"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shareholder and director related to the shareholders and directors of the Company</w:t>
            </w:r>
          </w:p>
        </w:tc>
      </w:tr>
      <w:tr w:rsidR="00223187" w:rsidRPr="00E41FCA" w14:paraId="1C37437E" w14:textId="77777777" w:rsidTr="0065141E">
        <w:trPr>
          <w:trHeight w:val="1208"/>
        </w:trPr>
        <w:tc>
          <w:tcPr>
            <w:tcW w:w="417" w:type="dxa"/>
          </w:tcPr>
          <w:p w14:paraId="01904F8F"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17</w:t>
            </w:r>
            <w:r w:rsidRPr="00E41FCA">
              <w:rPr>
                <w:rFonts w:ascii="AngsanaUPC" w:hAnsi="AngsanaUPC" w:cs="AngsanaUPC"/>
                <w:sz w:val="28"/>
                <w:szCs w:val="28"/>
                <w:cs/>
                <w:lang w:val="en-US"/>
              </w:rPr>
              <w:t>.</w:t>
            </w:r>
          </w:p>
        </w:tc>
        <w:tc>
          <w:tcPr>
            <w:tcW w:w="3658" w:type="dxa"/>
          </w:tcPr>
          <w:p w14:paraId="1848D0E8" w14:textId="53FFF6A7" w:rsidR="00223187" w:rsidRPr="00E41FCA" w:rsidRDefault="00023F03" w:rsidP="00E41FCA">
            <w:pPr>
              <w:tabs>
                <w:tab w:val="left" w:pos="318"/>
                <w:tab w:val="left" w:pos="540"/>
                <w:tab w:val="left" w:pos="1080"/>
              </w:tabs>
              <w:spacing w:line="240" w:lineRule="atLeast"/>
              <w:rPr>
                <w:rFonts w:ascii="AngsanaUPC" w:hAnsi="AngsanaUPC" w:cs="AngsanaUPC"/>
                <w:sz w:val="28"/>
                <w:szCs w:val="28"/>
                <w:cs/>
              </w:rPr>
            </w:pPr>
            <w:r w:rsidRPr="00E41FCA">
              <w:rPr>
                <w:rFonts w:ascii="AngsanaUPC" w:hAnsi="AngsanaUPC" w:cs="AngsanaUPC"/>
                <w:sz w:val="28"/>
                <w:szCs w:val="28"/>
              </w:rPr>
              <w:t>TRR Property Co., Ltd.</w:t>
            </w:r>
          </w:p>
        </w:tc>
        <w:tc>
          <w:tcPr>
            <w:tcW w:w="1250" w:type="dxa"/>
          </w:tcPr>
          <w:p w14:paraId="0B3D6A1A" w14:textId="681981CD" w:rsidR="00223187" w:rsidRPr="00E41FCA" w:rsidRDefault="00023F03"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3585" w:type="dxa"/>
          </w:tcPr>
          <w:p w14:paraId="25111AA0" w14:textId="352D20F3" w:rsidR="00223187" w:rsidRPr="00E41FCA" w:rsidRDefault="00E949B1" w:rsidP="00E41FCA">
            <w:pPr>
              <w:tabs>
                <w:tab w:val="left" w:pos="540"/>
                <w:tab w:val="left" w:pos="1080"/>
              </w:tabs>
              <w:spacing w:line="240" w:lineRule="atLeast"/>
              <w:ind w:left="232" w:right="-58" w:hanging="232"/>
              <w:rPr>
                <w:rFonts w:ascii="AngsanaUPC" w:hAnsi="AngsanaUPC" w:cs="AngsanaUPC"/>
                <w:sz w:val="28"/>
                <w:szCs w:val="28"/>
                <w:cs/>
              </w:rPr>
            </w:pPr>
            <w:r w:rsidRPr="00E41FCA">
              <w:rPr>
                <w:rFonts w:ascii="AngsanaUPC" w:hAnsi="AngsanaUPC" w:cs="AngsanaUPC"/>
                <w:sz w:val="28"/>
                <w:szCs w:val="28"/>
              </w:rPr>
              <w:t>Related company, shareholder and director as the shareholder and director of the subsidiary</w:t>
            </w:r>
          </w:p>
        </w:tc>
      </w:tr>
      <w:tr w:rsidR="00A44472" w:rsidRPr="00E41FCA" w14:paraId="28208CBC" w14:textId="77777777" w:rsidTr="006D6BC8">
        <w:trPr>
          <w:trHeight w:val="281"/>
        </w:trPr>
        <w:tc>
          <w:tcPr>
            <w:tcW w:w="4075" w:type="dxa"/>
            <w:gridSpan w:val="2"/>
          </w:tcPr>
          <w:p w14:paraId="100A6725" w14:textId="673DE375" w:rsidR="00A44472" w:rsidRPr="00E41FCA" w:rsidRDefault="00E949B1" w:rsidP="00E41FCA">
            <w:pPr>
              <w:tabs>
                <w:tab w:val="left" w:pos="318"/>
                <w:tab w:val="left" w:pos="540"/>
                <w:tab w:val="left" w:pos="1080"/>
              </w:tabs>
              <w:spacing w:line="240" w:lineRule="auto"/>
              <w:rPr>
                <w:rFonts w:ascii="AngsanaUPC" w:hAnsi="AngsanaUPC" w:cs="AngsanaUPC"/>
                <w:b/>
                <w:bCs/>
                <w:sz w:val="28"/>
                <w:szCs w:val="28"/>
                <w:cs/>
              </w:rPr>
            </w:pPr>
            <w:r w:rsidRPr="00E41FCA">
              <w:rPr>
                <w:rFonts w:ascii="AngsanaUPC" w:hAnsi="AngsanaUPC" w:cs="AngsanaUPC"/>
                <w:b/>
                <w:bCs/>
                <w:sz w:val="28"/>
                <w:szCs w:val="28"/>
              </w:rPr>
              <w:t>Related persons</w:t>
            </w:r>
          </w:p>
        </w:tc>
        <w:tc>
          <w:tcPr>
            <w:tcW w:w="1250" w:type="dxa"/>
          </w:tcPr>
          <w:p w14:paraId="7A23C064" w14:textId="77777777" w:rsidR="00A44472" w:rsidRPr="00E41FCA" w:rsidRDefault="00A44472" w:rsidP="00E41FCA">
            <w:pPr>
              <w:spacing w:line="240" w:lineRule="auto"/>
              <w:ind w:left="-60" w:right="-71"/>
              <w:jc w:val="center"/>
              <w:rPr>
                <w:rFonts w:ascii="AngsanaUPC" w:hAnsi="AngsanaUPC" w:cs="AngsanaUPC"/>
                <w:sz w:val="28"/>
                <w:szCs w:val="28"/>
                <w:cs/>
                <w:lang w:val="en-US"/>
              </w:rPr>
            </w:pPr>
          </w:p>
        </w:tc>
        <w:tc>
          <w:tcPr>
            <w:tcW w:w="3585" w:type="dxa"/>
          </w:tcPr>
          <w:p w14:paraId="4898C73F" w14:textId="77777777" w:rsidR="00A44472" w:rsidRPr="00E41FCA" w:rsidRDefault="00A44472" w:rsidP="00E41FCA">
            <w:pPr>
              <w:tabs>
                <w:tab w:val="left" w:pos="540"/>
                <w:tab w:val="left" w:pos="1080"/>
              </w:tabs>
              <w:spacing w:line="240" w:lineRule="auto"/>
              <w:ind w:left="232" w:right="-58" w:hanging="232"/>
              <w:jc w:val="thaiDistribute"/>
              <w:rPr>
                <w:rFonts w:ascii="AngsanaUPC" w:hAnsi="AngsanaUPC" w:cs="AngsanaUPC"/>
                <w:sz w:val="28"/>
                <w:szCs w:val="28"/>
                <w:cs/>
              </w:rPr>
            </w:pPr>
          </w:p>
        </w:tc>
      </w:tr>
      <w:tr w:rsidR="00223187" w:rsidRPr="00E41FCA" w14:paraId="168DB914" w14:textId="77777777" w:rsidTr="006D6BC8">
        <w:trPr>
          <w:trHeight w:val="1317"/>
        </w:trPr>
        <w:tc>
          <w:tcPr>
            <w:tcW w:w="417" w:type="dxa"/>
          </w:tcPr>
          <w:p w14:paraId="0F250AAC"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1.</w:t>
            </w:r>
          </w:p>
        </w:tc>
        <w:tc>
          <w:tcPr>
            <w:tcW w:w="3658" w:type="dxa"/>
          </w:tcPr>
          <w:p w14:paraId="1B17306B" w14:textId="7912D6BB" w:rsidR="00223187" w:rsidRPr="00E41FCA" w:rsidRDefault="00E949B1" w:rsidP="00E41FCA">
            <w:pPr>
              <w:tabs>
                <w:tab w:val="left" w:pos="318"/>
                <w:tab w:val="left" w:pos="540"/>
                <w:tab w:val="left" w:pos="1080"/>
              </w:tabs>
              <w:spacing w:line="240" w:lineRule="atLeast"/>
              <w:rPr>
                <w:rFonts w:ascii="AngsanaUPC" w:hAnsi="AngsanaUPC" w:cs="AngsanaUPC"/>
                <w:sz w:val="28"/>
                <w:szCs w:val="28"/>
                <w:cs/>
                <w:lang w:val="en-US"/>
              </w:rPr>
            </w:pPr>
            <w:r w:rsidRPr="00E41FCA">
              <w:rPr>
                <w:rFonts w:ascii="AngsanaUPC" w:hAnsi="AngsanaUPC" w:cs="AngsanaUPC"/>
                <w:sz w:val="28"/>
                <w:szCs w:val="28"/>
              </w:rPr>
              <w:t>Six related persons</w:t>
            </w:r>
          </w:p>
        </w:tc>
        <w:tc>
          <w:tcPr>
            <w:tcW w:w="1250" w:type="dxa"/>
          </w:tcPr>
          <w:p w14:paraId="6E3F0B2C" w14:textId="4EFD10AD" w:rsidR="00223187" w:rsidRPr="00E41FCA" w:rsidRDefault="00E949B1"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3585" w:type="dxa"/>
          </w:tcPr>
          <w:p w14:paraId="25B7C859" w14:textId="29EA19B3" w:rsidR="00223187" w:rsidRPr="00E41FCA" w:rsidRDefault="00E949B1" w:rsidP="00E41FCA">
            <w:pPr>
              <w:tabs>
                <w:tab w:val="left" w:pos="540"/>
                <w:tab w:val="left" w:pos="1080"/>
              </w:tabs>
              <w:spacing w:line="240" w:lineRule="atLeast"/>
              <w:ind w:left="232" w:right="-58" w:hanging="232"/>
              <w:jc w:val="thaiDistribute"/>
              <w:rPr>
                <w:rFonts w:ascii="AngsanaUPC" w:hAnsi="AngsanaUPC" w:cs="AngsanaUPC"/>
                <w:sz w:val="28"/>
                <w:szCs w:val="28"/>
                <w:cs/>
              </w:rPr>
            </w:pPr>
            <w:r w:rsidRPr="00E41FCA">
              <w:rPr>
                <w:rFonts w:ascii="AngsanaUPC" w:hAnsi="AngsanaUPC" w:cs="AngsanaUPC"/>
                <w:sz w:val="28"/>
                <w:szCs w:val="28"/>
              </w:rPr>
              <w:t>Related persons, as the Company’s and the subsidiaries’ directors, shareholders, key management personnel or related to the key management personnel.</w:t>
            </w:r>
          </w:p>
        </w:tc>
      </w:tr>
      <w:tr w:rsidR="00223187" w:rsidRPr="00E41FCA" w14:paraId="6CDF29ED" w14:textId="77777777" w:rsidTr="006D6BC8">
        <w:tc>
          <w:tcPr>
            <w:tcW w:w="417" w:type="dxa"/>
          </w:tcPr>
          <w:p w14:paraId="5601F753" w14:textId="77777777" w:rsidR="00223187" w:rsidRPr="00E41FCA" w:rsidRDefault="00223187"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rPr>
              <w:t>2</w:t>
            </w:r>
            <w:r w:rsidRPr="00E41FCA">
              <w:rPr>
                <w:rFonts w:ascii="AngsanaUPC" w:hAnsi="AngsanaUPC" w:cs="AngsanaUPC"/>
                <w:sz w:val="28"/>
                <w:szCs w:val="28"/>
                <w:lang w:val="en-US"/>
              </w:rPr>
              <w:t>.</w:t>
            </w:r>
          </w:p>
        </w:tc>
        <w:tc>
          <w:tcPr>
            <w:tcW w:w="3658" w:type="dxa"/>
          </w:tcPr>
          <w:p w14:paraId="247A1ACC" w14:textId="4C1F1C92" w:rsidR="00223187"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Key management personnel</w:t>
            </w:r>
          </w:p>
        </w:tc>
        <w:tc>
          <w:tcPr>
            <w:tcW w:w="1250" w:type="dxa"/>
          </w:tcPr>
          <w:p w14:paraId="18DE5C7D" w14:textId="13A4029A" w:rsidR="00223187" w:rsidRPr="00E41FCA" w:rsidRDefault="00E949B1" w:rsidP="00E41FCA">
            <w:pPr>
              <w:spacing w:line="240" w:lineRule="atLeast"/>
              <w:ind w:left="-60" w:right="-71"/>
              <w:jc w:val="center"/>
              <w:rPr>
                <w:rFonts w:ascii="AngsanaUPC" w:hAnsi="AngsanaUPC" w:cs="AngsanaUPC"/>
                <w:sz w:val="28"/>
                <w:szCs w:val="28"/>
                <w:cs/>
                <w:lang w:val="en-US"/>
              </w:rPr>
            </w:pPr>
            <w:r w:rsidRPr="00E41FCA">
              <w:rPr>
                <w:rFonts w:ascii="AngsanaUPC" w:hAnsi="AngsanaUPC" w:cs="AngsanaUPC"/>
                <w:sz w:val="28"/>
                <w:szCs w:val="28"/>
                <w:lang w:val="en-US"/>
              </w:rPr>
              <w:t>Thailand</w:t>
            </w:r>
          </w:p>
        </w:tc>
        <w:tc>
          <w:tcPr>
            <w:tcW w:w="3585" w:type="dxa"/>
          </w:tcPr>
          <w:p w14:paraId="77896471" w14:textId="0C6041A4" w:rsidR="00223187" w:rsidRPr="00E41FCA" w:rsidRDefault="00E949B1" w:rsidP="00E41FCA">
            <w:pPr>
              <w:tabs>
                <w:tab w:val="left" w:pos="540"/>
                <w:tab w:val="left" w:pos="1080"/>
              </w:tabs>
              <w:spacing w:line="240" w:lineRule="atLeast"/>
              <w:ind w:left="221" w:hanging="221"/>
              <w:rPr>
                <w:rFonts w:ascii="AngsanaUPC" w:hAnsi="AngsanaUPC" w:cs="AngsanaUPC"/>
                <w:sz w:val="28"/>
                <w:szCs w:val="28"/>
                <w:cs/>
              </w:rPr>
            </w:pPr>
            <w:r w:rsidRPr="00E41FCA">
              <w:rPr>
                <w:rFonts w:ascii="AngsanaUPC" w:hAnsi="AngsanaUPC" w:cs="AngsanaUPC"/>
                <w:sz w:val="28"/>
                <w:szCs w:val="28"/>
              </w:rPr>
              <w:t>Persons having authority and responsibility for planning, directing and controlling the activities of the entity, directly or indirectly including any director of the Group/</w:t>
            </w:r>
            <w:r w:rsidR="00A7758C" w:rsidRPr="00E41FCA">
              <w:rPr>
                <w:rFonts w:ascii="AngsanaUPC" w:hAnsi="AngsanaUPC" w:cs="AngsanaUPC"/>
                <w:sz w:val="28"/>
                <w:szCs w:val="28"/>
              </w:rPr>
              <w:t xml:space="preserve"> Company</w:t>
            </w:r>
            <w:r w:rsidRPr="00E41FCA">
              <w:rPr>
                <w:rFonts w:ascii="AngsanaUPC" w:hAnsi="AngsanaUPC" w:cs="AngsanaUPC"/>
                <w:sz w:val="28"/>
                <w:szCs w:val="28"/>
              </w:rPr>
              <w:t xml:space="preserve"> (whether executive or otherwise).</w:t>
            </w:r>
          </w:p>
        </w:tc>
      </w:tr>
    </w:tbl>
    <w:p w14:paraId="7F5168CF" w14:textId="34274C97" w:rsidR="00B50691" w:rsidRPr="00E41FCA" w:rsidRDefault="00E949B1" w:rsidP="00E41FCA">
      <w:pPr>
        <w:tabs>
          <w:tab w:val="left" w:pos="540"/>
          <w:tab w:val="left" w:pos="1080"/>
        </w:tabs>
        <w:spacing w:before="240" w:line="240" w:lineRule="atLeast"/>
        <w:ind w:left="540"/>
        <w:jc w:val="thaiDistribute"/>
        <w:rPr>
          <w:rFonts w:ascii="AngsanaUPC" w:hAnsi="AngsanaUPC" w:cs="AngsanaUPC"/>
          <w:sz w:val="28"/>
          <w:szCs w:val="28"/>
          <w:lang w:val="en-US"/>
        </w:rPr>
      </w:pPr>
      <w:r w:rsidRPr="00E41FCA">
        <w:rPr>
          <w:rFonts w:ascii="AngsanaUPC" w:hAnsi="AngsanaUPC" w:cs="AngsanaUPC"/>
          <w:sz w:val="28"/>
          <w:szCs w:val="28"/>
          <w:lang w:val="en-US"/>
        </w:rPr>
        <w:t>The pricing policies for particular types of transactions are explained further below:</w:t>
      </w:r>
    </w:p>
    <w:p w14:paraId="712EB918" w14:textId="77777777" w:rsidR="00B50691" w:rsidRPr="00E41FCA" w:rsidRDefault="00B50691"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line="200" w:lineRule="exact"/>
        <w:ind w:left="539"/>
        <w:jc w:val="both"/>
        <w:rPr>
          <w:rFonts w:ascii="AngsanaUPC" w:hAnsi="AngsanaUPC" w:cs="AngsanaUPC"/>
          <w:lang w:val="en-GB"/>
        </w:rPr>
      </w:pPr>
    </w:p>
    <w:tbl>
      <w:tblPr>
        <w:tblW w:w="8999" w:type="dxa"/>
        <w:tblInd w:w="450" w:type="dxa"/>
        <w:tblLook w:val="01E0" w:firstRow="1" w:lastRow="1" w:firstColumn="1" w:lastColumn="1" w:noHBand="0" w:noVBand="0"/>
      </w:tblPr>
      <w:tblGrid>
        <w:gridCol w:w="4320"/>
        <w:gridCol w:w="4679"/>
      </w:tblGrid>
      <w:tr w:rsidR="00593C0B" w:rsidRPr="00E41FCA" w14:paraId="4E90DDAE" w14:textId="77777777" w:rsidTr="00593C0B">
        <w:trPr>
          <w:tblHeader/>
        </w:trPr>
        <w:tc>
          <w:tcPr>
            <w:tcW w:w="4320" w:type="dxa"/>
          </w:tcPr>
          <w:p w14:paraId="287FBD24" w14:textId="77777777" w:rsidR="00593C0B" w:rsidRPr="00E41FCA" w:rsidRDefault="00593C0B" w:rsidP="00E41FCA">
            <w:pPr>
              <w:tabs>
                <w:tab w:val="left" w:pos="540"/>
                <w:tab w:val="left" w:pos="1080"/>
              </w:tabs>
              <w:spacing w:line="240" w:lineRule="atLeast"/>
              <w:jc w:val="thaiDistribute"/>
              <w:rPr>
                <w:rFonts w:ascii="AngsanaUPC" w:hAnsi="AngsanaUPC" w:cs="AngsanaUPC"/>
                <w:sz w:val="28"/>
                <w:szCs w:val="28"/>
                <w:lang w:val="en-US"/>
              </w:rPr>
            </w:pPr>
          </w:p>
        </w:tc>
        <w:tc>
          <w:tcPr>
            <w:tcW w:w="4679" w:type="dxa"/>
          </w:tcPr>
          <w:p w14:paraId="3EAEAF89" w14:textId="26238E21" w:rsidR="00593C0B" w:rsidRPr="00E41FCA" w:rsidRDefault="00E949B1" w:rsidP="00E41FCA">
            <w:pPr>
              <w:tabs>
                <w:tab w:val="left" w:pos="318"/>
                <w:tab w:val="left" w:pos="540"/>
              </w:tabs>
              <w:spacing w:line="240" w:lineRule="atLeast"/>
              <w:rPr>
                <w:rFonts w:ascii="AngsanaUPC" w:hAnsi="AngsanaUPC" w:cs="AngsanaUPC"/>
                <w:b/>
                <w:bCs/>
                <w:sz w:val="28"/>
                <w:szCs w:val="28"/>
                <w:u w:val="single"/>
                <w:cs/>
              </w:rPr>
            </w:pPr>
            <w:r w:rsidRPr="00E41FCA">
              <w:rPr>
                <w:rFonts w:ascii="AngsanaUPC" w:hAnsi="AngsanaUPC" w:cs="AngsanaUPC"/>
                <w:b/>
                <w:bCs/>
                <w:sz w:val="28"/>
                <w:szCs w:val="28"/>
                <w:u w:val="single"/>
              </w:rPr>
              <w:t>Pricing policies</w:t>
            </w:r>
          </w:p>
        </w:tc>
      </w:tr>
      <w:tr w:rsidR="00593C0B" w:rsidRPr="00E41FCA" w14:paraId="2C555725" w14:textId="77777777" w:rsidTr="00593C0B">
        <w:tc>
          <w:tcPr>
            <w:tcW w:w="4320" w:type="dxa"/>
          </w:tcPr>
          <w:p w14:paraId="26953DEB" w14:textId="76EFA5F3"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Sale of steel and others</w:t>
            </w:r>
          </w:p>
        </w:tc>
        <w:tc>
          <w:tcPr>
            <w:tcW w:w="4679" w:type="dxa"/>
          </w:tcPr>
          <w:p w14:paraId="1978049A" w14:textId="7B727C3E" w:rsidR="00593C0B" w:rsidRPr="00E41FCA" w:rsidRDefault="00DF2B75"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As per Invoice (at cost)</w:t>
            </w:r>
          </w:p>
        </w:tc>
      </w:tr>
      <w:tr w:rsidR="00593C0B" w:rsidRPr="00E41FCA" w14:paraId="74C98C65" w14:textId="77777777" w:rsidTr="00593C0B">
        <w:tc>
          <w:tcPr>
            <w:tcW w:w="4320" w:type="dxa"/>
          </w:tcPr>
          <w:p w14:paraId="60FD000E" w14:textId="6DE0B38F"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Interest income</w:t>
            </w:r>
          </w:p>
        </w:tc>
        <w:tc>
          <w:tcPr>
            <w:tcW w:w="4679" w:type="dxa"/>
          </w:tcPr>
          <w:p w14:paraId="1893AFBC" w14:textId="7FF0540B" w:rsidR="00593C0B" w:rsidRPr="00E41FCA" w:rsidRDefault="00CA64E6"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rPr>
              <w:t xml:space="preserve">MLR – </w:t>
            </w:r>
            <w:r w:rsidRPr="00E41FCA">
              <w:rPr>
                <w:rFonts w:ascii="AngsanaUPC" w:hAnsi="AngsanaUPC" w:cs="AngsanaUPC"/>
                <w:sz w:val="28"/>
                <w:szCs w:val="28"/>
                <w:cs/>
              </w:rPr>
              <w:t xml:space="preserve">2.75 </w:t>
            </w:r>
            <w:r w:rsidRPr="00E41FCA">
              <w:rPr>
                <w:rFonts w:ascii="AngsanaUPC" w:hAnsi="AngsanaUPC" w:cs="AngsanaUPC"/>
                <w:sz w:val="28"/>
                <w:szCs w:val="28"/>
              </w:rPr>
              <w:t>per annum</w:t>
            </w:r>
          </w:p>
        </w:tc>
      </w:tr>
      <w:tr w:rsidR="00593C0B" w:rsidRPr="00E41FCA" w14:paraId="2C9B446A" w14:textId="77777777" w:rsidTr="00593C0B">
        <w:tc>
          <w:tcPr>
            <w:tcW w:w="4320" w:type="dxa"/>
          </w:tcPr>
          <w:p w14:paraId="731BFB5F" w14:textId="6E65B808"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Contract revenues</w:t>
            </w:r>
          </w:p>
        </w:tc>
        <w:tc>
          <w:tcPr>
            <w:tcW w:w="4679" w:type="dxa"/>
          </w:tcPr>
          <w:p w14:paraId="48EC4EE3" w14:textId="149C0A8A" w:rsidR="00593C0B" w:rsidRPr="00E41FCA" w:rsidRDefault="00CA64E6" w:rsidP="00E41FCA">
            <w:pPr>
              <w:tabs>
                <w:tab w:val="left" w:pos="540"/>
                <w:tab w:val="left" w:pos="1080"/>
              </w:tabs>
              <w:spacing w:line="240" w:lineRule="atLeast"/>
              <w:jc w:val="thaiDistribute"/>
              <w:rPr>
                <w:rFonts w:ascii="AngsanaUPC" w:hAnsi="AngsanaUPC" w:cs="AngsanaUPC"/>
                <w:sz w:val="28"/>
                <w:szCs w:val="28"/>
                <w:cs/>
              </w:rPr>
            </w:pPr>
            <w:r w:rsidRPr="00E41FCA">
              <w:rPr>
                <w:rFonts w:ascii="AngsanaUPC" w:hAnsi="AngsanaUPC" w:cs="AngsanaUPC"/>
                <w:sz w:val="28"/>
                <w:szCs w:val="28"/>
              </w:rPr>
              <w:t xml:space="preserve">Cost price plus profit margin not less than </w:t>
            </w:r>
            <w:r w:rsidRPr="00E41FCA">
              <w:rPr>
                <w:rFonts w:ascii="AngsanaUPC" w:hAnsi="AngsanaUPC" w:cs="AngsanaUPC"/>
                <w:sz w:val="28"/>
                <w:szCs w:val="28"/>
                <w:cs/>
              </w:rPr>
              <w:t>12%</w:t>
            </w:r>
          </w:p>
        </w:tc>
      </w:tr>
      <w:tr w:rsidR="00593C0B" w:rsidRPr="00E41FCA" w14:paraId="37BB0BAF" w14:textId="77777777" w:rsidTr="00593C0B">
        <w:tc>
          <w:tcPr>
            <w:tcW w:w="4320" w:type="dxa"/>
          </w:tcPr>
          <w:p w14:paraId="107AC35E" w14:textId="012B6A4D"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Rendering of service</w:t>
            </w:r>
          </w:p>
        </w:tc>
        <w:tc>
          <w:tcPr>
            <w:tcW w:w="4679" w:type="dxa"/>
          </w:tcPr>
          <w:p w14:paraId="7C1E76A8" w14:textId="2258E0B5" w:rsidR="00593C0B" w:rsidRPr="00E41FCA" w:rsidRDefault="00CA64E6" w:rsidP="00E41FCA">
            <w:pPr>
              <w:tabs>
                <w:tab w:val="left" w:pos="540"/>
                <w:tab w:val="left" w:pos="1080"/>
              </w:tabs>
              <w:spacing w:line="240" w:lineRule="atLeast"/>
              <w:ind w:left="187" w:hanging="187"/>
              <w:jc w:val="thaiDistribute"/>
              <w:rPr>
                <w:rFonts w:ascii="AngsanaUPC" w:hAnsi="AngsanaUPC" w:cs="AngsanaUPC"/>
                <w:sz w:val="28"/>
                <w:szCs w:val="28"/>
                <w:cs/>
              </w:rPr>
            </w:pPr>
            <w:r w:rsidRPr="00E41FCA">
              <w:rPr>
                <w:rFonts w:ascii="AngsanaUPC" w:hAnsi="AngsanaUPC" w:cs="AngsanaUPC"/>
                <w:sz w:val="28"/>
                <w:szCs w:val="28"/>
              </w:rPr>
              <w:t>Service income to be refunded under the contract on the basis determined by related concern which approximated the market price</w:t>
            </w:r>
          </w:p>
        </w:tc>
      </w:tr>
      <w:tr w:rsidR="00593C0B" w:rsidRPr="00E41FCA" w14:paraId="0EEA44B7" w14:textId="77777777" w:rsidTr="00593C0B">
        <w:tc>
          <w:tcPr>
            <w:tcW w:w="4320" w:type="dxa"/>
          </w:tcPr>
          <w:p w14:paraId="5B9C6A34" w14:textId="7B04377E"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Contract costs</w:t>
            </w:r>
          </w:p>
        </w:tc>
        <w:tc>
          <w:tcPr>
            <w:tcW w:w="4679" w:type="dxa"/>
          </w:tcPr>
          <w:p w14:paraId="7F738CB7" w14:textId="4AA7D5A3" w:rsidR="00593C0B" w:rsidRPr="00E41FCA" w:rsidRDefault="00CA64E6" w:rsidP="00E41FCA">
            <w:pPr>
              <w:tabs>
                <w:tab w:val="left" w:pos="540"/>
                <w:tab w:val="left" w:pos="1080"/>
              </w:tabs>
              <w:spacing w:line="240" w:lineRule="atLeast"/>
              <w:jc w:val="thaiDistribute"/>
              <w:rPr>
                <w:rFonts w:ascii="AngsanaUPC" w:hAnsi="AngsanaUPC" w:cs="AngsanaUPC"/>
                <w:sz w:val="28"/>
                <w:szCs w:val="28"/>
                <w:cs/>
              </w:rPr>
            </w:pPr>
            <w:r w:rsidRPr="00E41FCA">
              <w:rPr>
                <w:rFonts w:ascii="AngsanaUPC" w:hAnsi="AngsanaUPC" w:cs="AngsanaUPC"/>
                <w:sz w:val="28"/>
                <w:szCs w:val="28"/>
              </w:rPr>
              <w:t>Market price</w:t>
            </w:r>
          </w:p>
        </w:tc>
      </w:tr>
      <w:tr w:rsidR="00593C0B" w:rsidRPr="00E41FCA" w14:paraId="0D84186C" w14:textId="77777777" w:rsidTr="00593C0B">
        <w:tc>
          <w:tcPr>
            <w:tcW w:w="4320" w:type="dxa"/>
          </w:tcPr>
          <w:p w14:paraId="4C5ADA40" w14:textId="27B9A571"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Purchase of steel</w:t>
            </w:r>
          </w:p>
        </w:tc>
        <w:tc>
          <w:tcPr>
            <w:tcW w:w="4679" w:type="dxa"/>
          </w:tcPr>
          <w:p w14:paraId="7386980D" w14:textId="1420DFCD" w:rsidR="00593C0B" w:rsidRPr="00E41FCA" w:rsidRDefault="00CA64E6" w:rsidP="00E41FCA">
            <w:pPr>
              <w:tabs>
                <w:tab w:val="left" w:pos="540"/>
                <w:tab w:val="left" w:pos="1080"/>
              </w:tabs>
              <w:spacing w:line="240" w:lineRule="atLeast"/>
              <w:jc w:val="thaiDistribute"/>
              <w:rPr>
                <w:rFonts w:ascii="AngsanaUPC" w:hAnsi="AngsanaUPC" w:cs="AngsanaUPC"/>
                <w:sz w:val="28"/>
                <w:szCs w:val="28"/>
                <w:cs/>
              </w:rPr>
            </w:pPr>
            <w:r w:rsidRPr="00E41FCA">
              <w:rPr>
                <w:rFonts w:ascii="AngsanaUPC" w:hAnsi="AngsanaUPC" w:cs="AngsanaUPC"/>
                <w:sz w:val="28"/>
                <w:szCs w:val="28"/>
              </w:rPr>
              <w:t>Market price</w:t>
            </w:r>
          </w:p>
        </w:tc>
      </w:tr>
      <w:tr w:rsidR="00593C0B" w:rsidRPr="00E41FCA" w14:paraId="7D70E90A" w14:textId="77777777" w:rsidTr="00593C0B">
        <w:tc>
          <w:tcPr>
            <w:tcW w:w="4320" w:type="dxa"/>
          </w:tcPr>
          <w:p w14:paraId="1FA997B7" w14:textId="185CE6FC" w:rsidR="00593C0B" w:rsidRPr="00E41FCA" w:rsidRDefault="00E949B1" w:rsidP="00E41FCA">
            <w:pPr>
              <w:tabs>
                <w:tab w:val="left" w:pos="336"/>
              </w:tabs>
              <w:spacing w:line="240" w:lineRule="atLeast"/>
              <w:ind w:left="162" w:hanging="162"/>
              <w:rPr>
                <w:rFonts w:ascii="AngsanaUPC" w:hAnsi="AngsanaUPC" w:cs="AngsanaUPC"/>
                <w:sz w:val="28"/>
                <w:szCs w:val="28"/>
                <w:lang w:val="en-US"/>
              </w:rPr>
            </w:pPr>
            <w:r w:rsidRPr="00E41FCA">
              <w:rPr>
                <w:rFonts w:ascii="AngsanaUPC" w:hAnsi="AngsanaUPC" w:cs="AngsanaUPC"/>
                <w:sz w:val="28"/>
                <w:szCs w:val="28"/>
                <w:lang w:val="en-US"/>
              </w:rPr>
              <w:t xml:space="preserve">Cost of service (management fee for service </w:t>
            </w:r>
            <w:r w:rsidRPr="00E41FCA">
              <w:rPr>
                <w:rFonts w:ascii="AngsanaUPC" w:hAnsi="AngsanaUPC" w:cs="AngsanaUPC"/>
                <w:sz w:val="28"/>
                <w:szCs w:val="28"/>
                <w:lang w:val="en-US"/>
              </w:rPr>
              <w:tab/>
              <w:t>apartment and others)</w:t>
            </w:r>
          </w:p>
        </w:tc>
        <w:tc>
          <w:tcPr>
            <w:tcW w:w="4679" w:type="dxa"/>
          </w:tcPr>
          <w:p w14:paraId="2A00D826" w14:textId="64DF00E2" w:rsidR="00593C0B" w:rsidRPr="00E41FCA" w:rsidRDefault="00CA64E6" w:rsidP="00E41FCA">
            <w:pPr>
              <w:tabs>
                <w:tab w:val="left" w:pos="540"/>
                <w:tab w:val="left" w:pos="1080"/>
              </w:tabs>
              <w:spacing w:line="240" w:lineRule="atLeast"/>
              <w:ind w:left="160" w:hanging="160"/>
              <w:rPr>
                <w:rFonts w:ascii="AngsanaUPC" w:hAnsi="AngsanaUPC" w:cs="AngsanaUPC"/>
                <w:b/>
                <w:bCs/>
                <w:sz w:val="28"/>
                <w:szCs w:val="28"/>
              </w:rPr>
            </w:pPr>
            <w:r w:rsidRPr="00E41FCA">
              <w:rPr>
                <w:rFonts w:ascii="AngsanaUPC" w:hAnsi="AngsanaUPC" w:cs="AngsanaUPC"/>
                <w:sz w:val="28"/>
                <w:szCs w:val="28"/>
              </w:rPr>
              <w:t>Contract price on the basis determined by the related concerned which approximated the market rate</w:t>
            </w:r>
          </w:p>
        </w:tc>
      </w:tr>
      <w:tr w:rsidR="00593C0B" w:rsidRPr="00E41FCA" w14:paraId="7E6E4D2B" w14:textId="77777777" w:rsidTr="00593C0B">
        <w:tc>
          <w:tcPr>
            <w:tcW w:w="4320" w:type="dxa"/>
          </w:tcPr>
          <w:p w14:paraId="6FA93085" w14:textId="1C038D99"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Service expenses</w:t>
            </w:r>
          </w:p>
        </w:tc>
        <w:tc>
          <w:tcPr>
            <w:tcW w:w="4679" w:type="dxa"/>
          </w:tcPr>
          <w:p w14:paraId="3E69DDC9" w14:textId="19301695" w:rsidR="00593C0B" w:rsidRPr="00E41FCA" w:rsidRDefault="00CA64E6" w:rsidP="00E41FCA">
            <w:pPr>
              <w:tabs>
                <w:tab w:val="left" w:pos="540"/>
                <w:tab w:val="left" w:pos="1080"/>
              </w:tabs>
              <w:spacing w:line="240" w:lineRule="atLeast"/>
              <w:ind w:left="252" w:hanging="252"/>
              <w:rPr>
                <w:rFonts w:ascii="AngsanaUPC" w:hAnsi="AngsanaUPC" w:cs="AngsanaUPC"/>
                <w:sz w:val="28"/>
                <w:szCs w:val="28"/>
                <w:cs/>
              </w:rPr>
            </w:pPr>
            <w:r w:rsidRPr="00E41FCA">
              <w:rPr>
                <w:rFonts w:ascii="AngsanaUPC" w:hAnsi="AngsanaUPC" w:cs="AngsanaUPC"/>
                <w:sz w:val="28"/>
                <w:szCs w:val="28"/>
              </w:rPr>
              <w:t>Contract price on the basis determined by the related concerned which was not higher than employment rate</w:t>
            </w:r>
          </w:p>
        </w:tc>
      </w:tr>
      <w:tr w:rsidR="00593C0B" w:rsidRPr="00E41FCA" w14:paraId="5F9C6B9D" w14:textId="77777777" w:rsidTr="00593C0B">
        <w:tc>
          <w:tcPr>
            <w:tcW w:w="4320" w:type="dxa"/>
          </w:tcPr>
          <w:p w14:paraId="38F244D4" w14:textId="1AA3B503"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lastRenderedPageBreak/>
              <w:t>Consulting fee for security system</w:t>
            </w:r>
          </w:p>
        </w:tc>
        <w:tc>
          <w:tcPr>
            <w:tcW w:w="4679" w:type="dxa"/>
          </w:tcPr>
          <w:p w14:paraId="663A24A3" w14:textId="03DF742A" w:rsidR="00593C0B" w:rsidRPr="00E41FCA" w:rsidRDefault="00CA64E6" w:rsidP="00E41FCA">
            <w:pPr>
              <w:tabs>
                <w:tab w:val="left" w:pos="540"/>
                <w:tab w:val="left" w:pos="1080"/>
              </w:tabs>
              <w:spacing w:line="240" w:lineRule="atLeast"/>
              <w:ind w:left="250" w:hanging="250"/>
              <w:rPr>
                <w:rFonts w:ascii="AngsanaUPC" w:hAnsi="AngsanaUPC" w:cs="AngsanaUPC"/>
                <w:sz w:val="28"/>
                <w:szCs w:val="28"/>
                <w:cs/>
              </w:rPr>
            </w:pPr>
            <w:r w:rsidRPr="00E41FCA">
              <w:rPr>
                <w:rFonts w:ascii="AngsanaUPC" w:hAnsi="AngsanaUPC" w:cs="AngsanaUPC"/>
                <w:sz w:val="28"/>
                <w:szCs w:val="28"/>
              </w:rPr>
              <w:t>Contract price on the basis determined by the related concerned</w:t>
            </w:r>
          </w:p>
        </w:tc>
      </w:tr>
      <w:tr w:rsidR="00593C0B" w:rsidRPr="00E41FCA" w14:paraId="093733AE" w14:textId="77777777" w:rsidTr="00593C0B">
        <w:tc>
          <w:tcPr>
            <w:tcW w:w="4320" w:type="dxa"/>
          </w:tcPr>
          <w:p w14:paraId="0ED93D2E" w14:textId="70C391E2" w:rsidR="00593C0B" w:rsidRPr="00E41FCA" w:rsidRDefault="00BD0A5D" w:rsidP="00E41FCA">
            <w:pPr>
              <w:tabs>
                <w:tab w:val="left" w:pos="540"/>
                <w:tab w:val="left" w:pos="1080"/>
              </w:tabs>
              <w:spacing w:line="240" w:lineRule="atLeast"/>
              <w:jc w:val="thaiDistribute"/>
              <w:rPr>
                <w:rFonts w:ascii="AngsanaUPC" w:hAnsi="AngsanaUPC" w:cs="AngsanaUPC"/>
                <w:sz w:val="28"/>
                <w:szCs w:val="28"/>
                <w:lang w:val="en-US"/>
              </w:rPr>
            </w:pPr>
            <w:r w:rsidRPr="00E41FCA">
              <w:rPr>
                <w:rFonts w:ascii="AngsanaUPC" w:hAnsi="AngsanaUPC" w:cs="AngsanaUPC"/>
                <w:sz w:val="28"/>
                <w:szCs w:val="28"/>
                <w:lang w:val="en-US"/>
              </w:rPr>
              <w:t>Administrative expenses</w:t>
            </w:r>
          </w:p>
        </w:tc>
        <w:tc>
          <w:tcPr>
            <w:tcW w:w="4679" w:type="dxa"/>
          </w:tcPr>
          <w:p w14:paraId="68C92FAF" w14:textId="0A60D7D4" w:rsidR="00593C0B" w:rsidRPr="00E41FCA" w:rsidRDefault="00BD0A5D" w:rsidP="00E41FCA">
            <w:pPr>
              <w:tabs>
                <w:tab w:val="left" w:pos="540"/>
                <w:tab w:val="left" w:pos="1080"/>
              </w:tabs>
              <w:spacing w:line="240" w:lineRule="atLeast"/>
              <w:jc w:val="thaiDistribute"/>
              <w:rPr>
                <w:rFonts w:ascii="AngsanaUPC" w:hAnsi="AngsanaUPC" w:cs="AngsanaUPC"/>
                <w:sz w:val="28"/>
                <w:szCs w:val="28"/>
                <w:cs/>
              </w:rPr>
            </w:pPr>
            <w:r w:rsidRPr="00E41FCA">
              <w:rPr>
                <w:rFonts w:ascii="AngsanaUPC" w:hAnsi="AngsanaUPC" w:cs="AngsanaUPC"/>
                <w:sz w:val="28"/>
                <w:szCs w:val="28"/>
              </w:rPr>
              <w:t>Market price</w:t>
            </w:r>
          </w:p>
        </w:tc>
      </w:tr>
      <w:tr w:rsidR="00593C0B" w:rsidRPr="00E41FCA" w14:paraId="5E44398C" w14:textId="77777777" w:rsidTr="00593C0B">
        <w:tc>
          <w:tcPr>
            <w:tcW w:w="4320" w:type="dxa"/>
          </w:tcPr>
          <w:p w14:paraId="25C64B4A" w14:textId="3FB5CBFA" w:rsidR="00593C0B" w:rsidRPr="00E41FCA" w:rsidRDefault="0006067A"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Land rental</w:t>
            </w:r>
          </w:p>
        </w:tc>
        <w:tc>
          <w:tcPr>
            <w:tcW w:w="4679" w:type="dxa"/>
          </w:tcPr>
          <w:p w14:paraId="03653F90" w14:textId="16AD482C" w:rsidR="00593C0B" w:rsidRPr="00E41FCA" w:rsidRDefault="006D077B" w:rsidP="00E41FCA">
            <w:pPr>
              <w:tabs>
                <w:tab w:val="left" w:pos="540"/>
                <w:tab w:val="left" w:pos="1080"/>
              </w:tabs>
              <w:spacing w:line="240" w:lineRule="atLeast"/>
              <w:ind w:left="250" w:hanging="250"/>
              <w:rPr>
                <w:rFonts w:ascii="AngsanaUPC" w:hAnsi="AngsanaUPC" w:cs="AngsanaUPC"/>
                <w:sz w:val="28"/>
                <w:szCs w:val="28"/>
                <w:cs/>
              </w:rPr>
            </w:pPr>
            <w:r w:rsidRPr="00E41FCA">
              <w:rPr>
                <w:rFonts w:ascii="AngsanaUPC" w:hAnsi="AngsanaUPC" w:cs="AngsanaUPC"/>
                <w:sz w:val="28"/>
                <w:szCs w:val="28"/>
              </w:rPr>
              <w:t>Contract price on the basis determined by the related concerned which approximated the market rate</w:t>
            </w:r>
          </w:p>
        </w:tc>
      </w:tr>
      <w:tr w:rsidR="00593C0B" w:rsidRPr="00E41FCA" w14:paraId="4B3DFF0C" w14:textId="77777777" w:rsidTr="00593C0B">
        <w:tc>
          <w:tcPr>
            <w:tcW w:w="4320" w:type="dxa"/>
          </w:tcPr>
          <w:p w14:paraId="7A609F93" w14:textId="69C6097D" w:rsidR="00593C0B" w:rsidRPr="00E41FCA" w:rsidRDefault="00E949B1"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lang w:val="en-US"/>
              </w:rPr>
              <w:t>Interest expenses</w:t>
            </w:r>
          </w:p>
        </w:tc>
        <w:tc>
          <w:tcPr>
            <w:tcW w:w="4679" w:type="dxa"/>
          </w:tcPr>
          <w:p w14:paraId="352799A4" w14:textId="48122F8D" w:rsidR="00593C0B" w:rsidRPr="00E41FCA" w:rsidRDefault="00B42C2C" w:rsidP="00E41FCA">
            <w:pPr>
              <w:tabs>
                <w:tab w:val="left" w:pos="540"/>
                <w:tab w:val="left" w:pos="1080"/>
              </w:tabs>
              <w:spacing w:line="240" w:lineRule="atLeast"/>
              <w:jc w:val="thaiDistribute"/>
              <w:rPr>
                <w:rFonts w:ascii="AngsanaUPC" w:hAnsi="AngsanaUPC" w:cs="AngsanaUPC"/>
                <w:sz w:val="28"/>
                <w:szCs w:val="28"/>
                <w:cs/>
                <w:lang w:val="en-US"/>
              </w:rPr>
            </w:pPr>
            <w:r w:rsidRPr="00E41FCA">
              <w:rPr>
                <w:rFonts w:ascii="AngsanaUPC" w:hAnsi="AngsanaUPC" w:cs="AngsanaUPC"/>
                <w:sz w:val="28"/>
                <w:szCs w:val="28"/>
              </w:rPr>
              <w:t xml:space="preserve">MLR – </w:t>
            </w:r>
            <w:r w:rsidRPr="00E41FCA">
              <w:rPr>
                <w:rFonts w:ascii="AngsanaUPC" w:hAnsi="AngsanaUPC" w:cs="AngsanaUPC"/>
                <w:sz w:val="28"/>
                <w:szCs w:val="28"/>
                <w:cs/>
              </w:rPr>
              <w:t xml:space="preserve">2.75 </w:t>
            </w:r>
            <w:r w:rsidRPr="00E41FCA">
              <w:rPr>
                <w:rFonts w:ascii="AngsanaUPC" w:hAnsi="AngsanaUPC" w:cs="AngsanaUPC"/>
                <w:sz w:val="28"/>
                <w:szCs w:val="28"/>
              </w:rPr>
              <w:t>per annum</w:t>
            </w:r>
          </w:p>
        </w:tc>
      </w:tr>
      <w:tr w:rsidR="00593C0B" w:rsidRPr="00E41FCA" w14:paraId="61877972" w14:textId="77777777" w:rsidTr="00593C0B">
        <w:tc>
          <w:tcPr>
            <w:tcW w:w="4320" w:type="dxa"/>
          </w:tcPr>
          <w:p w14:paraId="246E3A5D" w14:textId="58EF10CA" w:rsidR="00593C0B" w:rsidRPr="00E41FCA" w:rsidRDefault="00BD0A5D" w:rsidP="00E41FCA">
            <w:pPr>
              <w:spacing w:line="240" w:lineRule="atLeast"/>
              <w:ind w:left="340" w:hanging="340"/>
              <w:rPr>
                <w:rFonts w:ascii="AngsanaUPC" w:hAnsi="AngsanaUPC" w:cs="AngsanaUPC"/>
                <w:sz w:val="28"/>
                <w:szCs w:val="28"/>
              </w:rPr>
            </w:pPr>
            <w:r w:rsidRPr="00E41FCA">
              <w:rPr>
                <w:rFonts w:ascii="AngsanaUPC" w:hAnsi="AngsanaUPC" w:cs="AngsanaUPC"/>
                <w:sz w:val="28"/>
                <w:szCs w:val="28"/>
              </w:rPr>
              <w:t>Directors benefit expenses represented meeting allowance and director bonus</w:t>
            </w:r>
          </w:p>
        </w:tc>
        <w:tc>
          <w:tcPr>
            <w:tcW w:w="4679" w:type="dxa"/>
          </w:tcPr>
          <w:p w14:paraId="2E0DC691" w14:textId="0CCA1FCE" w:rsidR="00593C0B" w:rsidRPr="00E41FCA" w:rsidRDefault="00BD0A5D" w:rsidP="00E41FCA">
            <w:pPr>
              <w:tabs>
                <w:tab w:val="left" w:pos="540"/>
                <w:tab w:val="left" w:pos="1080"/>
              </w:tabs>
              <w:spacing w:line="240" w:lineRule="atLeast"/>
              <w:jc w:val="thaiDistribute"/>
              <w:rPr>
                <w:rFonts w:ascii="AngsanaUPC" w:hAnsi="AngsanaUPC" w:cs="AngsanaUPC"/>
                <w:sz w:val="28"/>
                <w:szCs w:val="28"/>
              </w:rPr>
            </w:pPr>
            <w:r w:rsidRPr="00E41FCA">
              <w:rPr>
                <w:rFonts w:ascii="AngsanaUPC" w:hAnsi="AngsanaUPC" w:cs="AngsanaUPC"/>
                <w:sz w:val="28"/>
                <w:szCs w:val="28"/>
              </w:rPr>
              <w:t>Approval from the Company’s directors and shareholders</w:t>
            </w:r>
          </w:p>
        </w:tc>
      </w:tr>
      <w:tr w:rsidR="00593C0B" w:rsidRPr="00E41FCA" w14:paraId="725E9BE6" w14:textId="77777777" w:rsidTr="00593C0B">
        <w:tc>
          <w:tcPr>
            <w:tcW w:w="4320" w:type="dxa"/>
          </w:tcPr>
          <w:p w14:paraId="2D0B1988" w14:textId="38DE498E" w:rsidR="00593C0B" w:rsidRPr="00E41FCA" w:rsidRDefault="00BD0A5D" w:rsidP="00E41FCA">
            <w:pPr>
              <w:tabs>
                <w:tab w:val="left" w:pos="540"/>
                <w:tab w:val="left" w:pos="1080"/>
              </w:tabs>
              <w:spacing w:line="240" w:lineRule="atLeast"/>
              <w:ind w:left="345" w:hanging="345"/>
              <w:rPr>
                <w:rFonts w:ascii="AngsanaUPC" w:hAnsi="AngsanaUPC" w:cs="AngsanaUPC"/>
                <w:sz w:val="28"/>
                <w:szCs w:val="28"/>
              </w:rPr>
            </w:pPr>
            <w:r w:rsidRPr="00E41FCA">
              <w:rPr>
                <w:rFonts w:ascii="AngsanaUPC" w:hAnsi="AngsanaUPC" w:cs="AngsanaUPC"/>
                <w:sz w:val="28"/>
                <w:szCs w:val="28"/>
              </w:rPr>
              <w:t>Directors and management benefit expenses represented salary and bonus</w:t>
            </w:r>
          </w:p>
        </w:tc>
        <w:tc>
          <w:tcPr>
            <w:tcW w:w="4679" w:type="dxa"/>
          </w:tcPr>
          <w:p w14:paraId="16EBE28B" w14:textId="449241BA" w:rsidR="00593C0B" w:rsidRPr="00E41FCA" w:rsidRDefault="00BD0A5D" w:rsidP="00E41FCA">
            <w:pPr>
              <w:tabs>
                <w:tab w:val="left" w:pos="540"/>
                <w:tab w:val="left" w:pos="1080"/>
              </w:tabs>
              <w:spacing w:line="240" w:lineRule="atLeast"/>
              <w:jc w:val="thaiDistribute"/>
              <w:rPr>
                <w:rFonts w:ascii="AngsanaUPC" w:hAnsi="AngsanaUPC" w:cs="AngsanaUPC"/>
                <w:sz w:val="28"/>
                <w:szCs w:val="28"/>
              </w:rPr>
            </w:pPr>
            <w:r w:rsidRPr="00E41FCA">
              <w:rPr>
                <w:rFonts w:ascii="AngsanaUPC" w:hAnsi="AngsanaUPC" w:cs="AngsanaUPC"/>
                <w:sz w:val="28"/>
                <w:szCs w:val="28"/>
              </w:rPr>
              <w:t>Approval from the Company’s directors and shareholders</w:t>
            </w:r>
          </w:p>
        </w:tc>
      </w:tr>
    </w:tbl>
    <w:p w14:paraId="62183491" w14:textId="4903E41E" w:rsidR="00B50691" w:rsidRPr="00E41FCA" w:rsidRDefault="001D378E" w:rsidP="00E41FCA">
      <w:pPr>
        <w:tabs>
          <w:tab w:val="left" w:pos="540"/>
          <w:tab w:val="left" w:pos="1080"/>
        </w:tabs>
        <w:spacing w:before="240" w:line="240" w:lineRule="atLeast"/>
        <w:ind w:left="567"/>
        <w:jc w:val="thaiDistribute"/>
        <w:rPr>
          <w:rFonts w:ascii="AngsanaUPC" w:hAnsi="AngsanaUPC" w:cs="AngsanaUPC"/>
          <w:sz w:val="28"/>
          <w:szCs w:val="28"/>
          <w:lang w:val="en-US"/>
        </w:rPr>
      </w:pPr>
      <w:r w:rsidRPr="00E41FCA">
        <w:rPr>
          <w:rFonts w:ascii="AngsanaUPC" w:hAnsi="AngsanaUPC" w:cs="AngsanaUPC"/>
          <w:sz w:val="28"/>
          <w:szCs w:val="28"/>
          <w:lang w:val="en-US"/>
        </w:rPr>
        <w:t xml:space="preserve">Significant transactions with related parties for the years </w:t>
      </w:r>
      <w:r w:rsidR="00524C8A" w:rsidRPr="00E41FCA">
        <w:rPr>
          <w:rFonts w:ascii="AngsanaUPC" w:hAnsi="AngsanaUPC" w:cs="AngsanaUPC"/>
          <w:sz w:val="28"/>
          <w:szCs w:val="28"/>
          <w:lang w:val="en-US"/>
        </w:rPr>
        <w:t>ended December</w:t>
      </w:r>
      <w:r w:rsidR="00F63545" w:rsidRPr="00E41FCA">
        <w:rPr>
          <w:rFonts w:ascii="AngsanaUPC" w:hAnsi="AngsanaUPC" w:cs="AngsanaUPC"/>
          <w:sz w:val="28"/>
          <w:szCs w:val="28"/>
          <w:lang w:val="en-US"/>
        </w:rPr>
        <w:t xml:space="preserve"> 31</w:t>
      </w:r>
      <w:r w:rsidRPr="00E41FCA">
        <w:rPr>
          <w:rFonts w:ascii="AngsanaUPC" w:hAnsi="AngsanaUPC" w:cs="AngsanaUPC"/>
          <w:sz w:val="28"/>
          <w:szCs w:val="28"/>
          <w:lang w:val="en-US"/>
        </w:rPr>
        <w:t xml:space="preserve"> were summarized as follows:</w:t>
      </w:r>
    </w:p>
    <w:tbl>
      <w:tblPr>
        <w:tblW w:w="9859" w:type="dxa"/>
        <w:tblInd w:w="18" w:type="dxa"/>
        <w:tblLook w:val="01E0" w:firstRow="1" w:lastRow="1" w:firstColumn="1" w:lastColumn="1" w:noHBand="0" w:noVBand="0"/>
      </w:tblPr>
      <w:tblGrid>
        <w:gridCol w:w="4176"/>
        <w:gridCol w:w="1181"/>
        <w:gridCol w:w="271"/>
        <w:gridCol w:w="1182"/>
        <w:gridCol w:w="278"/>
        <w:gridCol w:w="1284"/>
        <w:gridCol w:w="265"/>
        <w:gridCol w:w="1222"/>
      </w:tblGrid>
      <w:tr w:rsidR="005D6942" w:rsidRPr="00E41FCA" w14:paraId="4ABD7EEE" w14:textId="77777777" w:rsidTr="00ED3479">
        <w:trPr>
          <w:trHeight w:val="388"/>
          <w:tblHeader/>
        </w:trPr>
        <w:tc>
          <w:tcPr>
            <w:tcW w:w="4176" w:type="dxa"/>
          </w:tcPr>
          <w:p w14:paraId="55A599B5" w14:textId="77777777" w:rsidR="005D6942" w:rsidRPr="00E41FCA" w:rsidRDefault="005D6942" w:rsidP="00E41FCA">
            <w:pPr>
              <w:spacing w:line="240" w:lineRule="auto"/>
              <w:ind w:left="522"/>
              <w:jc w:val="thaiDistribute"/>
              <w:rPr>
                <w:rFonts w:ascii="AngsanaUPC" w:hAnsi="AngsanaUPC" w:cs="AngsanaUPC"/>
                <w:b/>
                <w:bCs/>
                <w:sz w:val="28"/>
                <w:szCs w:val="28"/>
                <w:cs/>
                <w:lang w:val="en-US"/>
              </w:rPr>
            </w:pPr>
          </w:p>
        </w:tc>
        <w:tc>
          <w:tcPr>
            <w:tcW w:w="2634" w:type="dxa"/>
            <w:gridSpan w:val="3"/>
          </w:tcPr>
          <w:p w14:paraId="4D069855" w14:textId="77777777" w:rsidR="005D6942" w:rsidRPr="00E41FCA" w:rsidRDefault="005D6942" w:rsidP="00E41FCA">
            <w:pPr>
              <w:spacing w:line="240" w:lineRule="auto"/>
              <w:ind w:right="-303"/>
              <w:jc w:val="center"/>
              <w:rPr>
                <w:rFonts w:ascii="AngsanaUPC" w:hAnsi="AngsanaUPC" w:cs="AngsanaUPC"/>
                <w:b/>
                <w:bCs/>
                <w:sz w:val="28"/>
                <w:szCs w:val="28"/>
                <w:cs/>
                <w:lang w:val="en-US"/>
              </w:rPr>
            </w:pPr>
          </w:p>
        </w:tc>
        <w:tc>
          <w:tcPr>
            <w:tcW w:w="278" w:type="dxa"/>
          </w:tcPr>
          <w:p w14:paraId="110EDE15" w14:textId="77777777" w:rsidR="005D6942" w:rsidRPr="00E41FCA" w:rsidRDefault="005D6942" w:rsidP="00E41FCA">
            <w:pPr>
              <w:tabs>
                <w:tab w:val="decimal" w:pos="930"/>
              </w:tabs>
              <w:spacing w:line="240" w:lineRule="auto"/>
              <w:jc w:val="thaiDistribute"/>
              <w:rPr>
                <w:rFonts w:ascii="AngsanaUPC" w:hAnsi="AngsanaUPC" w:cs="AngsanaUPC"/>
                <w:sz w:val="28"/>
                <w:szCs w:val="28"/>
                <w:lang w:val="en-US"/>
              </w:rPr>
            </w:pPr>
          </w:p>
        </w:tc>
        <w:tc>
          <w:tcPr>
            <w:tcW w:w="2771" w:type="dxa"/>
            <w:gridSpan w:val="3"/>
          </w:tcPr>
          <w:p w14:paraId="026A8002" w14:textId="50E6E557" w:rsidR="005D6942" w:rsidRPr="00E41FCA" w:rsidRDefault="00475E04" w:rsidP="00E41FCA">
            <w:pPr>
              <w:spacing w:line="240" w:lineRule="auto"/>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B50691" w:rsidRPr="00E41FCA" w14:paraId="360391FC" w14:textId="77777777" w:rsidTr="00ED3479">
        <w:trPr>
          <w:trHeight w:val="388"/>
          <w:tblHeader/>
        </w:trPr>
        <w:tc>
          <w:tcPr>
            <w:tcW w:w="4176" w:type="dxa"/>
          </w:tcPr>
          <w:p w14:paraId="62BB3EC3" w14:textId="77777777" w:rsidR="00B50691" w:rsidRPr="00E41FCA" w:rsidRDefault="00B50691" w:rsidP="00E41FCA">
            <w:pPr>
              <w:spacing w:line="240" w:lineRule="auto"/>
              <w:ind w:left="522"/>
              <w:jc w:val="thaiDistribute"/>
              <w:rPr>
                <w:rFonts w:ascii="AngsanaUPC" w:hAnsi="AngsanaUPC" w:cs="AngsanaUPC"/>
                <w:b/>
                <w:bCs/>
                <w:sz w:val="28"/>
                <w:szCs w:val="28"/>
                <w:cs/>
                <w:lang w:val="en-US"/>
              </w:rPr>
            </w:pPr>
          </w:p>
        </w:tc>
        <w:tc>
          <w:tcPr>
            <w:tcW w:w="2634" w:type="dxa"/>
            <w:gridSpan w:val="3"/>
            <w:tcBorders>
              <w:top w:val="single" w:sz="4" w:space="0" w:color="auto"/>
              <w:bottom w:val="single" w:sz="4" w:space="0" w:color="auto"/>
            </w:tcBorders>
          </w:tcPr>
          <w:p w14:paraId="4463A890" w14:textId="04789085" w:rsidR="00B50691" w:rsidRPr="00E41FCA" w:rsidRDefault="00475E04" w:rsidP="00E41FCA">
            <w:pPr>
              <w:spacing w:line="240" w:lineRule="auto"/>
              <w:ind w:right="-303"/>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c>
          <w:tcPr>
            <w:tcW w:w="278" w:type="dxa"/>
            <w:tcBorders>
              <w:top w:val="single" w:sz="4" w:space="0" w:color="auto"/>
            </w:tcBorders>
          </w:tcPr>
          <w:p w14:paraId="3E468177" w14:textId="77777777" w:rsidR="00B50691" w:rsidRPr="00E41FCA" w:rsidRDefault="00B50691" w:rsidP="00E41FCA">
            <w:pPr>
              <w:tabs>
                <w:tab w:val="decimal" w:pos="930"/>
              </w:tabs>
              <w:spacing w:line="240" w:lineRule="auto"/>
              <w:jc w:val="thaiDistribute"/>
              <w:rPr>
                <w:rFonts w:ascii="AngsanaUPC" w:hAnsi="AngsanaUPC" w:cs="AngsanaUPC"/>
                <w:sz w:val="28"/>
                <w:szCs w:val="28"/>
                <w:lang w:val="en-US"/>
              </w:rPr>
            </w:pPr>
          </w:p>
        </w:tc>
        <w:tc>
          <w:tcPr>
            <w:tcW w:w="2771" w:type="dxa"/>
            <w:gridSpan w:val="3"/>
            <w:tcBorders>
              <w:top w:val="single" w:sz="4" w:space="0" w:color="auto"/>
              <w:bottom w:val="single" w:sz="4" w:space="0" w:color="auto"/>
            </w:tcBorders>
          </w:tcPr>
          <w:p w14:paraId="31E19450" w14:textId="53C50CE8" w:rsidR="00B50691" w:rsidRPr="00E41FCA" w:rsidRDefault="00475E04" w:rsidP="00E41FCA">
            <w:pPr>
              <w:spacing w:line="240" w:lineRule="auto"/>
              <w:ind w:right="-362"/>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B50691" w:rsidRPr="00E41FCA" w14:paraId="4ADB12E5" w14:textId="77777777" w:rsidTr="00ED3479">
        <w:trPr>
          <w:trHeight w:val="388"/>
          <w:tblHeader/>
        </w:trPr>
        <w:tc>
          <w:tcPr>
            <w:tcW w:w="4176" w:type="dxa"/>
          </w:tcPr>
          <w:p w14:paraId="420450FB" w14:textId="77777777" w:rsidR="00B50691" w:rsidRPr="00E41FCA" w:rsidRDefault="00B50691" w:rsidP="00E41FCA">
            <w:pPr>
              <w:spacing w:line="240" w:lineRule="auto"/>
              <w:ind w:left="522"/>
              <w:jc w:val="thaiDistribute"/>
              <w:rPr>
                <w:rFonts w:ascii="AngsanaUPC" w:hAnsi="AngsanaUPC" w:cs="AngsanaUPC"/>
                <w:b/>
                <w:bCs/>
                <w:sz w:val="28"/>
                <w:szCs w:val="28"/>
                <w:cs/>
                <w:lang w:val="en-US"/>
              </w:rPr>
            </w:pPr>
          </w:p>
        </w:tc>
        <w:tc>
          <w:tcPr>
            <w:tcW w:w="1181" w:type="dxa"/>
            <w:tcBorders>
              <w:top w:val="single" w:sz="4" w:space="0" w:color="auto"/>
              <w:bottom w:val="single" w:sz="4" w:space="0" w:color="auto"/>
            </w:tcBorders>
          </w:tcPr>
          <w:p w14:paraId="3AA37E42" w14:textId="41E50175" w:rsidR="00B50691" w:rsidRPr="00E41FCA" w:rsidRDefault="00475E04" w:rsidP="00E41FCA">
            <w:pPr>
              <w:spacing w:line="240" w:lineRule="auto"/>
              <w:ind w:left="-54" w:right="-107"/>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1" w:type="dxa"/>
            <w:tcBorders>
              <w:top w:val="single" w:sz="4" w:space="0" w:color="auto"/>
            </w:tcBorders>
          </w:tcPr>
          <w:p w14:paraId="2D2F71FC" w14:textId="77777777" w:rsidR="00B50691" w:rsidRPr="00E41FCA" w:rsidRDefault="00B50691" w:rsidP="00E41FCA">
            <w:pPr>
              <w:spacing w:line="240" w:lineRule="auto"/>
              <w:ind w:left="-54"/>
              <w:jc w:val="center"/>
              <w:rPr>
                <w:rFonts w:ascii="AngsanaUPC" w:hAnsi="AngsanaUPC" w:cs="AngsanaUPC"/>
                <w:sz w:val="28"/>
                <w:szCs w:val="28"/>
                <w:lang w:val="en-US"/>
              </w:rPr>
            </w:pPr>
          </w:p>
        </w:tc>
        <w:tc>
          <w:tcPr>
            <w:tcW w:w="1181" w:type="dxa"/>
            <w:tcBorders>
              <w:top w:val="single" w:sz="4" w:space="0" w:color="auto"/>
              <w:bottom w:val="single" w:sz="4" w:space="0" w:color="auto"/>
            </w:tcBorders>
          </w:tcPr>
          <w:p w14:paraId="10349961" w14:textId="52498BD4" w:rsidR="00B50691" w:rsidRPr="00E41FCA" w:rsidRDefault="00475E04" w:rsidP="00E41FCA">
            <w:pPr>
              <w:spacing w:line="240" w:lineRule="auto"/>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78" w:type="dxa"/>
          </w:tcPr>
          <w:p w14:paraId="4CECE6FE" w14:textId="77777777" w:rsidR="00B50691" w:rsidRPr="00E41FCA" w:rsidRDefault="00B50691" w:rsidP="00E41FCA">
            <w:pPr>
              <w:tabs>
                <w:tab w:val="decimal" w:pos="930"/>
              </w:tabs>
              <w:spacing w:line="240" w:lineRule="auto"/>
              <w:jc w:val="center"/>
              <w:rPr>
                <w:rFonts w:ascii="AngsanaUPC" w:hAnsi="AngsanaUPC" w:cs="AngsanaUPC"/>
                <w:sz w:val="28"/>
                <w:szCs w:val="28"/>
                <w:lang w:val="en-US"/>
              </w:rPr>
            </w:pPr>
          </w:p>
        </w:tc>
        <w:tc>
          <w:tcPr>
            <w:tcW w:w="1284" w:type="dxa"/>
            <w:tcBorders>
              <w:top w:val="single" w:sz="4" w:space="0" w:color="auto"/>
              <w:bottom w:val="single" w:sz="4" w:space="0" w:color="auto"/>
            </w:tcBorders>
          </w:tcPr>
          <w:p w14:paraId="3766866D" w14:textId="4FCAABD3" w:rsidR="00B50691" w:rsidRPr="00E41FCA" w:rsidRDefault="00475E04" w:rsidP="00E41FCA">
            <w:pPr>
              <w:spacing w:line="240" w:lineRule="auto"/>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5" w:type="dxa"/>
            <w:tcBorders>
              <w:top w:val="single" w:sz="4" w:space="0" w:color="auto"/>
            </w:tcBorders>
          </w:tcPr>
          <w:p w14:paraId="733FC981" w14:textId="77777777" w:rsidR="00B50691" w:rsidRPr="00E41FCA" w:rsidRDefault="00B50691" w:rsidP="00E41FCA">
            <w:pPr>
              <w:spacing w:line="240" w:lineRule="auto"/>
              <w:ind w:left="-54"/>
              <w:jc w:val="center"/>
              <w:rPr>
                <w:rFonts w:ascii="AngsanaUPC" w:hAnsi="AngsanaUPC" w:cs="AngsanaUPC"/>
                <w:sz w:val="28"/>
                <w:szCs w:val="28"/>
                <w:lang w:val="en-US"/>
              </w:rPr>
            </w:pPr>
          </w:p>
        </w:tc>
        <w:tc>
          <w:tcPr>
            <w:tcW w:w="1221" w:type="dxa"/>
            <w:tcBorders>
              <w:top w:val="single" w:sz="4" w:space="0" w:color="auto"/>
              <w:bottom w:val="single" w:sz="4" w:space="0" w:color="auto"/>
            </w:tcBorders>
          </w:tcPr>
          <w:p w14:paraId="712245C2" w14:textId="60998AB1" w:rsidR="00B50691" w:rsidRPr="00E41FCA" w:rsidRDefault="00475E04" w:rsidP="00E41FCA">
            <w:pPr>
              <w:spacing w:line="240" w:lineRule="auto"/>
              <w:ind w:left="-54" w:right="3"/>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B50691" w:rsidRPr="00E41FCA" w14:paraId="61B84ED9" w14:textId="77777777" w:rsidTr="00ED3479">
        <w:trPr>
          <w:trHeight w:val="204"/>
        </w:trPr>
        <w:tc>
          <w:tcPr>
            <w:tcW w:w="4176" w:type="dxa"/>
          </w:tcPr>
          <w:p w14:paraId="5170B8ED" w14:textId="2DE82B83" w:rsidR="00B50691" w:rsidRPr="00E41FCA" w:rsidRDefault="00475E04" w:rsidP="00E41FCA">
            <w:pPr>
              <w:spacing w:line="240" w:lineRule="auto"/>
              <w:ind w:left="41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Revenue</w:t>
            </w:r>
          </w:p>
        </w:tc>
        <w:tc>
          <w:tcPr>
            <w:tcW w:w="1181" w:type="dxa"/>
            <w:tcBorders>
              <w:top w:val="single" w:sz="4" w:space="0" w:color="auto"/>
            </w:tcBorders>
            <w:shd w:val="clear" w:color="auto" w:fill="auto"/>
          </w:tcPr>
          <w:p w14:paraId="6C733EDA" w14:textId="77777777" w:rsidR="00B50691" w:rsidRPr="00E41FCA" w:rsidRDefault="00B50691" w:rsidP="00E41FCA">
            <w:pPr>
              <w:tabs>
                <w:tab w:val="decimal" w:pos="579"/>
              </w:tabs>
              <w:spacing w:line="240" w:lineRule="auto"/>
              <w:jc w:val="center"/>
              <w:rPr>
                <w:rFonts w:ascii="AngsanaUPC" w:hAnsi="AngsanaUPC" w:cs="AngsanaUPC"/>
                <w:sz w:val="28"/>
                <w:szCs w:val="28"/>
                <w:lang w:val="en-US"/>
              </w:rPr>
            </w:pPr>
          </w:p>
        </w:tc>
        <w:tc>
          <w:tcPr>
            <w:tcW w:w="271" w:type="dxa"/>
            <w:shd w:val="clear" w:color="auto" w:fill="auto"/>
          </w:tcPr>
          <w:p w14:paraId="1C3F1A79" w14:textId="77777777" w:rsidR="00B50691" w:rsidRPr="00E41FCA" w:rsidRDefault="00B50691" w:rsidP="00E41FCA">
            <w:pPr>
              <w:tabs>
                <w:tab w:val="decimal" w:pos="930"/>
              </w:tabs>
              <w:spacing w:line="240" w:lineRule="auto"/>
              <w:jc w:val="thaiDistribute"/>
              <w:rPr>
                <w:rFonts w:ascii="AngsanaUPC" w:hAnsi="AngsanaUPC" w:cs="AngsanaUPC"/>
                <w:sz w:val="28"/>
                <w:szCs w:val="28"/>
                <w:lang w:val="en-US"/>
              </w:rPr>
            </w:pPr>
          </w:p>
        </w:tc>
        <w:tc>
          <w:tcPr>
            <w:tcW w:w="1181" w:type="dxa"/>
            <w:tcBorders>
              <w:top w:val="single" w:sz="4" w:space="0" w:color="auto"/>
            </w:tcBorders>
            <w:shd w:val="clear" w:color="auto" w:fill="auto"/>
          </w:tcPr>
          <w:p w14:paraId="3BE74F60" w14:textId="72A7B67B" w:rsidR="00B50691" w:rsidRPr="00E41FCA" w:rsidRDefault="00B50691" w:rsidP="00E41FCA">
            <w:pPr>
              <w:tabs>
                <w:tab w:val="decimal" w:pos="930"/>
              </w:tabs>
              <w:spacing w:line="240" w:lineRule="auto"/>
              <w:jc w:val="right"/>
              <w:rPr>
                <w:rFonts w:ascii="AngsanaUPC" w:hAnsi="AngsanaUPC" w:cs="AngsanaUPC"/>
                <w:sz w:val="28"/>
                <w:szCs w:val="28"/>
                <w:lang w:val="en-US"/>
              </w:rPr>
            </w:pPr>
          </w:p>
        </w:tc>
        <w:tc>
          <w:tcPr>
            <w:tcW w:w="278" w:type="dxa"/>
            <w:shd w:val="clear" w:color="auto" w:fill="auto"/>
          </w:tcPr>
          <w:p w14:paraId="33DCF14A" w14:textId="77777777" w:rsidR="00B50691" w:rsidRPr="00E41FCA" w:rsidRDefault="00B50691" w:rsidP="00E41FCA">
            <w:pPr>
              <w:tabs>
                <w:tab w:val="decimal" w:pos="930"/>
              </w:tabs>
              <w:spacing w:line="240" w:lineRule="auto"/>
              <w:jc w:val="right"/>
              <w:rPr>
                <w:rFonts w:ascii="AngsanaUPC" w:hAnsi="AngsanaUPC" w:cs="AngsanaUPC"/>
                <w:sz w:val="28"/>
                <w:szCs w:val="28"/>
                <w:lang w:val="en-US"/>
              </w:rPr>
            </w:pPr>
          </w:p>
        </w:tc>
        <w:tc>
          <w:tcPr>
            <w:tcW w:w="1284" w:type="dxa"/>
            <w:tcBorders>
              <w:top w:val="single" w:sz="4" w:space="0" w:color="auto"/>
            </w:tcBorders>
            <w:shd w:val="clear" w:color="auto" w:fill="auto"/>
          </w:tcPr>
          <w:p w14:paraId="3E216E70" w14:textId="77777777" w:rsidR="00B50691" w:rsidRPr="00E41FCA" w:rsidRDefault="00B50691" w:rsidP="00E41FCA">
            <w:pPr>
              <w:tabs>
                <w:tab w:val="decimal" w:pos="792"/>
              </w:tabs>
              <w:spacing w:line="240" w:lineRule="auto"/>
              <w:jc w:val="right"/>
              <w:rPr>
                <w:rFonts w:ascii="AngsanaUPC" w:hAnsi="AngsanaUPC" w:cs="AngsanaUPC"/>
                <w:sz w:val="28"/>
                <w:szCs w:val="28"/>
                <w:lang w:val="en-US"/>
              </w:rPr>
            </w:pPr>
          </w:p>
        </w:tc>
        <w:tc>
          <w:tcPr>
            <w:tcW w:w="265" w:type="dxa"/>
          </w:tcPr>
          <w:p w14:paraId="23968E43" w14:textId="77777777" w:rsidR="00B50691" w:rsidRPr="00E41FCA" w:rsidRDefault="00B50691" w:rsidP="00E41FCA">
            <w:pPr>
              <w:tabs>
                <w:tab w:val="decimal" w:pos="930"/>
              </w:tabs>
              <w:spacing w:line="240" w:lineRule="auto"/>
              <w:jc w:val="thaiDistribute"/>
              <w:rPr>
                <w:rFonts w:ascii="AngsanaUPC" w:hAnsi="AngsanaUPC" w:cs="AngsanaUPC"/>
                <w:sz w:val="28"/>
                <w:szCs w:val="28"/>
                <w:lang w:val="en-US"/>
              </w:rPr>
            </w:pPr>
          </w:p>
        </w:tc>
        <w:tc>
          <w:tcPr>
            <w:tcW w:w="1221" w:type="dxa"/>
          </w:tcPr>
          <w:p w14:paraId="61DC766E" w14:textId="77777777" w:rsidR="00B50691" w:rsidRPr="00E41FCA" w:rsidRDefault="00B50691" w:rsidP="00E41FCA">
            <w:pPr>
              <w:tabs>
                <w:tab w:val="decimal" w:pos="792"/>
              </w:tabs>
              <w:spacing w:line="240" w:lineRule="auto"/>
              <w:ind w:right="3"/>
              <w:jc w:val="right"/>
              <w:rPr>
                <w:rFonts w:ascii="AngsanaUPC" w:hAnsi="AngsanaUPC" w:cs="AngsanaUPC"/>
                <w:sz w:val="28"/>
                <w:szCs w:val="28"/>
                <w:lang w:val="en-US"/>
              </w:rPr>
            </w:pPr>
          </w:p>
        </w:tc>
      </w:tr>
      <w:tr w:rsidR="00B50691" w:rsidRPr="00E41FCA" w14:paraId="06C97FEA" w14:textId="77777777" w:rsidTr="00ED3479">
        <w:trPr>
          <w:trHeight w:val="204"/>
        </w:trPr>
        <w:tc>
          <w:tcPr>
            <w:tcW w:w="4176" w:type="dxa"/>
          </w:tcPr>
          <w:p w14:paraId="76B5C274" w14:textId="5DEC0A51" w:rsidR="00B50691" w:rsidRPr="00E41FCA" w:rsidRDefault="00475E04" w:rsidP="00E41FCA">
            <w:pPr>
              <w:spacing w:line="240" w:lineRule="auto"/>
              <w:ind w:left="412"/>
              <w:jc w:val="thaiDistribute"/>
              <w:rPr>
                <w:rFonts w:ascii="AngsanaUPC" w:hAnsi="AngsanaUPC" w:cs="AngsanaUPC"/>
                <w:b/>
                <w:bCs/>
                <w:i/>
                <w:iCs/>
                <w:sz w:val="28"/>
                <w:szCs w:val="28"/>
                <w:cs/>
                <w:lang w:val="en-US"/>
              </w:rPr>
            </w:pPr>
            <w:r w:rsidRPr="00E41FCA">
              <w:rPr>
                <w:rFonts w:ascii="AngsanaUPC" w:hAnsi="AngsanaUPC" w:cs="AngsanaUPC"/>
                <w:b/>
                <w:bCs/>
                <w:sz w:val="28"/>
                <w:szCs w:val="28"/>
                <w:lang w:val="en-US"/>
              </w:rPr>
              <w:t>Subsidiaries</w:t>
            </w:r>
          </w:p>
        </w:tc>
        <w:tc>
          <w:tcPr>
            <w:tcW w:w="1181" w:type="dxa"/>
            <w:shd w:val="clear" w:color="auto" w:fill="auto"/>
          </w:tcPr>
          <w:p w14:paraId="35F1E45C" w14:textId="77777777" w:rsidR="00B50691" w:rsidRPr="00E41FCA" w:rsidRDefault="00B50691" w:rsidP="00E41FCA">
            <w:pPr>
              <w:tabs>
                <w:tab w:val="decimal" w:pos="579"/>
              </w:tabs>
              <w:spacing w:line="240" w:lineRule="auto"/>
              <w:jc w:val="center"/>
              <w:rPr>
                <w:rFonts w:ascii="AngsanaUPC" w:hAnsi="AngsanaUPC" w:cs="AngsanaUPC"/>
                <w:sz w:val="28"/>
                <w:szCs w:val="28"/>
                <w:lang w:val="en-US"/>
              </w:rPr>
            </w:pPr>
          </w:p>
        </w:tc>
        <w:tc>
          <w:tcPr>
            <w:tcW w:w="271" w:type="dxa"/>
            <w:shd w:val="clear" w:color="auto" w:fill="auto"/>
          </w:tcPr>
          <w:p w14:paraId="1BD27FF5" w14:textId="77777777" w:rsidR="00B50691" w:rsidRPr="00E41FCA" w:rsidRDefault="00B50691" w:rsidP="00E41FCA">
            <w:pPr>
              <w:tabs>
                <w:tab w:val="decimal" w:pos="930"/>
              </w:tabs>
              <w:spacing w:line="240" w:lineRule="auto"/>
              <w:jc w:val="thaiDistribute"/>
              <w:rPr>
                <w:rFonts w:ascii="AngsanaUPC" w:hAnsi="AngsanaUPC" w:cs="AngsanaUPC"/>
                <w:sz w:val="28"/>
                <w:szCs w:val="28"/>
                <w:lang w:val="en-US"/>
              </w:rPr>
            </w:pPr>
          </w:p>
        </w:tc>
        <w:tc>
          <w:tcPr>
            <w:tcW w:w="1181" w:type="dxa"/>
            <w:shd w:val="clear" w:color="auto" w:fill="auto"/>
          </w:tcPr>
          <w:p w14:paraId="75838802" w14:textId="271082B3" w:rsidR="00B50691" w:rsidRPr="00E41FCA" w:rsidRDefault="00B50691" w:rsidP="00E41FCA">
            <w:pPr>
              <w:tabs>
                <w:tab w:val="decimal" w:pos="930"/>
              </w:tabs>
              <w:spacing w:line="240" w:lineRule="auto"/>
              <w:jc w:val="right"/>
              <w:rPr>
                <w:rFonts w:ascii="AngsanaUPC" w:hAnsi="AngsanaUPC" w:cs="AngsanaUPC"/>
                <w:sz w:val="28"/>
                <w:szCs w:val="28"/>
                <w:lang w:val="en-US"/>
              </w:rPr>
            </w:pPr>
          </w:p>
        </w:tc>
        <w:tc>
          <w:tcPr>
            <w:tcW w:w="278" w:type="dxa"/>
            <w:shd w:val="clear" w:color="auto" w:fill="auto"/>
          </w:tcPr>
          <w:p w14:paraId="5205A2CC" w14:textId="77777777" w:rsidR="00B50691" w:rsidRPr="00E41FCA" w:rsidRDefault="00B50691"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3D433F81" w14:textId="77777777" w:rsidR="00B50691" w:rsidRPr="00E41FCA" w:rsidRDefault="00B50691" w:rsidP="00E41FCA">
            <w:pPr>
              <w:tabs>
                <w:tab w:val="decimal" w:pos="792"/>
              </w:tabs>
              <w:spacing w:line="240" w:lineRule="auto"/>
              <w:jc w:val="right"/>
              <w:rPr>
                <w:rFonts w:ascii="AngsanaUPC" w:hAnsi="AngsanaUPC" w:cs="AngsanaUPC"/>
                <w:sz w:val="28"/>
                <w:szCs w:val="28"/>
                <w:lang w:val="en-US"/>
              </w:rPr>
            </w:pPr>
          </w:p>
        </w:tc>
        <w:tc>
          <w:tcPr>
            <w:tcW w:w="265" w:type="dxa"/>
          </w:tcPr>
          <w:p w14:paraId="57E81812" w14:textId="77777777" w:rsidR="00B50691" w:rsidRPr="00E41FCA" w:rsidRDefault="00B50691" w:rsidP="00E41FCA">
            <w:pPr>
              <w:tabs>
                <w:tab w:val="decimal" w:pos="930"/>
              </w:tabs>
              <w:spacing w:line="240" w:lineRule="auto"/>
              <w:jc w:val="thaiDistribute"/>
              <w:rPr>
                <w:rFonts w:ascii="AngsanaUPC" w:hAnsi="AngsanaUPC" w:cs="AngsanaUPC"/>
                <w:sz w:val="28"/>
                <w:szCs w:val="28"/>
                <w:lang w:val="en-US"/>
              </w:rPr>
            </w:pPr>
          </w:p>
        </w:tc>
        <w:tc>
          <w:tcPr>
            <w:tcW w:w="1221" w:type="dxa"/>
          </w:tcPr>
          <w:p w14:paraId="7DF04D11" w14:textId="77777777" w:rsidR="00B50691" w:rsidRPr="00E41FCA" w:rsidRDefault="00B50691" w:rsidP="00E41FCA">
            <w:pPr>
              <w:tabs>
                <w:tab w:val="decimal" w:pos="792"/>
              </w:tabs>
              <w:spacing w:line="240" w:lineRule="auto"/>
              <w:ind w:right="3"/>
              <w:jc w:val="right"/>
              <w:rPr>
                <w:rFonts w:ascii="AngsanaUPC" w:hAnsi="AngsanaUPC" w:cs="AngsanaUPC"/>
                <w:sz w:val="28"/>
                <w:szCs w:val="28"/>
                <w:lang w:val="en-US"/>
              </w:rPr>
            </w:pPr>
          </w:p>
        </w:tc>
      </w:tr>
      <w:tr w:rsidR="00264915" w:rsidRPr="00E41FCA" w14:paraId="6FD70A63" w14:textId="77777777" w:rsidTr="00ED3479">
        <w:trPr>
          <w:trHeight w:val="204"/>
        </w:trPr>
        <w:tc>
          <w:tcPr>
            <w:tcW w:w="4176" w:type="dxa"/>
          </w:tcPr>
          <w:p w14:paraId="7B3CD57F" w14:textId="311C76DB" w:rsidR="00264915" w:rsidRPr="00E41FCA" w:rsidRDefault="00264915"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Contract revenues</w:t>
            </w:r>
          </w:p>
        </w:tc>
        <w:tc>
          <w:tcPr>
            <w:tcW w:w="1181" w:type="dxa"/>
            <w:shd w:val="clear" w:color="auto" w:fill="auto"/>
          </w:tcPr>
          <w:p w14:paraId="67D770C1" w14:textId="676DC162"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1" w:type="dxa"/>
            <w:shd w:val="clear" w:color="auto" w:fill="auto"/>
          </w:tcPr>
          <w:p w14:paraId="4F0D93A0"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181" w:type="dxa"/>
            <w:shd w:val="clear" w:color="auto" w:fill="auto"/>
          </w:tcPr>
          <w:p w14:paraId="56E53019" w14:textId="49D863C9" w:rsidR="00264915" w:rsidRPr="00E41FCA" w:rsidRDefault="00264915" w:rsidP="00E41FCA">
            <w:pPr>
              <w:tabs>
                <w:tab w:val="decimal" w:pos="728"/>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8" w:type="dxa"/>
            <w:shd w:val="clear" w:color="auto" w:fill="auto"/>
          </w:tcPr>
          <w:p w14:paraId="31731A28" w14:textId="77777777" w:rsidR="00264915" w:rsidRPr="00E41FCA" w:rsidRDefault="00264915"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27BF39AA" w14:textId="2A331B83" w:rsidR="00264915" w:rsidRPr="00E41FCA" w:rsidRDefault="00264915" w:rsidP="00E41FCA">
            <w:pPr>
              <w:spacing w:line="240" w:lineRule="auto"/>
              <w:jc w:val="right"/>
              <w:rPr>
                <w:rFonts w:ascii="AngsanaUPC" w:hAnsi="AngsanaUPC" w:cs="AngsanaUPC"/>
                <w:sz w:val="28"/>
                <w:szCs w:val="28"/>
              </w:rPr>
            </w:pPr>
            <w:r w:rsidRPr="00E41FCA">
              <w:rPr>
                <w:rFonts w:ascii="AngsanaUPC" w:hAnsi="AngsanaUPC" w:cs="AngsanaUPC"/>
                <w:sz w:val="28"/>
                <w:szCs w:val="28"/>
                <w:lang w:val="en-US"/>
              </w:rPr>
              <w:t>8,498,892</w:t>
            </w:r>
          </w:p>
        </w:tc>
        <w:tc>
          <w:tcPr>
            <w:tcW w:w="265" w:type="dxa"/>
            <w:shd w:val="clear" w:color="auto" w:fill="auto"/>
          </w:tcPr>
          <w:p w14:paraId="6E13ED05"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221" w:type="dxa"/>
          </w:tcPr>
          <w:p w14:paraId="0D78D6D9" w14:textId="41566D09" w:rsidR="00264915" w:rsidRPr="00E41FCA" w:rsidRDefault="00264915" w:rsidP="00E41FCA">
            <w:pPr>
              <w:spacing w:line="240" w:lineRule="auto"/>
              <w:ind w:right="3"/>
              <w:jc w:val="right"/>
              <w:rPr>
                <w:rFonts w:ascii="AngsanaUPC" w:hAnsi="AngsanaUPC" w:cs="AngsanaUPC"/>
                <w:sz w:val="28"/>
                <w:szCs w:val="28"/>
                <w:lang w:val="en-US"/>
              </w:rPr>
            </w:pPr>
            <w:r w:rsidRPr="00E41FCA">
              <w:rPr>
                <w:rFonts w:ascii="AngsanaUPC" w:hAnsi="AngsanaUPC" w:cs="AngsanaUPC"/>
                <w:sz w:val="28"/>
                <w:szCs w:val="28"/>
                <w:lang w:val="en-US"/>
              </w:rPr>
              <w:t>26,329,357</w:t>
            </w:r>
          </w:p>
        </w:tc>
      </w:tr>
      <w:tr w:rsidR="00264915" w:rsidRPr="00E41FCA" w14:paraId="599F6533" w14:textId="77777777" w:rsidTr="00ED3479">
        <w:trPr>
          <w:trHeight w:val="204"/>
        </w:trPr>
        <w:tc>
          <w:tcPr>
            <w:tcW w:w="4176" w:type="dxa"/>
          </w:tcPr>
          <w:p w14:paraId="39FE477B" w14:textId="18973BB0" w:rsidR="00264915" w:rsidRPr="00E41FCA" w:rsidRDefault="00264915"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Rendering of service and others</w:t>
            </w:r>
          </w:p>
        </w:tc>
        <w:tc>
          <w:tcPr>
            <w:tcW w:w="1181" w:type="dxa"/>
            <w:shd w:val="clear" w:color="auto" w:fill="auto"/>
          </w:tcPr>
          <w:p w14:paraId="6B0913D2" w14:textId="7B61E5D9" w:rsidR="00264915" w:rsidRPr="00E41FCA" w:rsidRDefault="00264915" w:rsidP="00E41FCA">
            <w:pPr>
              <w:tabs>
                <w:tab w:val="decimal" w:pos="579"/>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1" w:type="dxa"/>
            <w:shd w:val="clear" w:color="auto" w:fill="auto"/>
          </w:tcPr>
          <w:p w14:paraId="564A4CD5"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181" w:type="dxa"/>
            <w:shd w:val="clear" w:color="auto" w:fill="auto"/>
          </w:tcPr>
          <w:p w14:paraId="7B7276CB" w14:textId="39CB110E" w:rsidR="00264915" w:rsidRPr="00E41FCA" w:rsidRDefault="00264915" w:rsidP="00E41FCA">
            <w:pPr>
              <w:tabs>
                <w:tab w:val="decimal" w:pos="728"/>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8" w:type="dxa"/>
            <w:shd w:val="clear" w:color="auto" w:fill="auto"/>
          </w:tcPr>
          <w:p w14:paraId="71444DC4" w14:textId="77777777" w:rsidR="00264915" w:rsidRPr="00E41FCA" w:rsidRDefault="00264915"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64685A80" w14:textId="4A4C6EDB"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8,967,200</w:t>
            </w:r>
          </w:p>
        </w:tc>
        <w:tc>
          <w:tcPr>
            <w:tcW w:w="265" w:type="dxa"/>
            <w:shd w:val="clear" w:color="auto" w:fill="auto"/>
          </w:tcPr>
          <w:p w14:paraId="1264DBE9"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221" w:type="dxa"/>
          </w:tcPr>
          <w:p w14:paraId="42553357" w14:textId="660F542F" w:rsidR="00264915" w:rsidRPr="00E41FCA" w:rsidRDefault="00264915" w:rsidP="00E41FCA">
            <w:pPr>
              <w:spacing w:line="240" w:lineRule="auto"/>
              <w:ind w:right="3"/>
              <w:jc w:val="right"/>
              <w:rPr>
                <w:rFonts w:ascii="AngsanaUPC" w:hAnsi="AngsanaUPC" w:cs="AngsanaUPC"/>
                <w:sz w:val="28"/>
                <w:szCs w:val="28"/>
                <w:lang w:val="en-US"/>
              </w:rPr>
            </w:pPr>
            <w:r w:rsidRPr="00E41FCA">
              <w:rPr>
                <w:rFonts w:ascii="AngsanaUPC" w:hAnsi="AngsanaUPC" w:cs="AngsanaUPC"/>
                <w:sz w:val="28"/>
                <w:szCs w:val="28"/>
                <w:lang w:val="en-US"/>
              </w:rPr>
              <w:t>7,468,475</w:t>
            </w:r>
          </w:p>
        </w:tc>
      </w:tr>
      <w:tr w:rsidR="00264915" w:rsidRPr="00E41FCA" w14:paraId="147AD4CE" w14:textId="77777777" w:rsidTr="00ED3479">
        <w:trPr>
          <w:trHeight w:val="204"/>
        </w:trPr>
        <w:tc>
          <w:tcPr>
            <w:tcW w:w="4176" w:type="dxa"/>
          </w:tcPr>
          <w:p w14:paraId="52FA3223" w14:textId="355E3D83" w:rsidR="00264915" w:rsidRPr="00E41FCA" w:rsidRDefault="00264915"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Interest income</w:t>
            </w:r>
          </w:p>
        </w:tc>
        <w:tc>
          <w:tcPr>
            <w:tcW w:w="1181" w:type="dxa"/>
            <w:shd w:val="clear" w:color="auto" w:fill="auto"/>
          </w:tcPr>
          <w:p w14:paraId="63625609" w14:textId="09A6ED20" w:rsidR="00264915" w:rsidRPr="00E41FCA" w:rsidRDefault="00264915" w:rsidP="00E41FCA">
            <w:pPr>
              <w:tabs>
                <w:tab w:val="decimal" w:pos="579"/>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1" w:type="dxa"/>
            <w:shd w:val="clear" w:color="auto" w:fill="auto"/>
          </w:tcPr>
          <w:p w14:paraId="4E8B71A2"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181" w:type="dxa"/>
            <w:shd w:val="clear" w:color="auto" w:fill="auto"/>
          </w:tcPr>
          <w:p w14:paraId="56932FF0" w14:textId="2C7FF86E" w:rsidR="00264915" w:rsidRPr="00E41FCA" w:rsidRDefault="00264915" w:rsidP="00E41FCA">
            <w:pPr>
              <w:tabs>
                <w:tab w:val="decimal" w:pos="728"/>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8" w:type="dxa"/>
            <w:shd w:val="clear" w:color="auto" w:fill="auto"/>
          </w:tcPr>
          <w:p w14:paraId="67A2ED17" w14:textId="77777777" w:rsidR="00264915" w:rsidRPr="00E41FCA" w:rsidRDefault="00264915"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706E8290" w14:textId="4E22C73B" w:rsidR="00264915" w:rsidRPr="00E41FCA" w:rsidRDefault="00264915"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2,825,472</w:t>
            </w:r>
          </w:p>
        </w:tc>
        <w:tc>
          <w:tcPr>
            <w:tcW w:w="265" w:type="dxa"/>
            <w:shd w:val="clear" w:color="auto" w:fill="auto"/>
          </w:tcPr>
          <w:p w14:paraId="5A93CE24"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221" w:type="dxa"/>
          </w:tcPr>
          <w:p w14:paraId="7358106B" w14:textId="19AC0BD0" w:rsidR="00264915" w:rsidRPr="00E41FCA" w:rsidRDefault="00264915" w:rsidP="00E41FCA">
            <w:pPr>
              <w:spacing w:line="240" w:lineRule="auto"/>
              <w:ind w:right="3"/>
              <w:jc w:val="right"/>
              <w:rPr>
                <w:rFonts w:ascii="AngsanaUPC" w:hAnsi="AngsanaUPC" w:cs="AngsanaUPC"/>
                <w:sz w:val="28"/>
                <w:szCs w:val="28"/>
                <w:lang w:val="en-US"/>
              </w:rPr>
            </w:pPr>
            <w:r w:rsidRPr="00E41FCA">
              <w:rPr>
                <w:rFonts w:ascii="AngsanaUPC" w:hAnsi="AngsanaUPC" w:cs="AngsanaUPC"/>
                <w:sz w:val="28"/>
                <w:szCs w:val="28"/>
                <w:lang w:val="en-US"/>
              </w:rPr>
              <w:t>1,525,127</w:t>
            </w:r>
          </w:p>
        </w:tc>
      </w:tr>
      <w:tr w:rsidR="00BE477A" w:rsidRPr="00E41FCA" w14:paraId="672C3E8F" w14:textId="77777777" w:rsidTr="00ED3479">
        <w:trPr>
          <w:trHeight w:val="204"/>
        </w:trPr>
        <w:tc>
          <w:tcPr>
            <w:tcW w:w="4176" w:type="dxa"/>
          </w:tcPr>
          <w:p w14:paraId="30727E2D" w14:textId="77777777" w:rsidR="00BE477A" w:rsidRPr="00E41FCA" w:rsidRDefault="00BE477A" w:rsidP="00E41FCA">
            <w:pPr>
              <w:spacing w:line="240" w:lineRule="auto"/>
              <w:ind w:left="412"/>
              <w:jc w:val="thaiDistribute"/>
              <w:rPr>
                <w:rFonts w:ascii="AngsanaUPC" w:hAnsi="AngsanaUPC" w:cs="AngsanaUPC"/>
                <w:sz w:val="28"/>
                <w:szCs w:val="28"/>
                <w:lang w:val="en-US"/>
              </w:rPr>
            </w:pPr>
          </w:p>
        </w:tc>
        <w:tc>
          <w:tcPr>
            <w:tcW w:w="1181" w:type="dxa"/>
            <w:shd w:val="clear" w:color="auto" w:fill="auto"/>
          </w:tcPr>
          <w:p w14:paraId="335F62AF" w14:textId="77777777" w:rsidR="00BE477A" w:rsidRPr="00E41FCA" w:rsidRDefault="00BE477A" w:rsidP="00E41FCA">
            <w:pPr>
              <w:tabs>
                <w:tab w:val="decimal" w:pos="579"/>
              </w:tabs>
              <w:spacing w:line="240" w:lineRule="auto"/>
              <w:jc w:val="right"/>
              <w:rPr>
                <w:rFonts w:ascii="AngsanaUPC" w:hAnsi="AngsanaUPC" w:cs="AngsanaUPC"/>
                <w:sz w:val="28"/>
                <w:szCs w:val="28"/>
                <w:lang w:val="en-US"/>
              </w:rPr>
            </w:pPr>
          </w:p>
        </w:tc>
        <w:tc>
          <w:tcPr>
            <w:tcW w:w="271" w:type="dxa"/>
            <w:shd w:val="clear" w:color="auto" w:fill="auto"/>
          </w:tcPr>
          <w:p w14:paraId="6D59A159" w14:textId="77777777" w:rsidR="00BE477A" w:rsidRPr="00E41FCA" w:rsidRDefault="00BE477A" w:rsidP="00E41FCA">
            <w:pPr>
              <w:tabs>
                <w:tab w:val="decimal" w:pos="930"/>
              </w:tabs>
              <w:spacing w:line="240" w:lineRule="auto"/>
              <w:jc w:val="thaiDistribute"/>
              <w:rPr>
                <w:rFonts w:ascii="AngsanaUPC" w:hAnsi="AngsanaUPC" w:cs="AngsanaUPC"/>
                <w:sz w:val="28"/>
                <w:szCs w:val="28"/>
                <w:lang w:val="en-US"/>
              </w:rPr>
            </w:pPr>
          </w:p>
        </w:tc>
        <w:tc>
          <w:tcPr>
            <w:tcW w:w="1181" w:type="dxa"/>
            <w:shd w:val="clear" w:color="auto" w:fill="auto"/>
          </w:tcPr>
          <w:p w14:paraId="228FC201" w14:textId="77777777" w:rsidR="00BE477A" w:rsidRPr="00E41FCA" w:rsidRDefault="00BE477A" w:rsidP="00E41FCA">
            <w:pPr>
              <w:tabs>
                <w:tab w:val="decimal" w:pos="728"/>
              </w:tabs>
              <w:spacing w:line="240" w:lineRule="auto"/>
              <w:jc w:val="right"/>
              <w:rPr>
                <w:rFonts w:ascii="AngsanaUPC" w:hAnsi="AngsanaUPC" w:cs="AngsanaUPC"/>
                <w:sz w:val="28"/>
                <w:szCs w:val="28"/>
                <w:lang w:val="en-US"/>
              </w:rPr>
            </w:pPr>
          </w:p>
        </w:tc>
        <w:tc>
          <w:tcPr>
            <w:tcW w:w="278" w:type="dxa"/>
            <w:shd w:val="clear" w:color="auto" w:fill="auto"/>
          </w:tcPr>
          <w:p w14:paraId="00125EC8" w14:textId="77777777" w:rsidR="00BE477A" w:rsidRPr="00E41FCA" w:rsidRDefault="00BE477A"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5BCADDE5"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c>
          <w:tcPr>
            <w:tcW w:w="265" w:type="dxa"/>
          </w:tcPr>
          <w:p w14:paraId="10AF7FB9" w14:textId="77777777" w:rsidR="00BE477A" w:rsidRPr="00E41FCA" w:rsidRDefault="00BE477A" w:rsidP="00E41FCA">
            <w:pPr>
              <w:tabs>
                <w:tab w:val="decimal" w:pos="930"/>
              </w:tabs>
              <w:spacing w:line="240" w:lineRule="auto"/>
              <w:jc w:val="thaiDistribute"/>
              <w:rPr>
                <w:rFonts w:ascii="AngsanaUPC" w:hAnsi="AngsanaUPC" w:cs="AngsanaUPC"/>
                <w:sz w:val="28"/>
                <w:szCs w:val="28"/>
                <w:lang w:val="en-US"/>
              </w:rPr>
            </w:pPr>
          </w:p>
        </w:tc>
        <w:tc>
          <w:tcPr>
            <w:tcW w:w="1221" w:type="dxa"/>
          </w:tcPr>
          <w:p w14:paraId="37C3A20B" w14:textId="77777777" w:rsidR="00BE477A" w:rsidRPr="00E41FCA" w:rsidRDefault="00BE477A" w:rsidP="00E41FCA">
            <w:pPr>
              <w:spacing w:line="240" w:lineRule="auto"/>
              <w:ind w:right="3"/>
              <w:jc w:val="right"/>
              <w:rPr>
                <w:rFonts w:ascii="AngsanaUPC" w:hAnsi="AngsanaUPC" w:cs="AngsanaUPC"/>
                <w:sz w:val="28"/>
                <w:szCs w:val="28"/>
                <w:lang w:val="en-US"/>
              </w:rPr>
            </w:pPr>
          </w:p>
        </w:tc>
      </w:tr>
      <w:tr w:rsidR="00BE477A" w:rsidRPr="00E41FCA" w14:paraId="30D7DF74" w14:textId="77777777" w:rsidTr="00ED3479">
        <w:trPr>
          <w:trHeight w:val="204"/>
        </w:trPr>
        <w:tc>
          <w:tcPr>
            <w:tcW w:w="4176" w:type="dxa"/>
          </w:tcPr>
          <w:p w14:paraId="4742A718" w14:textId="51BD5188" w:rsidR="00BE477A" w:rsidRPr="00E41FCA" w:rsidRDefault="00BE477A"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b/>
                <w:bCs/>
                <w:sz w:val="28"/>
                <w:szCs w:val="28"/>
                <w:lang w:val="en-US"/>
              </w:rPr>
              <w:t>Related companies</w:t>
            </w:r>
          </w:p>
        </w:tc>
        <w:tc>
          <w:tcPr>
            <w:tcW w:w="1181" w:type="dxa"/>
            <w:shd w:val="clear" w:color="auto" w:fill="auto"/>
          </w:tcPr>
          <w:p w14:paraId="63112FC3" w14:textId="77777777" w:rsidR="00BE477A" w:rsidRPr="00E41FCA" w:rsidRDefault="00BE477A" w:rsidP="00E41FCA">
            <w:pPr>
              <w:tabs>
                <w:tab w:val="decimal" w:pos="579"/>
              </w:tabs>
              <w:spacing w:line="240" w:lineRule="auto"/>
              <w:jc w:val="center"/>
              <w:rPr>
                <w:rFonts w:ascii="AngsanaUPC" w:hAnsi="AngsanaUPC" w:cs="AngsanaUPC"/>
                <w:sz w:val="28"/>
                <w:szCs w:val="28"/>
                <w:lang w:val="en-US"/>
              </w:rPr>
            </w:pPr>
          </w:p>
        </w:tc>
        <w:tc>
          <w:tcPr>
            <w:tcW w:w="271" w:type="dxa"/>
            <w:shd w:val="clear" w:color="auto" w:fill="auto"/>
          </w:tcPr>
          <w:p w14:paraId="25624932" w14:textId="77777777" w:rsidR="00BE477A" w:rsidRPr="00E41FCA" w:rsidRDefault="00BE477A" w:rsidP="00E41FCA">
            <w:pPr>
              <w:tabs>
                <w:tab w:val="decimal" w:pos="930"/>
              </w:tabs>
              <w:spacing w:line="240" w:lineRule="auto"/>
              <w:jc w:val="thaiDistribute"/>
              <w:rPr>
                <w:rFonts w:ascii="AngsanaUPC" w:hAnsi="AngsanaUPC" w:cs="AngsanaUPC"/>
                <w:sz w:val="28"/>
                <w:szCs w:val="28"/>
                <w:lang w:val="en-US"/>
              </w:rPr>
            </w:pPr>
          </w:p>
        </w:tc>
        <w:tc>
          <w:tcPr>
            <w:tcW w:w="1181" w:type="dxa"/>
            <w:shd w:val="clear" w:color="auto" w:fill="auto"/>
          </w:tcPr>
          <w:p w14:paraId="469ED895" w14:textId="721F1472" w:rsidR="00BE477A" w:rsidRPr="00E41FCA" w:rsidRDefault="00BE477A" w:rsidP="00E41FCA">
            <w:pPr>
              <w:tabs>
                <w:tab w:val="decimal" w:pos="930"/>
              </w:tabs>
              <w:spacing w:line="240" w:lineRule="auto"/>
              <w:jc w:val="right"/>
              <w:rPr>
                <w:rFonts w:ascii="AngsanaUPC" w:hAnsi="AngsanaUPC" w:cs="AngsanaUPC"/>
                <w:sz w:val="28"/>
                <w:szCs w:val="28"/>
                <w:lang w:val="en-US"/>
              </w:rPr>
            </w:pPr>
          </w:p>
        </w:tc>
        <w:tc>
          <w:tcPr>
            <w:tcW w:w="278" w:type="dxa"/>
            <w:shd w:val="clear" w:color="auto" w:fill="auto"/>
          </w:tcPr>
          <w:p w14:paraId="56E7A8AA" w14:textId="77777777" w:rsidR="00BE477A" w:rsidRPr="00E41FCA" w:rsidRDefault="00BE477A"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103E681D"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c>
          <w:tcPr>
            <w:tcW w:w="265" w:type="dxa"/>
          </w:tcPr>
          <w:p w14:paraId="452CD8A8" w14:textId="77777777" w:rsidR="00BE477A" w:rsidRPr="00E41FCA" w:rsidRDefault="00BE477A" w:rsidP="00E41FCA">
            <w:pPr>
              <w:tabs>
                <w:tab w:val="decimal" w:pos="930"/>
              </w:tabs>
              <w:spacing w:line="240" w:lineRule="auto"/>
              <w:jc w:val="thaiDistribute"/>
              <w:rPr>
                <w:rFonts w:ascii="AngsanaUPC" w:hAnsi="AngsanaUPC" w:cs="AngsanaUPC"/>
                <w:sz w:val="28"/>
                <w:szCs w:val="28"/>
                <w:lang w:val="en-US"/>
              </w:rPr>
            </w:pPr>
          </w:p>
        </w:tc>
        <w:tc>
          <w:tcPr>
            <w:tcW w:w="1221" w:type="dxa"/>
          </w:tcPr>
          <w:p w14:paraId="648080BE"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r>
      <w:tr w:rsidR="00264915" w:rsidRPr="00E41FCA" w14:paraId="1F30B275" w14:textId="77777777" w:rsidTr="00ED3479">
        <w:trPr>
          <w:trHeight w:val="204"/>
        </w:trPr>
        <w:tc>
          <w:tcPr>
            <w:tcW w:w="4176" w:type="dxa"/>
            <w:shd w:val="clear" w:color="auto" w:fill="auto"/>
          </w:tcPr>
          <w:p w14:paraId="64A4243A" w14:textId="0C79B7C2" w:rsidR="00264915" w:rsidRPr="00E41FCA" w:rsidRDefault="00264915"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rPr>
              <w:t>Contract revenues</w:t>
            </w:r>
          </w:p>
        </w:tc>
        <w:tc>
          <w:tcPr>
            <w:tcW w:w="1181" w:type="dxa"/>
            <w:shd w:val="clear" w:color="auto" w:fill="auto"/>
          </w:tcPr>
          <w:p w14:paraId="080EC307" w14:textId="08758C24"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725,709,613</w:t>
            </w:r>
          </w:p>
        </w:tc>
        <w:tc>
          <w:tcPr>
            <w:tcW w:w="271" w:type="dxa"/>
            <w:shd w:val="clear" w:color="auto" w:fill="auto"/>
          </w:tcPr>
          <w:p w14:paraId="395CA3FB"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181" w:type="dxa"/>
          </w:tcPr>
          <w:p w14:paraId="320BB61E" w14:textId="26E23A6E"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297,753,561</w:t>
            </w:r>
          </w:p>
        </w:tc>
        <w:tc>
          <w:tcPr>
            <w:tcW w:w="278" w:type="dxa"/>
            <w:shd w:val="clear" w:color="auto" w:fill="auto"/>
          </w:tcPr>
          <w:p w14:paraId="06565FE3" w14:textId="77777777" w:rsidR="00264915" w:rsidRPr="00E41FCA" w:rsidRDefault="00264915"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3AA949C7" w14:textId="0A24BBFC" w:rsidR="00264915" w:rsidRPr="00E41FCA" w:rsidRDefault="00264915"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725,709,613</w:t>
            </w:r>
          </w:p>
        </w:tc>
        <w:tc>
          <w:tcPr>
            <w:tcW w:w="265" w:type="dxa"/>
            <w:shd w:val="clear" w:color="auto" w:fill="auto"/>
          </w:tcPr>
          <w:p w14:paraId="0B80279F"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221" w:type="dxa"/>
          </w:tcPr>
          <w:p w14:paraId="4E7CA772" w14:textId="72F07917"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rPr>
              <w:t>297,753,561</w:t>
            </w:r>
          </w:p>
        </w:tc>
      </w:tr>
      <w:tr w:rsidR="00264915" w:rsidRPr="00E41FCA" w14:paraId="0BC4F826" w14:textId="77777777" w:rsidTr="00ED3479">
        <w:trPr>
          <w:trHeight w:val="204"/>
        </w:trPr>
        <w:tc>
          <w:tcPr>
            <w:tcW w:w="4176" w:type="dxa"/>
            <w:shd w:val="clear" w:color="auto" w:fill="auto"/>
          </w:tcPr>
          <w:p w14:paraId="2A3AF784" w14:textId="5D1C8440" w:rsidR="00264915" w:rsidRPr="00E41FCA" w:rsidRDefault="00264915"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rPr>
              <w:t>Rental and service expenses</w:t>
            </w:r>
          </w:p>
        </w:tc>
        <w:tc>
          <w:tcPr>
            <w:tcW w:w="1181" w:type="dxa"/>
            <w:shd w:val="clear" w:color="auto" w:fill="auto"/>
          </w:tcPr>
          <w:p w14:paraId="33364198" w14:textId="032D8344"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4,230,073</w:t>
            </w:r>
          </w:p>
        </w:tc>
        <w:tc>
          <w:tcPr>
            <w:tcW w:w="271" w:type="dxa"/>
            <w:shd w:val="clear" w:color="auto" w:fill="auto"/>
          </w:tcPr>
          <w:p w14:paraId="437F385D"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181" w:type="dxa"/>
          </w:tcPr>
          <w:p w14:paraId="02A220F4" w14:textId="71CA7394"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4,390,745</w:t>
            </w:r>
          </w:p>
        </w:tc>
        <w:tc>
          <w:tcPr>
            <w:tcW w:w="278" w:type="dxa"/>
            <w:shd w:val="clear" w:color="auto" w:fill="auto"/>
          </w:tcPr>
          <w:p w14:paraId="20D6E9F7" w14:textId="77777777" w:rsidR="00264915" w:rsidRPr="00E41FCA" w:rsidRDefault="00264915"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6FDA5A7C" w14:textId="14E71ADD" w:rsidR="00264915" w:rsidRPr="00E41FCA" w:rsidRDefault="00264915"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4,320,073</w:t>
            </w:r>
          </w:p>
        </w:tc>
        <w:tc>
          <w:tcPr>
            <w:tcW w:w="265" w:type="dxa"/>
            <w:shd w:val="clear" w:color="auto" w:fill="auto"/>
          </w:tcPr>
          <w:p w14:paraId="26CE28E8"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221" w:type="dxa"/>
          </w:tcPr>
          <w:p w14:paraId="4E040873" w14:textId="46EA85D4" w:rsidR="00264915" w:rsidRPr="00E41FCA" w:rsidRDefault="00264915" w:rsidP="00E41FCA">
            <w:pPr>
              <w:tabs>
                <w:tab w:val="decimal" w:pos="486"/>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4,380,994</w:t>
            </w:r>
          </w:p>
        </w:tc>
      </w:tr>
      <w:tr w:rsidR="00264915" w:rsidRPr="00E41FCA" w14:paraId="4513792D" w14:textId="77777777" w:rsidTr="00ED3479">
        <w:trPr>
          <w:trHeight w:val="204"/>
        </w:trPr>
        <w:tc>
          <w:tcPr>
            <w:tcW w:w="4176" w:type="dxa"/>
            <w:shd w:val="clear" w:color="auto" w:fill="auto"/>
          </w:tcPr>
          <w:p w14:paraId="02DCB3B2" w14:textId="6F476D52" w:rsidR="00264915" w:rsidRPr="00E41FCA" w:rsidRDefault="00264915" w:rsidP="00E41FCA">
            <w:pPr>
              <w:spacing w:line="240" w:lineRule="auto"/>
              <w:ind w:left="412"/>
              <w:jc w:val="thaiDistribute"/>
              <w:rPr>
                <w:rFonts w:ascii="AngsanaUPC" w:hAnsi="AngsanaUPC" w:cs="AngsanaUPC"/>
                <w:sz w:val="28"/>
                <w:szCs w:val="28"/>
                <w:lang w:val="en-US"/>
              </w:rPr>
            </w:pPr>
            <w:r w:rsidRPr="00E41FCA">
              <w:rPr>
                <w:rFonts w:ascii="AngsanaUPC" w:hAnsi="AngsanaUPC" w:cs="AngsanaUPC"/>
                <w:sz w:val="28"/>
                <w:szCs w:val="28"/>
              </w:rPr>
              <w:t>Other service expenses</w:t>
            </w:r>
          </w:p>
        </w:tc>
        <w:tc>
          <w:tcPr>
            <w:tcW w:w="1181" w:type="dxa"/>
            <w:shd w:val="clear" w:color="auto" w:fill="auto"/>
          </w:tcPr>
          <w:p w14:paraId="67E665A4" w14:textId="2FF6EB22"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1" w:type="dxa"/>
            <w:shd w:val="clear" w:color="auto" w:fill="auto"/>
          </w:tcPr>
          <w:p w14:paraId="0CD62458"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181" w:type="dxa"/>
          </w:tcPr>
          <w:p w14:paraId="0E3CED55" w14:textId="309368F6"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8" w:type="dxa"/>
            <w:shd w:val="clear" w:color="auto" w:fill="auto"/>
          </w:tcPr>
          <w:p w14:paraId="5269938B" w14:textId="77777777" w:rsidR="00264915" w:rsidRPr="00E41FCA" w:rsidRDefault="00264915"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374E2825" w14:textId="34A88AF4" w:rsidR="00264915" w:rsidRPr="00E41FCA" w:rsidRDefault="00264915"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5" w:type="dxa"/>
            <w:shd w:val="clear" w:color="auto" w:fill="auto"/>
          </w:tcPr>
          <w:p w14:paraId="4C66D574"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221" w:type="dxa"/>
          </w:tcPr>
          <w:p w14:paraId="20179DF5" w14:textId="5CAAB323" w:rsidR="00264915" w:rsidRPr="00E41FCA" w:rsidRDefault="00264915" w:rsidP="00E41FCA">
            <w:pPr>
              <w:tabs>
                <w:tab w:val="decimal" w:pos="486"/>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264915" w:rsidRPr="00E41FCA" w14:paraId="3160C628" w14:textId="77777777" w:rsidTr="00ED3479">
        <w:trPr>
          <w:trHeight w:val="204"/>
        </w:trPr>
        <w:tc>
          <w:tcPr>
            <w:tcW w:w="4176" w:type="dxa"/>
            <w:shd w:val="clear" w:color="auto" w:fill="auto"/>
          </w:tcPr>
          <w:p w14:paraId="05ACDF61" w14:textId="2239E35E" w:rsidR="00264915" w:rsidRPr="00E41FCA" w:rsidRDefault="00264915" w:rsidP="00E41FCA">
            <w:pPr>
              <w:spacing w:line="240" w:lineRule="auto"/>
              <w:ind w:left="412"/>
              <w:jc w:val="thaiDistribute"/>
              <w:rPr>
                <w:rFonts w:ascii="AngsanaUPC" w:hAnsi="AngsanaUPC" w:cs="AngsanaUPC"/>
                <w:sz w:val="28"/>
                <w:szCs w:val="28"/>
                <w:lang w:val="en-US"/>
              </w:rPr>
            </w:pPr>
            <w:r w:rsidRPr="00E41FCA">
              <w:rPr>
                <w:rFonts w:ascii="AngsanaUPC" w:hAnsi="AngsanaUPC" w:cs="AngsanaUPC"/>
                <w:sz w:val="28"/>
                <w:szCs w:val="28"/>
              </w:rPr>
              <w:t>Other income</w:t>
            </w:r>
          </w:p>
        </w:tc>
        <w:tc>
          <w:tcPr>
            <w:tcW w:w="1181" w:type="dxa"/>
            <w:shd w:val="clear" w:color="auto" w:fill="auto"/>
          </w:tcPr>
          <w:p w14:paraId="54023958" w14:textId="62A048FB"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800,000</w:t>
            </w:r>
          </w:p>
        </w:tc>
        <w:tc>
          <w:tcPr>
            <w:tcW w:w="271" w:type="dxa"/>
            <w:shd w:val="clear" w:color="auto" w:fill="auto"/>
          </w:tcPr>
          <w:p w14:paraId="745ECC24"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181" w:type="dxa"/>
          </w:tcPr>
          <w:p w14:paraId="73CA85D9" w14:textId="785ADAC2" w:rsidR="00264915" w:rsidRPr="00E41FCA" w:rsidRDefault="00264915"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700,000</w:t>
            </w:r>
          </w:p>
        </w:tc>
        <w:tc>
          <w:tcPr>
            <w:tcW w:w="278" w:type="dxa"/>
            <w:shd w:val="clear" w:color="auto" w:fill="auto"/>
          </w:tcPr>
          <w:p w14:paraId="3B7DD0F1" w14:textId="77777777" w:rsidR="00264915" w:rsidRPr="00E41FCA" w:rsidRDefault="00264915"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64C571CF" w14:textId="0D0B131D" w:rsidR="00264915" w:rsidRPr="00E41FCA" w:rsidRDefault="00264915"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65" w:type="dxa"/>
            <w:shd w:val="clear" w:color="auto" w:fill="auto"/>
          </w:tcPr>
          <w:p w14:paraId="05ABFE40" w14:textId="77777777" w:rsidR="00264915" w:rsidRPr="00E41FCA" w:rsidRDefault="00264915" w:rsidP="00E41FCA">
            <w:pPr>
              <w:tabs>
                <w:tab w:val="decimal" w:pos="930"/>
              </w:tabs>
              <w:spacing w:line="240" w:lineRule="auto"/>
              <w:jc w:val="thaiDistribute"/>
              <w:rPr>
                <w:rFonts w:ascii="AngsanaUPC" w:hAnsi="AngsanaUPC" w:cs="AngsanaUPC"/>
                <w:sz w:val="28"/>
                <w:szCs w:val="28"/>
                <w:lang w:val="en-US"/>
              </w:rPr>
            </w:pPr>
          </w:p>
        </w:tc>
        <w:tc>
          <w:tcPr>
            <w:tcW w:w="1221" w:type="dxa"/>
          </w:tcPr>
          <w:p w14:paraId="32458DE1" w14:textId="7156EDE3" w:rsidR="00264915" w:rsidRPr="00E41FCA" w:rsidRDefault="00264915" w:rsidP="00E41FCA">
            <w:pPr>
              <w:tabs>
                <w:tab w:val="decimal" w:pos="486"/>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BE477A" w:rsidRPr="00E41FCA" w14:paraId="69EDEED6" w14:textId="77777777" w:rsidTr="00ED3479">
        <w:trPr>
          <w:trHeight w:val="204"/>
        </w:trPr>
        <w:tc>
          <w:tcPr>
            <w:tcW w:w="4176" w:type="dxa"/>
          </w:tcPr>
          <w:p w14:paraId="7B521A27" w14:textId="0D62052E" w:rsidR="00BE477A" w:rsidRPr="00E41FCA" w:rsidRDefault="00BE477A" w:rsidP="00E41FCA">
            <w:pPr>
              <w:spacing w:line="240" w:lineRule="auto"/>
              <w:ind w:left="41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Expenses</w:t>
            </w:r>
          </w:p>
        </w:tc>
        <w:tc>
          <w:tcPr>
            <w:tcW w:w="1181" w:type="dxa"/>
            <w:shd w:val="clear" w:color="auto" w:fill="auto"/>
          </w:tcPr>
          <w:p w14:paraId="17C248A6" w14:textId="77777777" w:rsidR="00BE477A" w:rsidRPr="00E41FCA" w:rsidRDefault="00BE477A" w:rsidP="00E41FCA">
            <w:pPr>
              <w:spacing w:line="240" w:lineRule="auto"/>
              <w:jc w:val="right"/>
              <w:rPr>
                <w:rFonts w:ascii="AngsanaUPC" w:hAnsi="AngsanaUPC" w:cs="AngsanaUPC"/>
                <w:sz w:val="28"/>
                <w:szCs w:val="28"/>
                <w:lang w:val="en-US"/>
              </w:rPr>
            </w:pPr>
          </w:p>
        </w:tc>
        <w:tc>
          <w:tcPr>
            <w:tcW w:w="271" w:type="dxa"/>
            <w:shd w:val="clear" w:color="auto" w:fill="auto"/>
          </w:tcPr>
          <w:p w14:paraId="1369D329" w14:textId="77777777" w:rsidR="00BE477A" w:rsidRPr="00E41FCA" w:rsidRDefault="00BE477A" w:rsidP="00E41FCA">
            <w:pPr>
              <w:tabs>
                <w:tab w:val="decimal" w:pos="930"/>
              </w:tabs>
              <w:spacing w:line="240" w:lineRule="auto"/>
              <w:jc w:val="thaiDistribute"/>
              <w:rPr>
                <w:rFonts w:ascii="AngsanaUPC" w:hAnsi="AngsanaUPC" w:cs="AngsanaUPC"/>
                <w:sz w:val="28"/>
                <w:szCs w:val="28"/>
                <w:lang w:val="en-US"/>
              </w:rPr>
            </w:pPr>
          </w:p>
        </w:tc>
        <w:tc>
          <w:tcPr>
            <w:tcW w:w="1181" w:type="dxa"/>
            <w:shd w:val="clear" w:color="auto" w:fill="auto"/>
          </w:tcPr>
          <w:p w14:paraId="5DD690FA" w14:textId="77777777" w:rsidR="00BE477A" w:rsidRPr="00E41FCA" w:rsidRDefault="00BE477A" w:rsidP="00E41FCA">
            <w:pPr>
              <w:tabs>
                <w:tab w:val="decimal" w:pos="930"/>
              </w:tabs>
              <w:spacing w:line="240" w:lineRule="auto"/>
              <w:jc w:val="right"/>
              <w:rPr>
                <w:rFonts w:ascii="AngsanaUPC" w:hAnsi="AngsanaUPC" w:cs="AngsanaUPC"/>
                <w:sz w:val="28"/>
                <w:szCs w:val="28"/>
                <w:lang w:val="en-US"/>
              </w:rPr>
            </w:pPr>
          </w:p>
        </w:tc>
        <w:tc>
          <w:tcPr>
            <w:tcW w:w="278" w:type="dxa"/>
            <w:shd w:val="clear" w:color="auto" w:fill="auto"/>
          </w:tcPr>
          <w:p w14:paraId="0B84B2CC" w14:textId="77777777" w:rsidR="00BE477A" w:rsidRPr="00E41FCA" w:rsidRDefault="00BE477A" w:rsidP="00E41FCA">
            <w:pPr>
              <w:tabs>
                <w:tab w:val="decimal" w:pos="930"/>
              </w:tabs>
              <w:spacing w:line="240" w:lineRule="auto"/>
              <w:jc w:val="right"/>
              <w:rPr>
                <w:rFonts w:ascii="AngsanaUPC" w:hAnsi="AngsanaUPC" w:cs="AngsanaUPC"/>
                <w:sz w:val="28"/>
                <w:szCs w:val="28"/>
                <w:lang w:val="en-US"/>
              </w:rPr>
            </w:pPr>
          </w:p>
        </w:tc>
        <w:tc>
          <w:tcPr>
            <w:tcW w:w="1284" w:type="dxa"/>
            <w:shd w:val="clear" w:color="auto" w:fill="auto"/>
          </w:tcPr>
          <w:p w14:paraId="7CCBE5C4"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353A901B" w14:textId="77777777" w:rsidR="00BE477A" w:rsidRPr="00E41FCA" w:rsidRDefault="00BE477A" w:rsidP="00E41FCA">
            <w:pPr>
              <w:tabs>
                <w:tab w:val="decimal" w:pos="930"/>
              </w:tabs>
              <w:spacing w:line="240" w:lineRule="auto"/>
              <w:jc w:val="right"/>
              <w:rPr>
                <w:rFonts w:ascii="AngsanaUPC" w:hAnsi="AngsanaUPC" w:cs="AngsanaUPC"/>
                <w:sz w:val="28"/>
                <w:szCs w:val="28"/>
                <w:lang w:val="en-US"/>
              </w:rPr>
            </w:pPr>
          </w:p>
        </w:tc>
        <w:tc>
          <w:tcPr>
            <w:tcW w:w="1221" w:type="dxa"/>
            <w:shd w:val="clear" w:color="auto" w:fill="auto"/>
          </w:tcPr>
          <w:p w14:paraId="22B7380C"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r>
      <w:tr w:rsidR="00BE477A" w:rsidRPr="00E41FCA" w14:paraId="6CAFFE1E" w14:textId="77777777" w:rsidTr="00ED3479">
        <w:trPr>
          <w:trHeight w:val="388"/>
        </w:trPr>
        <w:tc>
          <w:tcPr>
            <w:tcW w:w="4176" w:type="dxa"/>
          </w:tcPr>
          <w:p w14:paraId="67F076B5" w14:textId="69AF4CA6" w:rsidR="00BE477A" w:rsidRPr="00E41FCA" w:rsidRDefault="00BE477A" w:rsidP="00E41FCA">
            <w:pPr>
              <w:spacing w:line="240" w:lineRule="auto"/>
              <w:ind w:left="41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Subsidiaries</w:t>
            </w:r>
          </w:p>
        </w:tc>
        <w:tc>
          <w:tcPr>
            <w:tcW w:w="1181" w:type="dxa"/>
            <w:shd w:val="clear" w:color="auto" w:fill="auto"/>
          </w:tcPr>
          <w:p w14:paraId="0F06FE56" w14:textId="77777777" w:rsidR="00BE477A" w:rsidRPr="00E41FCA" w:rsidRDefault="00BE477A" w:rsidP="00E41FCA">
            <w:pPr>
              <w:spacing w:line="240" w:lineRule="auto"/>
              <w:jc w:val="right"/>
              <w:rPr>
                <w:rFonts w:ascii="AngsanaUPC" w:hAnsi="AngsanaUPC" w:cs="AngsanaUPC"/>
                <w:sz w:val="28"/>
                <w:szCs w:val="28"/>
                <w:lang w:val="en-US"/>
              </w:rPr>
            </w:pPr>
          </w:p>
        </w:tc>
        <w:tc>
          <w:tcPr>
            <w:tcW w:w="271" w:type="dxa"/>
            <w:shd w:val="clear" w:color="auto" w:fill="auto"/>
          </w:tcPr>
          <w:p w14:paraId="1A57D108"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35FAE4B1"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c>
          <w:tcPr>
            <w:tcW w:w="278" w:type="dxa"/>
            <w:shd w:val="clear" w:color="auto" w:fill="auto"/>
          </w:tcPr>
          <w:p w14:paraId="75242A65"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c>
          <w:tcPr>
            <w:tcW w:w="1284" w:type="dxa"/>
            <w:shd w:val="clear" w:color="auto" w:fill="auto"/>
          </w:tcPr>
          <w:p w14:paraId="077B6B91"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24DA4B5B"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c>
          <w:tcPr>
            <w:tcW w:w="1221" w:type="dxa"/>
            <w:shd w:val="clear" w:color="auto" w:fill="auto"/>
          </w:tcPr>
          <w:p w14:paraId="6589A5F1" w14:textId="77777777" w:rsidR="00BE477A" w:rsidRPr="00E41FCA" w:rsidRDefault="00BE477A" w:rsidP="00E41FCA">
            <w:pPr>
              <w:tabs>
                <w:tab w:val="decimal" w:pos="792"/>
              </w:tabs>
              <w:spacing w:line="240" w:lineRule="auto"/>
              <w:jc w:val="right"/>
              <w:rPr>
                <w:rFonts w:ascii="AngsanaUPC" w:hAnsi="AngsanaUPC" w:cs="AngsanaUPC"/>
                <w:sz w:val="28"/>
                <w:szCs w:val="28"/>
                <w:lang w:val="en-US"/>
              </w:rPr>
            </w:pPr>
          </w:p>
        </w:tc>
      </w:tr>
      <w:tr w:rsidR="0036091E" w:rsidRPr="00E41FCA" w14:paraId="5C47CF5F" w14:textId="77777777" w:rsidTr="00ED3479">
        <w:trPr>
          <w:trHeight w:val="376"/>
        </w:trPr>
        <w:tc>
          <w:tcPr>
            <w:tcW w:w="4176" w:type="dxa"/>
          </w:tcPr>
          <w:p w14:paraId="36B4B07F" w14:textId="552C1EDA" w:rsidR="0036091E" w:rsidRPr="00E41FCA" w:rsidRDefault="0036091E"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Cost of service</w:t>
            </w:r>
          </w:p>
        </w:tc>
        <w:tc>
          <w:tcPr>
            <w:tcW w:w="1181" w:type="dxa"/>
            <w:shd w:val="clear" w:color="auto" w:fill="auto"/>
          </w:tcPr>
          <w:p w14:paraId="4CE3CBAE" w14:textId="7A6C89C5" w:rsidR="0036091E" w:rsidRPr="00E41FCA" w:rsidRDefault="0036091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1" w:type="dxa"/>
            <w:shd w:val="clear" w:color="auto" w:fill="auto"/>
          </w:tcPr>
          <w:p w14:paraId="5A09C05B" w14:textId="77777777" w:rsidR="0036091E" w:rsidRPr="00E41FCA" w:rsidRDefault="0036091E"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43253D59" w14:textId="40893B62" w:rsidR="0036091E" w:rsidRPr="00E41FCA" w:rsidRDefault="0036091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8" w:type="dxa"/>
            <w:shd w:val="clear" w:color="auto" w:fill="auto"/>
          </w:tcPr>
          <w:p w14:paraId="06AF5474" w14:textId="77777777" w:rsidR="0036091E" w:rsidRPr="00E41FCA" w:rsidRDefault="0036091E"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0F47A6CF" w14:textId="0C92FB6A" w:rsidR="0036091E" w:rsidRPr="00E41FCA" w:rsidRDefault="0036091E"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26,882,710</w:t>
            </w:r>
          </w:p>
        </w:tc>
        <w:tc>
          <w:tcPr>
            <w:tcW w:w="265" w:type="dxa"/>
            <w:shd w:val="clear" w:color="auto" w:fill="auto"/>
          </w:tcPr>
          <w:p w14:paraId="4AD6FD4F" w14:textId="77777777" w:rsidR="0036091E" w:rsidRPr="00E41FCA" w:rsidRDefault="0036091E" w:rsidP="00E41FCA">
            <w:pPr>
              <w:tabs>
                <w:tab w:val="decimal" w:pos="792"/>
              </w:tabs>
              <w:spacing w:line="240" w:lineRule="auto"/>
              <w:jc w:val="thaiDistribute"/>
              <w:rPr>
                <w:rFonts w:ascii="AngsanaUPC" w:hAnsi="AngsanaUPC" w:cs="AngsanaUPC"/>
                <w:sz w:val="28"/>
                <w:szCs w:val="28"/>
                <w:lang w:val="en-US"/>
              </w:rPr>
            </w:pPr>
          </w:p>
        </w:tc>
        <w:tc>
          <w:tcPr>
            <w:tcW w:w="1221" w:type="dxa"/>
          </w:tcPr>
          <w:p w14:paraId="34C09CB0" w14:textId="00056220" w:rsidR="0036091E" w:rsidRPr="00E41FCA" w:rsidRDefault="0036091E" w:rsidP="00E41FCA">
            <w:pPr>
              <w:tabs>
                <w:tab w:val="decimal" w:pos="486"/>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29,001,453</w:t>
            </w:r>
          </w:p>
        </w:tc>
      </w:tr>
      <w:tr w:rsidR="0036091E" w:rsidRPr="00E41FCA" w14:paraId="79B83BB6" w14:textId="77777777" w:rsidTr="00ED3479">
        <w:trPr>
          <w:trHeight w:val="376"/>
        </w:trPr>
        <w:tc>
          <w:tcPr>
            <w:tcW w:w="4176" w:type="dxa"/>
          </w:tcPr>
          <w:p w14:paraId="1117B8C9" w14:textId="12A316C2" w:rsidR="0036091E" w:rsidRPr="00E41FCA" w:rsidRDefault="0036091E" w:rsidP="00E41FCA">
            <w:pPr>
              <w:spacing w:line="240" w:lineRule="auto"/>
              <w:ind w:left="412"/>
              <w:jc w:val="thaiDistribute"/>
              <w:rPr>
                <w:rFonts w:ascii="AngsanaUPC" w:hAnsi="AngsanaUPC" w:cs="AngsanaUPC"/>
                <w:sz w:val="28"/>
                <w:szCs w:val="28"/>
                <w:lang w:val="en-US"/>
              </w:rPr>
            </w:pPr>
            <w:r w:rsidRPr="00E41FCA">
              <w:rPr>
                <w:rFonts w:ascii="AngsanaUPC" w:hAnsi="AngsanaUPC" w:cs="AngsanaUPC"/>
                <w:sz w:val="28"/>
                <w:szCs w:val="28"/>
                <w:lang w:val="en-US"/>
              </w:rPr>
              <w:t>Administrative expenses</w:t>
            </w:r>
          </w:p>
        </w:tc>
        <w:tc>
          <w:tcPr>
            <w:tcW w:w="1181" w:type="dxa"/>
            <w:shd w:val="clear" w:color="auto" w:fill="auto"/>
          </w:tcPr>
          <w:p w14:paraId="5618A121" w14:textId="5A9C86E4" w:rsidR="0036091E" w:rsidRPr="00E41FCA" w:rsidRDefault="0036091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1" w:type="dxa"/>
            <w:shd w:val="clear" w:color="auto" w:fill="auto"/>
          </w:tcPr>
          <w:p w14:paraId="09EA4BFA" w14:textId="77777777" w:rsidR="0036091E" w:rsidRPr="00E41FCA" w:rsidRDefault="0036091E"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7C717941" w14:textId="525F87A2" w:rsidR="0036091E" w:rsidRPr="00E41FCA" w:rsidRDefault="0036091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8" w:type="dxa"/>
            <w:shd w:val="clear" w:color="auto" w:fill="auto"/>
          </w:tcPr>
          <w:p w14:paraId="28459EBD" w14:textId="77777777" w:rsidR="0036091E" w:rsidRPr="00E41FCA" w:rsidRDefault="0036091E"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11E77056" w14:textId="6FEC2D37" w:rsidR="0036091E" w:rsidRPr="00E41FCA" w:rsidRDefault="0036091E"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45,501</w:t>
            </w:r>
          </w:p>
        </w:tc>
        <w:tc>
          <w:tcPr>
            <w:tcW w:w="265" w:type="dxa"/>
            <w:shd w:val="clear" w:color="auto" w:fill="auto"/>
          </w:tcPr>
          <w:p w14:paraId="76CD4524" w14:textId="77777777" w:rsidR="0036091E" w:rsidRPr="00E41FCA" w:rsidRDefault="0036091E" w:rsidP="00E41FCA">
            <w:pPr>
              <w:tabs>
                <w:tab w:val="decimal" w:pos="792"/>
              </w:tabs>
              <w:spacing w:line="240" w:lineRule="auto"/>
              <w:jc w:val="thaiDistribute"/>
              <w:rPr>
                <w:rFonts w:ascii="AngsanaUPC" w:hAnsi="AngsanaUPC" w:cs="AngsanaUPC"/>
                <w:sz w:val="28"/>
                <w:szCs w:val="28"/>
                <w:lang w:val="en-US"/>
              </w:rPr>
            </w:pPr>
          </w:p>
        </w:tc>
        <w:tc>
          <w:tcPr>
            <w:tcW w:w="1221" w:type="dxa"/>
          </w:tcPr>
          <w:p w14:paraId="3BE2753B" w14:textId="35E342B2" w:rsidR="0036091E" w:rsidRPr="00E41FCA" w:rsidRDefault="0036091E" w:rsidP="00E41FCA">
            <w:pPr>
              <w:tabs>
                <w:tab w:val="decimal" w:pos="486"/>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524C8A" w:rsidRPr="00E41FCA" w14:paraId="5E7AF5C5" w14:textId="77777777" w:rsidTr="00ED3479">
        <w:trPr>
          <w:trHeight w:val="376"/>
        </w:trPr>
        <w:tc>
          <w:tcPr>
            <w:tcW w:w="4176" w:type="dxa"/>
          </w:tcPr>
          <w:p w14:paraId="183A91A1" w14:textId="77777777" w:rsidR="00524C8A" w:rsidRPr="00E41FCA" w:rsidRDefault="00524C8A" w:rsidP="00E41FCA">
            <w:pPr>
              <w:spacing w:line="240" w:lineRule="auto"/>
              <w:ind w:left="412"/>
              <w:jc w:val="thaiDistribute"/>
              <w:rPr>
                <w:rFonts w:ascii="AngsanaUPC" w:hAnsi="AngsanaUPC" w:cs="AngsanaUPC"/>
                <w:sz w:val="28"/>
                <w:szCs w:val="28"/>
                <w:lang w:val="en-US"/>
              </w:rPr>
            </w:pPr>
          </w:p>
        </w:tc>
        <w:tc>
          <w:tcPr>
            <w:tcW w:w="1181" w:type="dxa"/>
            <w:shd w:val="clear" w:color="auto" w:fill="auto"/>
          </w:tcPr>
          <w:p w14:paraId="19F18337" w14:textId="77777777" w:rsidR="00524C8A" w:rsidRPr="00E41FCA" w:rsidRDefault="00524C8A" w:rsidP="00E41FCA">
            <w:pPr>
              <w:spacing w:line="240" w:lineRule="auto"/>
              <w:jc w:val="right"/>
              <w:rPr>
                <w:rFonts w:ascii="AngsanaUPC" w:hAnsi="AngsanaUPC" w:cs="AngsanaUPC"/>
                <w:sz w:val="28"/>
                <w:szCs w:val="28"/>
                <w:lang w:val="en-US"/>
              </w:rPr>
            </w:pPr>
          </w:p>
        </w:tc>
        <w:tc>
          <w:tcPr>
            <w:tcW w:w="271" w:type="dxa"/>
            <w:shd w:val="clear" w:color="auto" w:fill="auto"/>
          </w:tcPr>
          <w:p w14:paraId="61439185"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78329286" w14:textId="77777777" w:rsidR="00524C8A" w:rsidRPr="00E41FCA" w:rsidRDefault="00524C8A" w:rsidP="00E41FCA">
            <w:pPr>
              <w:spacing w:line="240" w:lineRule="auto"/>
              <w:jc w:val="right"/>
              <w:rPr>
                <w:rFonts w:ascii="AngsanaUPC" w:hAnsi="AngsanaUPC" w:cs="AngsanaUPC"/>
                <w:sz w:val="28"/>
                <w:szCs w:val="28"/>
                <w:lang w:val="en-US"/>
              </w:rPr>
            </w:pPr>
          </w:p>
        </w:tc>
        <w:tc>
          <w:tcPr>
            <w:tcW w:w="278" w:type="dxa"/>
            <w:shd w:val="clear" w:color="auto" w:fill="auto"/>
          </w:tcPr>
          <w:p w14:paraId="472C1E82"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029B3693"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1789549C"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21" w:type="dxa"/>
          </w:tcPr>
          <w:p w14:paraId="0A7FA8CA" w14:textId="77777777" w:rsidR="00524C8A" w:rsidRPr="00E41FCA" w:rsidRDefault="00524C8A" w:rsidP="00E41FCA">
            <w:pPr>
              <w:tabs>
                <w:tab w:val="decimal" w:pos="486"/>
              </w:tabs>
              <w:spacing w:line="240" w:lineRule="auto"/>
              <w:jc w:val="right"/>
              <w:rPr>
                <w:rFonts w:ascii="AngsanaUPC" w:hAnsi="AngsanaUPC" w:cs="AngsanaUPC"/>
                <w:sz w:val="28"/>
                <w:szCs w:val="28"/>
                <w:lang w:val="en-US"/>
              </w:rPr>
            </w:pPr>
          </w:p>
        </w:tc>
      </w:tr>
      <w:tr w:rsidR="00524C8A" w:rsidRPr="00E41FCA" w14:paraId="4192EE4C" w14:textId="77777777" w:rsidTr="00ED3479">
        <w:trPr>
          <w:trHeight w:val="376"/>
        </w:trPr>
        <w:tc>
          <w:tcPr>
            <w:tcW w:w="4176" w:type="dxa"/>
          </w:tcPr>
          <w:p w14:paraId="3F7E131B" w14:textId="77777777" w:rsidR="00524C8A" w:rsidRPr="00E41FCA" w:rsidRDefault="00524C8A" w:rsidP="00E41FCA">
            <w:pPr>
              <w:spacing w:line="240" w:lineRule="auto"/>
              <w:ind w:left="412"/>
              <w:jc w:val="thaiDistribute"/>
              <w:rPr>
                <w:rFonts w:ascii="AngsanaUPC" w:hAnsi="AngsanaUPC" w:cs="AngsanaUPC"/>
                <w:sz w:val="28"/>
                <w:szCs w:val="28"/>
                <w:lang w:val="en-US"/>
              </w:rPr>
            </w:pPr>
          </w:p>
        </w:tc>
        <w:tc>
          <w:tcPr>
            <w:tcW w:w="1181" w:type="dxa"/>
            <w:shd w:val="clear" w:color="auto" w:fill="auto"/>
          </w:tcPr>
          <w:p w14:paraId="62AFBB90" w14:textId="77777777" w:rsidR="00524C8A" w:rsidRPr="00E41FCA" w:rsidRDefault="00524C8A" w:rsidP="00E41FCA">
            <w:pPr>
              <w:spacing w:line="240" w:lineRule="auto"/>
              <w:jc w:val="right"/>
              <w:rPr>
                <w:rFonts w:ascii="AngsanaUPC" w:hAnsi="AngsanaUPC" w:cs="AngsanaUPC"/>
                <w:sz w:val="28"/>
                <w:szCs w:val="28"/>
                <w:lang w:val="en-US"/>
              </w:rPr>
            </w:pPr>
          </w:p>
        </w:tc>
        <w:tc>
          <w:tcPr>
            <w:tcW w:w="271" w:type="dxa"/>
            <w:shd w:val="clear" w:color="auto" w:fill="auto"/>
          </w:tcPr>
          <w:p w14:paraId="0ABB6B77"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53167A23" w14:textId="77777777" w:rsidR="00524C8A" w:rsidRPr="00E41FCA" w:rsidRDefault="00524C8A" w:rsidP="00E41FCA">
            <w:pPr>
              <w:spacing w:line="240" w:lineRule="auto"/>
              <w:jc w:val="right"/>
              <w:rPr>
                <w:rFonts w:ascii="AngsanaUPC" w:hAnsi="AngsanaUPC" w:cs="AngsanaUPC"/>
                <w:sz w:val="28"/>
                <w:szCs w:val="28"/>
                <w:lang w:val="en-US"/>
              </w:rPr>
            </w:pPr>
          </w:p>
        </w:tc>
        <w:tc>
          <w:tcPr>
            <w:tcW w:w="278" w:type="dxa"/>
            <w:shd w:val="clear" w:color="auto" w:fill="auto"/>
          </w:tcPr>
          <w:p w14:paraId="20587C9D"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7DB15C16"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1826BC05"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21" w:type="dxa"/>
          </w:tcPr>
          <w:p w14:paraId="2107C164" w14:textId="77777777" w:rsidR="00524C8A" w:rsidRPr="00E41FCA" w:rsidRDefault="00524C8A" w:rsidP="00E41FCA">
            <w:pPr>
              <w:tabs>
                <w:tab w:val="decimal" w:pos="486"/>
              </w:tabs>
              <w:spacing w:line="240" w:lineRule="auto"/>
              <w:jc w:val="right"/>
              <w:rPr>
                <w:rFonts w:ascii="AngsanaUPC" w:hAnsi="AngsanaUPC" w:cs="AngsanaUPC"/>
                <w:sz w:val="28"/>
                <w:szCs w:val="28"/>
                <w:lang w:val="en-US"/>
              </w:rPr>
            </w:pPr>
          </w:p>
        </w:tc>
      </w:tr>
      <w:tr w:rsidR="00524C8A" w:rsidRPr="00E41FCA" w14:paraId="33825FF7" w14:textId="77777777" w:rsidTr="00ED3479">
        <w:trPr>
          <w:trHeight w:val="376"/>
        </w:trPr>
        <w:tc>
          <w:tcPr>
            <w:tcW w:w="4176" w:type="dxa"/>
          </w:tcPr>
          <w:p w14:paraId="62BD0657" w14:textId="77777777" w:rsidR="00524C8A" w:rsidRPr="00E41FCA" w:rsidRDefault="00524C8A" w:rsidP="00E41FCA">
            <w:pPr>
              <w:spacing w:line="240" w:lineRule="auto"/>
              <w:ind w:left="412"/>
              <w:jc w:val="thaiDistribute"/>
              <w:rPr>
                <w:rFonts w:ascii="AngsanaUPC" w:hAnsi="AngsanaUPC" w:cs="AngsanaUPC"/>
                <w:sz w:val="28"/>
                <w:szCs w:val="28"/>
                <w:lang w:val="en-US"/>
              </w:rPr>
            </w:pPr>
          </w:p>
        </w:tc>
        <w:tc>
          <w:tcPr>
            <w:tcW w:w="1181" w:type="dxa"/>
            <w:shd w:val="clear" w:color="auto" w:fill="auto"/>
          </w:tcPr>
          <w:p w14:paraId="08A92C6C" w14:textId="77777777" w:rsidR="00524C8A" w:rsidRPr="00E41FCA" w:rsidRDefault="00524C8A" w:rsidP="00E41FCA">
            <w:pPr>
              <w:spacing w:line="240" w:lineRule="auto"/>
              <w:jc w:val="right"/>
              <w:rPr>
                <w:rFonts w:ascii="AngsanaUPC" w:hAnsi="AngsanaUPC" w:cs="AngsanaUPC"/>
                <w:sz w:val="28"/>
                <w:szCs w:val="28"/>
                <w:lang w:val="en-US"/>
              </w:rPr>
            </w:pPr>
          </w:p>
        </w:tc>
        <w:tc>
          <w:tcPr>
            <w:tcW w:w="271" w:type="dxa"/>
            <w:shd w:val="clear" w:color="auto" w:fill="auto"/>
          </w:tcPr>
          <w:p w14:paraId="5D19E587"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45875205" w14:textId="77777777" w:rsidR="00524C8A" w:rsidRPr="00E41FCA" w:rsidRDefault="00524C8A" w:rsidP="00E41FCA">
            <w:pPr>
              <w:spacing w:line="240" w:lineRule="auto"/>
              <w:jc w:val="right"/>
              <w:rPr>
                <w:rFonts w:ascii="AngsanaUPC" w:hAnsi="AngsanaUPC" w:cs="AngsanaUPC"/>
                <w:sz w:val="28"/>
                <w:szCs w:val="28"/>
                <w:lang w:val="en-US"/>
              </w:rPr>
            </w:pPr>
          </w:p>
        </w:tc>
        <w:tc>
          <w:tcPr>
            <w:tcW w:w="278" w:type="dxa"/>
            <w:shd w:val="clear" w:color="auto" w:fill="auto"/>
          </w:tcPr>
          <w:p w14:paraId="73626BD2"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21CF479C"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27FAE9F0"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21" w:type="dxa"/>
          </w:tcPr>
          <w:p w14:paraId="5FED73DA" w14:textId="77777777" w:rsidR="00524C8A" w:rsidRPr="00E41FCA" w:rsidRDefault="00524C8A" w:rsidP="00E41FCA">
            <w:pPr>
              <w:tabs>
                <w:tab w:val="decimal" w:pos="486"/>
              </w:tabs>
              <w:spacing w:line="240" w:lineRule="auto"/>
              <w:jc w:val="right"/>
              <w:rPr>
                <w:rFonts w:ascii="AngsanaUPC" w:hAnsi="AngsanaUPC" w:cs="AngsanaUPC"/>
                <w:sz w:val="28"/>
                <w:szCs w:val="28"/>
                <w:lang w:val="en-US"/>
              </w:rPr>
            </w:pPr>
          </w:p>
        </w:tc>
      </w:tr>
      <w:tr w:rsidR="00524C8A" w:rsidRPr="00E41FCA" w14:paraId="09891DC3" w14:textId="77777777" w:rsidTr="00ED3479">
        <w:trPr>
          <w:trHeight w:val="376"/>
        </w:trPr>
        <w:tc>
          <w:tcPr>
            <w:tcW w:w="4176" w:type="dxa"/>
          </w:tcPr>
          <w:p w14:paraId="6AF1452C" w14:textId="77777777" w:rsidR="00524C8A" w:rsidRPr="00E41FCA" w:rsidRDefault="00524C8A" w:rsidP="00E41FCA">
            <w:pPr>
              <w:spacing w:line="240" w:lineRule="auto"/>
              <w:ind w:left="412"/>
              <w:jc w:val="thaiDistribute"/>
              <w:rPr>
                <w:rFonts w:ascii="AngsanaUPC" w:hAnsi="AngsanaUPC" w:cs="AngsanaUPC"/>
                <w:sz w:val="28"/>
                <w:szCs w:val="28"/>
                <w:lang w:val="en-US"/>
              </w:rPr>
            </w:pPr>
          </w:p>
        </w:tc>
        <w:tc>
          <w:tcPr>
            <w:tcW w:w="1181" w:type="dxa"/>
            <w:shd w:val="clear" w:color="auto" w:fill="auto"/>
          </w:tcPr>
          <w:p w14:paraId="44F789CB" w14:textId="77777777" w:rsidR="00524C8A" w:rsidRPr="00E41FCA" w:rsidRDefault="00524C8A" w:rsidP="00E41FCA">
            <w:pPr>
              <w:spacing w:line="240" w:lineRule="auto"/>
              <w:jc w:val="right"/>
              <w:rPr>
                <w:rFonts w:ascii="AngsanaUPC" w:hAnsi="AngsanaUPC" w:cs="AngsanaUPC"/>
                <w:sz w:val="28"/>
                <w:szCs w:val="28"/>
                <w:lang w:val="en-US"/>
              </w:rPr>
            </w:pPr>
          </w:p>
        </w:tc>
        <w:tc>
          <w:tcPr>
            <w:tcW w:w="271" w:type="dxa"/>
            <w:shd w:val="clear" w:color="auto" w:fill="auto"/>
          </w:tcPr>
          <w:p w14:paraId="676DFE4B"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01C18361" w14:textId="77777777" w:rsidR="00524C8A" w:rsidRPr="00E41FCA" w:rsidRDefault="00524C8A" w:rsidP="00E41FCA">
            <w:pPr>
              <w:spacing w:line="240" w:lineRule="auto"/>
              <w:jc w:val="right"/>
              <w:rPr>
                <w:rFonts w:ascii="AngsanaUPC" w:hAnsi="AngsanaUPC" w:cs="AngsanaUPC"/>
                <w:sz w:val="28"/>
                <w:szCs w:val="28"/>
                <w:lang w:val="en-US"/>
              </w:rPr>
            </w:pPr>
          </w:p>
        </w:tc>
        <w:tc>
          <w:tcPr>
            <w:tcW w:w="278" w:type="dxa"/>
            <w:shd w:val="clear" w:color="auto" w:fill="auto"/>
          </w:tcPr>
          <w:p w14:paraId="77D9C493"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78573F46"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46236BB9"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21" w:type="dxa"/>
          </w:tcPr>
          <w:p w14:paraId="57E86575" w14:textId="77777777" w:rsidR="00524C8A" w:rsidRPr="00E41FCA" w:rsidRDefault="00524C8A" w:rsidP="00E41FCA">
            <w:pPr>
              <w:tabs>
                <w:tab w:val="decimal" w:pos="486"/>
              </w:tabs>
              <w:spacing w:line="240" w:lineRule="auto"/>
              <w:jc w:val="right"/>
              <w:rPr>
                <w:rFonts w:ascii="AngsanaUPC" w:hAnsi="AngsanaUPC" w:cs="AngsanaUPC"/>
                <w:sz w:val="28"/>
                <w:szCs w:val="28"/>
                <w:lang w:val="en-US"/>
              </w:rPr>
            </w:pPr>
          </w:p>
        </w:tc>
      </w:tr>
      <w:tr w:rsidR="00524C8A" w:rsidRPr="00E41FCA" w14:paraId="6615C040" w14:textId="77777777" w:rsidTr="00ED3479">
        <w:trPr>
          <w:trHeight w:val="376"/>
        </w:trPr>
        <w:tc>
          <w:tcPr>
            <w:tcW w:w="4176" w:type="dxa"/>
          </w:tcPr>
          <w:p w14:paraId="481229BD" w14:textId="77777777" w:rsidR="00524C8A" w:rsidRPr="00E41FCA" w:rsidRDefault="00524C8A" w:rsidP="00E41FCA">
            <w:pPr>
              <w:spacing w:line="240" w:lineRule="auto"/>
              <w:ind w:left="412"/>
              <w:jc w:val="thaiDistribute"/>
              <w:rPr>
                <w:rFonts w:ascii="AngsanaUPC" w:hAnsi="AngsanaUPC" w:cs="AngsanaUPC"/>
                <w:sz w:val="28"/>
                <w:szCs w:val="28"/>
                <w:lang w:val="en-US"/>
              </w:rPr>
            </w:pPr>
          </w:p>
        </w:tc>
        <w:tc>
          <w:tcPr>
            <w:tcW w:w="1181" w:type="dxa"/>
            <w:shd w:val="clear" w:color="auto" w:fill="auto"/>
          </w:tcPr>
          <w:p w14:paraId="7BD8044F" w14:textId="77777777" w:rsidR="00524C8A" w:rsidRPr="00E41FCA" w:rsidRDefault="00524C8A" w:rsidP="00E41FCA">
            <w:pPr>
              <w:spacing w:line="240" w:lineRule="auto"/>
              <w:jc w:val="right"/>
              <w:rPr>
                <w:rFonts w:ascii="AngsanaUPC" w:hAnsi="AngsanaUPC" w:cs="AngsanaUPC"/>
                <w:sz w:val="28"/>
                <w:szCs w:val="28"/>
                <w:lang w:val="en-US"/>
              </w:rPr>
            </w:pPr>
          </w:p>
        </w:tc>
        <w:tc>
          <w:tcPr>
            <w:tcW w:w="271" w:type="dxa"/>
            <w:shd w:val="clear" w:color="auto" w:fill="auto"/>
          </w:tcPr>
          <w:p w14:paraId="292A43EF"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557CFDC4" w14:textId="77777777" w:rsidR="00524C8A" w:rsidRPr="00E41FCA" w:rsidRDefault="00524C8A" w:rsidP="00E41FCA">
            <w:pPr>
              <w:spacing w:line="240" w:lineRule="auto"/>
              <w:jc w:val="right"/>
              <w:rPr>
                <w:rFonts w:ascii="AngsanaUPC" w:hAnsi="AngsanaUPC" w:cs="AngsanaUPC"/>
                <w:sz w:val="28"/>
                <w:szCs w:val="28"/>
                <w:lang w:val="en-US"/>
              </w:rPr>
            </w:pPr>
          </w:p>
        </w:tc>
        <w:tc>
          <w:tcPr>
            <w:tcW w:w="278" w:type="dxa"/>
            <w:shd w:val="clear" w:color="auto" w:fill="auto"/>
          </w:tcPr>
          <w:p w14:paraId="37202F28"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68BDDB09" w14:textId="77777777" w:rsidR="00524C8A" w:rsidRPr="00E41FCA" w:rsidRDefault="00524C8A"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5688C960" w14:textId="77777777" w:rsidR="00524C8A" w:rsidRPr="00E41FCA" w:rsidRDefault="00524C8A" w:rsidP="00E41FCA">
            <w:pPr>
              <w:tabs>
                <w:tab w:val="decimal" w:pos="792"/>
              </w:tabs>
              <w:spacing w:line="240" w:lineRule="auto"/>
              <w:jc w:val="thaiDistribute"/>
              <w:rPr>
                <w:rFonts w:ascii="AngsanaUPC" w:hAnsi="AngsanaUPC" w:cs="AngsanaUPC"/>
                <w:sz w:val="28"/>
                <w:szCs w:val="28"/>
                <w:lang w:val="en-US"/>
              </w:rPr>
            </w:pPr>
          </w:p>
        </w:tc>
        <w:tc>
          <w:tcPr>
            <w:tcW w:w="1221" w:type="dxa"/>
          </w:tcPr>
          <w:p w14:paraId="58A2514C" w14:textId="77777777" w:rsidR="00524C8A" w:rsidRPr="00E41FCA" w:rsidRDefault="00524C8A" w:rsidP="00E41FCA">
            <w:pPr>
              <w:tabs>
                <w:tab w:val="decimal" w:pos="486"/>
              </w:tabs>
              <w:spacing w:line="240" w:lineRule="auto"/>
              <w:jc w:val="right"/>
              <w:rPr>
                <w:rFonts w:ascii="AngsanaUPC" w:hAnsi="AngsanaUPC" w:cs="AngsanaUPC"/>
                <w:sz w:val="28"/>
                <w:szCs w:val="28"/>
                <w:lang w:val="en-US"/>
              </w:rPr>
            </w:pPr>
          </w:p>
        </w:tc>
      </w:tr>
      <w:tr w:rsidR="000D6D18" w:rsidRPr="00E41FCA" w14:paraId="13092CE7" w14:textId="77777777" w:rsidTr="00ED3479">
        <w:trPr>
          <w:trHeight w:val="388"/>
        </w:trPr>
        <w:tc>
          <w:tcPr>
            <w:tcW w:w="4176" w:type="dxa"/>
          </w:tcPr>
          <w:p w14:paraId="49EB5BA2" w14:textId="793402EE" w:rsidR="000D6D18" w:rsidRPr="00E41FCA" w:rsidRDefault="000D6D18" w:rsidP="00E41FCA">
            <w:pPr>
              <w:spacing w:line="240" w:lineRule="auto"/>
              <w:ind w:left="41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lastRenderedPageBreak/>
              <w:t>Related companies</w:t>
            </w:r>
          </w:p>
        </w:tc>
        <w:tc>
          <w:tcPr>
            <w:tcW w:w="1181" w:type="dxa"/>
            <w:shd w:val="clear" w:color="auto" w:fill="auto"/>
          </w:tcPr>
          <w:p w14:paraId="652733CF" w14:textId="77777777" w:rsidR="000D6D18" w:rsidRPr="00E41FCA" w:rsidRDefault="000D6D18" w:rsidP="00E41FCA">
            <w:pPr>
              <w:spacing w:line="240" w:lineRule="auto"/>
              <w:jc w:val="right"/>
              <w:rPr>
                <w:rFonts w:ascii="AngsanaUPC" w:hAnsi="AngsanaUPC" w:cs="AngsanaUPC"/>
                <w:sz w:val="28"/>
                <w:szCs w:val="28"/>
                <w:lang w:val="en-US"/>
              </w:rPr>
            </w:pPr>
          </w:p>
        </w:tc>
        <w:tc>
          <w:tcPr>
            <w:tcW w:w="271" w:type="dxa"/>
            <w:shd w:val="clear" w:color="auto" w:fill="auto"/>
          </w:tcPr>
          <w:p w14:paraId="2BFB83DC" w14:textId="77777777" w:rsidR="000D6D18" w:rsidRPr="00E41FCA" w:rsidRDefault="000D6D18" w:rsidP="00E41FCA">
            <w:pPr>
              <w:tabs>
                <w:tab w:val="decimal" w:pos="792"/>
              </w:tabs>
              <w:spacing w:line="240" w:lineRule="auto"/>
              <w:jc w:val="right"/>
              <w:rPr>
                <w:rFonts w:ascii="AngsanaUPC" w:hAnsi="AngsanaUPC" w:cs="AngsanaUPC"/>
                <w:sz w:val="28"/>
                <w:szCs w:val="28"/>
                <w:lang w:val="en-US"/>
              </w:rPr>
            </w:pPr>
          </w:p>
        </w:tc>
        <w:tc>
          <w:tcPr>
            <w:tcW w:w="1181" w:type="dxa"/>
            <w:shd w:val="clear" w:color="auto" w:fill="auto"/>
          </w:tcPr>
          <w:p w14:paraId="6AFE6BD5" w14:textId="77777777" w:rsidR="000D6D18" w:rsidRPr="00E41FCA" w:rsidRDefault="000D6D18" w:rsidP="00E41FCA">
            <w:pPr>
              <w:tabs>
                <w:tab w:val="decimal" w:pos="792"/>
              </w:tabs>
              <w:spacing w:line="240" w:lineRule="auto"/>
              <w:jc w:val="right"/>
              <w:rPr>
                <w:rFonts w:ascii="AngsanaUPC" w:hAnsi="AngsanaUPC" w:cs="AngsanaUPC"/>
                <w:sz w:val="28"/>
                <w:szCs w:val="28"/>
                <w:lang w:val="en-US"/>
              </w:rPr>
            </w:pPr>
          </w:p>
        </w:tc>
        <w:tc>
          <w:tcPr>
            <w:tcW w:w="278" w:type="dxa"/>
            <w:shd w:val="clear" w:color="auto" w:fill="auto"/>
          </w:tcPr>
          <w:p w14:paraId="3D7BAD36" w14:textId="77777777" w:rsidR="000D6D18" w:rsidRPr="00E41FCA" w:rsidRDefault="000D6D18" w:rsidP="00E41FCA">
            <w:pPr>
              <w:tabs>
                <w:tab w:val="decimal" w:pos="792"/>
              </w:tabs>
              <w:spacing w:line="240" w:lineRule="auto"/>
              <w:jc w:val="right"/>
              <w:rPr>
                <w:rFonts w:ascii="AngsanaUPC" w:hAnsi="AngsanaUPC" w:cs="AngsanaUPC"/>
                <w:sz w:val="28"/>
                <w:szCs w:val="28"/>
                <w:lang w:val="en-US"/>
              </w:rPr>
            </w:pPr>
          </w:p>
        </w:tc>
        <w:tc>
          <w:tcPr>
            <w:tcW w:w="1284" w:type="dxa"/>
            <w:shd w:val="clear" w:color="auto" w:fill="auto"/>
          </w:tcPr>
          <w:p w14:paraId="4CB0BA92" w14:textId="77777777" w:rsidR="000D6D18" w:rsidRPr="00E41FCA" w:rsidRDefault="000D6D18"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32F25798" w14:textId="77777777" w:rsidR="000D6D18" w:rsidRPr="00E41FCA" w:rsidRDefault="000D6D18" w:rsidP="00E41FCA">
            <w:pPr>
              <w:tabs>
                <w:tab w:val="decimal" w:pos="792"/>
              </w:tabs>
              <w:spacing w:line="240" w:lineRule="auto"/>
              <w:jc w:val="right"/>
              <w:rPr>
                <w:rFonts w:ascii="AngsanaUPC" w:hAnsi="AngsanaUPC" w:cs="AngsanaUPC"/>
                <w:sz w:val="28"/>
                <w:szCs w:val="28"/>
                <w:lang w:val="en-US"/>
              </w:rPr>
            </w:pPr>
          </w:p>
        </w:tc>
        <w:tc>
          <w:tcPr>
            <w:tcW w:w="1221" w:type="dxa"/>
            <w:shd w:val="clear" w:color="auto" w:fill="auto"/>
          </w:tcPr>
          <w:p w14:paraId="161732EB" w14:textId="77777777" w:rsidR="000D6D18" w:rsidRPr="00E41FCA" w:rsidRDefault="000D6D18" w:rsidP="00E41FCA">
            <w:pPr>
              <w:tabs>
                <w:tab w:val="decimal" w:pos="792"/>
              </w:tabs>
              <w:spacing w:line="240" w:lineRule="auto"/>
              <w:jc w:val="right"/>
              <w:rPr>
                <w:rFonts w:ascii="AngsanaUPC" w:hAnsi="AngsanaUPC" w:cs="AngsanaUPC"/>
                <w:sz w:val="28"/>
                <w:szCs w:val="28"/>
                <w:lang w:val="en-US"/>
              </w:rPr>
            </w:pPr>
          </w:p>
        </w:tc>
      </w:tr>
      <w:tr w:rsidR="00790978" w:rsidRPr="00E41FCA" w14:paraId="4CD98D44" w14:textId="77777777" w:rsidTr="00ED3479">
        <w:trPr>
          <w:trHeight w:val="413"/>
        </w:trPr>
        <w:tc>
          <w:tcPr>
            <w:tcW w:w="4176" w:type="dxa"/>
          </w:tcPr>
          <w:p w14:paraId="620C50FD" w14:textId="72AE56F4" w:rsidR="00790978" w:rsidRPr="00E41FCA" w:rsidRDefault="00790978"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Contract costs</w:t>
            </w:r>
          </w:p>
        </w:tc>
        <w:tc>
          <w:tcPr>
            <w:tcW w:w="1181" w:type="dxa"/>
            <w:shd w:val="clear" w:color="auto" w:fill="auto"/>
          </w:tcPr>
          <w:p w14:paraId="0D8BE729" w14:textId="2B470E77"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218,854,673</w:t>
            </w:r>
          </w:p>
        </w:tc>
        <w:tc>
          <w:tcPr>
            <w:tcW w:w="271" w:type="dxa"/>
            <w:shd w:val="clear" w:color="auto" w:fill="auto"/>
          </w:tcPr>
          <w:p w14:paraId="4B2FBCED"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181" w:type="dxa"/>
          </w:tcPr>
          <w:p w14:paraId="016FB04F" w14:textId="4E60125D" w:rsidR="00790978" w:rsidRPr="00E41FCA" w:rsidRDefault="00790978" w:rsidP="00E41FCA">
            <w:pPr>
              <w:tabs>
                <w:tab w:val="decimal" w:pos="669"/>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126,250,445</w:t>
            </w:r>
          </w:p>
        </w:tc>
        <w:tc>
          <w:tcPr>
            <w:tcW w:w="278" w:type="dxa"/>
            <w:shd w:val="clear" w:color="auto" w:fill="auto"/>
          </w:tcPr>
          <w:p w14:paraId="34CB82DE"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7E685304" w14:textId="1AC36033"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218,854,673</w:t>
            </w:r>
          </w:p>
        </w:tc>
        <w:tc>
          <w:tcPr>
            <w:tcW w:w="265" w:type="dxa"/>
            <w:shd w:val="clear" w:color="auto" w:fill="auto"/>
          </w:tcPr>
          <w:p w14:paraId="0345BA07"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21" w:type="dxa"/>
          </w:tcPr>
          <w:p w14:paraId="24FE5A43" w14:textId="590CE50B" w:rsidR="00790978" w:rsidRPr="00E41FCA" w:rsidRDefault="00790978" w:rsidP="00E41FCA">
            <w:pPr>
              <w:tabs>
                <w:tab w:val="decimal" w:pos="460"/>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126,250,445</w:t>
            </w:r>
          </w:p>
        </w:tc>
      </w:tr>
      <w:tr w:rsidR="00790978" w:rsidRPr="00E41FCA" w14:paraId="502AA811" w14:textId="77777777" w:rsidTr="00ED3479">
        <w:trPr>
          <w:trHeight w:val="338"/>
        </w:trPr>
        <w:tc>
          <w:tcPr>
            <w:tcW w:w="4176" w:type="dxa"/>
          </w:tcPr>
          <w:p w14:paraId="510D3AC6" w14:textId="4FABC934" w:rsidR="00790978" w:rsidRPr="00E41FCA" w:rsidRDefault="00790978"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Cost of service</w:t>
            </w:r>
          </w:p>
        </w:tc>
        <w:tc>
          <w:tcPr>
            <w:tcW w:w="1181" w:type="dxa"/>
            <w:shd w:val="clear" w:color="auto" w:fill="auto"/>
          </w:tcPr>
          <w:p w14:paraId="0394AC4E" w14:textId="65045892"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31,892,415</w:t>
            </w:r>
          </w:p>
        </w:tc>
        <w:tc>
          <w:tcPr>
            <w:tcW w:w="271" w:type="dxa"/>
            <w:shd w:val="clear" w:color="auto" w:fill="auto"/>
          </w:tcPr>
          <w:p w14:paraId="79A2CECD"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181" w:type="dxa"/>
            <w:shd w:val="clear" w:color="auto" w:fill="auto"/>
          </w:tcPr>
          <w:p w14:paraId="75E47D97" w14:textId="1B0117B1" w:rsidR="00790978" w:rsidRPr="00E41FCA" w:rsidRDefault="00790978" w:rsidP="00E41FCA">
            <w:pPr>
              <w:tabs>
                <w:tab w:val="decimal" w:pos="669"/>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39,747,502</w:t>
            </w:r>
          </w:p>
        </w:tc>
        <w:tc>
          <w:tcPr>
            <w:tcW w:w="278" w:type="dxa"/>
            <w:shd w:val="clear" w:color="auto" w:fill="auto"/>
          </w:tcPr>
          <w:p w14:paraId="59B2F214"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40FDDC95" w14:textId="5887E75E"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15,817,274</w:t>
            </w:r>
          </w:p>
        </w:tc>
        <w:tc>
          <w:tcPr>
            <w:tcW w:w="265" w:type="dxa"/>
            <w:shd w:val="clear" w:color="auto" w:fill="auto"/>
          </w:tcPr>
          <w:p w14:paraId="66040882"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21" w:type="dxa"/>
          </w:tcPr>
          <w:p w14:paraId="43C74EE6" w14:textId="2B4B10F7" w:rsidR="00790978" w:rsidRPr="00E41FCA" w:rsidRDefault="00790978" w:rsidP="00E41FCA">
            <w:pPr>
              <w:tabs>
                <w:tab w:val="decimal" w:pos="460"/>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22,992,004</w:t>
            </w:r>
          </w:p>
        </w:tc>
      </w:tr>
      <w:tr w:rsidR="00790978" w:rsidRPr="00E41FCA" w14:paraId="4E817974" w14:textId="77777777" w:rsidTr="00ED3479">
        <w:trPr>
          <w:trHeight w:val="388"/>
        </w:trPr>
        <w:tc>
          <w:tcPr>
            <w:tcW w:w="4176" w:type="dxa"/>
          </w:tcPr>
          <w:p w14:paraId="0F7E7E34" w14:textId="79C1DF60" w:rsidR="00790978" w:rsidRPr="00E41FCA" w:rsidRDefault="00790978"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Space rental and services</w:t>
            </w:r>
          </w:p>
        </w:tc>
        <w:tc>
          <w:tcPr>
            <w:tcW w:w="1181" w:type="dxa"/>
            <w:shd w:val="clear" w:color="auto" w:fill="auto"/>
          </w:tcPr>
          <w:p w14:paraId="02BC4532" w14:textId="5046FFAE"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2,777,106</w:t>
            </w:r>
          </w:p>
        </w:tc>
        <w:tc>
          <w:tcPr>
            <w:tcW w:w="271" w:type="dxa"/>
            <w:shd w:val="clear" w:color="auto" w:fill="auto"/>
          </w:tcPr>
          <w:p w14:paraId="0BB73A67"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181" w:type="dxa"/>
            <w:shd w:val="clear" w:color="auto" w:fill="auto"/>
          </w:tcPr>
          <w:p w14:paraId="0F482D7B" w14:textId="423DE786" w:rsidR="00790978" w:rsidRPr="00E41FCA" w:rsidRDefault="00790978" w:rsidP="00E41FCA">
            <w:pPr>
              <w:tabs>
                <w:tab w:val="decimal" w:pos="669"/>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2,777,106</w:t>
            </w:r>
          </w:p>
        </w:tc>
        <w:tc>
          <w:tcPr>
            <w:tcW w:w="278" w:type="dxa"/>
            <w:shd w:val="clear" w:color="auto" w:fill="auto"/>
          </w:tcPr>
          <w:p w14:paraId="5F058AA9"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72A54ED2" w14:textId="29411935"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2,777,106</w:t>
            </w:r>
          </w:p>
        </w:tc>
        <w:tc>
          <w:tcPr>
            <w:tcW w:w="265" w:type="dxa"/>
            <w:shd w:val="clear" w:color="auto" w:fill="auto"/>
          </w:tcPr>
          <w:p w14:paraId="4ACDB324"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21" w:type="dxa"/>
          </w:tcPr>
          <w:p w14:paraId="505E58CC" w14:textId="15FF3F97" w:rsidR="00790978" w:rsidRPr="00E41FCA" w:rsidRDefault="00790978" w:rsidP="00E41FCA">
            <w:pPr>
              <w:tabs>
                <w:tab w:val="decimal" w:pos="485"/>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2,777,106</w:t>
            </w:r>
          </w:p>
        </w:tc>
      </w:tr>
      <w:tr w:rsidR="00790978" w:rsidRPr="00E41FCA" w14:paraId="3918D0FE" w14:textId="77777777" w:rsidTr="00ED3479">
        <w:trPr>
          <w:trHeight w:val="376"/>
        </w:trPr>
        <w:tc>
          <w:tcPr>
            <w:tcW w:w="4176" w:type="dxa"/>
          </w:tcPr>
          <w:p w14:paraId="581D2DD5" w14:textId="43EE97F0" w:rsidR="00790978" w:rsidRPr="00E41FCA" w:rsidRDefault="00790978"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Other service expenses</w:t>
            </w:r>
          </w:p>
        </w:tc>
        <w:tc>
          <w:tcPr>
            <w:tcW w:w="1181" w:type="dxa"/>
            <w:shd w:val="clear" w:color="auto" w:fill="auto"/>
          </w:tcPr>
          <w:p w14:paraId="72742449" w14:textId="2F33E1CC"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11,320,831</w:t>
            </w:r>
          </w:p>
        </w:tc>
        <w:tc>
          <w:tcPr>
            <w:tcW w:w="271" w:type="dxa"/>
            <w:shd w:val="clear" w:color="auto" w:fill="auto"/>
          </w:tcPr>
          <w:p w14:paraId="6CA0F18A"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181" w:type="dxa"/>
            <w:shd w:val="clear" w:color="auto" w:fill="auto"/>
          </w:tcPr>
          <w:p w14:paraId="755F200F" w14:textId="0C2D615F" w:rsidR="00790978" w:rsidRPr="00E41FCA" w:rsidRDefault="00790978" w:rsidP="00E41FCA">
            <w:pPr>
              <w:tabs>
                <w:tab w:val="decimal" w:pos="669"/>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10,016,194</w:t>
            </w:r>
          </w:p>
        </w:tc>
        <w:tc>
          <w:tcPr>
            <w:tcW w:w="278" w:type="dxa"/>
            <w:shd w:val="clear" w:color="auto" w:fill="auto"/>
          </w:tcPr>
          <w:p w14:paraId="5D5DD310"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7376F123" w14:textId="5CC65F44"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11,320,831</w:t>
            </w:r>
          </w:p>
        </w:tc>
        <w:tc>
          <w:tcPr>
            <w:tcW w:w="265" w:type="dxa"/>
            <w:shd w:val="clear" w:color="auto" w:fill="auto"/>
          </w:tcPr>
          <w:p w14:paraId="350DD43C"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21" w:type="dxa"/>
          </w:tcPr>
          <w:p w14:paraId="6E93D9D6" w14:textId="1C9CA82D" w:rsidR="00790978" w:rsidRPr="00E41FCA" w:rsidRDefault="00790978" w:rsidP="00E41FCA">
            <w:pPr>
              <w:tabs>
                <w:tab w:val="decimal" w:pos="485"/>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10,016,194</w:t>
            </w:r>
          </w:p>
        </w:tc>
      </w:tr>
      <w:tr w:rsidR="00790978" w:rsidRPr="00E41FCA" w14:paraId="027598A5" w14:textId="77777777" w:rsidTr="00ED3479">
        <w:trPr>
          <w:trHeight w:val="376"/>
        </w:trPr>
        <w:tc>
          <w:tcPr>
            <w:tcW w:w="4176" w:type="dxa"/>
            <w:shd w:val="clear" w:color="auto" w:fill="auto"/>
          </w:tcPr>
          <w:p w14:paraId="081669A2" w14:textId="36388225" w:rsidR="00790978" w:rsidRPr="00E41FCA" w:rsidRDefault="00790978"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Purchase of steel</w:t>
            </w:r>
          </w:p>
        </w:tc>
        <w:tc>
          <w:tcPr>
            <w:tcW w:w="1181" w:type="dxa"/>
            <w:shd w:val="clear" w:color="auto" w:fill="auto"/>
          </w:tcPr>
          <w:p w14:paraId="5EDF18A8" w14:textId="6893D04F"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129,492,649</w:t>
            </w:r>
          </w:p>
        </w:tc>
        <w:tc>
          <w:tcPr>
            <w:tcW w:w="271" w:type="dxa"/>
            <w:shd w:val="clear" w:color="auto" w:fill="auto"/>
          </w:tcPr>
          <w:p w14:paraId="2FC1D6B3"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181" w:type="dxa"/>
            <w:shd w:val="clear" w:color="auto" w:fill="auto"/>
          </w:tcPr>
          <w:p w14:paraId="3A56598F" w14:textId="2F5ABCDA" w:rsidR="00790978" w:rsidRPr="00E41FCA" w:rsidRDefault="00790978" w:rsidP="00E41FCA">
            <w:pPr>
              <w:tabs>
                <w:tab w:val="decimal" w:pos="669"/>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109,309,270</w:t>
            </w:r>
          </w:p>
        </w:tc>
        <w:tc>
          <w:tcPr>
            <w:tcW w:w="278" w:type="dxa"/>
            <w:shd w:val="clear" w:color="auto" w:fill="auto"/>
          </w:tcPr>
          <w:p w14:paraId="1DB69632"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00ACCE71" w14:textId="76B7832A"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129,492,649</w:t>
            </w:r>
          </w:p>
        </w:tc>
        <w:tc>
          <w:tcPr>
            <w:tcW w:w="265" w:type="dxa"/>
            <w:shd w:val="clear" w:color="auto" w:fill="auto"/>
          </w:tcPr>
          <w:p w14:paraId="0078631A"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21" w:type="dxa"/>
            <w:shd w:val="clear" w:color="auto" w:fill="auto"/>
          </w:tcPr>
          <w:p w14:paraId="257E89B5" w14:textId="3FB7AA90" w:rsidR="00790978" w:rsidRPr="00E41FCA" w:rsidRDefault="00790978" w:rsidP="00E41FCA">
            <w:pPr>
              <w:tabs>
                <w:tab w:val="decimal" w:pos="485"/>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109,289,095</w:t>
            </w:r>
          </w:p>
        </w:tc>
      </w:tr>
      <w:tr w:rsidR="000D6D18" w:rsidRPr="00E41FCA" w14:paraId="0A95659A" w14:textId="77777777" w:rsidTr="00ED3479">
        <w:trPr>
          <w:trHeight w:val="388"/>
        </w:trPr>
        <w:tc>
          <w:tcPr>
            <w:tcW w:w="4176" w:type="dxa"/>
          </w:tcPr>
          <w:p w14:paraId="746D9963" w14:textId="68F238BE" w:rsidR="000D6D18" w:rsidRPr="00E41FCA" w:rsidRDefault="000D6D18" w:rsidP="00E41FCA">
            <w:pPr>
              <w:spacing w:line="240" w:lineRule="auto"/>
              <w:ind w:left="41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Related Persons</w:t>
            </w:r>
          </w:p>
        </w:tc>
        <w:tc>
          <w:tcPr>
            <w:tcW w:w="1181" w:type="dxa"/>
            <w:shd w:val="clear" w:color="auto" w:fill="auto"/>
          </w:tcPr>
          <w:p w14:paraId="2BA2704E" w14:textId="77777777" w:rsidR="000D6D18" w:rsidRPr="00E41FCA" w:rsidRDefault="000D6D18" w:rsidP="00E41FCA">
            <w:pPr>
              <w:spacing w:line="240" w:lineRule="auto"/>
              <w:jc w:val="right"/>
              <w:rPr>
                <w:rFonts w:ascii="AngsanaUPC" w:hAnsi="AngsanaUPC" w:cs="AngsanaUPC"/>
                <w:sz w:val="28"/>
                <w:szCs w:val="28"/>
                <w:lang w:val="en-US"/>
              </w:rPr>
            </w:pPr>
          </w:p>
        </w:tc>
        <w:tc>
          <w:tcPr>
            <w:tcW w:w="271" w:type="dxa"/>
            <w:shd w:val="clear" w:color="auto" w:fill="auto"/>
          </w:tcPr>
          <w:p w14:paraId="11BB208D" w14:textId="77777777" w:rsidR="000D6D18" w:rsidRPr="00E41FCA" w:rsidRDefault="000D6D18" w:rsidP="00E41FCA">
            <w:pPr>
              <w:tabs>
                <w:tab w:val="decimal" w:pos="792"/>
              </w:tabs>
              <w:spacing w:line="240" w:lineRule="auto"/>
              <w:jc w:val="thaiDistribute"/>
              <w:rPr>
                <w:rFonts w:ascii="AngsanaUPC" w:hAnsi="AngsanaUPC" w:cs="AngsanaUPC"/>
                <w:sz w:val="28"/>
                <w:szCs w:val="28"/>
                <w:lang w:val="en-US"/>
              </w:rPr>
            </w:pPr>
          </w:p>
        </w:tc>
        <w:tc>
          <w:tcPr>
            <w:tcW w:w="1181" w:type="dxa"/>
            <w:shd w:val="clear" w:color="auto" w:fill="auto"/>
          </w:tcPr>
          <w:p w14:paraId="52DC8E40" w14:textId="16472116" w:rsidR="000D6D18" w:rsidRPr="00E41FCA" w:rsidRDefault="000D6D18" w:rsidP="00E41FCA">
            <w:pPr>
              <w:tabs>
                <w:tab w:val="decimal" w:pos="792"/>
              </w:tabs>
              <w:spacing w:line="240" w:lineRule="auto"/>
              <w:jc w:val="right"/>
              <w:rPr>
                <w:rFonts w:ascii="AngsanaUPC" w:hAnsi="AngsanaUPC" w:cs="AngsanaUPC"/>
                <w:sz w:val="28"/>
                <w:szCs w:val="28"/>
                <w:lang w:val="en-US"/>
              </w:rPr>
            </w:pPr>
          </w:p>
        </w:tc>
        <w:tc>
          <w:tcPr>
            <w:tcW w:w="278" w:type="dxa"/>
            <w:shd w:val="clear" w:color="auto" w:fill="auto"/>
          </w:tcPr>
          <w:p w14:paraId="7249FC99" w14:textId="77777777" w:rsidR="000D6D18" w:rsidRPr="00E41FCA" w:rsidRDefault="000D6D1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1B6C6123" w14:textId="77777777" w:rsidR="000D6D18" w:rsidRPr="00E41FCA" w:rsidRDefault="000D6D18" w:rsidP="00E41FCA">
            <w:pPr>
              <w:tabs>
                <w:tab w:val="decimal" w:pos="792"/>
              </w:tabs>
              <w:spacing w:line="240" w:lineRule="auto"/>
              <w:jc w:val="right"/>
              <w:rPr>
                <w:rFonts w:ascii="AngsanaUPC" w:hAnsi="AngsanaUPC" w:cs="AngsanaUPC"/>
                <w:sz w:val="28"/>
                <w:szCs w:val="28"/>
                <w:lang w:val="en-US"/>
              </w:rPr>
            </w:pPr>
          </w:p>
        </w:tc>
        <w:tc>
          <w:tcPr>
            <w:tcW w:w="265" w:type="dxa"/>
            <w:shd w:val="clear" w:color="auto" w:fill="auto"/>
          </w:tcPr>
          <w:p w14:paraId="27D73064" w14:textId="77777777" w:rsidR="000D6D18" w:rsidRPr="00E41FCA" w:rsidRDefault="000D6D18" w:rsidP="00E41FCA">
            <w:pPr>
              <w:tabs>
                <w:tab w:val="decimal" w:pos="792"/>
              </w:tabs>
              <w:spacing w:line="240" w:lineRule="auto"/>
              <w:jc w:val="thaiDistribute"/>
              <w:rPr>
                <w:rFonts w:ascii="AngsanaUPC" w:hAnsi="AngsanaUPC" w:cs="AngsanaUPC"/>
                <w:sz w:val="28"/>
                <w:szCs w:val="28"/>
                <w:lang w:val="en-US"/>
              </w:rPr>
            </w:pPr>
          </w:p>
        </w:tc>
        <w:tc>
          <w:tcPr>
            <w:tcW w:w="1221" w:type="dxa"/>
            <w:shd w:val="clear" w:color="auto" w:fill="auto"/>
          </w:tcPr>
          <w:p w14:paraId="05683A68" w14:textId="26F1689D" w:rsidR="000D6D18" w:rsidRPr="00E41FCA" w:rsidRDefault="000D6D18" w:rsidP="00E41FCA">
            <w:pPr>
              <w:tabs>
                <w:tab w:val="decimal" w:pos="792"/>
              </w:tabs>
              <w:spacing w:line="240" w:lineRule="auto"/>
              <w:jc w:val="right"/>
              <w:rPr>
                <w:rFonts w:ascii="AngsanaUPC" w:hAnsi="AngsanaUPC" w:cs="AngsanaUPC"/>
                <w:sz w:val="28"/>
                <w:szCs w:val="28"/>
                <w:lang w:val="en-US"/>
              </w:rPr>
            </w:pPr>
          </w:p>
        </w:tc>
      </w:tr>
      <w:tr w:rsidR="00790978" w:rsidRPr="00E41FCA" w14:paraId="6B0D4D95" w14:textId="77777777" w:rsidTr="00F63545">
        <w:trPr>
          <w:trHeight w:val="231"/>
        </w:trPr>
        <w:tc>
          <w:tcPr>
            <w:tcW w:w="4176" w:type="dxa"/>
          </w:tcPr>
          <w:p w14:paraId="206772CE" w14:textId="5D9F8DA6" w:rsidR="00790978" w:rsidRPr="00E41FCA" w:rsidRDefault="00790978" w:rsidP="00E41FCA">
            <w:pPr>
              <w:spacing w:line="240" w:lineRule="auto"/>
              <w:ind w:left="592" w:hanging="180"/>
              <w:jc w:val="thaiDistribute"/>
              <w:rPr>
                <w:rFonts w:ascii="AngsanaUPC" w:hAnsi="AngsanaUPC" w:cs="AngsanaUPC"/>
                <w:sz w:val="28"/>
                <w:szCs w:val="28"/>
                <w:cs/>
                <w:lang w:val="en-US"/>
              </w:rPr>
            </w:pPr>
            <w:r w:rsidRPr="00E41FCA">
              <w:rPr>
                <w:rFonts w:ascii="AngsanaUPC" w:hAnsi="AngsanaUPC" w:cs="AngsanaUPC"/>
                <w:sz w:val="28"/>
                <w:szCs w:val="28"/>
                <w:lang w:val="en-US"/>
              </w:rPr>
              <w:t>Consulting fee for security system</w:t>
            </w:r>
          </w:p>
        </w:tc>
        <w:tc>
          <w:tcPr>
            <w:tcW w:w="1181" w:type="dxa"/>
            <w:shd w:val="clear" w:color="auto" w:fill="auto"/>
          </w:tcPr>
          <w:p w14:paraId="3BAC029B" w14:textId="65F532F1"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3,600,000</w:t>
            </w:r>
          </w:p>
        </w:tc>
        <w:tc>
          <w:tcPr>
            <w:tcW w:w="271" w:type="dxa"/>
            <w:shd w:val="clear" w:color="auto" w:fill="auto"/>
          </w:tcPr>
          <w:p w14:paraId="50ECCFDF"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181" w:type="dxa"/>
            <w:shd w:val="clear" w:color="auto" w:fill="auto"/>
          </w:tcPr>
          <w:p w14:paraId="27EF7681" w14:textId="17E79C5C"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3,460,000</w:t>
            </w:r>
          </w:p>
        </w:tc>
        <w:tc>
          <w:tcPr>
            <w:tcW w:w="278" w:type="dxa"/>
            <w:shd w:val="clear" w:color="auto" w:fill="auto"/>
          </w:tcPr>
          <w:p w14:paraId="28A1FA32"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69082701" w14:textId="1BE9C668"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3,600,000</w:t>
            </w:r>
          </w:p>
        </w:tc>
        <w:tc>
          <w:tcPr>
            <w:tcW w:w="265" w:type="dxa"/>
            <w:shd w:val="clear" w:color="auto" w:fill="auto"/>
          </w:tcPr>
          <w:p w14:paraId="78CD3F34"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21" w:type="dxa"/>
            <w:shd w:val="clear" w:color="auto" w:fill="auto"/>
          </w:tcPr>
          <w:p w14:paraId="74FEB908" w14:textId="2947DFD0"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3,460,000</w:t>
            </w:r>
          </w:p>
        </w:tc>
      </w:tr>
      <w:tr w:rsidR="00790978" w:rsidRPr="00E41FCA" w14:paraId="12C1437F" w14:textId="77777777" w:rsidTr="00ED3479">
        <w:trPr>
          <w:trHeight w:val="376"/>
        </w:trPr>
        <w:tc>
          <w:tcPr>
            <w:tcW w:w="4176" w:type="dxa"/>
            <w:shd w:val="clear" w:color="auto" w:fill="auto"/>
          </w:tcPr>
          <w:p w14:paraId="25DCDD58" w14:textId="2C9D5E65" w:rsidR="00790978" w:rsidRPr="00E41FCA" w:rsidRDefault="00790978"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Land rental expense</w:t>
            </w:r>
          </w:p>
        </w:tc>
        <w:tc>
          <w:tcPr>
            <w:tcW w:w="1181" w:type="dxa"/>
            <w:shd w:val="clear" w:color="auto" w:fill="auto"/>
          </w:tcPr>
          <w:p w14:paraId="25244C84" w14:textId="2595A19E"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38,400</w:t>
            </w:r>
          </w:p>
        </w:tc>
        <w:tc>
          <w:tcPr>
            <w:tcW w:w="271" w:type="dxa"/>
            <w:shd w:val="clear" w:color="auto" w:fill="auto"/>
          </w:tcPr>
          <w:p w14:paraId="7C982BBB"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181" w:type="dxa"/>
            <w:shd w:val="clear" w:color="auto" w:fill="auto"/>
          </w:tcPr>
          <w:p w14:paraId="74D2A595" w14:textId="1FF9805C" w:rsidR="00790978" w:rsidRPr="00E41FCA" w:rsidRDefault="00790978" w:rsidP="00E41FCA">
            <w:pPr>
              <w:tabs>
                <w:tab w:val="decimal" w:pos="72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445,200</w:t>
            </w:r>
          </w:p>
        </w:tc>
        <w:tc>
          <w:tcPr>
            <w:tcW w:w="278" w:type="dxa"/>
            <w:shd w:val="clear" w:color="auto" w:fill="auto"/>
          </w:tcPr>
          <w:p w14:paraId="502740AF"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0CE967A6" w14:textId="66EA22BC"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38,400</w:t>
            </w:r>
          </w:p>
        </w:tc>
        <w:tc>
          <w:tcPr>
            <w:tcW w:w="265" w:type="dxa"/>
            <w:shd w:val="clear" w:color="auto" w:fill="auto"/>
          </w:tcPr>
          <w:p w14:paraId="7139F842"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21" w:type="dxa"/>
            <w:shd w:val="clear" w:color="auto" w:fill="auto"/>
          </w:tcPr>
          <w:p w14:paraId="57F5FB94" w14:textId="47BE4B27"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445,200</w:t>
            </w:r>
          </w:p>
        </w:tc>
      </w:tr>
      <w:tr w:rsidR="00790978" w:rsidRPr="00E41FCA" w14:paraId="2FBEEE81" w14:textId="77777777" w:rsidTr="00ED3479">
        <w:trPr>
          <w:trHeight w:val="164"/>
        </w:trPr>
        <w:tc>
          <w:tcPr>
            <w:tcW w:w="4176" w:type="dxa"/>
            <w:shd w:val="clear" w:color="auto" w:fill="auto"/>
          </w:tcPr>
          <w:p w14:paraId="72A1E63E" w14:textId="4C2DC1B3" w:rsidR="00790978" w:rsidRPr="00E41FCA" w:rsidRDefault="00790978"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Interest expenses</w:t>
            </w:r>
          </w:p>
        </w:tc>
        <w:tc>
          <w:tcPr>
            <w:tcW w:w="1181" w:type="dxa"/>
            <w:shd w:val="clear" w:color="auto" w:fill="auto"/>
          </w:tcPr>
          <w:p w14:paraId="480ABDC0" w14:textId="7A84436F" w:rsidR="00790978" w:rsidRPr="00E41FCA" w:rsidRDefault="00790978"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71" w:type="dxa"/>
            <w:shd w:val="clear" w:color="auto" w:fill="auto"/>
          </w:tcPr>
          <w:p w14:paraId="5F1E57DF"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181" w:type="dxa"/>
            <w:shd w:val="clear" w:color="auto" w:fill="auto"/>
          </w:tcPr>
          <w:p w14:paraId="2A1E0026" w14:textId="7E8745D5" w:rsidR="00790978" w:rsidRPr="00E41FCA" w:rsidRDefault="00790978" w:rsidP="00E41FCA">
            <w:pPr>
              <w:tabs>
                <w:tab w:val="decimal" w:pos="722"/>
              </w:tabs>
              <w:spacing w:line="240" w:lineRule="auto"/>
              <w:jc w:val="right"/>
              <w:rPr>
                <w:rFonts w:ascii="AngsanaUPC" w:hAnsi="AngsanaUPC" w:cs="AngsanaUPC"/>
                <w:sz w:val="28"/>
                <w:szCs w:val="28"/>
                <w:cs/>
                <w:lang w:val="en-US"/>
              </w:rPr>
            </w:pPr>
            <w:r w:rsidRPr="00E41FCA">
              <w:rPr>
                <w:rFonts w:ascii="AngsanaUPC" w:hAnsi="AngsanaUPC" w:cs="AngsanaUPC"/>
                <w:sz w:val="28"/>
                <w:szCs w:val="28"/>
                <w:lang w:val="en-US"/>
              </w:rPr>
              <w:t>29,212</w:t>
            </w:r>
          </w:p>
        </w:tc>
        <w:tc>
          <w:tcPr>
            <w:tcW w:w="278" w:type="dxa"/>
            <w:shd w:val="clear" w:color="auto" w:fill="auto"/>
          </w:tcPr>
          <w:p w14:paraId="5BF86820"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84" w:type="dxa"/>
            <w:shd w:val="clear" w:color="auto" w:fill="auto"/>
          </w:tcPr>
          <w:p w14:paraId="63BF87E9" w14:textId="1BB6F7BF" w:rsidR="00790978" w:rsidRPr="00E41FCA" w:rsidRDefault="00790978" w:rsidP="00E41FCA">
            <w:pPr>
              <w:tabs>
                <w:tab w:val="decimal" w:pos="792"/>
              </w:tabs>
              <w:spacing w:line="240" w:lineRule="auto"/>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65" w:type="dxa"/>
            <w:shd w:val="clear" w:color="auto" w:fill="auto"/>
          </w:tcPr>
          <w:p w14:paraId="45CDF240" w14:textId="77777777" w:rsidR="00790978" w:rsidRPr="00E41FCA" w:rsidRDefault="00790978" w:rsidP="00E41FCA">
            <w:pPr>
              <w:tabs>
                <w:tab w:val="decimal" w:pos="792"/>
              </w:tabs>
              <w:spacing w:line="240" w:lineRule="auto"/>
              <w:jc w:val="thaiDistribute"/>
              <w:rPr>
                <w:rFonts w:ascii="AngsanaUPC" w:hAnsi="AngsanaUPC" w:cs="AngsanaUPC"/>
                <w:sz w:val="28"/>
                <w:szCs w:val="28"/>
                <w:lang w:val="en-US"/>
              </w:rPr>
            </w:pPr>
          </w:p>
        </w:tc>
        <w:tc>
          <w:tcPr>
            <w:tcW w:w="1221" w:type="dxa"/>
            <w:shd w:val="clear" w:color="auto" w:fill="auto"/>
          </w:tcPr>
          <w:p w14:paraId="08D35DB7" w14:textId="589BF95B" w:rsidR="00790978" w:rsidRPr="00E41FCA" w:rsidRDefault="00790978" w:rsidP="00E41FCA">
            <w:pPr>
              <w:spacing w:line="240" w:lineRule="auto"/>
              <w:jc w:val="right"/>
              <w:rPr>
                <w:rFonts w:ascii="AngsanaUPC" w:hAnsi="AngsanaUPC" w:cs="AngsanaUPC"/>
                <w:sz w:val="28"/>
                <w:szCs w:val="28"/>
                <w:cs/>
                <w:lang w:val="en-US"/>
              </w:rPr>
            </w:pPr>
            <w:r w:rsidRPr="00E41FCA">
              <w:rPr>
                <w:rFonts w:ascii="AngsanaUPC" w:hAnsi="AngsanaUPC" w:cs="AngsanaUPC"/>
                <w:sz w:val="28"/>
                <w:szCs w:val="28"/>
                <w:lang w:val="en-US"/>
              </w:rPr>
              <w:t>-</w:t>
            </w:r>
          </w:p>
        </w:tc>
      </w:tr>
      <w:tr w:rsidR="000D6D18" w:rsidRPr="00E41FCA" w14:paraId="043F9E79" w14:textId="77777777" w:rsidTr="00ED3479">
        <w:trPr>
          <w:trHeight w:val="388"/>
        </w:trPr>
        <w:tc>
          <w:tcPr>
            <w:tcW w:w="4176" w:type="dxa"/>
          </w:tcPr>
          <w:p w14:paraId="10CD00C5" w14:textId="1B413B43" w:rsidR="000D6D18" w:rsidRPr="00E41FCA" w:rsidRDefault="000D6D18" w:rsidP="00E41FCA">
            <w:pPr>
              <w:spacing w:line="240" w:lineRule="atLeast"/>
              <w:ind w:left="412"/>
              <w:jc w:val="thaiDistribute"/>
              <w:rPr>
                <w:rFonts w:ascii="AngsanaUPC" w:hAnsi="AngsanaUPC" w:cs="AngsanaUPC"/>
                <w:b/>
                <w:bCs/>
                <w:sz w:val="28"/>
                <w:szCs w:val="28"/>
                <w:lang w:val="en-US"/>
              </w:rPr>
            </w:pPr>
            <w:r w:rsidRPr="00E41FCA">
              <w:rPr>
                <w:rFonts w:ascii="AngsanaUPC" w:hAnsi="AngsanaUPC" w:cs="AngsanaUPC"/>
                <w:b/>
                <w:bCs/>
                <w:sz w:val="28"/>
                <w:szCs w:val="28"/>
                <w:lang w:val="en-US"/>
              </w:rPr>
              <w:t>Key management personnel</w:t>
            </w:r>
          </w:p>
        </w:tc>
        <w:tc>
          <w:tcPr>
            <w:tcW w:w="1181" w:type="dxa"/>
            <w:shd w:val="clear" w:color="auto" w:fill="auto"/>
          </w:tcPr>
          <w:p w14:paraId="23A34781" w14:textId="77777777" w:rsidR="000D6D18" w:rsidRPr="00E41FCA" w:rsidRDefault="000D6D18" w:rsidP="00E41FCA">
            <w:pPr>
              <w:tabs>
                <w:tab w:val="decimal" w:pos="792"/>
              </w:tabs>
              <w:spacing w:line="240" w:lineRule="atLeast"/>
              <w:jc w:val="right"/>
              <w:rPr>
                <w:rFonts w:ascii="AngsanaUPC" w:hAnsi="AngsanaUPC" w:cs="AngsanaUPC"/>
                <w:sz w:val="28"/>
                <w:szCs w:val="28"/>
                <w:lang w:val="en-US"/>
              </w:rPr>
            </w:pPr>
          </w:p>
        </w:tc>
        <w:tc>
          <w:tcPr>
            <w:tcW w:w="271" w:type="dxa"/>
            <w:shd w:val="clear" w:color="auto" w:fill="auto"/>
          </w:tcPr>
          <w:p w14:paraId="49FAF3B5" w14:textId="77777777" w:rsidR="000D6D18" w:rsidRPr="00E41FCA" w:rsidRDefault="000D6D18" w:rsidP="00E41FCA">
            <w:pPr>
              <w:tabs>
                <w:tab w:val="decimal" w:pos="792"/>
              </w:tabs>
              <w:spacing w:line="240" w:lineRule="atLeast"/>
              <w:jc w:val="thaiDistribute"/>
              <w:rPr>
                <w:rFonts w:ascii="AngsanaUPC" w:hAnsi="AngsanaUPC" w:cs="AngsanaUPC"/>
                <w:sz w:val="28"/>
                <w:szCs w:val="28"/>
                <w:lang w:val="en-US"/>
              </w:rPr>
            </w:pPr>
          </w:p>
        </w:tc>
        <w:tc>
          <w:tcPr>
            <w:tcW w:w="1181" w:type="dxa"/>
            <w:shd w:val="clear" w:color="auto" w:fill="auto"/>
          </w:tcPr>
          <w:p w14:paraId="3B644A69" w14:textId="77777777" w:rsidR="000D6D18" w:rsidRPr="00E41FCA" w:rsidRDefault="000D6D18" w:rsidP="00E41FCA">
            <w:pPr>
              <w:tabs>
                <w:tab w:val="decimal" w:pos="792"/>
              </w:tabs>
              <w:spacing w:line="240" w:lineRule="atLeast"/>
              <w:jc w:val="right"/>
              <w:rPr>
                <w:rFonts w:ascii="AngsanaUPC" w:hAnsi="AngsanaUPC" w:cs="AngsanaUPC"/>
                <w:sz w:val="28"/>
                <w:szCs w:val="28"/>
                <w:lang w:val="en-US"/>
              </w:rPr>
            </w:pPr>
          </w:p>
        </w:tc>
        <w:tc>
          <w:tcPr>
            <w:tcW w:w="278" w:type="dxa"/>
            <w:shd w:val="clear" w:color="auto" w:fill="auto"/>
          </w:tcPr>
          <w:p w14:paraId="118767F4" w14:textId="77777777" w:rsidR="000D6D18" w:rsidRPr="00E41FCA" w:rsidRDefault="000D6D18" w:rsidP="00E41FCA">
            <w:pPr>
              <w:tabs>
                <w:tab w:val="decimal" w:pos="792"/>
              </w:tabs>
              <w:spacing w:line="240" w:lineRule="atLeast"/>
              <w:jc w:val="thaiDistribute"/>
              <w:rPr>
                <w:rFonts w:ascii="AngsanaUPC" w:hAnsi="AngsanaUPC" w:cs="AngsanaUPC"/>
                <w:sz w:val="28"/>
                <w:szCs w:val="28"/>
                <w:lang w:val="en-US"/>
              </w:rPr>
            </w:pPr>
          </w:p>
        </w:tc>
        <w:tc>
          <w:tcPr>
            <w:tcW w:w="1284" w:type="dxa"/>
            <w:shd w:val="clear" w:color="auto" w:fill="auto"/>
          </w:tcPr>
          <w:p w14:paraId="12ABABE6" w14:textId="77777777" w:rsidR="000D6D18" w:rsidRPr="00E41FCA" w:rsidRDefault="000D6D18" w:rsidP="00E41FCA">
            <w:pPr>
              <w:tabs>
                <w:tab w:val="decimal" w:pos="792"/>
              </w:tabs>
              <w:spacing w:line="240" w:lineRule="atLeast"/>
              <w:jc w:val="right"/>
              <w:rPr>
                <w:rFonts w:ascii="AngsanaUPC" w:hAnsi="AngsanaUPC" w:cs="AngsanaUPC"/>
                <w:sz w:val="28"/>
                <w:szCs w:val="28"/>
                <w:lang w:val="en-US"/>
              </w:rPr>
            </w:pPr>
          </w:p>
        </w:tc>
        <w:tc>
          <w:tcPr>
            <w:tcW w:w="265" w:type="dxa"/>
            <w:shd w:val="clear" w:color="auto" w:fill="auto"/>
          </w:tcPr>
          <w:p w14:paraId="5EEE4921" w14:textId="77777777" w:rsidR="000D6D18" w:rsidRPr="00E41FCA" w:rsidRDefault="000D6D18" w:rsidP="00E41FCA">
            <w:pPr>
              <w:tabs>
                <w:tab w:val="decimal" w:pos="792"/>
              </w:tabs>
              <w:spacing w:line="240" w:lineRule="atLeast"/>
              <w:jc w:val="thaiDistribute"/>
              <w:rPr>
                <w:rFonts w:ascii="AngsanaUPC" w:hAnsi="AngsanaUPC" w:cs="AngsanaUPC"/>
                <w:sz w:val="28"/>
                <w:szCs w:val="28"/>
                <w:lang w:val="en-US"/>
              </w:rPr>
            </w:pPr>
          </w:p>
        </w:tc>
        <w:tc>
          <w:tcPr>
            <w:tcW w:w="1221" w:type="dxa"/>
            <w:shd w:val="clear" w:color="auto" w:fill="auto"/>
          </w:tcPr>
          <w:p w14:paraId="76786821" w14:textId="77777777" w:rsidR="000D6D18" w:rsidRPr="00E41FCA" w:rsidRDefault="000D6D18" w:rsidP="00E41FCA">
            <w:pPr>
              <w:tabs>
                <w:tab w:val="decimal" w:pos="792"/>
              </w:tabs>
              <w:spacing w:line="240" w:lineRule="atLeast"/>
              <w:jc w:val="right"/>
              <w:rPr>
                <w:rFonts w:ascii="AngsanaUPC" w:hAnsi="AngsanaUPC" w:cs="AngsanaUPC"/>
                <w:sz w:val="28"/>
                <w:szCs w:val="28"/>
                <w:lang w:val="en-US"/>
              </w:rPr>
            </w:pPr>
          </w:p>
        </w:tc>
      </w:tr>
      <w:tr w:rsidR="000D6D18" w:rsidRPr="00E41FCA" w14:paraId="6A53B47F" w14:textId="77777777" w:rsidTr="00ED3479">
        <w:trPr>
          <w:trHeight w:val="376"/>
        </w:trPr>
        <w:tc>
          <w:tcPr>
            <w:tcW w:w="4176" w:type="dxa"/>
          </w:tcPr>
          <w:p w14:paraId="17AF2B67" w14:textId="6EBCC1AF" w:rsidR="000D6D18" w:rsidRPr="00E41FCA" w:rsidRDefault="000D6D18" w:rsidP="00E41FCA">
            <w:pPr>
              <w:spacing w:line="240" w:lineRule="atLeast"/>
              <w:ind w:left="412"/>
              <w:rPr>
                <w:rFonts w:ascii="AngsanaUPC" w:hAnsi="AngsanaUPC" w:cs="AngsanaUPC"/>
                <w:sz w:val="28"/>
                <w:szCs w:val="28"/>
                <w:cs/>
                <w:lang w:val="en-US"/>
              </w:rPr>
            </w:pPr>
            <w:r w:rsidRPr="00E41FCA">
              <w:rPr>
                <w:rFonts w:ascii="AngsanaUPC" w:hAnsi="AngsanaUPC" w:cs="AngsanaUPC"/>
                <w:sz w:val="28"/>
                <w:szCs w:val="28"/>
                <w:lang w:val="en-US"/>
              </w:rPr>
              <w:t>Key management personnel compensation</w:t>
            </w:r>
          </w:p>
        </w:tc>
        <w:tc>
          <w:tcPr>
            <w:tcW w:w="1181" w:type="dxa"/>
            <w:shd w:val="clear" w:color="auto" w:fill="auto"/>
          </w:tcPr>
          <w:p w14:paraId="3620BEAC" w14:textId="49979EB1" w:rsidR="000D6D18" w:rsidRPr="00E41FCA" w:rsidRDefault="000D6D18" w:rsidP="00E41FCA">
            <w:pPr>
              <w:tabs>
                <w:tab w:val="decimal" w:pos="792"/>
              </w:tabs>
              <w:spacing w:line="240" w:lineRule="atLeast"/>
              <w:jc w:val="right"/>
              <w:rPr>
                <w:rFonts w:ascii="AngsanaUPC" w:hAnsi="AngsanaUPC" w:cs="AngsanaUPC"/>
                <w:sz w:val="28"/>
                <w:szCs w:val="28"/>
                <w:lang w:val="en-US"/>
              </w:rPr>
            </w:pPr>
          </w:p>
        </w:tc>
        <w:tc>
          <w:tcPr>
            <w:tcW w:w="271" w:type="dxa"/>
            <w:shd w:val="clear" w:color="auto" w:fill="auto"/>
          </w:tcPr>
          <w:p w14:paraId="213FA56D" w14:textId="77777777" w:rsidR="000D6D18" w:rsidRPr="00E41FCA" w:rsidRDefault="000D6D18" w:rsidP="00E41FCA">
            <w:pPr>
              <w:tabs>
                <w:tab w:val="decimal" w:pos="792"/>
              </w:tabs>
              <w:spacing w:line="240" w:lineRule="atLeast"/>
              <w:jc w:val="thaiDistribute"/>
              <w:rPr>
                <w:rFonts w:ascii="AngsanaUPC" w:hAnsi="AngsanaUPC" w:cs="AngsanaUPC"/>
                <w:sz w:val="28"/>
                <w:szCs w:val="28"/>
                <w:lang w:val="en-US"/>
              </w:rPr>
            </w:pPr>
          </w:p>
        </w:tc>
        <w:tc>
          <w:tcPr>
            <w:tcW w:w="1181" w:type="dxa"/>
            <w:shd w:val="clear" w:color="auto" w:fill="auto"/>
          </w:tcPr>
          <w:p w14:paraId="21BA1161" w14:textId="77777777" w:rsidR="000D6D18" w:rsidRPr="00E41FCA" w:rsidRDefault="000D6D18" w:rsidP="00E41FCA">
            <w:pPr>
              <w:tabs>
                <w:tab w:val="decimal" w:pos="792"/>
              </w:tabs>
              <w:spacing w:line="240" w:lineRule="atLeast"/>
              <w:jc w:val="right"/>
              <w:rPr>
                <w:rFonts w:ascii="AngsanaUPC" w:hAnsi="AngsanaUPC" w:cs="AngsanaUPC"/>
                <w:sz w:val="28"/>
                <w:szCs w:val="28"/>
                <w:lang w:val="en-US"/>
              </w:rPr>
            </w:pPr>
          </w:p>
        </w:tc>
        <w:tc>
          <w:tcPr>
            <w:tcW w:w="278" w:type="dxa"/>
            <w:shd w:val="clear" w:color="auto" w:fill="auto"/>
          </w:tcPr>
          <w:p w14:paraId="7A39745A" w14:textId="77777777" w:rsidR="000D6D18" w:rsidRPr="00E41FCA" w:rsidRDefault="000D6D18" w:rsidP="00E41FCA">
            <w:pPr>
              <w:tabs>
                <w:tab w:val="decimal" w:pos="792"/>
              </w:tabs>
              <w:spacing w:line="240" w:lineRule="atLeast"/>
              <w:jc w:val="thaiDistribute"/>
              <w:rPr>
                <w:rFonts w:ascii="AngsanaUPC" w:hAnsi="AngsanaUPC" w:cs="AngsanaUPC"/>
                <w:sz w:val="28"/>
                <w:szCs w:val="28"/>
                <w:lang w:val="en-US"/>
              </w:rPr>
            </w:pPr>
          </w:p>
        </w:tc>
        <w:tc>
          <w:tcPr>
            <w:tcW w:w="1284" w:type="dxa"/>
            <w:shd w:val="clear" w:color="auto" w:fill="auto"/>
          </w:tcPr>
          <w:p w14:paraId="093190CB" w14:textId="77777777" w:rsidR="000D6D18" w:rsidRPr="00E41FCA" w:rsidRDefault="000D6D18" w:rsidP="00E41FCA">
            <w:pPr>
              <w:tabs>
                <w:tab w:val="decimal" w:pos="792"/>
              </w:tabs>
              <w:spacing w:line="240" w:lineRule="atLeast"/>
              <w:jc w:val="right"/>
              <w:rPr>
                <w:rFonts w:ascii="AngsanaUPC" w:hAnsi="AngsanaUPC" w:cs="AngsanaUPC"/>
                <w:sz w:val="28"/>
                <w:szCs w:val="28"/>
                <w:lang w:val="en-US"/>
              </w:rPr>
            </w:pPr>
          </w:p>
        </w:tc>
        <w:tc>
          <w:tcPr>
            <w:tcW w:w="265" w:type="dxa"/>
          </w:tcPr>
          <w:p w14:paraId="4D8C6508" w14:textId="77777777" w:rsidR="000D6D18" w:rsidRPr="00E41FCA" w:rsidRDefault="000D6D18" w:rsidP="00E41FCA">
            <w:pPr>
              <w:tabs>
                <w:tab w:val="decimal" w:pos="792"/>
              </w:tabs>
              <w:spacing w:line="240" w:lineRule="atLeast"/>
              <w:jc w:val="thaiDistribute"/>
              <w:rPr>
                <w:rFonts w:ascii="AngsanaUPC" w:hAnsi="AngsanaUPC" w:cs="AngsanaUPC"/>
                <w:sz w:val="28"/>
                <w:szCs w:val="28"/>
                <w:lang w:val="en-US"/>
              </w:rPr>
            </w:pPr>
          </w:p>
        </w:tc>
        <w:tc>
          <w:tcPr>
            <w:tcW w:w="1221" w:type="dxa"/>
          </w:tcPr>
          <w:p w14:paraId="1E0CC0F8" w14:textId="77777777" w:rsidR="000D6D18" w:rsidRPr="00E41FCA" w:rsidRDefault="000D6D18" w:rsidP="00E41FCA">
            <w:pPr>
              <w:tabs>
                <w:tab w:val="decimal" w:pos="792"/>
              </w:tabs>
              <w:spacing w:line="240" w:lineRule="atLeast"/>
              <w:jc w:val="right"/>
              <w:rPr>
                <w:rFonts w:ascii="AngsanaUPC" w:hAnsi="AngsanaUPC" w:cs="AngsanaUPC"/>
                <w:sz w:val="28"/>
                <w:szCs w:val="28"/>
                <w:lang w:val="en-US"/>
              </w:rPr>
            </w:pPr>
          </w:p>
        </w:tc>
      </w:tr>
      <w:tr w:rsidR="00790978" w:rsidRPr="00E41FCA" w14:paraId="10015E72" w14:textId="77777777" w:rsidTr="00ED3479">
        <w:trPr>
          <w:trHeight w:val="376"/>
        </w:trPr>
        <w:tc>
          <w:tcPr>
            <w:tcW w:w="4176" w:type="dxa"/>
          </w:tcPr>
          <w:p w14:paraId="28405424" w14:textId="00BD81B6" w:rsidR="00790978" w:rsidRPr="00E41FCA" w:rsidRDefault="00790978" w:rsidP="00E41FCA">
            <w:pPr>
              <w:spacing w:line="240" w:lineRule="atLeast"/>
              <w:ind w:left="592"/>
              <w:jc w:val="thaiDistribute"/>
              <w:rPr>
                <w:rFonts w:ascii="AngsanaUPC" w:hAnsi="AngsanaUPC" w:cs="AngsanaUPC"/>
                <w:sz w:val="28"/>
                <w:szCs w:val="28"/>
                <w:cs/>
                <w:lang w:val="en-US"/>
              </w:rPr>
            </w:pPr>
            <w:r w:rsidRPr="00E41FCA">
              <w:rPr>
                <w:rFonts w:ascii="AngsanaUPC" w:hAnsi="AngsanaUPC" w:cs="AngsanaUPC"/>
                <w:sz w:val="28"/>
                <w:szCs w:val="28"/>
                <w:lang w:val="en-US"/>
              </w:rPr>
              <w:t>Short-term employee benefits</w:t>
            </w:r>
          </w:p>
        </w:tc>
        <w:tc>
          <w:tcPr>
            <w:tcW w:w="1181" w:type="dxa"/>
            <w:shd w:val="clear" w:color="auto" w:fill="auto"/>
          </w:tcPr>
          <w:p w14:paraId="46E8A10D" w14:textId="76D9EB36" w:rsidR="00790978" w:rsidRPr="00E41FCA" w:rsidRDefault="00790978"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70,857,534</w:t>
            </w:r>
          </w:p>
        </w:tc>
        <w:tc>
          <w:tcPr>
            <w:tcW w:w="271" w:type="dxa"/>
            <w:shd w:val="clear" w:color="auto" w:fill="auto"/>
          </w:tcPr>
          <w:p w14:paraId="65773D7F" w14:textId="77777777" w:rsidR="00790978" w:rsidRPr="00E41FCA" w:rsidRDefault="00790978" w:rsidP="00E41FCA">
            <w:pPr>
              <w:tabs>
                <w:tab w:val="decimal" w:pos="792"/>
              </w:tabs>
              <w:spacing w:line="240" w:lineRule="atLeast"/>
              <w:jc w:val="thaiDistribute"/>
              <w:rPr>
                <w:rFonts w:ascii="AngsanaUPC" w:hAnsi="AngsanaUPC" w:cs="AngsanaUPC"/>
                <w:sz w:val="28"/>
                <w:szCs w:val="28"/>
                <w:lang w:val="en-US"/>
              </w:rPr>
            </w:pPr>
          </w:p>
        </w:tc>
        <w:tc>
          <w:tcPr>
            <w:tcW w:w="1181" w:type="dxa"/>
          </w:tcPr>
          <w:p w14:paraId="2A7F1FCF" w14:textId="260E30E6" w:rsidR="00790978" w:rsidRPr="00E41FCA" w:rsidRDefault="00790978" w:rsidP="00E41FCA">
            <w:pPr>
              <w:tabs>
                <w:tab w:val="decimal" w:pos="67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64,157,696</w:t>
            </w:r>
          </w:p>
        </w:tc>
        <w:tc>
          <w:tcPr>
            <w:tcW w:w="278" w:type="dxa"/>
            <w:shd w:val="clear" w:color="auto" w:fill="auto"/>
          </w:tcPr>
          <w:p w14:paraId="69F4068A" w14:textId="77777777" w:rsidR="00790978" w:rsidRPr="00E41FCA" w:rsidRDefault="00790978" w:rsidP="00E41FCA">
            <w:pPr>
              <w:tabs>
                <w:tab w:val="decimal" w:pos="792"/>
              </w:tabs>
              <w:spacing w:line="240" w:lineRule="atLeast"/>
              <w:jc w:val="thaiDistribute"/>
              <w:rPr>
                <w:rFonts w:ascii="AngsanaUPC" w:hAnsi="AngsanaUPC" w:cs="AngsanaUPC"/>
                <w:sz w:val="28"/>
                <w:szCs w:val="28"/>
                <w:lang w:val="en-US"/>
              </w:rPr>
            </w:pPr>
          </w:p>
        </w:tc>
        <w:tc>
          <w:tcPr>
            <w:tcW w:w="1284" w:type="dxa"/>
            <w:shd w:val="clear" w:color="auto" w:fill="auto"/>
          </w:tcPr>
          <w:p w14:paraId="51ABBAC4" w14:textId="4F7FB48B" w:rsidR="00790978" w:rsidRPr="00E41FCA" w:rsidRDefault="00790978"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56,507,063</w:t>
            </w:r>
          </w:p>
        </w:tc>
        <w:tc>
          <w:tcPr>
            <w:tcW w:w="265" w:type="dxa"/>
            <w:shd w:val="clear" w:color="auto" w:fill="auto"/>
          </w:tcPr>
          <w:p w14:paraId="4428DADA" w14:textId="77777777" w:rsidR="00790978" w:rsidRPr="00E41FCA" w:rsidRDefault="00790978" w:rsidP="00E41FCA">
            <w:pPr>
              <w:tabs>
                <w:tab w:val="decimal" w:pos="792"/>
              </w:tabs>
              <w:spacing w:line="240" w:lineRule="atLeast"/>
              <w:jc w:val="thaiDistribute"/>
              <w:rPr>
                <w:rFonts w:ascii="AngsanaUPC" w:hAnsi="AngsanaUPC" w:cs="AngsanaUPC"/>
                <w:sz w:val="28"/>
                <w:szCs w:val="28"/>
                <w:lang w:val="en-US"/>
              </w:rPr>
            </w:pPr>
          </w:p>
        </w:tc>
        <w:tc>
          <w:tcPr>
            <w:tcW w:w="1221" w:type="dxa"/>
          </w:tcPr>
          <w:p w14:paraId="6E60BB61" w14:textId="43AB115B" w:rsidR="00790978" w:rsidRPr="00E41FCA" w:rsidRDefault="00790978" w:rsidP="00E41FCA">
            <w:pPr>
              <w:tabs>
                <w:tab w:val="decimal" w:pos="670"/>
              </w:tabs>
              <w:spacing w:line="240" w:lineRule="atLeast"/>
              <w:jc w:val="right"/>
              <w:rPr>
                <w:rFonts w:ascii="AngsanaUPC" w:hAnsi="AngsanaUPC" w:cs="AngsanaUPC"/>
                <w:sz w:val="28"/>
                <w:szCs w:val="28"/>
                <w:lang w:val="en-US"/>
              </w:rPr>
            </w:pPr>
            <w:r w:rsidRPr="00E41FCA">
              <w:rPr>
                <w:rFonts w:ascii="AngsanaUPC" w:hAnsi="AngsanaUPC" w:cs="AngsanaUPC"/>
                <w:sz w:val="28"/>
                <w:szCs w:val="28"/>
              </w:rPr>
              <w:t>55,862,342</w:t>
            </w:r>
          </w:p>
        </w:tc>
      </w:tr>
      <w:tr w:rsidR="00A5201C" w:rsidRPr="00E41FCA" w14:paraId="6E0612E2" w14:textId="77777777" w:rsidTr="00ED3479">
        <w:trPr>
          <w:trHeight w:val="388"/>
        </w:trPr>
        <w:tc>
          <w:tcPr>
            <w:tcW w:w="4176" w:type="dxa"/>
          </w:tcPr>
          <w:p w14:paraId="1F90E59A" w14:textId="09F3B39D" w:rsidR="00A5201C" w:rsidRPr="00E41FCA" w:rsidRDefault="00A5201C" w:rsidP="00E41FCA">
            <w:pPr>
              <w:spacing w:line="240" w:lineRule="atLeast"/>
              <w:ind w:left="592"/>
              <w:jc w:val="thaiDistribute"/>
              <w:rPr>
                <w:rFonts w:ascii="AngsanaUPC" w:hAnsi="AngsanaUPC" w:cs="AngsanaUPC"/>
                <w:sz w:val="28"/>
                <w:szCs w:val="28"/>
                <w:cs/>
                <w:lang w:val="en-US"/>
              </w:rPr>
            </w:pPr>
            <w:r w:rsidRPr="00E41FCA">
              <w:rPr>
                <w:rFonts w:ascii="AngsanaUPC" w:hAnsi="AngsanaUPC" w:cs="AngsanaUPC"/>
                <w:sz w:val="28"/>
                <w:szCs w:val="28"/>
                <w:lang w:val="en-US"/>
              </w:rPr>
              <w:t>Post-employment benefits</w:t>
            </w:r>
          </w:p>
        </w:tc>
        <w:tc>
          <w:tcPr>
            <w:tcW w:w="1181" w:type="dxa"/>
            <w:tcBorders>
              <w:bottom w:val="single" w:sz="4" w:space="0" w:color="auto"/>
            </w:tcBorders>
            <w:shd w:val="clear" w:color="auto" w:fill="auto"/>
          </w:tcPr>
          <w:p w14:paraId="14C5028A" w14:textId="08918775" w:rsidR="00A5201C" w:rsidRPr="00E41FCA" w:rsidRDefault="00A5201C"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5,134,907</w:t>
            </w:r>
          </w:p>
        </w:tc>
        <w:tc>
          <w:tcPr>
            <w:tcW w:w="271" w:type="dxa"/>
            <w:shd w:val="clear" w:color="auto" w:fill="auto"/>
          </w:tcPr>
          <w:p w14:paraId="64FF2772" w14:textId="77777777" w:rsidR="00A5201C" w:rsidRPr="00E41FCA" w:rsidRDefault="00A5201C" w:rsidP="00E41FCA">
            <w:pPr>
              <w:tabs>
                <w:tab w:val="decimal" w:pos="792"/>
              </w:tabs>
              <w:spacing w:line="240" w:lineRule="atLeast"/>
              <w:jc w:val="thaiDistribute"/>
              <w:rPr>
                <w:rFonts w:ascii="AngsanaUPC" w:hAnsi="AngsanaUPC" w:cs="AngsanaUPC"/>
                <w:sz w:val="28"/>
                <w:szCs w:val="28"/>
                <w:lang w:val="en-US"/>
              </w:rPr>
            </w:pPr>
          </w:p>
        </w:tc>
        <w:tc>
          <w:tcPr>
            <w:tcW w:w="1181" w:type="dxa"/>
            <w:tcBorders>
              <w:bottom w:val="single" w:sz="4" w:space="0" w:color="auto"/>
            </w:tcBorders>
          </w:tcPr>
          <w:p w14:paraId="2B992CE9" w14:textId="22EAFF9A" w:rsidR="00A5201C" w:rsidRPr="00E41FCA" w:rsidRDefault="00A5201C" w:rsidP="00E41FCA">
            <w:pPr>
              <w:tabs>
                <w:tab w:val="decimal" w:pos="67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2,797,096</w:t>
            </w:r>
          </w:p>
        </w:tc>
        <w:tc>
          <w:tcPr>
            <w:tcW w:w="278" w:type="dxa"/>
            <w:shd w:val="clear" w:color="auto" w:fill="auto"/>
          </w:tcPr>
          <w:p w14:paraId="2E5CC116" w14:textId="77777777" w:rsidR="00A5201C" w:rsidRPr="00E41FCA" w:rsidRDefault="00A5201C" w:rsidP="00E41FCA">
            <w:pPr>
              <w:tabs>
                <w:tab w:val="decimal" w:pos="792"/>
              </w:tabs>
              <w:spacing w:line="240" w:lineRule="atLeast"/>
              <w:jc w:val="thaiDistribute"/>
              <w:rPr>
                <w:rFonts w:ascii="AngsanaUPC" w:hAnsi="AngsanaUPC" w:cs="AngsanaUPC"/>
                <w:sz w:val="28"/>
                <w:szCs w:val="28"/>
                <w:lang w:val="en-US"/>
              </w:rPr>
            </w:pPr>
          </w:p>
        </w:tc>
        <w:tc>
          <w:tcPr>
            <w:tcW w:w="1284" w:type="dxa"/>
            <w:tcBorders>
              <w:bottom w:val="single" w:sz="4" w:space="0" w:color="auto"/>
            </w:tcBorders>
            <w:shd w:val="clear" w:color="auto" w:fill="auto"/>
          </w:tcPr>
          <w:p w14:paraId="376825AF" w14:textId="1571FBCD" w:rsidR="00A5201C" w:rsidRPr="00E41FCA" w:rsidRDefault="00A5201C"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5,134,907</w:t>
            </w:r>
          </w:p>
        </w:tc>
        <w:tc>
          <w:tcPr>
            <w:tcW w:w="265" w:type="dxa"/>
            <w:shd w:val="clear" w:color="auto" w:fill="auto"/>
          </w:tcPr>
          <w:p w14:paraId="317A895C" w14:textId="77777777" w:rsidR="00A5201C" w:rsidRPr="00E41FCA" w:rsidRDefault="00A5201C" w:rsidP="00E41FCA">
            <w:pPr>
              <w:tabs>
                <w:tab w:val="decimal" w:pos="792"/>
              </w:tabs>
              <w:spacing w:line="240" w:lineRule="atLeast"/>
              <w:jc w:val="thaiDistribute"/>
              <w:rPr>
                <w:rFonts w:ascii="AngsanaUPC" w:hAnsi="AngsanaUPC" w:cs="AngsanaUPC"/>
                <w:sz w:val="28"/>
                <w:szCs w:val="28"/>
                <w:lang w:val="en-US"/>
              </w:rPr>
            </w:pPr>
          </w:p>
        </w:tc>
        <w:tc>
          <w:tcPr>
            <w:tcW w:w="1221" w:type="dxa"/>
            <w:tcBorders>
              <w:bottom w:val="single" w:sz="4" w:space="0" w:color="auto"/>
            </w:tcBorders>
          </w:tcPr>
          <w:p w14:paraId="44F45FA5" w14:textId="653E59FF" w:rsidR="00A5201C" w:rsidRPr="00E41FCA" w:rsidRDefault="00A5201C" w:rsidP="00E41FCA">
            <w:pPr>
              <w:tabs>
                <w:tab w:val="decimal" w:pos="67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2,746,871</w:t>
            </w:r>
          </w:p>
        </w:tc>
      </w:tr>
      <w:tr w:rsidR="00A5201C" w:rsidRPr="00E41FCA" w14:paraId="4531B58A" w14:textId="77777777" w:rsidTr="00ED3479">
        <w:trPr>
          <w:trHeight w:val="487"/>
        </w:trPr>
        <w:tc>
          <w:tcPr>
            <w:tcW w:w="4176" w:type="dxa"/>
          </w:tcPr>
          <w:p w14:paraId="64355DC7" w14:textId="4C120B05" w:rsidR="00A5201C" w:rsidRPr="00E41FCA" w:rsidRDefault="003C7359" w:rsidP="00E41FCA">
            <w:pPr>
              <w:spacing w:line="240" w:lineRule="atLeast"/>
              <w:ind w:left="412"/>
              <w:rPr>
                <w:rFonts w:ascii="AngsanaUPC" w:hAnsi="AngsanaUPC" w:cs="AngsanaUPC"/>
                <w:sz w:val="28"/>
                <w:szCs w:val="28"/>
                <w:lang w:val="en-US"/>
              </w:rPr>
            </w:pPr>
            <w:r w:rsidRPr="00E41FCA">
              <w:rPr>
                <w:rFonts w:ascii="AngsanaUPC" w:hAnsi="AngsanaUPC" w:cs="AngsanaUPC"/>
                <w:sz w:val="28"/>
                <w:szCs w:val="28"/>
                <w:lang w:val="en-US"/>
              </w:rPr>
              <w:t xml:space="preserve">   </w:t>
            </w:r>
            <w:r w:rsidR="00A5201C" w:rsidRPr="00E41FCA">
              <w:rPr>
                <w:rFonts w:ascii="AngsanaUPC" w:hAnsi="AngsanaUPC" w:cs="AngsanaUPC"/>
                <w:sz w:val="28"/>
                <w:szCs w:val="28"/>
                <w:lang w:val="en-US"/>
              </w:rPr>
              <w:t xml:space="preserve">Total key management personnel </w:t>
            </w:r>
            <w:r w:rsidRPr="00E41FCA">
              <w:rPr>
                <w:rFonts w:ascii="AngsanaUPC" w:hAnsi="AngsanaUPC" w:cs="AngsanaUPC"/>
                <w:sz w:val="28"/>
                <w:szCs w:val="28"/>
                <w:lang w:val="en-US"/>
              </w:rPr>
              <w:br/>
              <w:t xml:space="preserve">      </w:t>
            </w:r>
            <w:r w:rsidR="00A5201C" w:rsidRPr="00E41FCA">
              <w:rPr>
                <w:rFonts w:ascii="AngsanaUPC" w:hAnsi="AngsanaUPC" w:cs="AngsanaUPC"/>
                <w:sz w:val="28"/>
                <w:szCs w:val="28"/>
                <w:lang w:val="en-US"/>
              </w:rPr>
              <w:t>compensation</w:t>
            </w:r>
          </w:p>
        </w:tc>
        <w:tc>
          <w:tcPr>
            <w:tcW w:w="1181" w:type="dxa"/>
            <w:tcBorders>
              <w:top w:val="single" w:sz="4" w:space="0" w:color="auto"/>
              <w:bottom w:val="double" w:sz="4" w:space="0" w:color="auto"/>
            </w:tcBorders>
            <w:shd w:val="clear" w:color="auto" w:fill="auto"/>
          </w:tcPr>
          <w:p w14:paraId="51EB522F" w14:textId="77777777" w:rsidR="00A5201C" w:rsidRPr="00E41FCA" w:rsidRDefault="00A5201C" w:rsidP="00E41FCA">
            <w:pPr>
              <w:tabs>
                <w:tab w:val="decimal" w:pos="670"/>
              </w:tabs>
              <w:spacing w:line="240" w:lineRule="atLeast"/>
              <w:jc w:val="right"/>
              <w:rPr>
                <w:rFonts w:ascii="AngsanaUPC" w:hAnsi="AngsanaUPC" w:cs="AngsanaUPC"/>
                <w:sz w:val="28"/>
                <w:szCs w:val="28"/>
                <w:lang w:val="en-US"/>
              </w:rPr>
            </w:pPr>
          </w:p>
          <w:p w14:paraId="6E5B840A" w14:textId="78B8503E" w:rsidR="00A5201C" w:rsidRPr="00E41FCA" w:rsidRDefault="00A5201C" w:rsidP="00E41FCA">
            <w:pPr>
              <w:tabs>
                <w:tab w:val="decimal" w:pos="67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75,992,441</w:t>
            </w:r>
          </w:p>
        </w:tc>
        <w:tc>
          <w:tcPr>
            <w:tcW w:w="271" w:type="dxa"/>
            <w:shd w:val="clear" w:color="auto" w:fill="auto"/>
          </w:tcPr>
          <w:p w14:paraId="47E5714A" w14:textId="77777777" w:rsidR="00A5201C" w:rsidRPr="00E41FCA" w:rsidRDefault="00A5201C" w:rsidP="00E41FCA">
            <w:pPr>
              <w:tabs>
                <w:tab w:val="decimal" w:pos="792"/>
              </w:tabs>
              <w:spacing w:line="240" w:lineRule="atLeast"/>
              <w:jc w:val="thaiDistribute"/>
              <w:rPr>
                <w:rFonts w:ascii="AngsanaUPC" w:hAnsi="AngsanaUPC" w:cs="AngsanaUPC"/>
                <w:sz w:val="28"/>
                <w:szCs w:val="28"/>
                <w:lang w:val="en-US"/>
              </w:rPr>
            </w:pPr>
          </w:p>
        </w:tc>
        <w:tc>
          <w:tcPr>
            <w:tcW w:w="1181" w:type="dxa"/>
            <w:tcBorders>
              <w:top w:val="single" w:sz="4" w:space="0" w:color="auto"/>
              <w:bottom w:val="double" w:sz="4" w:space="0" w:color="auto"/>
            </w:tcBorders>
          </w:tcPr>
          <w:p w14:paraId="78FA591A" w14:textId="77777777" w:rsidR="00A5201C" w:rsidRPr="00E41FCA" w:rsidRDefault="00A5201C" w:rsidP="00E41FCA">
            <w:pPr>
              <w:tabs>
                <w:tab w:val="decimal" w:pos="670"/>
              </w:tabs>
              <w:spacing w:line="240" w:lineRule="atLeast"/>
              <w:jc w:val="right"/>
              <w:rPr>
                <w:rFonts w:ascii="AngsanaUPC" w:hAnsi="AngsanaUPC" w:cs="AngsanaUPC"/>
                <w:sz w:val="28"/>
                <w:szCs w:val="28"/>
                <w:lang w:val="en-US"/>
              </w:rPr>
            </w:pPr>
          </w:p>
          <w:p w14:paraId="4837EEE3" w14:textId="5BDE4498" w:rsidR="00A5201C" w:rsidRPr="00E41FCA" w:rsidRDefault="00A5201C" w:rsidP="00E41FCA">
            <w:pPr>
              <w:tabs>
                <w:tab w:val="decimal" w:pos="67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66,954,792</w:t>
            </w:r>
          </w:p>
        </w:tc>
        <w:tc>
          <w:tcPr>
            <w:tcW w:w="278" w:type="dxa"/>
            <w:shd w:val="clear" w:color="auto" w:fill="auto"/>
          </w:tcPr>
          <w:p w14:paraId="24D44D7D" w14:textId="77777777" w:rsidR="00A5201C" w:rsidRPr="00E41FCA" w:rsidRDefault="00A5201C" w:rsidP="00E41FCA">
            <w:pPr>
              <w:tabs>
                <w:tab w:val="decimal" w:pos="792"/>
              </w:tabs>
              <w:spacing w:line="240" w:lineRule="atLeast"/>
              <w:jc w:val="thaiDistribute"/>
              <w:rPr>
                <w:rFonts w:ascii="AngsanaUPC" w:hAnsi="AngsanaUPC" w:cs="AngsanaUPC"/>
                <w:sz w:val="28"/>
                <w:szCs w:val="28"/>
                <w:lang w:val="en-US"/>
              </w:rPr>
            </w:pPr>
          </w:p>
        </w:tc>
        <w:tc>
          <w:tcPr>
            <w:tcW w:w="1284" w:type="dxa"/>
            <w:tcBorders>
              <w:top w:val="single" w:sz="4" w:space="0" w:color="auto"/>
              <w:bottom w:val="double" w:sz="4" w:space="0" w:color="auto"/>
            </w:tcBorders>
            <w:shd w:val="clear" w:color="auto" w:fill="auto"/>
          </w:tcPr>
          <w:p w14:paraId="2107D340" w14:textId="77777777" w:rsidR="00A5201C" w:rsidRPr="00E41FCA" w:rsidRDefault="00A5201C" w:rsidP="00E41FCA">
            <w:pPr>
              <w:tabs>
                <w:tab w:val="decimal" w:pos="792"/>
              </w:tabs>
              <w:spacing w:line="240" w:lineRule="atLeast"/>
              <w:jc w:val="right"/>
              <w:rPr>
                <w:rFonts w:ascii="AngsanaUPC" w:hAnsi="AngsanaUPC" w:cs="AngsanaUPC"/>
                <w:sz w:val="28"/>
                <w:szCs w:val="28"/>
                <w:lang w:val="en-US"/>
              </w:rPr>
            </w:pPr>
          </w:p>
          <w:p w14:paraId="7FAD71C6" w14:textId="4BBCB20F" w:rsidR="00A5201C" w:rsidRPr="00E41FCA" w:rsidRDefault="00A5201C"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61,641,970</w:t>
            </w:r>
          </w:p>
        </w:tc>
        <w:tc>
          <w:tcPr>
            <w:tcW w:w="265" w:type="dxa"/>
            <w:shd w:val="clear" w:color="auto" w:fill="auto"/>
          </w:tcPr>
          <w:p w14:paraId="3BF2B011" w14:textId="77777777" w:rsidR="00A5201C" w:rsidRPr="00E41FCA" w:rsidRDefault="00A5201C" w:rsidP="00E41FCA">
            <w:pPr>
              <w:tabs>
                <w:tab w:val="decimal" w:pos="792"/>
              </w:tabs>
              <w:spacing w:line="240" w:lineRule="atLeast"/>
              <w:jc w:val="thaiDistribute"/>
              <w:rPr>
                <w:rFonts w:ascii="AngsanaUPC" w:hAnsi="AngsanaUPC" w:cs="AngsanaUPC"/>
                <w:sz w:val="28"/>
                <w:szCs w:val="28"/>
                <w:lang w:val="en-US"/>
              </w:rPr>
            </w:pPr>
          </w:p>
        </w:tc>
        <w:tc>
          <w:tcPr>
            <w:tcW w:w="1221" w:type="dxa"/>
            <w:tcBorders>
              <w:top w:val="single" w:sz="4" w:space="0" w:color="auto"/>
              <w:bottom w:val="double" w:sz="4" w:space="0" w:color="auto"/>
            </w:tcBorders>
          </w:tcPr>
          <w:p w14:paraId="143A36DF" w14:textId="77777777" w:rsidR="00A5201C" w:rsidRPr="00E41FCA" w:rsidRDefault="00A5201C" w:rsidP="00E41FCA">
            <w:pPr>
              <w:tabs>
                <w:tab w:val="decimal" w:pos="670"/>
              </w:tabs>
              <w:spacing w:line="240" w:lineRule="atLeast"/>
              <w:jc w:val="right"/>
              <w:rPr>
                <w:rFonts w:ascii="AngsanaUPC" w:hAnsi="AngsanaUPC" w:cs="AngsanaUPC"/>
                <w:sz w:val="28"/>
                <w:szCs w:val="28"/>
                <w:lang w:val="en-US"/>
              </w:rPr>
            </w:pPr>
          </w:p>
          <w:p w14:paraId="68594ED2" w14:textId="46FA87D8" w:rsidR="00A5201C" w:rsidRPr="00E41FCA" w:rsidRDefault="00A5201C" w:rsidP="00E41FCA">
            <w:pPr>
              <w:tabs>
                <w:tab w:val="decimal" w:pos="67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58,609,213</w:t>
            </w:r>
          </w:p>
        </w:tc>
      </w:tr>
    </w:tbl>
    <w:p w14:paraId="1B368EC5" w14:textId="6AF6C9CE" w:rsidR="00227556" w:rsidRPr="00E41FCA" w:rsidRDefault="00227556" w:rsidP="00E41FCA">
      <w:pPr>
        <w:tabs>
          <w:tab w:val="left" w:pos="540"/>
          <w:tab w:val="left" w:pos="1080"/>
        </w:tabs>
        <w:spacing w:before="120" w:after="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Key management compensation for the years ended December 31, 2019 and 2018, separately shown as follows</w:t>
      </w:r>
    </w:p>
    <w:tbl>
      <w:tblPr>
        <w:tblW w:w="10002" w:type="dxa"/>
        <w:tblInd w:w="18" w:type="dxa"/>
        <w:tblLook w:val="01E0" w:firstRow="1" w:lastRow="1" w:firstColumn="1" w:lastColumn="1" w:noHBand="0" w:noVBand="0"/>
      </w:tblPr>
      <w:tblGrid>
        <w:gridCol w:w="3846"/>
        <w:gridCol w:w="1319"/>
        <w:gridCol w:w="278"/>
        <w:gridCol w:w="1326"/>
        <w:gridCol w:w="286"/>
        <w:gridCol w:w="1418"/>
        <w:gridCol w:w="278"/>
        <w:gridCol w:w="1251"/>
      </w:tblGrid>
      <w:tr w:rsidR="00227556" w:rsidRPr="00E41FCA" w14:paraId="2762DC16" w14:textId="77777777" w:rsidTr="00ED3479">
        <w:trPr>
          <w:trHeight w:val="402"/>
          <w:tblHeader/>
        </w:trPr>
        <w:tc>
          <w:tcPr>
            <w:tcW w:w="3846" w:type="dxa"/>
          </w:tcPr>
          <w:p w14:paraId="3B62263D" w14:textId="77777777" w:rsidR="00227556" w:rsidRPr="00E41FCA" w:rsidRDefault="00227556" w:rsidP="00E41FCA">
            <w:pPr>
              <w:spacing w:line="240" w:lineRule="auto"/>
              <w:ind w:left="522"/>
              <w:jc w:val="thaiDistribute"/>
              <w:rPr>
                <w:rFonts w:ascii="AngsanaUPC" w:hAnsi="AngsanaUPC" w:cs="AngsanaUPC"/>
                <w:b/>
                <w:bCs/>
                <w:sz w:val="28"/>
                <w:szCs w:val="28"/>
                <w:cs/>
                <w:lang w:val="en-US"/>
              </w:rPr>
            </w:pPr>
          </w:p>
        </w:tc>
        <w:tc>
          <w:tcPr>
            <w:tcW w:w="6156" w:type="dxa"/>
            <w:gridSpan w:val="7"/>
          </w:tcPr>
          <w:p w14:paraId="3F61D631" w14:textId="195F6C08" w:rsidR="00227556" w:rsidRPr="00E41FCA" w:rsidRDefault="00227556" w:rsidP="00E41FCA">
            <w:pPr>
              <w:spacing w:line="240" w:lineRule="auto"/>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227556" w:rsidRPr="00E41FCA" w14:paraId="31260941" w14:textId="77777777" w:rsidTr="00FC3DA8">
        <w:trPr>
          <w:trHeight w:val="402"/>
          <w:tblHeader/>
        </w:trPr>
        <w:tc>
          <w:tcPr>
            <w:tcW w:w="3846" w:type="dxa"/>
          </w:tcPr>
          <w:p w14:paraId="16A1FA02" w14:textId="77777777" w:rsidR="00227556" w:rsidRPr="00E41FCA" w:rsidRDefault="00227556" w:rsidP="00E41FCA">
            <w:pPr>
              <w:spacing w:line="240" w:lineRule="auto"/>
              <w:ind w:left="522"/>
              <w:jc w:val="thaiDistribute"/>
              <w:rPr>
                <w:rFonts w:ascii="AngsanaUPC" w:hAnsi="AngsanaUPC" w:cs="AngsanaUPC"/>
                <w:b/>
                <w:bCs/>
                <w:sz w:val="28"/>
                <w:szCs w:val="28"/>
                <w:cs/>
                <w:lang w:val="en-US"/>
              </w:rPr>
            </w:pPr>
          </w:p>
        </w:tc>
        <w:tc>
          <w:tcPr>
            <w:tcW w:w="2923" w:type="dxa"/>
            <w:gridSpan w:val="3"/>
            <w:tcBorders>
              <w:top w:val="single" w:sz="4" w:space="0" w:color="auto"/>
              <w:bottom w:val="single" w:sz="4" w:space="0" w:color="auto"/>
            </w:tcBorders>
          </w:tcPr>
          <w:p w14:paraId="5F00D32D" w14:textId="0F60FC8A" w:rsidR="00227556" w:rsidRPr="00E41FCA" w:rsidRDefault="00227556" w:rsidP="00E41FCA">
            <w:pPr>
              <w:spacing w:line="240" w:lineRule="auto"/>
              <w:ind w:right="-303"/>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c>
          <w:tcPr>
            <w:tcW w:w="286" w:type="dxa"/>
            <w:tcBorders>
              <w:top w:val="single" w:sz="4" w:space="0" w:color="auto"/>
            </w:tcBorders>
          </w:tcPr>
          <w:p w14:paraId="3DB244E2" w14:textId="77777777" w:rsidR="00227556" w:rsidRPr="00E41FCA" w:rsidRDefault="00227556" w:rsidP="00E41FCA">
            <w:pPr>
              <w:tabs>
                <w:tab w:val="decimal" w:pos="930"/>
              </w:tabs>
              <w:spacing w:line="240" w:lineRule="auto"/>
              <w:jc w:val="thaiDistribute"/>
              <w:rPr>
                <w:rFonts w:ascii="AngsanaUPC" w:hAnsi="AngsanaUPC" w:cs="AngsanaUPC"/>
                <w:sz w:val="28"/>
                <w:szCs w:val="28"/>
                <w:lang w:val="en-US"/>
              </w:rPr>
            </w:pPr>
          </w:p>
        </w:tc>
        <w:tc>
          <w:tcPr>
            <w:tcW w:w="2947" w:type="dxa"/>
            <w:gridSpan w:val="3"/>
            <w:tcBorders>
              <w:top w:val="single" w:sz="4" w:space="0" w:color="auto"/>
              <w:bottom w:val="single" w:sz="4" w:space="0" w:color="auto"/>
            </w:tcBorders>
          </w:tcPr>
          <w:p w14:paraId="7B095C47" w14:textId="1B15F445" w:rsidR="00227556" w:rsidRPr="00E41FCA" w:rsidRDefault="00227556" w:rsidP="00E41FCA">
            <w:pPr>
              <w:spacing w:line="240" w:lineRule="auto"/>
              <w:ind w:right="-362"/>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227556" w:rsidRPr="00E41FCA" w14:paraId="4B33B64F" w14:textId="77777777" w:rsidTr="00FC3DA8">
        <w:trPr>
          <w:trHeight w:val="402"/>
          <w:tblHeader/>
        </w:trPr>
        <w:tc>
          <w:tcPr>
            <w:tcW w:w="3846" w:type="dxa"/>
          </w:tcPr>
          <w:p w14:paraId="1B3DC706" w14:textId="77777777" w:rsidR="00227556" w:rsidRPr="00E41FCA" w:rsidRDefault="00227556" w:rsidP="00E41FCA">
            <w:pPr>
              <w:spacing w:line="240" w:lineRule="auto"/>
              <w:ind w:left="522"/>
              <w:jc w:val="thaiDistribute"/>
              <w:rPr>
                <w:rFonts w:ascii="AngsanaUPC" w:hAnsi="AngsanaUPC" w:cs="AngsanaUPC"/>
                <w:b/>
                <w:bCs/>
                <w:sz w:val="28"/>
                <w:szCs w:val="28"/>
                <w:cs/>
                <w:lang w:val="en-US"/>
              </w:rPr>
            </w:pPr>
          </w:p>
        </w:tc>
        <w:tc>
          <w:tcPr>
            <w:tcW w:w="1319" w:type="dxa"/>
            <w:tcBorders>
              <w:top w:val="single" w:sz="4" w:space="0" w:color="auto"/>
              <w:bottom w:val="single" w:sz="4" w:space="0" w:color="auto"/>
            </w:tcBorders>
          </w:tcPr>
          <w:p w14:paraId="2C0904CD" w14:textId="65AA21A7" w:rsidR="00227556" w:rsidRPr="00E41FCA" w:rsidRDefault="00227556" w:rsidP="00E41FCA">
            <w:pPr>
              <w:spacing w:line="240" w:lineRule="auto"/>
              <w:ind w:left="-54" w:right="-107"/>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8" w:type="dxa"/>
            <w:tcBorders>
              <w:top w:val="single" w:sz="4" w:space="0" w:color="auto"/>
            </w:tcBorders>
          </w:tcPr>
          <w:p w14:paraId="7109FB38" w14:textId="77777777" w:rsidR="00227556" w:rsidRPr="00E41FCA" w:rsidRDefault="00227556" w:rsidP="00E41FCA">
            <w:pPr>
              <w:spacing w:line="240" w:lineRule="auto"/>
              <w:ind w:left="-54"/>
              <w:jc w:val="center"/>
              <w:rPr>
                <w:rFonts w:ascii="AngsanaUPC" w:hAnsi="AngsanaUPC" w:cs="AngsanaUPC"/>
                <w:sz w:val="28"/>
                <w:szCs w:val="28"/>
                <w:lang w:val="en-US"/>
              </w:rPr>
            </w:pPr>
          </w:p>
        </w:tc>
        <w:tc>
          <w:tcPr>
            <w:tcW w:w="1326" w:type="dxa"/>
            <w:tcBorders>
              <w:top w:val="single" w:sz="4" w:space="0" w:color="auto"/>
              <w:bottom w:val="single" w:sz="4" w:space="0" w:color="auto"/>
            </w:tcBorders>
          </w:tcPr>
          <w:p w14:paraId="26F78FE0" w14:textId="28A275E2" w:rsidR="00227556" w:rsidRPr="00E41FCA" w:rsidRDefault="00227556" w:rsidP="00E41FCA">
            <w:pPr>
              <w:spacing w:line="240" w:lineRule="auto"/>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86" w:type="dxa"/>
          </w:tcPr>
          <w:p w14:paraId="02575A06" w14:textId="77777777" w:rsidR="00227556" w:rsidRPr="00E41FCA" w:rsidRDefault="00227556" w:rsidP="00E41FCA">
            <w:pPr>
              <w:tabs>
                <w:tab w:val="decimal" w:pos="930"/>
              </w:tabs>
              <w:spacing w:line="240" w:lineRule="auto"/>
              <w:jc w:val="center"/>
              <w:rPr>
                <w:rFonts w:ascii="AngsanaUPC" w:hAnsi="AngsanaUPC" w:cs="AngsanaUPC"/>
                <w:sz w:val="28"/>
                <w:szCs w:val="28"/>
                <w:lang w:val="en-US"/>
              </w:rPr>
            </w:pPr>
          </w:p>
        </w:tc>
        <w:tc>
          <w:tcPr>
            <w:tcW w:w="1418" w:type="dxa"/>
            <w:tcBorders>
              <w:top w:val="single" w:sz="4" w:space="0" w:color="auto"/>
              <w:bottom w:val="single" w:sz="4" w:space="0" w:color="auto"/>
            </w:tcBorders>
          </w:tcPr>
          <w:p w14:paraId="6C253CE4" w14:textId="0C313383" w:rsidR="00227556" w:rsidRPr="00E41FCA" w:rsidRDefault="00227556" w:rsidP="00E41FCA">
            <w:pPr>
              <w:spacing w:line="240" w:lineRule="auto"/>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8" w:type="dxa"/>
            <w:tcBorders>
              <w:top w:val="single" w:sz="4" w:space="0" w:color="auto"/>
            </w:tcBorders>
          </w:tcPr>
          <w:p w14:paraId="6B9DF72E" w14:textId="77777777" w:rsidR="00227556" w:rsidRPr="00E41FCA" w:rsidRDefault="00227556" w:rsidP="00E41FCA">
            <w:pPr>
              <w:spacing w:line="240" w:lineRule="auto"/>
              <w:ind w:left="-54"/>
              <w:jc w:val="center"/>
              <w:rPr>
                <w:rFonts w:ascii="AngsanaUPC" w:hAnsi="AngsanaUPC" w:cs="AngsanaUPC"/>
                <w:sz w:val="28"/>
                <w:szCs w:val="28"/>
                <w:lang w:val="en-US"/>
              </w:rPr>
            </w:pPr>
          </w:p>
        </w:tc>
        <w:tc>
          <w:tcPr>
            <w:tcW w:w="1251" w:type="dxa"/>
            <w:tcBorders>
              <w:top w:val="single" w:sz="4" w:space="0" w:color="auto"/>
              <w:bottom w:val="single" w:sz="4" w:space="0" w:color="auto"/>
            </w:tcBorders>
          </w:tcPr>
          <w:p w14:paraId="26209653" w14:textId="35D3BCEA" w:rsidR="00227556" w:rsidRPr="00E41FCA" w:rsidRDefault="00227556" w:rsidP="00E41FCA">
            <w:pPr>
              <w:spacing w:line="240" w:lineRule="auto"/>
              <w:ind w:left="-54" w:right="3"/>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A5201C" w:rsidRPr="00E41FCA" w14:paraId="419302BE" w14:textId="77777777" w:rsidTr="00FC3DA8">
        <w:trPr>
          <w:trHeight w:val="211"/>
        </w:trPr>
        <w:tc>
          <w:tcPr>
            <w:tcW w:w="3846" w:type="dxa"/>
          </w:tcPr>
          <w:p w14:paraId="19E5CB78" w14:textId="7A9D09A4" w:rsidR="00A5201C" w:rsidRPr="00E41FCA" w:rsidRDefault="00A5201C"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Construction cost</w:t>
            </w:r>
          </w:p>
        </w:tc>
        <w:tc>
          <w:tcPr>
            <w:tcW w:w="1319" w:type="dxa"/>
            <w:tcBorders>
              <w:top w:val="single" w:sz="4" w:space="0" w:color="auto"/>
            </w:tcBorders>
            <w:shd w:val="clear" w:color="auto" w:fill="auto"/>
          </w:tcPr>
          <w:p w14:paraId="1FBB7B1C" w14:textId="6372360D"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13,607,800</w:t>
            </w:r>
          </w:p>
        </w:tc>
        <w:tc>
          <w:tcPr>
            <w:tcW w:w="278" w:type="dxa"/>
            <w:shd w:val="clear" w:color="auto" w:fill="auto"/>
          </w:tcPr>
          <w:p w14:paraId="766EA3B5"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326" w:type="dxa"/>
            <w:tcBorders>
              <w:top w:val="single" w:sz="4" w:space="0" w:color="auto"/>
            </w:tcBorders>
            <w:shd w:val="clear" w:color="auto" w:fill="auto"/>
          </w:tcPr>
          <w:p w14:paraId="0D8B3BFC" w14:textId="0D73CB40"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13,152,750</w:t>
            </w:r>
          </w:p>
        </w:tc>
        <w:tc>
          <w:tcPr>
            <w:tcW w:w="286" w:type="dxa"/>
            <w:shd w:val="clear" w:color="auto" w:fill="auto"/>
          </w:tcPr>
          <w:p w14:paraId="3188F54F" w14:textId="77777777" w:rsidR="00A5201C" w:rsidRPr="00E41FCA" w:rsidRDefault="00A5201C" w:rsidP="00E41FCA">
            <w:pPr>
              <w:tabs>
                <w:tab w:val="decimal" w:pos="930"/>
              </w:tabs>
              <w:spacing w:line="240" w:lineRule="auto"/>
              <w:jc w:val="right"/>
              <w:rPr>
                <w:rFonts w:ascii="AngsanaUPC" w:hAnsi="AngsanaUPC" w:cs="AngsanaUPC"/>
                <w:sz w:val="28"/>
                <w:szCs w:val="28"/>
                <w:lang w:val="en-US"/>
              </w:rPr>
            </w:pPr>
          </w:p>
        </w:tc>
        <w:tc>
          <w:tcPr>
            <w:tcW w:w="1418" w:type="dxa"/>
            <w:tcBorders>
              <w:top w:val="single" w:sz="4" w:space="0" w:color="auto"/>
            </w:tcBorders>
            <w:shd w:val="clear" w:color="auto" w:fill="auto"/>
          </w:tcPr>
          <w:p w14:paraId="6E37AB77" w14:textId="0EE19551"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13,607,800</w:t>
            </w:r>
          </w:p>
        </w:tc>
        <w:tc>
          <w:tcPr>
            <w:tcW w:w="278" w:type="dxa"/>
            <w:shd w:val="clear" w:color="auto" w:fill="auto"/>
          </w:tcPr>
          <w:p w14:paraId="68B9F747"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251" w:type="dxa"/>
            <w:shd w:val="clear" w:color="auto" w:fill="auto"/>
          </w:tcPr>
          <w:p w14:paraId="41505328" w14:textId="75A5E44C" w:rsidR="00A5201C" w:rsidRPr="00E41FCA" w:rsidRDefault="00A5201C" w:rsidP="00E41FCA">
            <w:pPr>
              <w:spacing w:line="240" w:lineRule="auto"/>
              <w:ind w:right="3"/>
              <w:jc w:val="right"/>
              <w:rPr>
                <w:rFonts w:ascii="AngsanaUPC" w:hAnsi="AngsanaUPC" w:cs="AngsanaUPC"/>
                <w:sz w:val="28"/>
                <w:szCs w:val="28"/>
                <w:lang w:val="en-US"/>
              </w:rPr>
            </w:pPr>
            <w:r w:rsidRPr="00E41FCA">
              <w:rPr>
                <w:rFonts w:ascii="AngsanaUPC" w:hAnsi="AngsanaUPC" w:cs="AngsanaUPC"/>
                <w:sz w:val="28"/>
                <w:szCs w:val="28"/>
                <w:lang w:val="en-US"/>
              </w:rPr>
              <w:t>13,152,750</w:t>
            </w:r>
          </w:p>
        </w:tc>
      </w:tr>
      <w:tr w:rsidR="00A5201C" w:rsidRPr="00E41FCA" w14:paraId="6110198C" w14:textId="77777777" w:rsidTr="00FC3DA8">
        <w:trPr>
          <w:trHeight w:val="211"/>
        </w:trPr>
        <w:tc>
          <w:tcPr>
            <w:tcW w:w="3846" w:type="dxa"/>
          </w:tcPr>
          <w:p w14:paraId="3FDD0B5D" w14:textId="09E4D1AA" w:rsidR="00A5201C" w:rsidRPr="00E41FCA" w:rsidRDefault="00A5201C"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Cost of service</w:t>
            </w:r>
          </w:p>
        </w:tc>
        <w:tc>
          <w:tcPr>
            <w:tcW w:w="1319" w:type="dxa"/>
            <w:shd w:val="clear" w:color="auto" w:fill="auto"/>
          </w:tcPr>
          <w:p w14:paraId="1E09CE8C" w14:textId="2F9075E1"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10,975,727</w:t>
            </w:r>
          </w:p>
        </w:tc>
        <w:tc>
          <w:tcPr>
            <w:tcW w:w="278" w:type="dxa"/>
            <w:shd w:val="clear" w:color="auto" w:fill="auto"/>
          </w:tcPr>
          <w:p w14:paraId="79458994"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326" w:type="dxa"/>
            <w:shd w:val="clear" w:color="auto" w:fill="auto"/>
          </w:tcPr>
          <w:p w14:paraId="7BBBDFDC" w14:textId="2E491F28"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10,410,880</w:t>
            </w:r>
          </w:p>
        </w:tc>
        <w:tc>
          <w:tcPr>
            <w:tcW w:w="286" w:type="dxa"/>
            <w:shd w:val="clear" w:color="auto" w:fill="auto"/>
          </w:tcPr>
          <w:p w14:paraId="7187E6BE" w14:textId="77777777" w:rsidR="00A5201C" w:rsidRPr="00E41FCA" w:rsidRDefault="00A5201C" w:rsidP="00E41FCA">
            <w:pPr>
              <w:tabs>
                <w:tab w:val="decimal" w:pos="930"/>
              </w:tabs>
              <w:spacing w:line="240" w:lineRule="auto"/>
              <w:jc w:val="right"/>
              <w:rPr>
                <w:rFonts w:ascii="AngsanaUPC" w:hAnsi="AngsanaUPC" w:cs="AngsanaUPC"/>
                <w:sz w:val="28"/>
                <w:szCs w:val="28"/>
                <w:lang w:val="en-US"/>
              </w:rPr>
            </w:pPr>
          </w:p>
        </w:tc>
        <w:tc>
          <w:tcPr>
            <w:tcW w:w="1418" w:type="dxa"/>
            <w:shd w:val="clear" w:color="auto" w:fill="auto"/>
          </w:tcPr>
          <w:p w14:paraId="05ABEF8D" w14:textId="7F29F354"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8" w:type="dxa"/>
            <w:shd w:val="clear" w:color="auto" w:fill="auto"/>
          </w:tcPr>
          <w:p w14:paraId="3011B6AF" w14:textId="77777777" w:rsidR="00A5201C" w:rsidRPr="00E41FCA" w:rsidRDefault="00A5201C" w:rsidP="00E41FCA">
            <w:pPr>
              <w:spacing w:line="240" w:lineRule="auto"/>
              <w:jc w:val="thaiDistribute"/>
              <w:rPr>
                <w:rFonts w:ascii="AngsanaUPC" w:hAnsi="AngsanaUPC" w:cs="AngsanaUPC"/>
                <w:sz w:val="28"/>
                <w:szCs w:val="28"/>
                <w:lang w:val="en-US"/>
              </w:rPr>
            </w:pPr>
          </w:p>
        </w:tc>
        <w:tc>
          <w:tcPr>
            <w:tcW w:w="1251" w:type="dxa"/>
            <w:shd w:val="clear" w:color="auto" w:fill="auto"/>
          </w:tcPr>
          <w:p w14:paraId="329A35D6" w14:textId="78343051" w:rsidR="00A5201C" w:rsidRPr="00E41FCA" w:rsidRDefault="00A5201C" w:rsidP="00E41FCA">
            <w:pPr>
              <w:spacing w:line="240" w:lineRule="auto"/>
              <w:ind w:right="3"/>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A5201C" w:rsidRPr="00E41FCA" w14:paraId="208EB0C1" w14:textId="77777777" w:rsidTr="00FC3DA8">
        <w:trPr>
          <w:trHeight w:val="211"/>
        </w:trPr>
        <w:tc>
          <w:tcPr>
            <w:tcW w:w="3846" w:type="dxa"/>
          </w:tcPr>
          <w:p w14:paraId="41B102A6" w14:textId="029B0193" w:rsidR="00A5201C" w:rsidRPr="00E41FCA" w:rsidRDefault="00A5201C"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Cost of distribution</w:t>
            </w:r>
          </w:p>
        </w:tc>
        <w:tc>
          <w:tcPr>
            <w:tcW w:w="1319" w:type="dxa"/>
            <w:shd w:val="clear" w:color="auto" w:fill="auto"/>
          </w:tcPr>
          <w:p w14:paraId="3EBF7EA2" w14:textId="5406F475"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3,169,800</w:t>
            </w:r>
          </w:p>
        </w:tc>
        <w:tc>
          <w:tcPr>
            <w:tcW w:w="278" w:type="dxa"/>
            <w:shd w:val="clear" w:color="auto" w:fill="auto"/>
          </w:tcPr>
          <w:p w14:paraId="5369EF02"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326" w:type="dxa"/>
            <w:shd w:val="clear" w:color="auto" w:fill="auto"/>
          </w:tcPr>
          <w:p w14:paraId="2202F79F" w14:textId="463D1CC2" w:rsidR="00A5201C" w:rsidRPr="00E41FCA" w:rsidRDefault="00A5201C" w:rsidP="00E41FCA">
            <w:pPr>
              <w:tabs>
                <w:tab w:val="decimal" w:pos="728"/>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2,979,800</w:t>
            </w:r>
          </w:p>
        </w:tc>
        <w:tc>
          <w:tcPr>
            <w:tcW w:w="286" w:type="dxa"/>
            <w:shd w:val="clear" w:color="auto" w:fill="auto"/>
          </w:tcPr>
          <w:p w14:paraId="66E244B5" w14:textId="77777777" w:rsidR="00A5201C" w:rsidRPr="00E41FCA" w:rsidRDefault="00A5201C" w:rsidP="00E41FCA">
            <w:pPr>
              <w:tabs>
                <w:tab w:val="decimal" w:pos="930"/>
              </w:tabs>
              <w:spacing w:line="240" w:lineRule="auto"/>
              <w:jc w:val="right"/>
              <w:rPr>
                <w:rFonts w:ascii="AngsanaUPC" w:hAnsi="AngsanaUPC" w:cs="AngsanaUPC"/>
                <w:sz w:val="28"/>
                <w:szCs w:val="28"/>
                <w:lang w:val="en-US"/>
              </w:rPr>
            </w:pPr>
          </w:p>
        </w:tc>
        <w:tc>
          <w:tcPr>
            <w:tcW w:w="1418" w:type="dxa"/>
            <w:shd w:val="clear" w:color="auto" w:fill="auto"/>
          </w:tcPr>
          <w:p w14:paraId="1172CB91" w14:textId="0768D27C"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3,169,800</w:t>
            </w:r>
          </w:p>
        </w:tc>
        <w:tc>
          <w:tcPr>
            <w:tcW w:w="278" w:type="dxa"/>
            <w:shd w:val="clear" w:color="auto" w:fill="auto"/>
          </w:tcPr>
          <w:p w14:paraId="7BF83E28"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251" w:type="dxa"/>
            <w:shd w:val="clear" w:color="auto" w:fill="auto"/>
          </w:tcPr>
          <w:p w14:paraId="7D75857B" w14:textId="052E9C2D" w:rsidR="00A5201C" w:rsidRPr="00E41FCA" w:rsidRDefault="00A5201C" w:rsidP="00E41FCA">
            <w:pPr>
              <w:spacing w:line="240" w:lineRule="auto"/>
              <w:ind w:right="3"/>
              <w:jc w:val="right"/>
              <w:rPr>
                <w:rFonts w:ascii="AngsanaUPC" w:hAnsi="AngsanaUPC" w:cs="AngsanaUPC"/>
                <w:sz w:val="28"/>
                <w:szCs w:val="28"/>
                <w:lang w:val="en-US"/>
              </w:rPr>
            </w:pPr>
            <w:r w:rsidRPr="00E41FCA">
              <w:rPr>
                <w:rFonts w:ascii="AngsanaUPC" w:hAnsi="AngsanaUPC" w:cs="AngsanaUPC"/>
                <w:sz w:val="28"/>
                <w:szCs w:val="28"/>
                <w:lang w:val="en-US"/>
              </w:rPr>
              <w:t>2,979,800</w:t>
            </w:r>
          </w:p>
        </w:tc>
      </w:tr>
      <w:tr w:rsidR="00A5201C" w:rsidRPr="00E41FCA" w14:paraId="56AF5C48" w14:textId="77777777" w:rsidTr="00FC3DA8">
        <w:trPr>
          <w:trHeight w:val="211"/>
        </w:trPr>
        <w:tc>
          <w:tcPr>
            <w:tcW w:w="3846" w:type="dxa"/>
          </w:tcPr>
          <w:p w14:paraId="1D1F9357" w14:textId="61ED70CC" w:rsidR="00A5201C" w:rsidRPr="00E41FCA" w:rsidRDefault="00A5201C" w:rsidP="00E41FCA">
            <w:pPr>
              <w:spacing w:line="240" w:lineRule="auto"/>
              <w:ind w:left="412"/>
              <w:jc w:val="thaiDistribute"/>
              <w:rPr>
                <w:rFonts w:ascii="AngsanaUPC" w:hAnsi="AngsanaUPC" w:cs="AngsanaUPC"/>
                <w:sz w:val="28"/>
                <w:szCs w:val="28"/>
                <w:cs/>
                <w:lang w:val="en-US"/>
              </w:rPr>
            </w:pPr>
            <w:r w:rsidRPr="00E41FCA">
              <w:rPr>
                <w:rFonts w:ascii="AngsanaUPC" w:hAnsi="AngsanaUPC" w:cs="AngsanaUPC"/>
                <w:sz w:val="28"/>
                <w:szCs w:val="28"/>
                <w:lang w:val="en-US"/>
              </w:rPr>
              <w:t>Administrative expenses</w:t>
            </w:r>
          </w:p>
        </w:tc>
        <w:tc>
          <w:tcPr>
            <w:tcW w:w="1319" w:type="dxa"/>
            <w:tcBorders>
              <w:bottom w:val="single" w:sz="4" w:space="0" w:color="auto"/>
            </w:tcBorders>
            <w:shd w:val="clear" w:color="auto" w:fill="auto"/>
          </w:tcPr>
          <w:p w14:paraId="5F641F0F" w14:textId="29DCFD6E"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43,239,114</w:t>
            </w:r>
          </w:p>
        </w:tc>
        <w:tc>
          <w:tcPr>
            <w:tcW w:w="278" w:type="dxa"/>
            <w:shd w:val="clear" w:color="auto" w:fill="auto"/>
          </w:tcPr>
          <w:p w14:paraId="1F0873F8"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326" w:type="dxa"/>
            <w:tcBorders>
              <w:bottom w:val="single" w:sz="4" w:space="0" w:color="auto"/>
            </w:tcBorders>
            <w:shd w:val="clear" w:color="auto" w:fill="auto"/>
          </w:tcPr>
          <w:p w14:paraId="2255ABB1" w14:textId="31850ACB" w:rsidR="00A5201C" w:rsidRPr="00E41FCA" w:rsidRDefault="00A5201C" w:rsidP="00E41FCA">
            <w:pPr>
              <w:tabs>
                <w:tab w:val="decimal" w:pos="728"/>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40,411,362</w:t>
            </w:r>
          </w:p>
        </w:tc>
        <w:tc>
          <w:tcPr>
            <w:tcW w:w="286" w:type="dxa"/>
            <w:shd w:val="clear" w:color="auto" w:fill="auto"/>
          </w:tcPr>
          <w:p w14:paraId="4BA85A6D" w14:textId="77777777" w:rsidR="00A5201C" w:rsidRPr="00E41FCA" w:rsidRDefault="00A5201C" w:rsidP="00E41FCA">
            <w:pPr>
              <w:tabs>
                <w:tab w:val="decimal" w:pos="930"/>
              </w:tabs>
              <w:spacing w:line="240" w:lineRule="auto"/>
              <w:jc w:val="right"/>
              <w:rPr>
                <w:rFonts w:ascii="AngsanaUPC" w:hAnsi="AngsanaUPC" w:cs="AngsanaUPC"/>
                <w:sz w:val="28"/>
                <w:szCs w:val="28"/>
                <w:lang w:val="en-US"/>
              </w:rPr>
            </w:pPr>
          </w:p>
        </w:tc>
        <w:tc>
          <w:tcPr>
            <w:tcW w:w="1418" w:type="dxa"/>
            <w:tcBorders>
              <w:bottom w:val="single" w:sz="4" w:space="0" w:color="auto"/>
            </w:tcBorders>
            <w:shd w:val="clear" w:color="auto" w:fill="auto"/>
          </w:tcPr>
          <w:p w14:paraId="14A1D91F" w14:textId="5B5F80FD"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44,864,370</w:t>
            </w:r>
          </w:p>
        </w:tc>
        <w:tc>
          <w:tcPr>
            <w:tcW w:w="278" w:type="dxa"/>
            <w:shd w:val="clear" w:color="auto" w:fill="auto"/>
          </w:tcPr>
          <w:p w14:paraId="201345B7"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251" w:type="dxa"/>
            <w:tcBorders>
              <w:bottom w:val="single" w:sz="4" w:space="0" w:color="auto"/>
            </w:tcBorders>
            <w:shd w:val="clear" w:color="auto" w:fill="auto"/>
          </w:tcPr>
          <w:p w14:paraId="1E6653F3" w14:textId="682A0A7D" w:rsidR="00A5201C" w:rsidRPr="00E41FCA" w:rsidRDefault="00A5201C" w:rsidP="00E41FCA">
            <w:pPr>
              <w:spacing w:line="240" w:lineRule="auto"/>
              <w:ind w:right="3"/>
              <w:jc w:val="right"/>
              <w:rPr>
                <w:rFonts w:ascii="AngsanaUPC" w:hAnsi="AngsanaUPC" w:cs="AngsanaUPC"/>
                <w:sz w:val="28"/>
                <w:szCs w:val="28"/>
                <w:lang w:val="en-US"/>
              </w:rPr>
            </w:pPr>
            <w:r w:rsidRPr="00E41FCA">
              <w:rPr>
                <w:rFonts w:ascii="AngsanaUPC" w:hAnsi="AngsanaUPC" w:cs="AngsanaUPC"/>
                <w:sz w:val="28"/>
                <w:szCs w:val="28"/>
                <w:lang w:val="en-US"/>
              </w:rPr>
              <w:t>42,476,663</w:t>
            </w:r>
          </w:p>
        </w:tc>
      </w:tr>
      <w:tr w:rsidR="00A5201C" w:rsidRPr="00E41FCA" w14:paraId="0C294C32" w14:textId="77777777" w:rsidTr="00FC3DA8">
        <w:trPr>
          <w:trHeight w:val="211"/>
        </w:trPr>
        <w:tc>
          <w:tcPr>
            <w:tcW w:w="3846" w:type="dxa"/>
          </w:tcPr>
          <w:p w14:paraId="2074092E" w14:textId="77777777" w:rsidR="00A5201C" w:rsidRPr="00E41FCA" w:rsidRDefault="00A5201C" w:rsidP="00E41FCA">
            <w:pPr>
              <w:spacing w:line="240" w:lineRule="auto"/>
              <w:ind w:left="412"/>
              <w:jc w:val="thaiDistribute"/>
              <w:rPr>
                <w:rFonts w:ascii="AngsanaUPC" w:hAnsi="AngsanaUPC" w:cs="AngsanaUPC"/>
                <w:sz w:val="28"/>
                <w:szCs w:val="28"/>
                <w:cs/>
                <w:lang w:val="en-US"/>
              </w:rPr>
            </w:pPr>
          </w:p>
        </w:tc>
        <w:tc>
          <w:tcPr>
            <w:tcW w:w="1319" w:type="dxa"/>
            <w:tcBorders>
              <w:top w:val="single" w:sz="4" w:space="0" w:color="auto"/>
              <w:bottom w:val="double" w:sz="4" w:space="0" w:color="auto"/>
            </w:tcBorders>
            <w:shd w:val="clear" w:color="auto" w:fill="auto"/>
          </w:tcPr>
          <w:p w14:paraId="1E90E714" w14:textId="1DF31F08"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75,992,441</w:t>
            </w:r>
          </w:p>
        </w:tc>
        <w:tc>
          <w:tcPr>
            <w:tcW w:w="278" w:type="dxa"/>
            <w:shd w:val="clear" w:color="auto" w:fill="auto"/>
          </w:tcPr>
          <w:p w14:paraId="37FDBB0A"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326" w:type="dxa"/>
            <w:tcBorders>
              <w:top w:val="single" w:sz="4" w:space="0" w:color="auto"/>
              <w:bottom w:val="double" w:sz="4" w:space="0" w:color="auto"/>
            </w:tcBorders>
            <w:shd w:val="clear" w:color="auto" w:fill="auto"/>
          </w:tcPr>
          <w:p w14:paraId="1BFD4122" w14:textId="73133824" w:rsidR="00A5201C" w:rsidRPr="00E41FCA" w:rsidRDefault="00A5201C" w:rsidP="00E41FCA">
            <w:pPr>
              <w:tabs>
                <w:tab w:val="decimal" w:pos="728"/>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66,954,792</w:t>
            </w:r>
          </w:p>
        </w:tc>
        <w:tc>
          <w:tcPr>
            <w:tcW w:w="286" w:type="dxa"/>
            <w:shd w:val="clear" w:color="auto" w:fill="auto"/>
          </w:tcPr>
          <w:p w14:paraId="5DB8684D" w14:textId="77777777" w:rsidR="00A5201C" w:rsidRPr="00E41FCA" w:rsidRDefault="00A5201C" w:rsidP="00E41FCA">
            <w:pPr>
              <w:tabs>
                <w:tab w:val="decimal" w:pos="930"/>
              </w:tabs>
              <w:spacing w:line="240" w:lineRule="auto"/>
              <w:jc w:val="right"/>
              <w:rPr>
                <w:rFonts w:ascii="AngsanaUPC" w:hAnsi="AngsanaUPC" w:cs="AngsanaUPC"/>
                <w:sz w:val="28"/>
                <w:szCs w:val="28"/>
                <w:lang w:val="en-US"/>
              </w:rPr>
            </w:pPr>
          </w:p>
        </w:tc>
        <w:tc>
          <w:tcPr>
            <w:tcW w:w="1418" w:type="dxa"/>
            <w:tcBorders>
              <w:top w:val="single" w:sz="4" w:space="0" w:color="auto"/>
              <w:bottom w:val="double" w:sz="4" w:space="0" w:color="auto"/>
            </w:tcBorders>
            <w:shd w:val="clear" w:color="auto" w:fill="auto"/>
          </w:tcPr>
          <w:p w14:paraId="06863F99" w14:textId="79E44E9C" w:rsidR="00A5201C" w:rsidRPr="00E41FCA" w:rsidRDefault="00A5201C"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61,641,970</w:t>
            </w:r>
          </w:p>
        </w:tc>
        <w:tc>
          <w:tcPr>
            <w:tcW w:w="278" w:type="dxa"/>
            <w:shd w:val="clear" w:color="auto" w:fill="auto"/>
          </w:tcPr>
          <w:p w14:paraId="67427A17" w14:textId="77777777" w:rsidR="00A5201C" w:rsidRPr="00E41FCA" w:rsidRDefault="00A5201C" w:rsidP="00E41FCA">
            <w:pPr>
              <w:tabs>
                <w:tab w:val="decimal" w:pos="930"/>
              </w:tabs>
              <w:spacing w:line="240" w:lineRule="auto"/>
              <w:jc w:val="thaiDistribute"/>
              <w:rPr>
                <w:rFonts w:ascii="AngsanaUPC" w:hAnsi="AngsanaUPC" w:cs="AngsanaUPC"/>
                <w:sz w:val="28"/>
                <w:szCs w:val="28"/>
                <w:lang w:val="en-US"/>
              </w:rPr>
            </w:pPr>
          </w:p>
        </w:tc>
        <w:tc>
          <w:tcPr>
            <w:tcW w:w="1251" w:type="dxa"/>
            <w:tcBorders>
              <w:top w:val="single" w:sz="4" w:space="0" w:color="auto"/>
              <w:bottom w:val="double" w:sz="4" w:space="0" w:color="auto"/>
            </w:tcBorders>
            <w:shd w:val="clear" w:color="auto" w:fill="auto"/>
          </w:tcPr>
          <w:p w14:paraId="7C52B651" w14:textId="736106BF" w:rsidR="00A5201C" w:rsidRPr="00E41FCA" w:rsidRDefault="00A5201C" w:rsidP="00E41FCA">
            <w:pPr>
              <w:spacing w:line="240" w:lineRule="auto"/>
              <w:ind w:right="3"/>
              <w:jc w:val="right"/>
              <w:rPr>
                <w:rFonts w:ascii="AngsanaUPC" w:hAnsi="AngsanaUPC" w:cs="AngsanaUPC"/>
                <w:sz w:val="28"/>
                <w:szCs w:val="28"/>
                <w:lang w:val="en-US"/>
              </w:rPr>
            </w:pPr>
            <w:r w:rsidRPr="00E41FCA">
              <w:rPr>
                <w:rFonts w:ascii="AngsanaUPC" w:hAnsi="AngsanaUPC" w:cs="AngsanaUPC"/>
                <w:sz w:val="28"/>
                <w:szCs w:val="28"/>
                <w:lang w:val="en-US"/>
              </w:rPr>
              <w:t>58,609,213</w:t>
            </w:r>
          </w:p>
        </w:tc>
      </w:tr>
    </w:tbl>
    <w:p w14:paraId="0223E39A" w14:textId="42FC7856" w:rsidR="00227556" w:rsidRPr="00E41FCA" w:rsidRDefault="00227556" w:rsidP="00E41FCA">
      <w:pPr>
        <w:tabs>
          <w:tab w:val="left" w:pos="540"/>
          <w:tab w:val="left" w:pos="1080"/>
        </w:tabs>
        <w:spacing w:line="240" w:lineRule="atLeast"/>
        <w:ind w:left="540"/>
        <w:jc w:val="thaiDistribute"/>
        <w:rPr>
          <w:rFonts w:ascii="AngsanaUPC" w:hAnsi="AngsanaUPC" w:cs="AngsanaUPC"/>
          <w:sz w:val="28"/>
          <w:szCs w:val="28"/>
          <w:lang w:val="en-US"/>
        </w:rPr>
      </w:pPr>
    </w:p>
    <w:p w14:paraId="33AC0700" w14:textId="77777777" w:rsidR="003C7359" w:rsidRPr="00E41FCA" w:rsidRDefault="003C7359" w:rsidP="00E41FCA">
      <w:pPr>
        <w:spacing w:after="160" w:line="259" w:lineRule="auto"/>
        <w:rPr>
          <w:rFonts w:ascii="AngsanaUPC" w:hAnsi="AngsanaUPC" w:cs="AngsanaUPC"/>
          <w:sz w:val="28"/>
          <w:szCs w:val="28"/>
        </w:rPr>
      </w:pPr>
      <w:r w:rsidRPr="00E41FCA">
        <w:rPr>
          <w:rFonts w:ascii="AngsanaUPC" w:hAnsi="AngsanaUPC" w:cs="AngsanaUPC"/>
          <w:sz w:val="28"/>
          <w:szCs w:val="28"/>
        </w:rPr>
        <w:br w:type="page"/>
      </w:r>
    </w:p>
    <w:p w14:paraId="47475215" w14:textId="6B3D8F36" w:rsidR="00B50691" w:rsidRPr="00E41FCA" w:rsidRDefault="00AC01E3" w:rsidP="00E41FCA">
      <w:pPr>
        <w:spacing w:after="120" w:line="240" w:lineRule="auto"/>
        <w:ind w:left="547"/>
        <w:jc w:val="thaiDistribute"/>
        <w:rPr>
          <w:rFonts w:ascii="AngsanaUPC" w:hAnsi="AngsanaUPC" w:cs="AngsanaUPC"/>
          <w:sz w:val="28"/>
          <w:szCs w:val="28"/>
        </w:rPr>
      </w:pPr>
      <w:r w:rsidRPr="00E41FCA">
        <w:rPr>
          <w:rFonts w:ascii="AngsanaUPC" w:hAnsi="AngsanaUPC" w:cs="AngsanaUPC"/>
          <w:sz w:val="28"/>
          <w:szCs w:val="28"/>
        </w:rPr>
        <w:lastRenderedPageBreak/>
        <w:t>Balance as at</w:t>
      </w:r>
      <w:r w:rsidR="00B50691" w:rsidRPr="00E41FCA">
        <w:rPr>
          <w:rFonts w:ascii="AngsanaUPC" w:hAnsi="AngsanaUPC" w:cs="AngsanaUPC"/>
          <w:sz w:val="28"/>
          <w:szCs w:val="28"/>
          <w:cs/>
        </w:rPr>
        <w:t xml:space="preserve"> </w:t>
      </w:r>
      <w:r w:rsidR="00E631EE" w:rsidRPr="00E41FCA">
        <w:rPr>
          <w:rFonts w:ascii="AngsanaUPC" w:hAnsi="AngsanaUPC" w:cs="AngsanaUPC"/>
          <w:sz w:val="28"/>
          <w:szCs w:val="28"/>
        </w:rPr>
        <w:t>December</w:t>
      </w:r>
      <w:r w:rsidRPr="00E41FCA">
        <w:rPr>
          <w:rFonts w:ascii="AngsanaUPC" w:hAnsi="AngsanaUPC" w:cs="AngsanaUPC"/>
          <w:sz w:val="28"/>
          <w:szCs w:val="28"/>
        </w:rPr>
        <w:t xml:space="preserve"> </w:t>
      </w:r>
      <w:r w:rsidR="00F1319F" w:rsidRPr="00E41FCA">
        <w:rPr>
          <w:rFonts w:ascii="AngsanaUPC" w:hAnsi="AngsanaUPC" w:cs="AngsanaUPC"/>
          <w:sz w:val="28"/>
          <w:szCs w:val="28"/>
          <w:lang w:val="en-US"/>
        </w:rPr>
        <w:t>3</w:t>
      </w:r>
      <w:r w:rsidR="00E631EE" w:rsidRPr="00E41FCA">
        <w:rPr>
          <w:rFonts w:ascii="AngsanaUPC" w:hAnsi="AngsanaUPC" w:cs="AngsanaUPC"/>
          <w:sz w:val="28"/>
          <w:szCs w:val="28"/>
          <w:lang w:val="en-US"/>
        </w:rPr>
        <w:t>1</w:t>
      </w:r>
      <w:r w:rsidRPr="00E41FCA">
        <w:rPr>
          <w:rFonts w:ascii="AngsanaUPC" w:hAnsi="AngsanaUPC" w:cs="AngsanaUPC"/>
          <w:sz w:val="28"/>
          <w:szCs w:val="28"/>
          <w:lang w:val="en-US"/>
        </w:rPr>
        <w:t>, with related parties were as follows:</w:t>
      </w:r>
    </w:p>
    <w:tbl>
      <w:tblPr>
        <w:tblW w:w="9893" w:type="dxa"/>
        <w:tblInd w:w="18" w:type="dxa"/>
        <w:tblLayout w:type="fixed"/>
        <w:tblLook w:val="01E0" w:firstRow="1" w:lastRow="1" w:firstColumn="1" w:lastColumn="1" w:noHBand="0" w:noVBand="0"/>
      </w:tblPr>
      <w:tblGrid>
        <w:gridCol w:w="4123"/>
        <w:gridCol w:w="1321"/>
        <w:gridCol w:w="264"/>
        <w:gridCol w:w="1234"/>
        <w:gridCol w:w="269"/>
        <w:gridCol w:w="1228"/>
        <w:gridCol w:w="264"/>
        <w:gridCol w:w="1184"/>
        <w:gridCol w:w="6"/>
      </w:tblGrid>
      <w:tr w:rsidR="00E631EE" w:rsidRPr="00E41FCA" w14:paraId="4C61D953" w14:textId="77777777" w:rsidTr="00ED3479">
        <w:trPr>
          <w:gridAfter w:val="1"/>
          <w:wAfter w:w="6" w:type="dxa"/>
          <w:trHeight w:val="388"/>
          <w:tblHeader/>
        </w:trPr>
        <w:tc>
          <w:tcPr>
            <w:tcW w:w="4123" w:type="dxa"/>
          </w:tcPr>
          <w:p w14:paraId="1624D3F6" w14:textId="77777777" w:rsidR="00E631EE" w:rsidRPr="00E41FCA" w:rsidRDefault="00E631EE" w:rsidP="00E41FCA">
            <w:pPr>
              <w:spacing w:line="240" w:lineRule="atLeast"/>
              <w:ind w:left="522"/>
              <w:jc w:val="thaiDistribute"/>
              <w:rPr>
                <w:rFonts w:ascii="AngsanaUPC" w:hAnsi="AngsanaUPC" w:cs="AngsanaUPC"/>
                <w:sz w:val="28"/>
                <w:szCs w:val="28"/>
                <w:lang w:val="en-US"/>
              </w:rPr>
            </w:pPr>
          </w:p>
        </w:tc>
        <w:tc>
          <w:tcPr>
            <w:tcW w:w="2819" w:type="dxa"/>
            <w:gridSpan w:val="3"/>
            <w:tcBorders>
              <w:bottom w:val="single" w:sz="4" w:space="0" w:color="auto"/>
            </w:tcBorders>
          </w:tcPr>
          <w:p w14:paraId="1DE4402A" w14:textId="77777777" w:rsidR="00E631EE" w:rsidRPr="00E41FCA" w:rsidRDefault="00E631EE" w:rsidP="00E41FCA">
            <w:pPr>
              <w:spacing w:line="240" w:lineRule="atLeast"/>
              <w:ind w:left="-54"/>
              <w:jc w:val="center"/>
              <w:rPr>
                <w:rFonts w:ascii="AngsanaUPC" w:hAnsi="AngsanaUPC" w:cs="AngsanaUPC"/>
                <w:b/>
                <w:bCs/>
                <w:sz w:val="28"/>
                <w:szCs w:val="28"/>
                <w:cs/>
                <w:lang w:val="en-US"/>
              </w:rPr>
            </w:pPr>
          </w:p>
        </w:tc>
        <w:tc>
          <w:tcPr>
            <w:tcW w:w="269" w:type="dxa"/>
            <w:tcBorders>
              <w:bottom w:val="single" w:sz="4" w:space="0" w:color="auto"/>
            </w:tcBorders>
          </w:tcPr>
          <w:p w14:paraId="587E3CC9" w14:textId="77777777" w:rsidR="00E631EE" w:rsidRPr="00E41FCA" w:rsidRDefault="00E631EE" w:rsidP="00E41FCA">
            <w:pPr>
              <w:spacing w:line="240" w:lineRule="atLeast"/>
              <w:ind w:left="-54"/>
              <w:jc w:val="center"/>
              <w:rPr>
                <w:rFonts w:ascii="AngsanaUPC" w:hAnsi="AngsanaUPC" w:cs="AngsanaUPC"/>
                <w:sz w:val="28"/>
                <w:szCs w:val="28"/>
                <w:lang w:val="en-US"/>
              </w:rPr>
            </w:pPr>
          </w:p>
        </w:tc>
        <w:tc>
          <w:tcPr>
            <w:tcW w:w="2676" w:type="dxa"/>
            <w:gridSpan w:val="3"/>
          </w:tcPr>
          <w:p w14:paraId="7DEEC754" w14:textId="565324D6" w:rsidR="00E631EE" w:rsidRPr="00E41FCA" w:rsidRDefault="00E631EE" w:rsidP="00E41FCA">
            <w:pPr>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E631EE" w:rsidRPr="00E41FCA" w14:paraId="72B09E31" w14:textId="77777777" w:rsidTr="00ED3479">
        <w:trPr>
          <w:gridAfter w:val="1"/>
          <w:wAfter w:w="6" w:type="dxa"/>
          <w:trHeight w:val="376"/>
          <w:tblHeader/>
        </w:trPr>
        <w:tc>
          <w:tcPr>
            <w:tcW w:w="4123" w:type="dxa"/>
          </w:tcPr>
          <w:p w14:paraId="60DB3013" w14:textId="77777777" w:rsidR="00E631EE" w:rsidRPr="00E41FCA" w:rsidRDefault="00E631EE" w:rsidP="00E41FCA">
            <w:pPr>
              <w:spacing w:line="240" w:lineRule="atLeast"/>
              <w:ind w:left="522"/>
              <w:jc w:val="thaiDistribute"/>
              <w:rPr>
                <w:rFonts w:ascii="AngsanaUPC" w:hAnsi="AngsanaUPC" w:cs="AngsanaUPC"/>
                <w:sz w:val="28"/>
                <w:szCs w:val="28"/>
                <w:lang w:val="en-US"/>
              </w:rPr>
            </w:pPr>
          </w:p>
        </w:tc>
        <w:tc>
          <w:tcPr>
            <w:tcW w:w="2819" w:type="dxa"/>
            <w:gridSpan w:val="3"/>
            <w:tcBorders>
              <w:top w:val="single" w:sz="4" w:space="0" w:color="auto"/>
              <w:bottom w:val="single" w:sz="4" w:space="0" w:color="auto"/>
            </w:tcBorders>
          </w:tcPr>
          <w:p w14:paraId="53D02A75" w14:textId="23573602" w:rsidR="00E631EE" w:rsidRPr="00E41FCA" w:rsidRDefault="00E631EE"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c>
          <w:tcPr>
            <w:tcW w:w="269" w:type="dxa"/>
            <w:tcBorders>
              <w:top w:val="single" w:sz="4" w:space="0" w:color="auto"/>
            </w:tcBorders>
          </w:tcPr>
          <w:p w14:paraId="73F9B75F" w14:textId="77777777" w:rsidR="00E631EE" w:rsidRPr="00E41FCA" w:rsidRDefault="00E631EE" w:rsidP="00E41FCA">
            <w:pPr>
              <w:spacing w:line="240" w:lineRule="atLeast"/>
              <w:ind w:left="-54"/>
              <w:jc w:val="center"/>
              <w:rPr>
                <w:rFonts w:ascii="AngsanaUPC" w:hAnsi="AngsanaUPC" w:cs="AngsanaUPC"/>
                <w:sz w:val="28"/>
                <w:szCs w:val="28"/>
                <w:lang w:val="en-US"/>
              </w:rPr>
            </w:pPr>
          </w:p>
        </w:tc>
        <w:tc>
          <w:tcPr>
            <w:tcW w:w="2676" w:type="dxa"/>
            <w:gridSpan w:val="3"/>
            <w:tcBorders>
              <w:top w:val="single" w:sz="4" w:space="0" w:color="auto"/>
              <w:bottom w:val="single" w:sz="4" w:space="0" w:color="auto"/>
            </w:tcBorders>
          </w:tcPr>
          <w:p w14:paraId="4DFCB4CB" w14:textId="4CFC1655" w:rsidR="00E631EE" w:rsidRPr="00E41FCA" w:rsidRDefault="00E631EE"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E631EE" w:rsidRPr="00E41FCA" w14:paraId="2539E670" w14:textId="77777777" w:rsidTr="005049A2">
        <w:trPr>
          <w:trHeight w:val="376"/>
          <w:tblHeader/>
        </w:trPr>
        <w:tc>
          <w:tcPr>
            <w:tcW w:w="4123" w:type="dxa"/>
          </w:tcPr>
          <w:p w14:paraId="493B60C2" w14:textId="77777777" w:rsidR="00E631EE" w:rsidRPr="00E41FCA" w:rsidRDefault="00E631EE" w:rsidP="00E41FCA">
            <w:pPr>
              <w:spacing w:line="240" w:lineRule="atLeast"/>
              <w:ind w:left="522"/>
              <w:jc w:val="thaiDistribute"/>
              <w:rPr>
                <w:rFonts w:ascii="AngsanaUPC" w:hAnsi="AngsanaUPC" w:cs="AngsanaUPC"/>
                <w:sz w:val="28"/>
                <w:szCs w:val="28"/>
                <w:lang w:val="en-US"/>
              </w:rPr>
            </w:pPr>
          </w:p>
        </w:tc>
        <w:tc>
          <w:tcPr>
            <w:tcW w:w="1321" w:type="dxa"/>
            <w:tcBorders>
              <w:bottom w:val="single" w:sz="4" w:space="0" w:color="auto"/>
            </w:tcBorders>
          </w:tcPr>
          <w:p w14:paraId="05FBCEDE" w14:textId="1A7A4A95" w:rsidR="00E631EE" w:rsidRPr="00E41FCA" w:rsidRDefault="00E631EE" w:rsidP="00E41FCA">
            <w:pPr>
              <w:spacing w:line="380" w:lineRule="exact"/>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4" w:type="dxa"/>
          </w:tcPr>
          <w:p w14:paraId="283BCCB4" w14:textId="77777777" w:rsidR="00E631EE" w:rsidRPr="00E41FCA" w:rsidRDefault="00E631EE" w:rsidP="00E41FCA">
            <w:pPr>
              <w:spacing w:line="380" w:lineRule="exact"/>
              <w:ind w:left="-54"/>
              <w:jc w:val="center"/>
              <w:rPr>
                <w:rFonts w:ascii="AngsanaUPC" w:hAnsi="AngsanaUPC" w:cs="AngsanaUPC"/>
                <w:sz w:val="28"/>
                <w:szCs w:val="28"/>
                <w:lang w:val="en-US"/>
              </w:rPr>
            </w:pPr>
          </w:p>
        </w:tc>
        <w:tc>
          <w:tcPr>
            <w:tcW w:w="1234" w:type="dxa"/>
            <w:tcBorders>
              <w:bottom w:val="single" w:sz="4" w:space="0" w:color="auto"/>
            </w:tcBorders>
          </w:tcPr>
          <w:p w14:paraId="1928D5C2" w14:textId="433F3D01" w:rsidR="00E631EE" w:rsidRPr="00E41FCA" w:rsidRDefault="00E631EE" w:rsidP="00E41FCA">
            <w:pPr>
              <w:spacing w:line="380" w:lineRule="exac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69" w:type="dxa"/>
          </w:tcPr>
          <w:p w14:paraId="4E9D2813" w14:textId="77777777" w:rsidR="00E631EE" w:rsidRPr="00E41FCA" w:rsidRDefault="00E631EE" w:rsidP="00E41FCA">
            <w:pPr>
              <w:tabs>
                <w:tab w:val="decimal" w:pos="930"/>
              </w:tabs>
              <w:spacing w:line="380" w:lineRule="exact"/>
              <w:jc w:val="center"/>
              <w:rPr>
                <w:rFonts w:ascii="AngsanaUPC" w:hAnsi="AngsanaUPC" w:cs="AngsanaUPC"/>
                <w:sz w:val="28"/>
                <w:szCs w:val="28"/>
                <w:lang w:val="en-US"/>
              </w:rPr>
            </w:pPr>
          </w:p>
        </w:tc>
        <w:tc>
          <w:tcPr>
            <w:tcW w:w="1228" w:type="dxa"/>
            <w:tcBorders>
              <w:bottom w:val="single" w:sz="4" w:space="0" w:color="auto"/>
            </w:tcBorders>
          </w:tcPr>
          <w:p w14:paraId="7E174E5E" w14:textId="43052B6B" w:rsidR="00E631EE" w:rsidRPr="00E41FCA" w:rsidRDefault="00E631EE" w:rsidP="00E41FCA">
            <w:pPr>
              <w:spacing w:line="380" w:lineRule="exact"/>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4" w:type="dxa"/>
          </w:tcPr>
          <w:p w14:paraId="5F267ACF" w14:textId="77777777" w:rsidR="00E631EE" w:rsidRPr="00E41FCA" w:rsidRDefault="00E631EE" w:rsidP="00E41FCA">
            <w:pPr>
              <w:spacing w:line="380" w:lineRule="exact"/>
              <w:ind w:left="-54"/>
              <w:jc w:val="center"/>
              <w:rPr>
                <w:rFonts w:ascii="AngsanaUPC" w:hAnsi="AngsanaUPC" w:cs="AngsanaUPC"/>
                <w:sz w:val="28"/>
                <w:szCs w:val="28"/>
                <w:lang w:val="en-US"/>
              </w:rPr>
            </w:pPr>
          </w:p>
        </w:tc>
        <w:tc>
          <w:tcPr>
            <w:tcW w:w="1190" w:type="dxa"/>
            <w:gridSpan w:val="2"/>
            <w:tcBorders>
              <w:bottom w:val="single" w:sz="4" w:space="0" w:color="auto"/>
            </w:tcBorders>
          </w:tcPr>
          <w:p w14:paraId="62425168" w14:textId="41B84388" w:rsidR="00E631EE" w:rsidRPr="00E41FCA" w:rsidRDefault="00E631EE" w:rsidP="00E41FCA">
            <w:pPr>
              <w:spacing w:line="380" w:lineRule="exac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E631EE" w:rsidRPr="00E41FCA" w14:paraId="37EAFBFB" w14:textId="77777777" w:rsidTr="005049A2">
        <w:trPr>
          <w:trHeight w:val="271"/>
        </w:trPr>
        <w:tc>
          <w:tcPr>
            <w:tcW w:w="4123" w:type="dxa"/>
          </w:tcPr>
          <w:p w14:paraId="394A207E" w14:textId="407492EF" w:rsidR="00E631EE" w:rsidRPr="00E41FCA" w:rsidRDefault="00E631EE" w:rsidP="00E41FCA">
            <w:pPr>
              <w:spacing w:line="240" w:lineRule="atLeast"/>
              <w:ind w:left="412" w:right="-162"/>
              <w:jc w:val="thaiDistribute"/>
              <w:rPr>
                <w:rFonts w:ascii="AngsanaUPC" w:hAnsi="AngsanaUPC" w:cs="AngsanaUPC"/>
                <w:b/>
                <w:bCs/>
                <w:sz w:val="28"/>
                <w:szCs w:val="28"/>
                <w:cs/>
                <w:lang w:val="en-US"/>
              </w:rPr>
            </w:pPr>
            <w:r w:rsidRPr="00E41FCA">
              <w:rPr>
                <w:rFonts w:ascii="AngsanaUPC" w:hAnsi="AngsanaUPC" w:cs="AngsanaUPC"/>
                <w:b/>
                <w:bCs/>
                <w:color w:val="000000"/>
                <w:spacing w:val="-5"/>
                <w:sz w:val="28"/>
                <w:szCs w:val="28"/>
                <w:u w:val="single"/>
              </w:rPr>
              <w:t>Assets</w:t>
            </w:r>
          </w:p>
        </w:tc>
        <w:tc>
          <w:tcPr>
            <w:tcW w:w="1321" w:type="dxa"/>
            <w:tcBorders>
              <w:top w:val="single" w:sz="4" w:space="0" w:color="auto"/>
            </w:tcBorders>
          </w:tcPr>
          <w:p w14:paraId="6BCD5863" w14:textId="77777777" w:rsidR="00E631EE" w:rsidRPr="00E41FCA" w:rsidRDefault="00E631EE" w:rsidP="00E41FCA">
            <w:pPr>
              <w:tabs>
                <w:tab w:val="decimal" w:pos="845"/>
              </w:tabs>
              <w:spacing w:line="240" w:lineRule="atLeast"/>
              <w:ind w:left="-132" w:right="-96"/>
              <w:jc w:val="right"/>
              <w:rPr>
                <w:rFonts w:ascii="AngsanaUPC" w:hAnsi="AngsanaUPC" w:cs="AngsanaUPC"/>
                <w:sz w:val="28"/>
                <w:szCs w:val="28"/>
                <w:lang w:val="en-US"/>
              </w:rPr>
            </w:pPr>
          </w:p>
        </w:tc>
        <w:tc>
          <w:tcPr>
            <w:tcW w:w="264" w:type="dxa"/>
          </w:tcPr>
          <w:p w14:paraId="3FC4CD45"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tcBorders>
          </w:tcPr>
          <w:p w14:paraId="7C039AEB" w14:textId="77777777" w:rsidR="00E631EE" w:rsidRPr="00E41FCA" w:rsidRDefault="00E631EE" w:rsidP="00E41FCA">
            <w:pPr>
              <w:tabs>
                <w:tab w:val="decimal" w:pos="852"/>
              </w:tabs>
              <w:spacing w:line="240" w:lineRule="atLeast"/>
              <w:ind w:left="-132" w:right="-96"/>
              <w:jc w:val="right"/>
              <w:rPr>
                <w:rFonts w:ascii="AngsanaUPC" w:hAnsi="AngsanaUPC" w:cs="AngsanaUPC"/>
                <w:sz w:val="28"/>
                <w:szCs w:val="28"/>
                <w:lang w:val="en-US"/>
              </w:rPr>
            </w:pPr>
          </w:p>
        </w:tc>
        <w:tc>
          <w:tcPr>
            <w:tcW w:w="269" w:type="dxa"/>
          </w:tcPr>
          <w:p w14:paraId="315B14D2"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tcBorders>
          </w:tcPr>
          <w:p w14:paraId="0E3A820D" w14:textId="77777777" w:rsidR="00E631EE" w:rsidRPr="00E41FCA" w:rsidRDefault="00E631EE" w:rsidP="00E41FCA">
            <w:pPr>
              <w:tabs>
                <w:tab w:val="decimal" w:pos="845"/>
              </w:tabs>
              <w:spacing w:line="240" w:lineRule="atLeast"/>
              <w:ind w:left="-132" w:right="-96"/>
              <w:rPr>
                <w:rFonts w:ascii="AngsanaUPC" w:hAnsi="AngsanaUPC" w:cs="AngsanaUPC"/>
                <w:sz w:val="28"/>
                <w:szCs w:val="28"/>
                <w:lang w:val="en-US"/>
              </w:rPr>
            </w:pPr>
          </w:p>
        </w:tc>
        <w:tc>
          <w:tcPr>
            <w:tcW w:w="264" w:type="dxa"/>
          </w:tcPr>
          <w:p w14:paraId="759BE451"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top w:val="single" w:sz="4" w:space="0" w:color="auto"/>
            </w:tcBorders>
          </w:tcPr>
          <w:p w14:paraId="7892EF15" w14:textId="77777777" w:rsidR="00E631EE" w:rsidRPr="00E41FCA" w:rsidRDefault="00E631EE" w:rsidP="00E41FCA">
            <w:pPr>
              <w:tabs>
                <w:tab w:val="decimal" w:pos="852"/>
              </w:tabs>
              <w:spacing w:line="240" w:lineRule="atLeast"/>
              <w:ind w:left="-132" w:right="-96"/>
              <w:jc w:val="thaiDistribute"/>
              <w:rPr>
                <w:rFonts w:ascii="AngsanaUPC" w:hAnsi="AngsanaUPC" w:cs="AngsanaUPC"/>
                <w:sz w:val="28"/>
                <w:szCs w:val="28"/>
                <w:lang w:val="en-US"/>
              </w:rPr>
            </w:pPr>
          </w:p>
        </w:tc>
      </w:tr>
      <w:tr w:rsidR="00E631EE" w:rsidRPr="00E41FCA" w14:paraId="1677208C" w14:textId="77777777" w:rsidTr="005049A2">
        <w:trPr>
          <w:trHeight w:val="388"/>
        </w:trPr>
        <w:tc>
          <w:tcPr>
            <w:tcW w:w="4123" w:type="dxa"/>
          </w:tcPr>
          <w:p w14:paraId="3C66FDA2" w14:textId="22C83CCC" w:rsidR="00E631EE" w:rsidRPr="00E41FCA" w:rsidRDefault="00E631EE" w:rsidP="00E41FCA">
            <w:pPr>
              <w:spacing w:line="240" w:lineRule="atLeast"/>
              <w:ind w:left="412" w:right="-162"/>
              <w:jc w:val="thaiDistribute"/>
              <w:rPr>
                <w:rFonts w:ascii="AngsanaUPC" w:hAnsi="AngsanaUPC" w:cs="AngsanaUPC"/>
                <w:b/>
                <w:bCs/>
                <w:sz w:val="28"/>
                <w:szCs w:val="28"/>
                <w:u w:val="single"/>
                <w:cs/>
                <w:lang w:val="en-US"/>
              </w:rPr>
            </w:pPr>
            <w:r w:rsidRPr="00E41FCA">
              <w:rPr>
                <w:rFonts w:ascii="AngsanaUPC" w:hAnsi="AngsanaUPC" w:cs="AngsanaUPC"/>
                <w:b/>
                <w:bCs/>
                <w:sz w:val="28"/>
                <w:szCs w:val="28"/>
                <w:u w:val="single"/>
                <w:lang w:val="en-US"/>
              </w:rPr>
              <w:t>Trade accounts receivables - related parties</w:t>
            </w:r>
          </w:p>
        </w:tc>
        <w:tc>
          <w:tcPr>
            <w:tcW w:w="1321" w:type="dxa"/>
            <w:shd w:val="clear" w:color="auto" w:fill="auto"/>
          </w:tcPr>
          <w:p w14:paraId="561D16BA" w14:textId="77777777" w:rsidR="00E631EE" w:rsidRPr="00E41FCA" w:rsidRDefault="00E631EE" w:rsidP="00E41FCA">
            <w:pPr>
              <w:tabs>
                <w:tab w:val="decimal" w:pos="845"/>
              </w:tabs>
              <w:spacing w:line="240" w:lineRule="atLeast"/>
              <w:ind w:left="-132" w:right="-96"/>
              <w:jc w:val="right"/>
              <w:rPr>
                <w:rFonts w:ascii="AngsanaUPC" w:hAnsi="AngsanaUPC" w:cs="AngsanaUPC"/>
                <w:sz w:val="28"/>
                <w:szCs w:val="28"/>
                <w:lang w:val="en-US"/>
              </w:rPr>
            </w:pPr>
          </w:p>
        </w:tc>
        <w:tc>
          <w:tcPr>
            <w:tcW w:w="264" w:type="dxa"/>
            <w:shd w:val="clear" w:color="auto" w:fill="auto"/>
          </w:tcPr>
          <w:p w14:paraId="34FDC679"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06B3CED3" w14:textId="77777777" w:rsidR="00E631EE" w:rsidRPr="00E41FCA" w:rsidRDefault="00E631EE" w:rsidP="00E41FCA">
            <w:pPr>
              <w:tabs>
                <w:tab w:val="decimal" w:pos="852"/>
              </w:tabs>
              <w:spacing w:line="240" w:lineRule="atLeast"/>
              <w:ind w:left="-132" w:right="-96"/>
              <w:jc w:val="right"/>
              <w:rPr>
                <w:rFonts w:ascii="AngsanaUPC" w:hAnsi="AngsanaUPC" w:cs="AngsanaUPC"/>
                <w:sz w:val="28"/>
                <w:szCs w:val="28"/>
                <w:lang w:val="en-US"/>
              </w:rPr>
            </w:pPr>
          </w:p>
        </w:tc>
        <w:tc>
          <w:tcPr>
            <w:tcW w:w="269" w:type="dxa"/>
            <w:shd w:val="clear" w:color="auto" w:fill="auto"/>
          </w:tcPr>
          <w:p w14:paraId="3B123757"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44E1D168" w14:textId="77777777" w:rsidR="00E631EE" w:rsidRPr="00E41FCA" w:rsidRDefault="00E631EE" w:rsidP="00E41FCA">
            <w:pPr>
              <w:tabs>
                <w:tab w:val="decimal" w:pos="845"/>
              </w:tabs>
              <w:spacing w:line="240" w:lineRule="atLeast"/>
              <w:ind w:left="-132" w:right="-96"/>
              <w:rPr>
                <w:rFonts w:ascii="AngsanaUPC" w:hAnsi="AngsanaUPC" w:cs="AngsanaUPC"/>
                <w:sz w:val="28"/>
                <w:szCs w:val="28"/>
                <w:lang w:val="en-US"/>
              </w:rPr>
            </w:pPr>
          </w:p>
        </w:tc>
        <w:tc>
          <w:tcPr>
            <w:tcW w:w="264" w:type="dxa"/>
          </w:tcPr>
          <w:p w14:paraId="262B6397"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Pr>
          <w:p w14:paraId="69986567" w14:textId="77777777" w:rsidR="00E631EE" w:rsidRPr="00E41FCA" w:rsidRDefault="00E631EE" w:rsidP="00E41FCA">
            <w:pPr>
              <w:tabs>
                <w:tab w:val="decimal" w:pos="852"/>
              </w:tabs>
              <w:spacing w:line="240" w:lineRule="atLeast"/>
              <w:ind w:left="-132" w:right="-96"/>
              <w:jc w:val="thaiDistribute"/>
              <w:rPr>
                <w:rFonts w:ascii="AngsanaUPC" w:hAnsi="AngsanaUPC" w:cs="AngsanaUPC"/>
                <w:sz w:val="28"/>
                <w:szCs w:val="28"/>
                <w:lang w:val="en-US"/>
              </w:rPr>
            </w:pPr>
          </w:p>
        </w:tc>
      </w:tr>
      <w:tr w:rsidR="00E631EE" w:rsidRPr="00E41FCA" w14:paraId="37EBBE72" w14:textId="77777777" w:rsidTr="00F65B32">
        <w:trPr>
          <w:trHeight w:val="376"/>
        </w:trPr>
        <w:tc>
          <w:tcPr>
            <w:tcW w:w="4123" w:type="dxa"/>
          </w:tcPr>
          <w:p w14:paraId="4CD18FB2" w14:textId="01566FFE" w:rsidR="00E631EE" w:rsidRPr="00E41FCA" w:rsidRDefault="00E631EE" w:rsidP="00E41FCA">
            <w:pPr>
              <w:spacing w:line="240" w:lineRule="atLeast"/>
              <w:ind w:left="412" w:right="-162"/>
              <w:rPr>
                <w:rFonts w:ascii="AngsanaUPC" w:hAnsi="AngsanaUPC" w:cs="AngsanaUPC"/>
                <w:b/>
                <w:bCs/>
                <w:sz w:val="28"/>
                <w:szCs w:val="28"/>
                <w:cs/>
                <w:lang w:val="en-US"/>
              </w:rPr>
            </w:pPr>
            <w:r w:rsidRPr="00E41FCA">
              <w:rPr>
                <w:rFonts w:ascii="AngsanaUPC" w:hAnsi="AngsanaUPC" w:cs="AngsanaUPC"/>
                <w:sz w:val="28"/>
                <w:szCs w:val="28"/>
                <w:lang w:val="en-US"/>
              </w:rPr>
              <w:t>Subsidiaries</w:t>
            </w:r>
          </w:p>
        </w:tc>
        <w:tc>
          <w:tcPr>
            <w:tcW w:w="1321" w:type="dxa"/>
            <w:shd w:val="clear" w:color="auto" w:fill="auto"/>
          </w:tcPr>
          <w:p w14:paraId="1E826C65" w14:textId="664A6E98" w:rsidR="00E631EE" w:rsidRPr="00E41FCA" w:rsidRDefault="00E631EE" w:rsidP="00E41FCA">
            <w:pPr>
              <w:tabs>
                <w:tab w:val="decimal" w:pos="845"/>
              </w:tabs>
              <w:spacing w:line="240" w:lineRule="atLeast"/>
              <w:ind w:left="-132"/>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4" w:type="dxa"/>
            <w:shd w:val="clear" w:color="auto" w:fill="auto"/>
          </w:tcPr>
          <w:p w14:paraId="0C85122C"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6816CD4A" w14:textId="1C554985" w:rsidR="00E631EE" w:rsidRPr="00E41FCA" w:rsidRDefault="00E631EE" w:rsidP="00E41FCA">
            <w:pPr>
              <w:spacing w:line="240" w:lineRule="atLeast"/>
              <w:ind w:left="-132" w:right="-1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9" w:type="dxa"/>
            <w:shd w:val="clear" w:color="auto" w:fill="auto"/>
          </w:tcPr>
          <w:p w14:paraId="4DCE8FA3"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08692E72" w14:textId="7E9B3F50" w:rsidR="00E631EE" w:rsidRPr="00E41FCA" w:rsidRDefault="00E631EE" w:rsidP="00E41FCA">
            <w:pPr>
              <w:spacing w:line="240" w:lineRule="atLeast"/>
              <w:ind w:left="-132"/>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4" w:type="dxa"/>
          </w:tcPr>
          <w:p w14:paraId="462770CE"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Pr>
          <w:p w14:paraId="721F5ACF" w14:textId="312E6ADC" w:rsidR="00E631EE" w:rsidRPr="00E41FCA" w:rsidRDefault="00E631EE" w:rsidP="00E41FCA">
            <w:pPr>
              <w:spacing w:line="240" w:lineRule="atLeast"/>
              <w:ind w:left="-132"/>
              <w:jc w:val="right"/>
              <w:rPr>
                <w:rFonts w:ascii="AngsanaUPC" w:hAnsi="AngsanaUPC" w:cs="AngsanaUPC"/>
                <w:sz w:val="28"/>
                <w:szCs w:val="28"/>
                <w:lang w:val="en-US"/>
              </w:rPr>
            </w:pPr>
            <w:r w:rsidRPr="00E41FCA">
              <w:rPr>
                <w:rFonts w:ascii="AngsanaUPC" w:hAnsi="AngsanaUPC" w:cs="AngsanaUPC"/>
                <w:sz w:val="28"/>
                <w:szCs w:val="28"/>
                <w:lang w:val="en-US"/>
              </w:rPr>
              <w:t>4,039,308</w:t>
            </w:r>
          </w:p>
        </w:tc>
      </w:tr>
      <w:tr w:rsidR="00A5201C" w:rsidRPr="00E41FCA" w14:paraId="2947BC2D" w14:textId="77777777" w:rsidTr="005049A2">
        <w:trPr>
          <w:trHeight w:val="376"/>
        </w:trPr>
        <w:tc>
          <w:tcPr>
            <w:tcW w:w="4123" w:type="dxa"/>
          </w:tcPr>
          <w:p w14:paraId="08900DFA" w14:textId="356D4883" w:rsidR="00A5201C" w:rsidRPr="00E41FCA" w:rsidRDefault="00A5201C" w:rsidP="00E41FCA">
            <w:pPr>
              <w:spacing w:line="240" w:lineRule="atLeast"/>
              <w:ind w:left="412"/>
              <w:jc w:val="thaiDistribute"/>
              <w:rPr>
                <w:rFonts w:ascii="AngsanaUPC" w:hAnsi="AngsanaUPC" w:cs="AngsanaUPC"/>
                <w:sz w:val="28"/>
                <w:szCs w:val="28"/>
                <w:cs/>
              </w:rPr>
            </w:pPr>
            <w:r w:rsidRPr="00E41FCA">
              <w:rPr>
                <w:rFonts w:ascii="AngsanaUPC" w:hAnsi="AngsanaUPC" w:cs="AngsanaUPC"/>
                <w:sz w:val="28"/>
                <w:szCs w:val="28"/>
                <w:lang w:val="en-US"/>
              </w:rPr>
              <w:t>Related companies</w:t>
            </w:r>
          </w:p>
        </w:tc>
        <w:tc>
          <w:tcPr>
            <w:tcW w:w="1321" w:type="dxa"/>
            <w:tcBorders>
              <w:bottom w:val="single" w:sz="4" w:space="0" w:color="auto"/>
            </w:tcBorders>
            <w:shd w:val="clear" w:color="auto" w:fill="auto"/>
          </w:tcPr>
          <w:p w14:paraId="1974D909" w14:textId="437ED94C" w:rsidR="00A5201C" w:rsidRPr="00E41FCA" w:rsidRDefault="00A5201C"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74,343,976</w:t>
            </w:r>
          </w:p>
        </w:tc>
        <w:tc>
          <w:tcPr>
            <w:tcW w:w="264" w:type="dxa"/>
            <w:shd w:val="clear" w:color="auto" w:fill="auto"/>
          </w:tcPr>
          <w:p w14:paraId="32B6DE00" w14:textId="77777777" w:rsidR="00A5201C" w:rsidRPr="00E41FCA" w:rsidRDefault="00A5201C"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single" w:sz="4" w:space="0" w:color="auto"/>
            </w:tcBorders>
            <w:shd w:val="clear" w:color="auto" w:fill="auto"/>
          </w:tcPr>
          <w:p w14:paraId="2C6F7487" w14:textId="3F690693" w:rsidR="00A5201C" w:rsidRPr="00E41FCA" w:rsidRDefault="00A5201C"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32,356,462</w:t>
            </w:r>
          </w:p>
        </w:tc>
        <w:tc>
          <w:tcPr>
            <w:tcW w:w="269" w:type="dxa"/>
            <w:shd w:val="clear" w:color="auto" w:fill="auto"/>
          </w:tcPr>
          <w:p w14:paraId="4AD6204E" w14:textId="77777777" w:rsidR="00A5201C" w:rsidRPr="00E41FCA" w:rsidRDefault="00A5201C"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single" w:sz="4" w:space="0" w:color="auto"/>
            </w:tcBorders>
            <w:shd w:val="clear" w:color="auto" w:fill="auto"/>
          </w:tcPr>
          <w:p w14:paraId="13A23232" w14:textId="2949074F" w:rsidR="00A5201C" w:rsidRPr="00E41FCA" w:rsidRDefault="00A5201C"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74,343,976</w:t>
            </w:r>
          </w:p>
        </w:tc>
        <w:tc>
          <w:tcPr>
            <w:tcW w:w="264" w:type="dxa"/>
          </w:tcPr>
          <w:p w14:paraId="506C642E" w14:textId="77777777" w:rsidR="00A5201C" w:rsidRPr="00E41FCA" w:rsidRDefault="00A5201C"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bottom w:val="single" w:sz="4" w:space="0" w:color="auto"/>
            </w:tcBorders>
          </w:tcPr>
          <w:p w14:paraId="694C2581" w14:textId="3DF12C7A" w:rsidR="00A5201C" w:rsidRPr="00E41FCA" w:rsidRDefault="00A5201C"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32,356,462</w:t>
            </w:r>
          </w:p>
        </w:tc>
      </w:tr>
      <w:tr w:rsidR="00A5201C" w:rsidRPr="00E41FCA" w14:paraId="323E182C" w14:textId="77777777" w:rsidTr="005049A2">
        <w:trPr>
          <w:trHeight w:val="415"/>
        </w:trPr>
        <w:tc>
          <w:tcPr>
            <w:tcW w:w="4123" w:type="dxa"/>
          </w:tcPr>
          <w:p w14:paraId="558FFA3F" w14:textId="6024B9AA" w:rsidR="00A5201C" w:rsidRPr="00E41FCA" w:rsidRDefault="00A5201C"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Total</w:t>
            </w:r>
          </w:p>
        </w:tc>
        <w:tc>
          <w:tcPr>
            <w:tcW w:w="1321" w:type="dxa"/>
            <w:tcBorders>
              <w:top w:val="single" w:sz="4" w:space="0" w:color="auto"/>
              <w:bottom w:val="double" w:sz="4" w:space="0" w:color="auto"/>
            </w:tcBorders>
            <w:shd w:val="clear" w:color="auto" w:fill="auto"/>
          </w:tcPr>
          <w:p w14:paraId="0F80189C" w14:textId="17829A8E" w:rsidR="00A5201C" w:rsidRPr="00E41FCA" w:rsidRDefault="00A5201C"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74,343,976</w:t>
            </w:r>
          </w:p>
        </w:tc>
        <w:tc>
          <w:tcPr>
            <w:tcW w:w="264" w:type="dxa"/>
            <w:shd w:val="clear" w:color="auto" w:fill="auto"/>
          </w:tcPr>
          <w:p w14:paraId="403CC45B" w14:textId="77777777" w:rsidR="00A5201C" w:rsidRPr="00E41FCA" w:rsidRDefault="00A5201C"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bottom w:val="double" w:sz="4" w:space="0" w:color="auto"/>
            </w:tcBorders>
            <w:shd w:val="clear" w:color="auto" w:fill="auto"/>
          </w:tcPr>
          <w:p w14:paraId="7645ACEC" w14:textId="36D418B9" w:rsidR="00A5201C" w:rsidRPr="00E41FCA" w:rsidRDefault="00A5201C"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32,356,462</w:t>
            </w:r>
          </w:p>
        </w:tc>
        <w:tc>
          <w:tcPr>
            <w:tcW w:w="269" w:type="dxa"/>
            <w:shd w:val="clear" w:color="auto" w:fill="auto"/>
          </w:tcPr>
          <w:p w14:paraId="6A07E014" w14:textId="77777777" w:rsidR="00A5201C" w:rsidRPr="00E41FCA" w:rsidRDefault="00A5201C"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bottom w:val="double" w:sz="4" w:space="0" w:color="auto"/>
            </w:tcBorders>
            <w:shd w:val="clear" w:color="auto" w:fill="auto"/>
          </w:tcPr>
          <w:p w14:paraId="4B2C5354" w14:textId="263D2289" w:rsidR="00A5201C" w:rsidRPr="00E41FCA" w:rsidRDefault="00A5201C"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74,343,976</w:t>
            </w:r>
          </w:p>
        </w:tc>
        <w:tc>
          <w:tcPr>
            <w:tcW w:w="264" w:type="dxa"/>
          </w:tcPr>
          <w:p w14:paraId="7E85A536" w14:textId="77777777" w:rsidR="00A5201C" w:rsidRPr="00E41FCA" w:rsidRDefault="00A5201C"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top w:val="single" w:sz="4" w:space="0" w:color="auto"/>
              <w:bottom w:val="double" w:sz="4" w:space="0" w:color="auto"/>
            </w:tcBorders>
          </w:tcPr>
          <w:p w14:paraId="682017CE" w14:textId="3C54E69A" w:rsidR="00A5201C" w:rsidRPr="00E41FCA" w:rsidRDefault="00A5201C"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36,395,770</w:t>
            </w:r>
          </w:p>
        </w:tc>
      </w:tr>
      <w:tr w:rsidR="00E631EE" w:rsidRPr="00E41FCA" w14:paraId="4561A901" w14:textId="77777777" w:rsidTr="005049A2">
        <w:trPr>
          <w:trHeight w:val="790"/>
        </w:trPr>
        <w:tc>
          <w:tcPr>
            <w:tcW w:w="4123" w:type="dxa"/>
          </w:tcPr>
          <w:p w14:paraId="40EF0D19" w14:textId="4E9D6F51" w:rsidR="00E631EE" w:rsidRPr="00E41FCA" w:rsidRDefault="00E631EE" w:rsidP="00E41FCA">
            <w:pPr>
              <w:spacing w:line="240" w:lineRule="atLeast"/>
              <w:ind w:left="682" w:hanging="270"/>
              <w:rPr>
                <w:rFonts w:ascii="AngsanaUPC" w:hAnsi="AngsanaUPC" w:cs="AngsanaUPC"/>
                <w:sz w:val="28"/>
                <w:szCs w:val="28"/>
                <w:cs/>
                <w:lang w:val="en-US"/>
              </w:rPr>
            </w:pPr>
            <w:r w:rsidRPr="00E41FCA">
              <w:rPr>
                <w:rFonts w:ascii="AngsanaUPC" w:hAnsi="AngsanaUPC" w:cs="AngsanaUPC"/>
                <w:b/>
                <w:bCs/>
                <w:sz w:val="28"/>
                <w:szCs w:val="28"/>
                <w:u w:val="single"/>
                <w:lang w:val="en-US"/>
              </w:rPr>
              <w:t>Retention receivables under construction contracts - related parties</w:t>
            </w:r>
          </w:p>
        </w:tc>
        <w:tc>
          <w:tcPr>
            <w:tcW w:w="1321" w:type="dxa"/>
            <w:shd w:val="clear" w:color="auto" w:fill="auto"/>
          </w:tcPr>
          <w:p w14:paraId="2DD655F8"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12ACD56D"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0B847145" w14:textId="77777777" w:rsidR="00E631EE" w:rsidRPr="00E41FCA" w:rsidRDefault="00E631EE" w:rsidP="00E41FCA">
            <w:pPr>
              <w:tabs>
                <w:tab w:val="decimal" w:pos="520"/>
              </w:tabs>
              <w:spacing w:line="240" w:lineRule="atLeast"/>
              <w:ind w:right="-14"/>
              <w:jc w:val="right"/>
              <w:rPr>
                <w:rFonts w:ascii="AngsanaUPC" w:hAnsi="AngsanaUPC" w:cs="AngsanaUPC"/>
                <w:sz w:val="28"/>
                <w:szCs w:val="28"/>
                <w:lang w:val="en-US"/>
              </w:rPr>
            </w:pPr>
          </w:p>
        </w:tc>
        <w:tc>
          <w:tcPr>
            <w:tcW w:w="269" w:type="dxa"/>
            <w:shd w:val="clear" w:color="auto" w:fill="auto"/>
          </w:tcPr>
          <w:p w14:paraId="72FA2028"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00B0924D" w14:textId="77777777" w:rsidR="00E631EE" w:rsidRPr="00E41FCA" w:rsidRDefault="00E631EE" w:rsidP="00E41FCA">
            <w:pPr>
              <w:spacing w:line="240" w:lineRule="atLeast"/>
              <w:jc w:val="right"/>
              <w:rPr>
                <w:rFonts w:ascii="AngsanaUPC" w:hAnsi="AngsanaUPC" w:cs="AngsanaUPC"/>
                <w:sz w:val="28"/>
                <w:szCs w:val="28"/>
                <w:lang w:val="en-US"/>
              </w:rPr>
            </w:pPr>
          </w:p>
        </w:tc>
        <w:tc>
          <w:tcPr>
            <w:tcW w:w="264" w:type="dxa"/>
          </w:tcPr>
          <w:p w14:paraId="10E93984"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Pr>
          <w:p w14:paraId="5E503081"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r>
      <w:tr w:rsidR="00387B5D" w:rsidRPr="00E41FCA" w14:paraId="248740AC" w14:textId="77777777" w:rsidTr="005049A2">
        <w:trPr>
          <w:trHeight w:val="376"/>
        </w:trPr>
        <w:tc>
          <w:tcPr>
            <w:tcW w:w="4123" w:type="dxa"/>
          </w:tcPr>
          <w:p w14:paraId="7871C03E" w14:textId="2CDBCE4A" w:rsidR="00387B5D" w:rsidRPr="00E41FCA" w:rsidRDefault="00387B5D" w:rsidP="00E41FCA">
            <w:pPr>
              <w:spacing w:line="240" w:lineRule="atLeast"/>
              <w:ind w:left="412"/>
              <w:jc w:val="thaiDistribute"/>
              <w:rPr>
                <w:rFonts w:ascii="AngsanaUPC" w:hAnsi="AngsanaUPC" w:cs="AngsanaUPC"/>
                <w:sz w:val="28"/>
                <w:szCs w:val="28"/>
                <w:lang w:val="en-US"/>
              </w:rPr>
            </w:pPr>
            <w:r w:rsidRPr="00E41FCA">
              <w:rPr>
                <w:rFonts w:ascii="AngsanaUPC" w:hAnsi="AngsanaUPC" w:cs="AngsanaUPC"/>
                <w:sz w:val="28"/>
                <w:szCs w:val="28"/>
                <w:lang w:val="en-US"/>
              </w:rPr>
              <w:t>Subsidiaries</w:t>
            </w:r>
          </w:p>
        </w:tc>
        <w:tc>
          <w:tcPr>
            <w:tcW w:w="1321" w:type="dxa"/>
            <w:shd w:val="clear" w:color="auto" w:fill="auto"/>
          </w:tcPr>
          <w:p w14:paraId="3EE915BE" w14:textId="57AFCA3F"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4" w:type="dxa"/>
            <w:shd w:val="clear" w:color="auto" w:fill="auto"/>
          </w:tcPr>
          <w:p w14:paraId="0EF3E062"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3CF3D895" w14:textId="6502881D" w:rsidR="00387B5D" w:rsidRPr="00E41FCA" w:rsidRDefault="00387B5D" w:rsidP="00E41FCA">
            <w:pPr>
              <w:tabs>
                <w:tab w:val="decimal" w:pos="520"/>
              </w:tabs>
              <w:spacing w:line="240" w:lineRule="atLeast"/>
              <w:ind w:right="-14"/>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69" w:type="dxa"/>
            <w:shd w:val="clear" w:color="auto" w:fill="auto"/>
          </w:tcPr>
          <w:p w14:paraId="71C8A2D1"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391B3233" w14:textId="4F84DED5"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3,100,391</w:t>
            </w:r>
          </w:p>
        </w:tc>
        <w:tc>
          <w:tcPr>
            <w:tcW w:w="264" w:type="dxa"/>
          </w:tcPr>
          <w:p w14:paraId="6361952F"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Pr>
          <w:p w14:paraId="31A510EE" w14:textId="1F6FA3FA"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2,48</w:t>
            </w:r>
            <w:r w:rsidRPr="00E41FCA">
              <w:rPr>
                <w:rFonts w:ascii="AngsanaUPC" w:hAnsi="AngsanaUPC" w:cs="AngsanaUPC"/>
                <w:sz w:val="28"/>
                <w:szCs w:val="28"/>
                <w:cs/>
                <w:lang w:val="en-US"/>
              </w:rPr>
              <w:t>1</w:t>
            </w:r>
            <w:r w:rsidRPr="00E41FCA">
              <w:rPr>
                <w:rFonts w:ascii="AngsanaUPC" w:hAnsi="AngsanaUPC" w:cs="AngsanaUPC"/>
                <w:sz w:val="28"/>
                <w:szCs w:val="28"/>
                <w:lang w:val="en-US"/>
              </w:rPr>
              <w:t>,249</w:t>
            </w:r>
          </w:p>
        </w:tc>
      </w:tr>
      <w:tr w:rsidR="00387B5D" w:rsidRPr="00E41FCA" w14:paraId="154A1C35" w14:textId="77777777" w:rsidTr="005049A2">
        <w:trPr>
          <w:trHeight w:val="376"/>
        </w:trPr>
        <w:tc>
          <w:tcPr>
            <w:tcW w:w="4123" w:type="dxa"/>
          </w:tcPr>
          <w:p w14:paraId="029C6CED" w14:textId="21E06880" w:rsidR="00387B5D" w:rsidRPr="00E41FCA" w:rsidRDefault="00387B5D"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Related companies</w:t>
            </w:r>
          </w:p>
        </w:tc>
        <w:tc>
          <w:tcPr>
            <w:tcW w:w="1321" w:type="dxa"/>
            <w:tcBorders>
              <w:bottom w:val="single" w:sz="4" w:space="0" w:color="auto"/>
            </w:tcBorders>
            <w:shd w:val="clear" w:color="auto" w:fill="auto"/>
          </w:tcPr>
          <w:p w14:paraId="460B77FE" w14:textId="179BF64C"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48,234,251</w:t>
            </w:r>
          </w:p>
        </w:tc>
        <w:tc>
          <w:tcPr>
            <w:tcW w:w="264" w:type="dxa"/>
            <w:shd w:val="clear" w:color="auto" w:fill="auto"/>
          </w:tcPr>
          <w:p w14:paraId="41073872"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single" w:sz="4" w:space="0" w:color="auto"/>
            </w:tcBorders>
            <w:shd w:val="clear" w:color="auto" w:fill="auto"/>
          </w:tcPr>
          <w:p w14:paraId="4D0D50D8" w14:textId="29420D71"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13,664,419</w:t>
            </w:r>
          </w:p>
        </w:tc>
        <w:tc>
          <w:tcPr>
            <w:tcW w:w="269" w:type="dxa"/>
            <w:shd w:val="clear" w:color="auto" w:fill="auto"/>
          </w:tcPr>
          <w:p w14:paraId="12E349BC"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single" w:sz="4" w:space="0" w:color="auto"/>
            </w:tcBorders>
            <w:shd w:val="clear" w:color="auto" w:fill="auto"/>
          </w:tcPr>
          <w:p w14:paraId="34906DEA" w14:textId="4978AD63"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48,234,251</w:t>
            </w:r>
          </w:p>
        </w:tc>
        <w:tc>
          <w:tcPr>
            <w:tcW w:w="264" w:type="dxa"/>
          </w:tcPr>
          <w:p w14:paraId="23D581D3"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bottom w:val="single" w:sz="4" w:space="0" w:color="auto"/>
            </w:tcBorders>
          </w:tcPr>
          <w:p w14:paraId="50E250FF" w14:textId="6F467055"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13,66</w:t>
            </w:r>
            <w:r w:rsidRPr="00E41FCA">
              <w:rPr>
                <w:rFonts w:ascii="AngsanaUPC" w:hAnsi="AngsanaUPC" w:cs="AngsanaUPC"/>
                <w:sz w:val="28"/>
                <w:szCs w:val="28"/>
                <w:lang w:val="en-US"/>
              </w:rPr>
              <w:t>3,419</w:t>
            </w:r>
          </w:p>
        </w:tc>
      </w:tr>
      <w:tr w:rsidR="00387B5D" w:rsidRPr="00E41FCA" w14:paraId="2590CC53" w14:textId="77777777" w:rsidTr="005049A2">
        <w:trPr>
          <w:trHeight w:val="376"/>
        </w:trPr>
        <w:tc>
          <w:tcPr>
            <w:tcW w:w="4123" w:type="dxa"/>
          </w:tcPr>
          <w:p w14:paraId="0750A90D" w14:textId="124009CD" w:rsidR="00387B5D" w:rsidRPr="00E41FCA" w:rsidRDefault="00387B5D"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Total</w:t>
            </w:r>
          </w:p>
        </w:tc>
        <w:tc>
          <w:tcPr>
            <w:tcW w:w="1321" w:type="dxa"/>
            <w:tcBorders>
              <w:top w:val="single" w:sz="4" w:space="0" w:color="auto"/>
              <w:bottom w:val="double" w:sz="4" w:space="0" w:color="auto"/>
            </w:tcBorders>
            <w:shd w:val="clear" w:color="auto" w:fill="auto"/>
          </w:tcPr>
          <w:p w14:paraId="3C71FC97" w14:textId="4137FD0A"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48,234,251</w:t>
            </w:r>
          </w:p>
        </w:tc>
        <w:tc>
          <w:tcPr>
            <w:tcW w:w="264" w:type="dxa"/>
            <w:shd w:val="clear" w:color="auto" w:fill="auto"/>
          </w:tcPr>
          <w:p w14:paraId="7BF3EE6A"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bottom w:val="double" w:sz="4" w:space="0" w:color="auto"/>
            </w:tcBorders>
            <w:shd w:val="clear" w:color="auto" w:fill="auto"/>
          </w:tcPr>
          <w:p w14:paraId="580E563D" w14:textId="1F3FDADE"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13,664,419</w:t>
            </w:r>
          </w:p>
        </w:tc>
        <w:tc>
          <w:tcPr>
            <w:tcW w:w="269" w:type="dxa"/>
            <w:shd w:val="clear" w:color="auto" w:fill="auto"/>
          </w:tcPr>
          <w:p w14:paraId="390F3435"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bottom w:val="double" w:sz="4" w:space="0" w:color="auto"/>
            </w:tcBorders>
            <w:shd w:val="clear" w:color="auto" w:fill="auto"/>
          </w:tcPr>
          <w:p w14:paraId="1752AB20" w14:textId="68AA8FA8"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51,334,642</w:t>
            </w:r>
          </w:p>
        </w:tc>
        <w:tc>
          <w:tcPr>
            <w:tcW w:w="264" w:type="dxa"/>
          </w:tcPr>
          <w:p w14:paraId="597BA43E"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top w:val="single" w:sz="4" w:space="0" w:color="auto"/>
              <w:bottom w:val="double" w:sz="4" w:space="0" w:color="auto"/>
            </w:tcBorders>
          </w:tcPr>
          <w:p w14:paraId="7758D282" w14:textId="7980B1DF"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16</w:t>
            </w:r>
            <w:r w:rsidRPr="00E41FCA">
              <w:rPr>
                <w:rFonts w:ascii="AngsanaUPC" w:hAnsi="AngsanaUPC" w:cs="AngsanaUPC"/>
                <w:sz w:val="28"/>
                <w:szCs w:val="28"/>
                <w:lang w:val="en-US"/>
              </w:rPr>
              <w:t>,</w:t>
            </w:r>
            <w:r w:rsidRPr="00E41FCA">
              <w:rPr>
                <w:rFonts w:ascii="AngsanaUPC" w:hAnsi="AngsanaUPC" w:cs="AngsanaUPC"/>
                <w:sz w:val="28"/>
                <w:szCs w:val="28"/>
                <w:cs/>
                <w:lang w:val="en-US"/>
              </w:rPr>
              <w:t>14</w:t>
            </w:r>
            <w:r w:rsidRPr="00E41FCA">
              <w:rPr>
                <w:rFonts w:ascii="AngsanaUPC" w:hAnsi="AngsanaUPC" w:cs="AngsanaUPC"/>
                <w:sz w:val="28"/>
                <w:szCs w:val="28"/>
                <w:lang w:val="en-US"/>
              </w:rPr>
              <w:t>4,668</w:t>
            </w:r>
          </w:p>
        </w:tc>
      </w:tr>
      <w:tr w:rsidR="00E631EE" w:rsidRPr="00E41FCA" w14:paraId="7871972E" w14:textId="77777777" w:rsidTr="005049A2">
        <w:trPr>
          <w:trHeight w:val="250"/>
        </w:trPr>
        <w:tc>
          <w:tcPr>
            <w:tcW w:w="4123" w:type="dxa"/>
          </w:tcPr>
          <w:p w14:paraId="21AC570F" w14:textId="2AADA99A" w:rsidR="00E631EE" w:rsidRPr="00E41FCA" w:rsidRDefault="00E631EE" w:rsidP="00E41FCA">
            <w:pPr>
              <w:spacing w:line="240" w:lineRule="exact"/>
              <w:ind w:left="412"/>
              <w:jc w:val="thaiDistribute"/>
              <w:rPr>
                <w:rFonts w:ascii="AngsanaUPC" w:hAnsi="AngsanaUPC" w:cs="AngsanaUPC"/>
                <w:sz w:val="28"/>
                <w:szCs w:val="28"/>
                <w:u w:val="single"/>
                <w:cs/>
                <w:lang w:val="en-US"/>
              </w:rPr>
            </w:pPr>
          </w:p>
        </w:tc>
        <w:tc>
          <w:tcPr>
            <w:tcW w:w="1321" w:type="dxa"/>
            <w:tcBorders>
              <w:top w:val="double" w:sz="4" w:space="0" w:color="auto"/>
            </w:tcBorders>
            <w:shd w:val="clear" w:color="auto" w:fill="auto"/>
          </w:tcPr>
          <w:p w14:paraId="6B94933E" w14:textId="77777777" w:rsidR="00E631EE" w:rsidRPr="00E41FCA" w:rsidRDefault="00E631EE" w:rsidP="00E41FCA">
            <w:pPr>
              <w:tabs>
                <w:tab w:val="decimal" w:pos="520"/>
              </w:tabs>
              <w:spacing w:line="240" w:lineRule="exact"/>
              <w:jc w:val="right"/>
              <w:rPr>
                <w:rFonts w:ascii="AngsanaUPC" w:hAnsi="AngsanaUPC" w:cs="AngsanaUPC"/>
                <w:sz w:val="28"/>
                <w:szCs w:val="28"/>
                <w:lang w:val="en-US"/>
              </w:rPr>
            </w:pPr>
          </w:p>
        </w:tc>
        <w:tc>
          <w:tcPr>
            <w:tcW w:w="264" w:type="dxa"/>
            <w:shd w:val="clear" w:color="auto" w:fill="auto"/>
          </w:tcPr>
          <w:p w14:paraId="3DE1A596" w14:textId="77777777" w:rsidR="00E631EE" w:rsidRPr="00E41FCA" w:rsidRDefault="00E631EE" w:rsidP="00E41FCA">
            <w:pPr>
              <w:tabs>
                <w:tab w:val="decimal" w:pos="973"/>
              </w:tabs>
              <w:spacing w:line="240" w:lineRule="exact"/>
              <w:jc w:val="thaiDistribute"/>
              <w:rPr>
                <w:rFonts w:ascii="AngsanaUPC" w:hAnsi="AngsanaUPC" w:cs="AngsanaUPC"/>
                <w:sz w:val="28"/>
                <w:szCs w:val="28"/>
                <w:lang w:val="en-US"/>
              </w:rPr>
            </w:pPr>
          </w:p>
        </w:tc>
        <w:tc>
          <w:tcPr>
            <w:tcW w:w="1234" w:type="dxa"/>
            <w:tcBorders>
              <w:top w:val="double" w:sz="4" w:space="0" w:color="auto"/>
            </w:tcBorders>
            <w:shd w:val="clear" w:color="auto" w:fill="auto"/>
          </w:tcPr>
          <w:p w14:paraId="149A5345" w14:textId="77777777" w:rsidR="00E631EE" w:rsidRPr="00E41FCA" w:rsidRDefault="00E631EE" w:rsidP="00E41FCA">
            <w:pPr>
              <w:tabs>
                <w:tab w:val="decimal" w:pos="520"/>
              </w:tabs>
              <w:spacing w:line="240" w:lineRule="exact"/>
              <w:ind w:right="-14"/>
              <w:jc w:val="right"/>
              <w:rPr>
                <w:rFonts w:ascii="AngsanaUPC" w:hAnsi="AngsanaUPC" w:cs="AngsanaUPC"/>
                <w:sz w:val="28"/>
                <w:szCs w:val="28"/>
                <w:lang w:val="en-US"/>
              </w:rPr>
            </w:pPr>
          </w:p>
        </w:tc>
        <w:tc>
          <w:tcPr>
            <w:tcW w:w="269" w:type="dxa"/>
            <w:shd w:val="clear" w:color="auto" w:fill="auto"/>
          </w:tcPr>
          <w:p w14:paraId="7F79477E" w14:textId="77777777" w:rsidR="00E631EE" w:rsidRPr="00E41FCA" w:rsidRDefault="00E631EE" w:rsidP="00E41FCA">
            <w:pPr>
              <w:tabs>
                <w:tab w:val="decimal" w:pos="973"/>
              </w:tabs>
              <w:spacing w:line="240" w:lineRule="exact"/>
              <w:jc w:val="thaiDistribute"/>
              <w:rPr>
                <w:rFonts w:ascii="AngsanaUPC" w:hAnsi="AngsanaUPC" w:cs="AngsanaUPC"/>
                <w:sz w:val="28"/>
                <w:szCs w:val="28"/>
                <w:lang w:val="en-US"/>
              </w:rPr>
            </w:pPr>
          </w:p>
        </w:tc>
        <w:tc>
          <w:tcPr>
            <w:tcW w:w="1228" w:type="dxa"/>
            <w:tcBorders>
              <w:top w:val="double" w:sz="4" w:space="0" w:color="auto"/>
            </w:tcBorders>
            <w:shd w:val="clear" w:color="auto" w:fill="auto"/>
          </w:tcPr>
          <w:p w14:paraId="6AB8AD46" w14:textId="77777777" w:rsidR="00E631EE" w:rsidRPr="00E41FCA" w:rsidRDefault="00E631EE" w:rsidP="00E41FCA">
            <w:pPr>
              <w:spacing w:line="240" w:lineRule="exact"/>
              <w:jc w:val="right"/>
              <w:rPr>
                <w:rFonts w:ascii="AngsanaUPC" w:hAnsi="AngsanaUPC" w:cs="AngsanaUPC"/>
                <w:sz w:val="28"/>
                <w:szCs w:val="28"/>
                <w:lang w:val="en-US"/>
              </w:rPr>
            </w:pPr>
          </w:p>
        </w:tc>
        <w:tc>
          <w:tcPr>
            <w:tcW w:w="264" w:type="dxa"/>
          </w:tcPr>
          <w:p w14:paraId="49DC440D" w14:textId="77777777" w:rsidR="00E631EE" w:rsidRPr="00E41FCA" w:rsidRDefault="00E631EE" w:rsidP="00E41FCA">
            <w:pPr>
              <w:tabs>
                <w:tab w:val="decimal" w:pos="973"/>
              </w:tabs>
              <w:spacing w:line="240" w:lineRule="exact"/>
              <w:jc w:val="thaiDistribute"/>
              <w:rPr>
                <w:rFonts w:ascii="AngsanaUPC" w:hAnsi="AngsanaUPC" w:cs="AngsanaUPC"/>
                <w:sz w:val="28"/>
                <w:szCs w:val="28"/>
                <w:lang w:val="en-US"/>
              </w:rPr>
            </w:pPr>
          </w:p>
        </w:tc>
        <w:tc>
          <w:tcPr>
            <w:tcW w:w="1190" w:type="dxa"/>
            <w:gridSpan w:val="2"/>
            <w:tcBorders>
              <w:top w:val="double" w:sz="4" w:space="0" w:color="auto"/>
            </w:tcBorders>
          </w:tcPr>
          <w:p w14:paraId="222B7699" w14:textId="77777777" w:rsidR="00E631EE" w:rsidRPr="00E41FCA" w:rsidRDefault="00E631EE" w:rsidP="00E41FCA">
            <w:pPr>
              <w:tabs>
                <w:tab w:val="decimal" w:pos="520"/>
              </w:tabs>
              <w:spacing w:line="240" w:lineRule="exact"/>
              <w:jc w:val="right"/>
              <w:rPr>
                <w:rFonts w:ascii="AngsanaUPC" w:hAnsi="AngsanaUPC" w:cs="AngsanaUPC"/>
                <w:sz w:val="28"/>
                <w:szCs w:val="28"/>
                <w:lang w:val="en-US"/>
              </w:rPr>
            </w:pPr>
          </w:p>
        </w:tc>
      </w:tr>
      <w:tr w:rsidR="00E631EE" w:rsidRPr="00E41FCA" w14:paraId="3CAF95DB" w14:textId="77777777" w:rsidTr="005049A2">
        <w:trPr>
          <w:trHeight w:val="388"/>
        </w:trPr>
        <w:tc>
          <w:tcPr>
            <w:tcW w:w="4123" w:type="dxa"/>
          </w:tcPr>
          <w:p w14:paraId="57BA1A5E" w14:textId="2BED658F" w:rsidR="00E631EE" w:rsidRPr="00E41FCA" w:rsidRDefault="00E631EE"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b/>
                <w:bCs/>
                <w:sz w:val="28"/>
                <w:szCs w:val="28"/>
                <w:u w:val="single"/>
                <w:lang w:val="en-US"/>
              </w:rPr>
              <w:t>Other current receivables and advances</w:t>
            </w:r>
          </w:p>
        </w:tc>
        <w:tc>
          <w:tcPr>
            <w:tcW w:w="1321" w:type="dxa"/>
            <w:shd w:val="clear" w:color="auto" w:fill="auto"/>
          </w:tcPr>
          <w:p w14:paraId="19926D01"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216C8593"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5B4D1372" w14:textId="77777777" w:rsidR="00E631EE" w:rsidRPr="00E41FCA" w:rsidRDefault="00E631EE" w:rsidP="00E41FCA">
            <w:pPr>
              <w:tabs>
                <w:tab w:val="decimal" w:pos="520"/>
              </w:tabs>
              <w:spacing w:line="240" w:lineRule="atLeast"/>
              <w:ind w:right="-14"/>
              <w:jc w:val="right"/>
              <w:rPr>
                <w:rFonts w:ascii="AngsanaUPC" w:hAnsi="AngsanaUPC" w:cs="AngsanaUPC"/>
                <w:sz w:val="28"/>
                <w:szCs w:val="28"/>
                <w:lang w:val="en-US"/>
              </w:rPr>
            </w:pPr>
          </w:p>
        </w:tc>
        <w:tc>
          <w:tcPr>
            <w:tcW w:w="269" w:type="dxa"/>
            <w:shd w:val="clear" w:color="auto" w:fill="auto"/>
          </w:tcPr>
          <w:p w14:paraId="36EFDB59"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2ABEC47E" w14:textId="77777777" w:rsidR="00E631EE" w:rsidRPr="00E41FCA" w:rsidRDefault="00E631EE" w:rsidP="00E41FCA">
            <w:pPr>
              <w:spacing w:line="240" w:lineRule="atLeast"/>
              <w:jc w:val="right"/>
              <w:rPr>
                <w:rFonts w:ascii="AngsanaUPC" w:hAnsi="AngsanaUPC" w:cs="AngsanaUPC"/>
                <w:sz w:val="28"/>
                <w:szCs w:val="28"/>
                <w:lang w:val="en-US"/>
              </w:rPr>
            </w:pPr>
          </w:p>
        </w:tc>
        <w:tc>
          <w:tcPr>
            <w:tcW w:w="264" w:type="dxa"/>
          </w:tcPr>
          <w:p w14:paraId="7384E379"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Pr>
          <w:p w14:paraId="4C1780A8"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r>
      <w:tr w:rsidR="00387B5D" w:rsidRPr="00E41FCA" w14:paraId="2177A82C" w14:textId="77777777" w:rsidTr="005049A2">
        <w:trPr>
          <w:trHeight w:val="376"/>
        </w:trPr>
        <w:tc>
          <w:tcPr>
            <w:tcW w:w="4123" w:type="dxa"/>
          </w:tcPr>
          <w:p w14:paraId="78908CA0" w14:textId="077C16F2" w:rsidR="00387B5D" w:rsidRPr="00E41FCA" w:rsidRDefault="00387B5D" w:rsidP="00E41FCA">
            <w:pPr>
              <w:spacing w:line="240" w:lineRule="atLeast"/>
              <w:ind w:left="412"/>
              <w:jc w:val="thaiDistribute"/>
              <w:rPr>
                <w:rFonts w:ascii="AngsanaUPC" w:hAnsi="AngsanaUPC" w:cs="AngsanaUPC"/>
                <w:sz w:val="28"/>
                <w:szCs w:val="28"/>
                <w:lang w:val="en-US"/>
              </w:rPr>
            </w:pPr>
            <w:r w:rsidRPr="00E41FCA">
              <w:rPr>
                <w:rFonts w:ascii="AngsanaUPC" w:hAnsi="AngsanaUPC" w:cs="AngsanaUPC"/>
                <w:sz w:val="28"/>
                <w:szCs w:val="28"/>
                <w:lang w:val="en-US"/>
              </w:rPr>
              <w:t>Subsidiaries</w:t>
            </w:r>
          </w:p>
        </w:tc>
        <w:tc>
          <w:tcPr>
            <w:tcW w:w="1321" w:type="dxa"/>
            <w:shd w:val="clear" w:color="auto" w:fill="auto"/>
          </w:tcPr>
          <w:p w14:paraId="5C6FD67A" w14:textId="67F41E44"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4" w:type="dxa"/>
            <w:shd w:val="clear" w:color="auto" w:fill="auto"/>
          </w:tcPr>
          <w:p w14:paraId="4983E601"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641B8C7A" w14:textId="3AF88CFC" w:rsidR="00387B5D" w:rsidRPr="00E41FCA" w:rsidRDefault="00387B5D" w:rsidP="00E41FCA">
            <w:pPr>
              <w:tabs>
                <w:tab w:val="decimal" w:pos="520"/>
              </w:tabs>
              <w:spacing w:line="240" w:lineRule="atLeast"/>
              <w:ind w:right="-14"/>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69" w:type="dxa"/>
            <w:shd w:val="clear" w:color="auto" w:fill="auto"/>
          </w:tcPr>
          <w:p w14:paraId="0FE9158A"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7BEC1437" w14:textId="3F6E0B4E"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18,095,326</w:t>
            </w:r>
          </w:p>
        </w:tc>
        <w:tc>
          <w:tcPr>
            <w:tcW w:w="264" w:type="dxa"/>
          </w:tcPr>
          <w:p w14:paraId="2AD06DF4"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Pr>
          <w:p w14:paraId="1916F9BE" w14:textId="59DEE95A"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22</w:t>
            </w:r>
            <w:r w:rsidRPr="00E41FCA">
              <w:rPr>
                <w:rFonts w:ascii="AngsanaUPC" w:hAnsi="AngsanaUPC" w:cs="AngsanaUPC"/>
                <w:sz w:val="28"/>
                <w:szCs w:val="28"/>
                <w:lang w:val="en-US"/>
              </w:rPr>
              <w:t>,</w:t>
            </w:r>
            <w:r w:rsidRPr="00E41FCA">
              <w:rPr>
                <w:rFonts w:ascii="AngsanaUPC" w:hAnsi="AngsanaUPC" w:cs="AngsanaUPC"/>
                <w:sz w:val="28"/>
                <w:szCs w:val="28"/>
                <w:cs/>
                <w:lang w:val="en-US"/>
              </w:rPr>
              <w:t>19</w:t>
            </w:r>
            <w:r w:rsidRPr="00E41FCA">
              <w:rPr>
                <w:rFonts w:ascii="AngsanaUPC" w:hAnsi="AngsanaUPC" w:cs="AngsanaUPC"/>
                <w:sz w:val="28"/>
                <w:szCs w:val="28"/>
                <w:lang w:val="en-US"/>
              </w:rPr>
              <w:t>6,059</w:t>
            </w:r>
          </w:p>
        </w:tc>
      </w:tr>
      <w:tr w:rsidR="00387B5D" w:rsidRPr="00E41FCA" w14:paraId="786F100A" w14:textId="77777777" w:rsidTr="005049A2">
        <w:trPr>
          <w:trHeight w:val="376"/>
        </w:trPr>
        <w:tc>
          <w:tcPr>
            <w:tcW w:w="4123" w:type="dxa"/>
          </w:tcPr>
          <w:p w14:paraId="23024CC8" w14:textId="7BB87A07" w:rsidR="00387B5D" w:rsidRPr="00E41FCA" w:rsidRDefault="00387B5D"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Related companies</w:t>
            </w:r>
          </w:p>
        </w:tc>
        <w:tc>
          <w:tcPr>
            <w:tcW w:w="1321" w:type="dxa"/>
            <w:shd w:val="clear" w:color="auto" w:fill="auto"/>
          </w:tcPr>
          <w:p w14:paraId="2A484C2E" w14:textId="1AC4DF8A"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83,397</w:t>
            </w:r>
          </w:p>
        </w:tc>
        <w:tc>
          <w:tcPr>
            <w:tcW w:w="264" w:type="dxa"/>
            <w:shd w:val="clear" w:color="auto" w:fill="auto"/>
          </w:tcPr>
          <w:p w14:paraId="329F4B0A"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240E9FAB" w14:textId="62B37CB9"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703,929</w:t>
            </w:r>
          </w:p>
        </w:tc>
        <w:tc>
          <w:tcPr>
            <w:tcW w:w="269" w:type="dxa"/>
            <w:shd w:val="clear" w:color="auto" w:fill="auto"/>
          </w:tcPr>
          <w:p w14:paraId="60101F36"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658A4E61" w14:textId="56FF8087"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83,397</w:t>
            </w:r>
          </w:p>
        </w:tc>
        <w:tc>
          <w:tcPr>
            <w:tcW w:w="264" w:type="dxa"/>
          </w:tcPr>
          <w:p w14:paraId="05EDD16F"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Pr>
          <w:p w14:paraId="0F883BE9" w14:textId="206A26A7"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94</w:t>
            </w:r>
            <w:r w:rsidRPr="00E41FCA">
              <w:rPr>
                <w:rFonts w:ascii="AngsanaUPC" w:hAnsi="AngsanaUPC" w:cs="AngsanaUPC"/>
                <w:sz w:val="28"/>
                <w:szCs w:val="28"/>
                <w:lang w:val="en-US"/>
              </w:rPr>
              <w:t>,827</w:t>
            </w:r>
          </w:p>
        </w:tc>
      </w:tr>
      <w:tr w:rsidR="00387B5D" w:rsidRPr="00E41FCA" w14:paraId="08790568" w14:textId="77777777" w:rsidTr="005049A2">
        <w:trPr>
          <w:trHeight w:val="376"/>
        </w:trPr>
        <w:tc>
          <w:tcPr>
            <w:tcW w:w="4123" w:type="dxa"/>
          </w:tcPr>
          <w:p w14:paraId="34B29530" w14:textId="2A432EC5" w:rsidR="00387B5D" w:rsidRPr="00E41FCA" w:rsidRDefault="00387B5D"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Related persons</w:t>
            </w:r>
          </w:p>
        </w:tc>
        <w:tc>
          <w:tcPr>
            <w:tcW w:w="1321" w:type="dxa"/>
            <w:tcBorders>
              <w:bottom w:val="single" w:sz="4" w:space="0" w:color="auto"/>
            </w:tcBorders>
            <w:shd w:val="clear" w:color="auto" w:fill="auto"/>
          </w:tcPr>
          <w:p w14:paraId="421233FF" w14:textId="29F759CD"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1,651,000</w:t>
            </w:r>
          </w:p>
        </w:tc>
        <w:tc>
          <w:tcPr>
            <w:tcW w:w="264" w:type="dxa"/>
            <w:shd w:val="clear" w:color="auto" w:fill="auto"/>
          </w:tcPr>
          <w:p w14:paraId="4F618425"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single" w:sz="4" w:space="0" w:color="auto"/>
            </w:tcBorders>
            <w:shd w:val="clear" w:color="auto" w:fill="auto"/>
          </w:tcPr>
          <w:p w14:paraId="6B17565B" w14:textId="485D99D3"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5,257,879</w:t>
            </w:r>
          </w:p>
        </w:tc>
        <w:tc>
          <w:tcPr>
            <w:tcW w:w="269" w:type="dxa"/>
            <w:shd w:val="clear" w:color="auto" w:fill="auto"/>
          </w:tcPr>
          <w:p w14:paraId="7958D5DE"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single" w:sz="4" w:space="0" w:color="auto"/>
            </w:tcBorders>
            <w:shd w:val="clear" w:color="auto" w:fill="auto"/>
          </w:tcPr>
          <w:p w14:paraId="6011ACBE" w14:textId="52710F4D"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1,651,000</w:t>
            </w:r>
          </w:p>
        </w:tc>
        <w:tc>
          <w:tcPr>
            <w:tcW w:w="264" w:type="dxa"/>
          </w:tcPr>
          <w:p w14:paraId="211CE20C"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bottom w:val="single" w:sz="4" w:space="0" w:color="auto"/>
            </w:tcBorders>
          </w:tcPr>
          <w:p w14:paraId="6C18A4D9" w14:textId="6F7FAA3F" w:rsidR="00387B5D" w:rsidRPr="00E41FCA" w:rsidRDefault="00387B5D"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4,</w:t>
            </w:r>
            <w:r w:rsidRPr="00E41FCA">
              <w:rPr>
                <w:rFonts w:ascii="AngsanaUPC" w:hAnsi="AngsanaUPC" w:cs="AngsanaUPC"/>
                <w:sz w:val="28"/>
                <w:szCs w:val="28"/>
                <w:cs/>
                <w:lang w:val="en-US"/>
              </w:rPr>
              <w:t>79</w:t>
            </w:r>
            <w:r w:rsidRPr="00E41FCA">
              <w:rPr>
                <w:rFonts w:ascii="AngsanaUPC" w:hAnsi="AngsanaUPC" w:cs="AngsanaUPC"/>
                <w:sz w:val="28"/>
                <w:szCs w:val="28"/>
                <w:lang w:val="en-US"/>
              </w:rPr>
              <w:t>4,903</w:t>
            </w:r>
          </w:p>
        </w:tc>
      </w:tr>
      <w:tr w:rsidR="00387B5D" w:rsidRPr="00E41FCA" w14:paraId="7698A27F" w14:textId="77777777" w:rsidTr="005049A2">
        <w:trPr>
          <w:trHeight w:val="376"/>
        </w:trPr>
        <w:tc>
          <w:tcPr>
            <w:tcW w:w="4123" w:type="dxa"/>
          </w:tcPr>
          <w:p w14:paraId="53AF9B92" w14:textId="1E9BDEB8" w:rsidR="00387B5D" w:rsidRPr="00E41FCA" w:rsidRDefault="00387B5D"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Total</w:t>
            </w:r>
          </w:p>
        </w:tc>
        <w:tc>
          <w:tcPr>
            <w:tcW w:w="1321" w:type="dxa"/>
            <w:tcBorders>
              <w:top w:val="single" w:sz="4" w:space="0" w:color="auto"/>
            </w:tcBorders>
            <w:shd w:val="clear" w:color="auto" w:fill="auto"/>
          </w:tcPr>
          <w:p w14:paraId="12F00443" w14:textId="60CF24DC"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w:t>
            </w:r>
            <w:r w:rsidR="00177DB0" w:rsidRPr="00E41FCA">
              <w:rPr>
                <w:rFonts w:ascii="AngsanaUPC" w:hAnsi="AngsanaUPC" w:cs="AngsanaUPC"/>
                <w:sz w:val="28"/>
                <w:szCs w:val="28"/>
                <w:lang w:val="en-US"/>
              </w:rPr>
              <w:t>734</w:t>
            </w:r>
            <w:r w:rsidRPr="00E41FCA">
              <w:rPr>
                <w:rFonts w:ascii="AngsanaUPC" w:hAnsi="AngsanaUPC" w:cs="AngsanaUPC"/>
                <w:sz w:val="28"/>
                <w:szCs w:val="28"/>
                <w:lang w:val="en-US"/>
              </w:rPr>
              <w:t>,397</w:t>
            </w:r>
          </w:p>
        </w:tc>
        <w:tc>
          <w:tcPr>
            <w:tcW w:w="264" w:type="dxa"/>
            <w:shd w:val="clear" w:color="auto" w:fill="auto"/>
          </w:tcPr>
          <w:p w14:paraId="1CE0381D"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tcBorders>
            <w:shd w:val="clear" w:color="auto" w:fill="auto"/>
          </w:tcPr>
          <w:p w14:paraId="60D565BC" w14:textId="5BC50B5D"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5,961,808</w:t>
            </w:r>
          </w:p>
        </w:tc>
        <w:tc>
          <w:tcPr>
            <w:tcW w:w="269" w:type="dxa"/>
            <w:shd w:val="clear" w:color="auto" w:fill="auto"/>
          </w:tcPr>
          <w:p w14:paraId="75ACB5C9"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tcBorders>
            <w:shd w:val="clear" w:color="auto" w:fill="auto"/>
          </w:tcPr>
          <w:p w14:paraId="7DC6CDB6" w14:textId="79910D31"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19,829,723</w:t>
            </w:r>
          </w:p>
        </w:tc>
        <w:tc>
          <w:tcPr>
            <w:tcW w:w="264" w:type="dxa"/>
          </w:tcPr>
          <w:p w14:paraId="4ECEBC52"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top w:val="single" w:sz="4" w:space="0" w:color="auto"/>
            </w:tcBorders>
          </w:tcPr>
          <w:p w14:paraId="6C1B83B5" w14:textId="306A2924"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27,085,789</w:t>
            </w:r>
          </w:p>
        </w:tc>
      </w:tr>
      <w:tr w:rsidR="00387B5D" w:rsidRPr="00E41FCA" w14:paraId="54795FE6" w14:textId="77777777" w:rsidTr="005049A2">
        <w:trPr>
          <w:trHeight w:val="376"/>
        </w:trPr>
        <w:tc>
          <w:tcPr>
            <w:tcW w:w="4123" w:type="dxa"/>
          </w:tcPr>
          <w:p w14:paraId="2C5BF0C8" w14:textId="1FD1336E" w:rsidR="00387B5D" w:rsidRPr="00E41FCA" w:rsidRDefault="00387B5D"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u w:val="single"/>
                <w:lang w:val="en-US"/>
              </w:rPr>
              <w:t>Less</w:t>
            </w:r>
            <w:r w:rsidRPr="00E41FCA">
              <w:rPr>
                <w:rFonts w:ascii="AngsanaUPC" w:hAnsi="AngsanaUPC" w:cs="AngsanaUPC"/>
                <w:sz w:val="28"/>
                <w:szCs w:val="28"/>
                <w:lang w:val="en-US"/>
              </w:rPr>
              <w:t xml:space="preserve"> allowance for doubtful accounts</w:t>
            </w:r>
          </w:p>
        </w:tc>
        <w:tc>
          <w:tcPr>
            <w:tcW w:w="1321" w:type="dxa"/>
            <w:tcBorders>
              <w:bottom w:val="single" w:sz="4" w:space="0" w:color="auto"/>
            </w:tcBorders>
            <w:shd w:val="clear" w:color="auto" w:fill="auto"/>
          </w:tcPr>
          <w:p w14:paraId="5E310677" w14:textId="4F23035A"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4" w:type="dxa"/>
            <w:shd w:val="clear" w:color="auto" w:fill="auto"/>
          </w:tcPr>
          <w:p w14:paraId="19D1ECF5"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single" w:sz="4" w:space="0" w:color="auto"/>
            </w:tcBorders>
            <w:shd w:val="clear" w:color="auto" w:fill="auto"/>
          </w:tcPr>
          <w:p w14:paraId="257C31CC" w14:textId="6D77A08D"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69" w:type="dxa"/>
            <w:shd w:val="clear" w:color="auto" w:fill="auto"/>
          </w:tcPr>
          <w:p w14:paraId="288F1AD4"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single" w:sz="4" w:space="0" w:color="auto"/>
            </w:tcBorders>
            <w:shd w:val="clear" w:color="auto" w:fill="auto"/>
          </w:tcPr>
          <w:p w14:paraId="150507F1" w14:textId="318775EC"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4" w:type="dxa"/>
          </w:tcPr>
          <w:p w14:paraId="7D0E629E"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bottom w:val="single" w:sz="4" w:space="0" w:color="auto"/>
            </w:tcBorders>
          </w:tcPr>
          <w:p w14:paraId="2BEA3ED6" w14:textId="442EF76C"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p>
        </w:tc>
      </w:tr>
      <w:tr w:rsidR="00387B5D" w:rsidRPr="00E41FCA" w14:paraId="08EEE369" w14:textId="77777777" w:rsidTr="005049A2">
        <w:trPr>
          <w:trHeight w:val="376"/>
        </w:trPr>
        <w:tc>
          <w:tcPr>
            <w:tcW w:w="4123" w:type="dxa"/>
          </w:tcPr>
          <w:p w14:paraId="3F02999A" w14:textId="069C0F25" w:rsidR="00387B5D" w:rsidRPr="00E41FCA" w:rsidRDefault="00387B5D"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Net</w:t>
            </w:r>
          </w:p>
        </w:tc>
        <w:tc>
          <w:tcPr>
            <w:tcW w:w="1321" w:type="dxa"/>
            <w:tcBorders>
              <w:top w:val="single" w:sz="4" w:space="0" w:color="auto"/>
              <w:bottom w:val="single" w:sz="4" w:space="0" w:color="auto"/>
            </w:tcBorders>
            <w:shd w:val="clear" w:color="auto" w:fill="auto"/>
          </w:tcPr>
          <w:p w14:paraId="61CB8568" w14:textId="18EBC363"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1,7</w:t>
            </w:r>
            <w:r w:rsidR="00177DB0" w:rsidRPr="00E41FCA">
              <w:rPr>
                <w:rFonts w:ascii="AngsanaUPC" w:hAnsi="AngsanaUPC" w:cs="AngsanaUPC"/>
                <w:sz w:val="28"/>
                <w:szCs w:val="28"/>
                <w:lang w:val="en-US"/>
              </w:rPr>
              <w:t>3</w:t>
            </w:r>
            <w:r w:rsidRPr="00E41FCA">
              <w:rPr>
                <w:rFonts w:ascii="AngsanaUPC" w:hAnsi="AngsanaUPC" w:cs="AngsanaUPC"/>
                <w:sz w:val="28"/>
                <w:szCs w:val="28"/>
                <w:lang w:val="en-US"/>
              </w:rPr>
              <w:t>4,397</w:t>
            </w:r>
          </w:p>
        </w:tc>
        <w:tc>
          <w:tcPr>
            <w:tcW w:w="264" w:type="dxa"/>
            <w:shd w:val="clear" w:color="auto" w:fill="auto"/>
          </w:tcPr>
          <w:p w14:paraId="57C9C62A"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bottom w:val="single" w:sz="4" w:space="0" w:color="auto"/>
            </w:tcBorders>
            <w:shd w:val="clear" w:color="auto" w:fill="auto"/>
          </w:tcPr>
          <w:p w14:paraId="72C41BDC" w14:textId="710CA992"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5,961,808</w:t>
            </w:r>
          </w:p>
        </w:tc>
        <w:tc>
          <w:tcPr>
            <w:tcW w:w="269" w:type="dxa"/>
            <w:shd w:val="clear" w:color="auto" w:fill="auto"/>
          </w:tcPr>
          <w:p w14:paraId="686DC89F"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bottom w:val="single" w:sz="4" w:space="0" w:color="auto"/>
            </w:tcBorders>
            <w:shd w:val="clear" w:color="auto" w:fill="auto"/>
          </w:tcPr>
          <w:p w14:paraId="56B665C9" w14:textId="54530826"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19,829,723</w:t>
            </w:r>
          </w:p>
        </w:tc>
        <w:tc>
          <w:tcPr>
            <w:tcW w:w="264" w:type="dxa"/>
          </w:tcPr>
          <w:p w14:paraId="2E6BAAAF"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top w:val="single" w:sz="4" w:space="0" w:color="auto"/>
              <w:bottom w:val="single" w:sz="4" w:space="0" w:color="auto"/>
            </w:tcBorders>
          </w:tcPr>
          <w:p w14:paraId="737FCD2B" w14:textId="2D372A6D"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27,085,789</w:t>
            </w:r>
          </w:p>
        </w:tc>
      </w:tr>
      <w:tr w:rsidR="005049A2" w:rsidRPr="00E41FCA" w14:paraId="0703700C" w14:textId="77777777" w:rsidTr="005049A2">
        <w:trPr>
          <w:trHeight w:val="376"/>
        </w:trPr>
        <w:tc>
          <w:tcPr>
            <w:tcW w:w="4123" w:type="dxa"/>
          </w:tcPr>
          <w:p w14:paraId="2842C9F6" w14:textId="77777777" w:rsidR="005049A2" w:rsidRPr="00E41FCA" w:rsidRDefault="005049A2" w:rsidP="00E41FCA">
            <w:pPr>
              <w:spacing w:line="240" w:lineRule="atLeast"/>
              <w:ind w:left="412"/>
              <w:jc w:val="thaiDistribute"/>
              <w:rPr>
                <w:rFonts w:ascii="AngsanaUPC" w:hAnsi="AngsanaUPC" w:cs="AngsanaUPC"/>
                <w:sz w:val="28"/>
                <w:szCs w:val="28"/>
                <w:lang w:val="en-US"/>
              </w:rPr>
            </w:pPr>
          </w:p>
        </w:tc>
        <w:tc>
          <w:tcPr>
            <w:tcW w:w="1321" w:type="dxa"/>
            <w:tcBorders>
              <w:top w:val="single" w:sz="4" w:space="0" w:color="auto"/>
            </w:tcBorders>
            <w:shd w:val="clear" w:color="auto" w:fill="auto"/>
          </w:tcPr>
          <w:p w14:paraId="254AA162" w14:textId="77777777" w:rsidR="005049A2" w:rsidRPr="00E41FCA" w:rsidRDefault="005049A2"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3B1DFD3A" w14:textId="77777777" w:rsidR="005049A2" w:rsidRPr="00E41FCA" w:rsidRDefault="005049A2"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tcBorders>
            <w:shd w:val="clear" w:color="auto" w:fill="auto"/>
          </w:tcPr>
          <w:p w14:paraId="08885EA2" w14:textId="77777777" w:rsidR="005049A2" w:rsidRPr="00E41FCA" w:rsidRDefault="005049A2" w:rsidP="00E41FCA">
            <w:pPr>
              <w:tabs>
                <w:tab w:val="decimal" w:pos="520"/>
              </w:tabs>
              <w:spacing w:line="240" w:lineRule="atLeast"/>
              <w:ind w:right="-14"/>
              <w:jc w:val="right"/>
              <w:rPr>
                <w:rFonts w:ascii="AngsanaUPC" w:hAnsi="AngsanaUPC" w:cs="AngsanaUPC"/>
                <w:sz w:val="28"/>
                <w:szCs w:val="28"/>
                <w:lang w:val="en-US"/>
              </w:rPr>
            </w:pPr>
          </w:p>
        </w:tc>
        <w:tc>
          <w:tcPr>
            <w:tcW w:w="269" w:type="dxa"/>
            <w:shd w:val="clear" w:color="auto" w:fill="auto"/>
          </w:tcPr>
          <w:p w14:paraId="72A3280B" w14:textId="77777777" w:rsidR="005049A2" w:rsidRPr="00E41FCA" w:rsidRDefault="005049A2"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tcBorders>
            <w:shd w:val="clear" w:color="auto" w:fill="auto"/>
          </w:tcPr>
          <w:p w14:paraId="78441ADD" w14:textId="77777777" w:rsidR="005049A2" w:rsidRPr="00E41FCA" w:rsidRDefault="005049A2" w:rsidP="00E41FCA">
            <w:pPr>
              <w:spacing w:line="240" w:lineRule="atLeast"/>
              <w:jc w:val="right"/>
              <w:rPr>
                <w:rFonts w:ascii="AngsanaUPC" w:hAnsi="AngsanaUPC" w:cs="AngsanaUPC"/>
                <w:sz w:val="28"/>
                <w:szCs w:val="28"/>
                <w:lang w:val="en-US"/>
              </w:rPr>
            </w:pPr>
          </w:p>
        </w:tc>
        <w:tc>
          <w:tcPr>
            <w:tcW w:w="264" w:type="dxa"/>
          </w:tcPr>
          <w:p w14:paraId="67C78DA3" w14:textId="77777777" w:rsidR="005049A2" w:rsidRPr="00E41FCA" w:rsidRDefault="005049A2"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top w:val="single" w:sz="4" w:space="0" w:color="auto"/>
            </w:tcBorders>
          </w:tcPr>
          <w:p w14:paraId="6D91A212" w14:textId="77777777" w:rsidR="005049A2" w:rsidRPr="00E41FCA" w:rsidRDefault="005049A2" w:rsidP="00E41FCA">
            <w:pPr>
              <w:tabs>
                <w:tab w:val="decimal" w:pos="520"/>
              </w:tabs>
              <w:spacing w:line="240" w:lineRule="atLeast"/>
              <w:jc w:val="right"/>
              <w:rPr>
                <w:rFonts w:ascii="AngsanaUPC" w:hAnsi="AngsanaUPC" w:cs="AngsanaUPC"/>
                <w:sz w:val="28"/>
                <w:szCs w:val="28"/>
                <w:lang w:val="en-US"/>
              </w:rPr>
            </w:pPr>
          </w:p>
        </w:tc>
      </w:tr>
      <w:tr w:rsidR="00E631EE" w:rsidRPr="00E41FCA" w14:paraId="5A8B7843" w14:textId="77777777" w:rsidTr="005049A2">
        <w:trPr>
          <w:trHeight w:val="777"/>
        </w:trPr>
        <w:tc>
          <w:tcPr>
            <w:tcW w:w="4123" w:type="dxa"/>
          </w:tcPr>
          <w:p w14:paraId="033E98F1" w14:textId="6F87A69E" w:rsidR="00E631EE" w:rsidRPr="00E41FCA" w:rsidRDefault="00E631EE" w:rsidP="00E41FCA">
            <w:pPr>
              <w:spacing w:line="240" w:lineRule="auto"/>
              <w:ind w:left="690" w:hanging="240"/>
              <w:rPr>
                <w:rFonts w:ascii="AngsanaUPC" w:hAnsi="AngsanaUPC" w:cs="AngsanaUPC"/>
                <w:sz w:val="28"/>
                <w:szCs w:val="28"/>
                <w:cs/>
                <w:lang w:val="en-US"/>
              </w:rPr>
            </w:pPr>
            <w:r w:rsidRPr="00E41FCA">
              <w:rPr>
                <w:rFonts w:ascii="AngsanaUPC" w:hAnsi="AngsanaUPC" w:cs="AngsanaUPC"/>
                <w:b/>
                <w:bCs/>
                <w:sz w:val="28"/>
                <w:szCs w:val="28"/>
                <w:u w:val="single"/>
                <w:lang w:val="en-US"/>
              </w:rPr>
              <w:t>Unbilled construction in progress - related parties</w:t>
            </w:r>
          </w:p>
        </w:tc>
        <w:tc>
          <w:tcPr>
            <w:tcW w:w="1321" w:type="dxa"/>
            <w:shd w:val="clear" w:color="auto" w:fill="auto"/>
          </w:tcPr>
          <w:p w14:paraId="137E15B1"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6712ED5C"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5C28CCE5" w14:textId="77777777" w:rsidR="00E631EE" w:rsidRPr="00E41FCA" w:rsidRDefault="00E631EE" w:rsidP="00E41FCA">
            <w:pPr>
              <w:tabs>
                <w:tab w:val="decimal" w:pos="520"/>
              </w:tabs>
              <w:spacing w:line="240" w:lineRule="atLeast"/>
              <w:ind w:right="-14"/>
              <w:jc w:val="right"/>
              <w:rPr>
                <w:rFonts w:ascii="AngsanaUPC" w:hAnsi="AngsanaUPC" w:cs="AngsanaUPC"/>
                <w:sz w:val="28"/>
                <w:szCs w:val="28"/>
                <w:lang w:val="en-US"/>
              </w:rPr>
            </w:pPr>
          </w:p>
        </w:tc>
        <w:tc>
          <w:tcPr>
            <w:tcW w:w="269" w:type="dxa"/>
            <w:shd w:val="clear" w:color="auto" w:fill="auto"/>
          </w:tcPr>
          <w:p w14:paraId="24494B4E"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2ADAA835" w14:textId="77777777" w:rsidR="00E631EE" w:rsidRPr="00E41FCA" w:rsidRDefault="00E631EE" w:rsidP="00E41FCA">
            <w:pPr>
              <w:spacing w:line="240" w:lineRule="atLeast"/>
              <w:jc w:val="right"/>
              <w:rPr>
                <w:rFonts w:ascii="AngsanaUPC" w:hAnsi="AngsanaUPC" w:cs="AngsanaUPC"/>
                <w:sz w:val="28"/>
                <w:szCs w:val="28"/>
                <w:lang w:val="en-US"/>
              </w:rPr>
            </w:pPr>
          </w:p>
        </w:tc>
        <w:tc>
          <w:tcPr>
            <w:tcW w:w="264" w:type="dxa"/>
          </w:tcPr>
          <w:p w14:paraId="2173CDED"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Pr>
          <w:p w14:paraId="72AFBA50"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r>
      <w:tr w:rsidR="00E631EE" w:rsidRPr="00E41FCA" w14:paraId="3AEA87EA" w14:textId="77777777" w:rsidTr="005049A2">
        <w:trPr>
          <w:trHeight w:val="376"/>
        </w:trPr>
        <w:tc>
          <w:tcPr>
            <w:tcW w:w="4123" w:type="dxa"/>
          </w:tcPr>
          <w:p w14:paraId="75A039D2" w14:textId="45F62BD1" w:rsidR="00E631EE" w:rsidRPr="00E41FCA" w:rsidRDefault="00E631EE"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rPr>
              <w:t>Related companies</w:t>
            </w:r>
          </w:p>
        </w:tc>
        <w:tc>
          <w:tcPr>
            <w:tcW w:w="1321" w:type="dxa"/>
            <w:tcBorders>
              <w:bottom w:val="double" w:sz="4" w:space="0" w:color="auto"/>
            </w:tcBorders>
            <w:shd w:val="clear" w:color="auto" w:fill="auto"/>
          </w:tcPr>
          <w:p w14:paraId="1ED73343" w14:textId="73F55935" w:rsidR="00E631EE" w:rsidRPr="00E41FCA" w:rsidRDefault="00E631EE"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64" w:type="dxa"/>
            <w:shd w:val="clear" w:color="auto" w:fill="auto"/>
          </w:tcPr>
          <w:p w14:paraId="40D6627D"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double" w:sz="4" w:space="0" w:color="auto"/>
            </w:tcBorders>
            <w:shd w:val="clear" w:color="auto" w:fill="auto"/>
          </w:tcPr>
          <w:p w14:paraId="7B8D2462" w14:textId="217ED7C6" w:rsidR="00E631EE" w:rsidRPr="00E41FCA" w:rsidRDefault="00E631EE"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1,621,479</w:t>
            </w:r>
          </w:p>
        </w:tc>
        <w:tc>
          <w:tcPr>
            <w:tcW w:w="269" w:type="dxa"/>
            <w:shd w:val="clear" w:color="auto" w:fill="auto"/>
          </w:tcPr>
          <w:p w14:paraId="70B9AEAC"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double" w:sz="4" w:space="0" w:color="auto"/>
            </w:tcBorders>
            <w:shd w:val="clear" w:color="auto" w:fill="auto"/>
          </w:tcPr>
          <w:p w14:paraId="1E6EEC0E" w14:textId="1E45D572" w:rsidR="00E631EE" w:rsidRPr="00E41FCA" w:rsidRDefault="00E631EE"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64" w:type="dxa"/>
            <w:shd w:val="clear" w:color="auto" w:fill="auto"/>
          </w:tcPr>
          <w:p w14:paraId="20629A66"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bottom w:val="double" w:sz="4" w:space="0" w:color="auto"/>
            </w:tcBorders>
            <w:shd w:val="clear" w:color="auto" w:fill="auto"/>
          </w:tcPr>
          <w:p w14:paraId="01C9EF35" w14:textId="228E95EB" w:rsidR="00E631EE" w:rsidRPr="00E41FCA" w:rsidRDefault="00E631EE"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1,621,479</w:t>
            </w:r>
          </w:p>
        </w:tc>
      </w:tr>
      <w:tr w:rsidR="00E631EE" w:rsidRPr="00E41FCA" w14:paraId="4BB72514" w14:textId="77777777" w:rsidTr="005049A2">
        <w:trPr>
          <w:trHeight w:val="401"/>
        </w:trPr>
        <w:tc>
          <w:tcPr>
            <w:tcW w:w="4123" w:type="dxa"/>
          </w:tcPr>
          <w:p w14:paraId="7C460C11" w14:textId="62A2FC27" w:rsidR="00E631EE" w:rsidRPr="00E41FCA" w:rsidRDefault="00E631EE" w:rsidP="00E41FCA">
            <w:pPr>
              <w:spacing w:line="240" w:lineRule="atLeast"/>
              <w:ind w:left="412"/>
              <w:jc w:val="thaiDistribute"/>
              <w:rPr>
                <w:rFonts w:ascii="AngsanaUPC" w:hAnsi="AngsanaUPC" w:cs="AngsanaUPC"/>
                <w:b/>
                <w:bCs/>
                <w:sz w:val="28"/>
                <w:szCs w:val="28"/>
                <w:u w:val="single"/>
                <w:cs/>
                <w:lang w:val="en-US"/>
              </w:rPr>
            </w:pPr>
            <w:r w:rsidRPr="00E41FCA">
              <w:rPr>
                <w:rFonts w:ascii="AngsanaUPC" w:hAnsi="AngsanaUPC" w:cs="AngsanaUPC"/>
                <w:b/>
                <w:bCs/>
                <w:sz w:val="28"/>
                <w:szCs w:val="28"/>
                <w:u w:val="single"/>
                <w:lang w:val="en-US"/>
              </w:rPr>
              <w:t>Short-term loans to related parties</w:t>
            </w:r>
          </w:p>
        </w:tc>
        <w:tc>
          <w:tcPr>
            <w:tcW w:w="1321" w:type="dxa"/>
            <w:tcBorders>
              <w:top w:val="double" w:sz="4" w:space="0" w:color="auto"/>
            </w:tcBorders>
            <w:shd w:val="clear" w:color="auto" w:fill="auto"/>
          </w:tcPr>
          <w:p w14:paraId="2649E9BB"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7C9860A7"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double" w:sz="4" w:space="0" w:color="auto"/>
            </w:tcBorders>
            <w:shd w:val="clear" w:color="auto" w:fill="auto"/>
          </w:tcPr>
          <w:p w14:paraId="7CC0EFEF" w14:textId="77777777" w:rsidR="00E631EE" w:rsidRPr="00E41FCA" w:rsidRDefault="00E631EE" w:rsidP="00E41FCA">
            <w:pPr>
              <w:tabs>
                <w:tab w:val="decimal" w:pos="520"/>
              </w:tabs>
              <w:spacing w:line="240" w:lineRule="atLeast"/>
              <w:ind w:right="-14"/>
              <w:jc w:val="right"/>
              <w:rPr>
                <w:rFonts w:ascii="AngsanaUPC" w:hAnsi="AngsanaUPC" w:cs="AngsanaUPC"/>
                <w:sz w:val="28"/>
                <w:szCs w:val="28"/>
                <w:lang w:val="en-US"/>
              </w:rPr>
            </w:pPr>
          </w:p>
        </w:tc>
        <w:tc>
          <w:tcPr>
            <w:tcW w:w="269" w:type="dxa"/>
            <w:shd w:val="clear" w:color="auto" w:fill="auto"/>
          </w:tcPr>
          <w:p w14:paraId="10C19B0A"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double" w:sz="4" w:space="0" w:color="auto"/>
            </w:tcBorders>
            <w:shd w:val="clear" w:color="auto" w:fill="auto"/>
          </w:tcPr>
          <w:p w14:paraId="6E6581CE" w14:textId="77777777" w:rsidR="00E631EE" w:rsidRPr="00E41FCA" w:rsidRDefault="00E631EE" w:rsidP="00E41FCA">
            <w:pPr>
              <w:spacing w:line="240" w:lineRule="atLeast"/>
              <w:jc w:val="right"/>
              <w:rPr>
                <w:rFonts w:ascii="AngsanaUPC" w:hAnsi="AngsanaUPC" w:cs="AngsanaUPC"/>
                <w:sz w:val="28"/>
                <w:szCs w:val="28"/>
                <w:lang w:val="en-US"/>
              </w:rPr>
            </w:pPr>
          </w:p>
        </w:tc>
        <w:tc>
          <w:tcPr>
            <w:tcW w:w="264" w:type="dxa"/>
          </w:tcPr>
          <w:p w14:paraId="4731BE5C"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top w:val="double" w:sz="4" w:space="0" w:color="auto"/>
            </w:tcBorders>
          </w:tcPr>
          <w:p w14:paraId="5A60B972"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r>
      <w:tr w:rsidR="00E631EE" w:rsidRPr="00E41FCA" w14:paraId="2FE09C10" w14:textId="77777777" w:rsidTr="005049A2">
        <w:trPr>
          <w:trHeight w:val="376"/>
        </w:trPr>
        <w:tc>
          <w:tcPr>
            <w:tcW w:w="4123" w:type="dxa"/>
          </w:tcPr>
          <w:p w14:paraId="10AF6D38" w14:textId="4C5EFB3B" w:rsidR="00E631EE" w:rsidRPr="00E41FCA" w:rsidRDefault="00E631EE"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rPr>
              <w:t>Subsidiaries</w:t>
            </w:r>
          </w:p>
        </w:tc>
        <w:tc>
          <w:tcPr>
            <w:tcW w:w="1321" w:type="dxa"/>
            <w:tcBorders>
              <w:bottom w:val="double" w:sz="4" w:space="0" w:color="auto"/>
            </w:tcBorders>
            <w:shd w:val="clear" w:color="auto" w:fill="auto"/>
          </w:tcPr>
          <w:p w14:paraId="34FDA458" w14:textId="2DCEA142" w:rsidR="00E631EE" w:rsidRPr="00E41FCA" w:rsidRDefault="00E631EE"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4" w:type="dxa"/>
            <w:shd w:val="clear" w:color="auto" w:fill="auto"/>
          </w:tcPr>
          <w:p w14:paraId="01969F7F"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double" w:sz="4" w:space="0" w:color="auto"/>
            </w:tcBorders>
            <w:shd w:val="clear" w:color="auto" w:fill="auto"/>
          </w:tcPr>
          <w:p w14:paraId="0A718CF7" w14:textId="733A90C1" w:rsidR="00E631EE" w:rsidRPr="00E41FCA" w:rsidRDefault="00E631EE"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69" w:type="dxa"/>
            <w:shd w:val="clear" w:color="auto" w:fill="auto"/>
          </w:tcPr>
          <w:p w14:paraId="413995F1"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double" w:sz="4" w:space="0" w:color="auto"/>
            </w:tcBorders>
            <w:shd w:val="clear" w:color="auto" w:fill="auto"/>
          </w:tcPr>
          <w:p w14:paraId="593A20B5" w14:textId="38A16DA7" w:rsidR="00E631EE" w:rsidRPr="00E41FCA" w:rsidRDefault="005049A2"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98,000,000</w:t>
            </w:r>
          </w:p>
        </w:tc>
        <w:tc>
          <w:tcPr>
            <w:tcW w:w="264" w:type="dxa"/>
            <w:shd w:val="clear" w:color="auto" w:fill="auto"/>
          </w:tcPr>
          <w:p w14:paraId="260597A6"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bottom w:val="double" w:sz="4" w:space="0" w:color="auto"/>
            </w:tcBorders>
          </w:tcPr>
          <w:p w14:paraId="3F977141" w14:textId="453E6C08" w:rsidR="00E631EE" w:rsidRPr="00E41FCA" w:rsidRDefault="00E631EE"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35,000,000</w:t>
            </w:r>
          </w:p>
        </w:tc>
      </w:tr>
      <w:tr w:rsidR="00E631EE" w:rsidRPr="00E41FCA" w14:paraId="17D84DD9" w14:textId="77777777" w:rsidTr="005049A2">
        <w:trPr>
          <w:trHeight w:val="388"/>
        </w:trPr>
        <w:tc>
          <w:tcPr>
            <w:tcW w:w="4123" w:type="dxa"/>
            <w:shd w:val="clear" w:color="auto" w:fill="auto"/>
          </w:tcPr>
          <w:p w14:paraId="7304B02E" w14:textId="77777777" w:rsidR="00E631EE" w:rsidRPr="00E41FCA" w:rsidRDefault="00E631EE" w:rsidP="00E41FCA">
            <w:pPr>
              <w:spacing w:line="240" w:lineRule="atLeast"/>
              <w:ind w:left="412"/>
              <w:jc w:val="thaiDistribute"/>
              <w:rPr>
                <w:rFonts w:ascii="AngsanaUPC" w:hAnsi="AngsanaUPC" w:cs="AngsanaUPC"/>
                <w:sz w:val="28"/>
                <w:szCs w:val="28"/>
              </w:rPr>
            </w:pPr>
          </w:p>
        </w:tc>
        <w:tc>
          <w:tcPr>
            <w:tcW w:w="1321" w:type="dxa"/>
            <w:tcBorders>
              <w:top w:val="double" w:sz="4" w:space="0" w:color="auto"/>
            </w:tcBorders>
            <w:shd w:val="clear" w:color="auto" w:fill="auto"/>
          </w:tcPr>
          <w:p w14:paraId="15E7C21C"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770E6723"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double" w:sz="4" w:space="0" w:color="auto"/>
            </w:tcBorders>
            <w:shd w:val="clear" w:color="auto" w:fill="auto"/>
          </w:tcPr>
          <w:p w14:paraId="7E97A80A" w14:textId="77777777" w:rsidR="00E631EE" w:rsidRPr="00E41FCA" w:rsidRDefault="00E631EE" w:rsidP="00E41FCA">
            <w:pPr>
              <w:tabs>
                <w:tab w:val="decimal" w:pos="520"/>
              </w:tabs>
              <w:spacing w:line="240" w:lineRule="atLeast"/>
              <w:jc w:val="right"/>
              <w:rPr>
                <w:rFonts w:ascii="AngsanaUPC" w:hAnsi="AngsanaUPC" w:cs="AngsanaUPC"/>
                <w:sz w:val="28"/>
                <w:szCs w:val="28"/>
                <w:cs/>
                <w:lang w:val="en-US"/>
              </w:rPr>
            </w:pPr>
          </w:p>
        </w:tc>
        <w:tc>
          <w:tcPr>
            <w:tcW w:w="269" w:type="dxa"/>
            <w:shd w:val="clear" w:color="auto" w:fill="auto"/>
          </w:tcPr>
          <w:p w14:paraId="1B16916E"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double" w:sz="4" w:space="0" w:color="auto"/>
            </w:tcBorders>
            <w:shd w:val="clear" w:color="auto" w:fill="auto"/>
          </w:tcPr>
          <w:p w14:paraId="4BD5DDEF" w14:textId="77777777" w:rsidR="00E631EE" w:rsidRPr="00E41FCA" w:rsidRDefault="00E631EE" w:rsidP="00E41FCA">
            <w:pPr>
              <w:spacing w:line="240" w:lineRule="atLeast"/>
              <w:jc w:val="right"/>
              <w:rPr>
                <w:rFonts w:ascii="AngsanaUPC" w:hAnsi="AngsanaUPC" w:cs="AngsanaUPC"/>
                <w:sz w:val="28"/>
                <w:szCs w:val="28"/>
                <w:lang w:val="en-US"/>
              </w:rPr>
            </w:pPr>
          </w:p>
        </w:tc>
        <w:tc>
          <w:tcPr>
            <w:tcW w:w="264" w:type="dxa"/>
            <w:shd w:val="clear" w:color="auto" w:fill="auto"/>
          </w:tcPr>
          <w:p w14:paraId="66B003C5" w14:textId="77777777" w:rsidR="00E631EE" w:rsidRPr="00E41FCA" w:rsidRDefault="00E631EE" w:rsidP="00E41FCA">
            <w:pPr>
              <w:tabs>
                <w:tab w:val="decimal" w:pos="973"/>
              </w:tabs>
              <w:spacing w:line="240" w:lineRule="atLeast"/>
              <w:jc w:val="thaiDistribute"/>
              <w:rPr>
                <w:rFonts w:ascii="AngsanaUPC" w:hAnsi="AngsanaUPC" w:cs="AngsanaUPC"/>
                <w:sz w:val="28"/>
                <w:szCs w:val="28"/>
                <w:lang w:val="en-US"/>
              </w:rPr>
            </w:pPr>
          </w:p>
        </w:tc>
        <w:tc>
          <w:tcPr>
            <w:tcW w:w="1190" w:type="dxa"/>
            <w:gridSpan w:val="2"/>
            <w:tcBorders>
              <w:top w:val="double" w:sz="4" w:space="0" w:color="auto"/>
            </w:tcBorders>
            <w:shd w:val="clear" w:color="auto" w:fill="auto"/>
          </w:tcPr>
          <w:p w14:paraId="098D96A1" w14:textId="77777777" w:rsidR="00E631EE" w:rsidRPr="00E41FCA" w:rsidRDefault="00E631EE" w:rsidP="00E41FCA">
            <w:pPr>
              <w:tabs>
                <w:tab w:val="decimal" w:pos="520"/>
              </w:tabs>
              <w:spacing w:line="240" w:lineRule="atLeast"/>
              <w:jc w:val="right"/>
              <w:rPr>
                <w:rFonts w:ascii="AngsanaUPC" w:hAnsi="AngsanaUPC" w:cs="AngsanaUPC"/>
                <w:sz w:val="28"/>
                <w:szCs w:val="28"/>
                <w:lang w:val="en-US"/>
              </w:rPr>
            </w:pPr>
          </w:p>
        </w:tc>
      </w:tr>
    </w:tbl>
    <w:p w14:paraId="208CFD56" w14:textId="77777777" w:rsidR="003C7359" w:rsidRPr="00E41FCA" w:rsidRDefault="003C7359" w:rsidP="00E41FCA">
      <w:pPr>
        <w:rPr>
          <w:rFonts w:ascii="AngsanaUPC" w:hAnsi="AngsanaUPC" w:cs="AngsanaUPC"/>
          <w:sz w:val="28"/>
          <w:szCs w:val="28"/>
        </w:rPr>
      </w:pPr>
      <w:r w:rsidRPr="00E41FCA">
        <w:rPr>
          <w:rFonts w:ascii="AngsanaUPC" w:hAnsi="AngsanaUPC" w:cs="AngsanaUPC"/>
          <w:sz w:val="28"/>
          <w:szCs w:val="28"/>
        </w:rPr>
        <w:br w:type="page"/>
      </w:r>
    </w:p>
    <w:tbl>
      <w:tblPr>
        <w:tblW w:w="9893" w:type="dxa"/>
        <w:tblInd w:w="18" w:type="dxa"/>
        <w:tblLayout w:type="fixed"/>
        <w:tblLook w:val="01E0" w:firstRow="1" w:lastRow="1" w:firstColumn="1" w:lastColumn="1" w:noHBand="0" w:noVBand="0"/>
      </w:tblPr>
      <w:tblGrid>
        <w:gridCol w:w="4123"/>
        <w:gridCol w:w="1321"/>
        <w:gridCol w:w="264"/>
        <w:gridCol w:w="1234"/>
        <w:gridCol w:w="269"/>
        <w:gridCol w:w="1228"/>
        <w:gridCol w:w="264"/>
        <w:gridCol w:w="1190"/>
      </w:tblGrid>
      <w:tr w:rsidR="00877CD7" w:rsidRPr="00E41FCA" w14:paraId="7E9E4E20" w14:textId="77777777" w:rsidTr="0088112A">
        <w:trPr>
          <w:trHeight w:val="388"/>
        </w:trPr>
        <w:tc>
          <w:tcPr>
            <w:tcW w:w="4123" w:type="dxa"/>
          </w:tcPr>
          <w:p w14:paraId="70DA84B6" w14:textId="7F5613DE" w:rsidR="00877CD7" w:rsidRPr="00E41FCA" w:rsidRDefault="00877CD7" w:rsidP="00E41FCA">
            <w:pPr>
              <w:spacing w:line="240" w:lineRule="atLeast"/>
              <w:ind w:left="412"/>
              <w:jc w:val="thaiDistribute"/>
              <w:rPr>
                <w:rFonts w:ascii="AngsanaUPC" w:hAnsi="AngsanaUPC" w:cs="AngsanaUPC"/>
                <w:sz w:val="28"/>
                <w:szCs w:val="28"/>
                <w:u w:val="single"/>
                <w:cs/>
                <w:lang w:val="en-US"/>
              </w:rPr>
            </w:pPr>
          </w:p>
        </w:tc>
        <w:tc>
          <w:tcPr>
            <w:tcW w:w="5770" w:type="dxa"/>
            <w:gridSpan w:val="7"/>
            <w:tcBorders>
              <w:bottom w:val="single" w:sz="4" w:space="0" w:color="auto"/>
            </w:tcBorders>
            <w:shd w:val="clear" w:color="auto" w:fill="auto"/>
          </w:tcPr>
          <w:p w14:paraId="5ABF7953" w14:textId="6DC2FC80" w:rsidR="00877CD7" w:rsidRPr="00E41FCA" w:rsidRDefault="00877CD7"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E83CAA" w:rsidRPr="00E41FCA" w14:paraId="62F2DDBF" w14:textId="77777777" w:rsidTr="00877CD7">
        <w:trPr>
          <w:trHeight w:val="388"/>
        </w:trPr>
        <w:tc>
          <w:tcPr>
            <w:tcW w:w="4123" w:type="dxa"/>
          </w:tcPr>
          <w:p w14:paraId="0F1B5090" w14:textId="77777777" w:rsidR="00E83CAA" w:rsidRPr="00E41FCA" w:rsidRDefault="00E83CAA" w:rsidP="00E41FCA">
            <w:pPr>
              <w:spacing w:line="240" w:lineRule="atLeast"/>
              <w:ind w:left="412"/>
              <w:jc w:val="thaiDistribute"/>
              <w:rPr>
                <w:rFonts w:ascii="AngsanaUPC" w:hAnsi="AngsanaUPC" w:cs="AngsanaUPC"/>
                <w:b/>
                <w:bCs/>
                <w:sz w:val="28"/>
                <w:szCs w:val="28"/>
                <w:u w:val="single"/>
                <w:lang w:val="en-US"/>
              </w:rPr>
            </w:pPr>
          </w:p>
        </w:tc>
        <w:tc>
          <w:tcPr>
            <w:tcW w:w="5770" w:type="dxa"/>
            <w:gridSpan w:val="7"/>
            <w:tcBorders>
              <w:top w:val="single" w:sz="4" w:space="0" w:color="auto"/>
            </w:tcBorders>
            <w:shd w:val="clear" w:color="auto" w:fill="auto"/>
          </w:tcPr>
          <w:p w14:paraId="0CD50379" w14:textId="2DFC4C47" w:rsidR="00E83CAA" w:rsidRPr="00E41FCA" w:rsidRDefault="00E83CAA" w:rsidP="00E41FCA">
            <w:pPr>
              <w:tabs>
                <w:tab w:val="decimal" w:pos="520"/>
              </w:tabs>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Consolidated and separate financial statements</w:t>
            </w:r>
          </w:p>
        </w:tc>
      </w:tr>
      <w:tr w:rsidR="00E83CAA" w:rsidRPr="00E41FCA" w14:paraId="7DCDCB26" w14:textId="77777777" w:rsidTr="00ED3479">
        <w:trPr>
          <w:trHeight w:val="376"/>
        </w:trPr>
        <w:tc>
          <w:tcPr>
            <w:tcW w:w="4123" w:type="dxa"/>
          </w:tcPr>
          <w:p w14:paraId="7906B08E" w14:textId="77777777" w:rsidR="00E83CAA" w:rsidRPr="00E41FCA" w:rsidRDefault="00E83CAA" w:rsidP="00E41FCA">
            <w:pPr>
              <w:spacing w:line="240" w:lineRule="atLeast"/>
              <w:ind w:left="412"/>
              <w:jc w:val="thaiDistribute"/>
              <w:rPr>
                <w:rFonts w:ascii="AngsanaUPC" w:hAnsi="AngsanaUPC" w:cs="AngsanaUPC"/>
                <w:b/>
                <w:bCs/>
                <w:sz w:val="28"/>
                <w:szCs w:val="28"/>
                <w:u w:val="single"/>
                <w:lang w:val="en-US"/>
              </w:rPr>
            </w:pPr>
          </w:p>
        </w:tc>
        <w:tc>
          <w:tcPr>
            <w:tcW w:w="2819" w:type="dxa"/>
            <w:gridSpan w:val="3"/>
            <w:tcBorders>
              <w:top w:val="single" w:sz="4" w:space="0" w:color="auto"/>
              <w:bottom w:val="single" w:sz="4" w:space="0" w:color="auto"/>
            </w:tcBorders>
            <w:shd w:val="clear" w:color="auto" w:fill="auto"/>
          </w:tcPr>
          <w:p w14:paraId="2EF530DD" w14:textId="4070AEC7" w:rsidR="00E83CAA" w:rsidRPr="00E41FCA" w:rsidRDefault="00E83CAA" w:rsidP="00E41FCA">
            <w:pPr>
              <w:tabs>
                <w:tab w:val="decimal" w:pos="520"/>
              </w:tabs>
              <w:spacing w:line="240" w:lineRule="atLeast"/>
              <w:ind w:right="-14"/>
              <w:jc w:val="center"/>
              <w:rPr>
                <w:rFonts w:ascii="AngsanaUPC" w:hAnsi="AngsanaUPC" w:cs="AngsanaUPC"/>
                <w:sz w:val="28"/>
                <w:szCs w:val="28"/>
                <w:lang w:val="en-US"/>
              </w:rPr>
            </w:pPr>
            <w:r w:rsidRPr="00E41FCA">
              <w:rPr>
                <w:rFonts w:ascii="AngsanaUPC" w:hAnsi="AngsanaUPC" w:cs="AngsanaUPC"/>
                <w:sz w:val="28"/>
                <w:szCs w:val="28"/>
                <w:cs/>
                <w:lang w:val="en-US"/>
              </w:rPr>
              <w:t>2</w:t>
            </w:r>
            <w:r w:rsidR="002757DE" w:rsidRPr="00E41FCA">
              <w:rPr>
                <w:rFonts w:ascii="AngsanaUPC" w:hAnsi="AngsanaUPC" w:cs="AngsanaUPC"/>
                <w:sz w:val="28"/>
                <w:szCs w:val="28"/>
                <w:cs/>
                <w:lang w:val="en-US"/>
              </w:rPr>
              <w:t>019</w:t>
            </w:r>
          </w:p>
        </w:tc>
        <w:tc>
          <w:tcPr>
            <w:tcW w:w="269" w:type="dxa"/>
            <w:shd w:val="clear" w:color="auto" w:fill="auto"/>
          </w:tcPr>
          <w:p w14:paraId="0F605F49" w14:textId="77777777" w:rsidR="00E83CAA" w:rsidRPr="00E41FCA" w:rsidRDefault="00E83CAA" w:rsidP="00E41FCA">
            <w:pPr>
              <w:tabs>
                <w:tab w:val="decimal" w:pos="973"/>
              </w:tabs>
              <w:spacing w:line="240" w:lineRule="atLeast"/>
              <w:jc w:val="thaiDistribute"/>
              <w:rPr>
                <w:rFonts w:ascii="AngsanaUPC" w:hAnsi="AngsanaUPC" w:cs="AngsanaUPC"/>
                <w:sz w:val="28"/>
                <w:szCs w:val="28"/>
                <w:lang w:val="en-US"/>
              </w:rPr>
            </w:pPr>
          </w:p>
        </w:tc>
        <w:tc>
          <w:tcPr>
            <w:tcW w:w="2682" w:type="dxa"/>
            <w:gridSpan w:val="3"/>
            <w:tcBorders>
              <w:top w:val="single" w:sz="4" w:space="0" w:color="auto"/>
              <w:bottom w:val="single" w:sz="4" w:space="0" w:color="auto"/>
            </w:tcBorders>
            <w:shd w:val="clear" w:color="auto" w:fill="auto"/>
          </w:tcPr>
          <w:p w14:paraId="419B4C60" w14:textId="78355256" w:rsidR="00E83CAA" w:rsidRPr="00E41FCA" w:rsidRDefault="00E83CAA" w:rsidP="00E41FCA">
            <w:pPr>
              <w:tabs>
                <w:tab w:val="decimal" w:pos="520"/>
              </w:tabs>
              <w:spacing w:line="240" w:lineRule="atLeast"/>
              <w:jc w:val="center"/>
              <w:rPr>
                <w:rFonts w:ascii="AngsanaUPC" w:hAnsi="AngsanaUPC" w:cs="AngsanaUPC"/>
                <w:sz w:val="28"/>
                <w:szCs w:val="28"/>
                <w:lang w:val="en-US"/>
              </w:rPr>
            </w:pPr>
            <w:r w:rsidRPr="00E41FCA">
              <w:rPr>
                <w:rFonts w:ascii="AngsanaUPC" w:hAnsi="AngsanaUPC" w:cs="AngsanaUPC"/>
                <w:sz w:val="28"/>
                <w:szCs w:val="28"/>
                <w:cs/>
                <w:lang w:val="en-US"/>
              </w:rPr>
              <w:t>2</w:t>
            </w:r>
            <w:r w:rsidR="002757DE" w:rsidRPr="00E41FCA">
              <w:rPr>
                <w:rFonts w:ascii="AngsanaUPC" w:hAnsi="AngsanaUPC" w:cs="AngsanaUPC"/>
                <w:sz w:val="28"/>
                <w:szCs w:val="28"/>
                <w:cs/>
                <w:lang w:val="en-US"/>
              </w:rPr>
              <w:t>018</w:t>
            </w:r>
          </w:p>
        </w:tc>
      </w:tr>
      <w:tr w:rsidR="00E83CAA" w:rsidRPr="00E41FCA" w14:paraId="2E47E369" w14:textId="77777777" w:rsidTr="005049A2">
        <w:trPr>
          <w:trHeight w:val="388"/>
        </w:trPr>
        <w:tc>
          <w:tcPr>
            <w:tcW w:w="4123" w:type="dxa"/>
          </w:tcPr>
          <w:p w14:paraId="5EE09A0E" w14:textId="77777777" w:rsidR="00E83CAA" w:rsidRPr="00E41FCA" w:rsidRDefault="00E83CAA" w:rsidP="00E41FCA">
            <w:pPr>
              <w:spacing w:line="240" w:lineRule="atLeast"/>
              <w:ind w:left="412"/>
              <w:jc w:val="thaiDistribute"/>
              <w:rPr>
                <w:rFonts w:ascii="AngsanaUPC" w:hAnsi="AngsanaUPC" w:cs="AngsanaUPC"/>
                <w:b/>
                <w:bCs/>
                <w:sz w:val="28"/>
                <w:szCs w:val="28"/>
                <w:u w:val="single"/>
                <w:lang w:val="en-US"/>
              </w:rPr>
            </w:pPr>
          </w:p>
        </w:tc>
        <w:tc>
          <w:tcPr>
            <w:tcW w:w="1321" w:type="dxa"/>
            <w:tcBorders>
              <w:top w:val="single" w:sz="4" w:space="0" w:color="auto"/>
              <w:bottom w:val="single" w:sz="4" w:space="0" w:color="auto"/>
            </w:tcBorders>
            <w:shd w:val="clear" w:color="auto" w:fill="auto"/>
          </w:tcPr>
          <w:p w14:paraId="6982E440" w14:textId="4216D4A2" w:rsidR="00E83CAA" w:rsidRPr="00E41FCA" w:rsidRDefault="00E83CAA" w:rsidP="00E41FCA">
            <w:pPr>
              <w:tabs>
                <w:tab w:val="decimal" w:pos="520"/>
              </w:tabs>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Cost</w:t>
            </w:r>
          </w:p>
        </w:tc>
        <w:tc>
          <w:tcPr>
            <w:tcW w:w="264" w:type="dxa"/>
            <w:tcBorders>
              <w:top w:val="single" w:sz="4" w:space="0" w:color="auto"/>
            </w:tcBorders>
            <w:shd w:val="clear" w:color="auto" w:fill="auto"/>
          </w:tcPr>
          <w:p w14:paraId="5D7B4AEF" w14:textId="77777777" w:rsidR="00E83CAA" w:rsidRPr="00E41FCA" w:rsidRDefault="00E83CAA"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bottom w:val="single" w:sz="4" w:space="0" w:color="auto"/>
            </w:tcBorders>
            <w:shd w:val="clear" w:color="auto" w:fill="auto"/>
          </w:tcPr>
          <w:p w14:paraId="5DF68AF0" w14:textId="48F7C7C8" w:rsidR="00E83CAA" w:rsidRPr="00E41FCA" w:rsidRDefault="00E83CAA" w:rsidP="00E41FCA">
            <w:pPr>
              <w:tabs>
                <w:tab w:val="decimal" w:pos="520"/>
              </w:tabs>
              <w:spacing w:line="240" w:lineRule="atLeast"/>
              <w:ind w:right="-14"/>
              <w:jc w:val="center"/>
              <w:rPr>
                <w:rFonts w:ascii="AngsanaUPC" w:hAnsi="AngsanaUPC" w:cs="AngsanaUPC"/>
                <w:sz w:val="28"/>
                <w:szCs w:val="28"/>
                <w:lang w:val="en-US"/>
              </w:rPr>
            </w:pPr>
            <w:r w:rsidRPr="00E41FCA">
              <w:rPr>
                <w:rFonts w:ascii="AngsanaUPC" w:hAnsi="AngsanaUPC" w:cs="AngsanaUPC"/>
                <w:sz w:val="28"/>
                <w:szCs w:val="28"/>
                <w:lang w:val="en-US"/>
              </w:rPr>
              <w:t>Fair value</w:t>
            </w:r>
          </w:p>
        </w:tc>
        <w:tc>
          <w:tcPr>
            <w:tcW w:w="269" w:type="dxa"/>
            <w:shd w:val="clear" w:color="auto" w:fill="auto"/>
          </w:tcPr>
          <w:p w14:paraId="563D0A67" w14:textId="77777777" w:rsidR="00E83CAA" w:rsidRPr="00E41FCA" w:rsidRDefault="00E83CAA"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bottom w:val="single" w:sz="4" w:space="0" w:color="auto"/>
            </w:tcBorders>
            <w:shd w:val="clear" w:color="auto" w:fill="auto"/>
          </w:tcPr>
          <w:p w14:paraId="7EC4FCDD" w14:textId="5FB69A2A" w:rsidR="00E83CAA" w:rsidRPr="00E41FCA" w:rsidRDefault="00E83CAA"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Cost</w:t>
            </w:r>
          </w:p>
        </w:tc>
        <w:tc>
          <w:tcPr>
            <w:tcW w:w="264" w:type="dxa"/>
            <w:tcBorders>
              <w:top w:val="single" w:sz="4" w:space="0" w:color="auto"/>
            </w:tcBorders>
            <w:shd w:val="clear" w:color="auto" w:fill="auto"/>
          </w:tcPr>
          <w:p w14:paraId="66259641" w14:textId="77777777" w:rsidR="00E83CAA" w:rsidRPr="00E41FCA" w:rsidRDefault="00E83CAA" w:rsidP="00E41FCA">
            <w:pPr>
              <w:tabs>
                <w:tab w:val="decimal" w:pos="973"/>
              </w:tabs>
              <w:spacing w:line="240" w:lineRule="atLeast"/>
              <w:jc w:val="thaiDistribute"/>
              <w:rPr>
                <w:rFonts w:ascii="AngsanaUPC" w:hAnsi="AngsanaUPC" w:cs="AngsanaUPC"/>
                <w:sz w:val="28"/>
                <w:szCs w:val="28"/>
                <w:lang w:val="en-US"/>
              </w:rPr>
            </w:pPr>
          </w:p>
        </w:tc>
        <w:tc>
          <w:tcPr>
            <w:tcW w:w="1190" w:type="dxa"/>
            <w:tcBorders>
              <w:top w:val="single" w:sz="4" w:space="0" w:color="auto"/>
              <w:bottom w:val="single" w:sz="4" w:space="0" w:color="auto"/>
            </w:tcBorders>
            <w:shd w:val="clear" w:color="auto" w:fill="auto"/>
          </w:tcPr>
          <w:p w14:paraId="4B023213" w14:textId="2679B5E6" w:rsidR="00E83CAA" w:rsidRPr="00E41FCA" w:rsidRDefault="00E83CAA" w:rsidP="00E41FCA">
            <w:pPr>
              <w:tabs>
                <w:tab w:val="decimal" w:pos="520"/>
              </w:tabs>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Fair value</w:t>
            </w:r>
          </w:p>
        </w:tc>
      </w:tr>
      <w:tr w:rsidR="00387B5D" w:rsidRPr="00E41FCA" w14:paraId="4BEC88EF" w14:textId="77777777" w:rsidTr="00877CD7">
        <w:trPr>
          <w:trHeight w:val="376"/>
        </w:trPr>
        <w:tc>
          <w:tcPr>
            <w:tcW w:w="4123" w:type="dxa"/>
          </w:tcPr>
          <w:p w14:paraId="0AC48B34" w14:textId="24451A8B" w:rsidR="00387B5D" w:rsidRPr="00E41FCA" w:rsidRDefault="00877CD7"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b/>
                <w:bCs/>
                <w:sz w:val="28"/>
                <w:szCs w:val="28"/>
                <w:u w:val="single"/>
                <w:lang w:val="en-US"/>
              </w:rPr>
              <w:t>Available - for - sale investments</w:t>
            </w:r>
          </w:p>
        </w:tc>
        <w:tc>
          <w:tcPr>
            <w:tcW w:w="1321" w:type="dxa"/>
            <w:tcBorders>
              <w:top w:val="single" w:sz="4" w:space="0" w:color="auto"/>
            </w:tcBorders>
            <w:shd w:val="clear" w:color="auto" w:fill="auto"/>
          </w:tcPr>
          <w:p w14:paraId="311CF9D9" w14:textId="2819B7E8" w:rsidR="00387B5D" w:rsidRPr="00E41FCA" w:rsidRDefault="00387B5D"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3FA9B6E6"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tcBorders>
            <w:shd w:val="clear" w:color="auto" w:fill="auto"/>
          </w:tcPr>
          <w:p w14:paraId="6CDA70D1" w14:textId="51A4533A"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p>
        </w:tc>
        <w:tc>
          <w:tcPr>
            <w:tcW w:w="269" w:type="dxa"/>
            <w:shd w:val="clear" w:color="auto" w:fill="auto"/>
          </w:tcPr>
          <w:p w14:paraId="1326E4E9"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tcBorders>
            <w:shd w:val="clear" w:color="auto" w:fill="auto"/>
          </w:tcPr>
          <w:p w14:paraId="5628702C" w14:textId="7B67A14F" w:rsidR="00387B5D" w:rsidRPr="00E41FCA" w:rsidRDefault="00387B5D" w:rsidP="00E41FCA">
            <w:pPr>
              <w:spacing w:line="240" w:lineRule="atLeast"/>
              <w:jc w:val="right"/>
              <w:rPr>
                <w:rFonts w:ascii="AngsanaUPC" w:hAnsi="AngsanaUPC" w:cs="AngsanaUPC"/>
                <w:sz w:val="28"/>
                <w:szCs w:val="28"/>
                <w:lang w:val="en-US"/>
              </w:rPr>
            </w:pPr>
          </w:p>
        </w:tc>
        <w:tc>
          <w:tcPr>
            <w:tcW w:w="264" w:type="dxa"/>
          </w:tcPr>
          <w:p w14:paraId="6864244B"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64D1490E" w14:textId="5DCF7926" w:rsidR="00387B5D" w:rsidRPr="00E41FCA" w:rsidRDefault="00387B5D" w:rsidP="00E41FCA">
            <w:pPr>
              <w:tabs>
                <w:tab w:val="decimal" w:pos="520"/>
              </w:tabs>
              <w:spacing w:line="240" w:lineRule="atLeast"/>
              <w:jc w:val="right"/>
              <w:rPr>
                <w:rFonts w:ascii="AngsanaUPC" w:hAnsi="AngsanaUPC" w:cs="AngsanaUPC"/>
                <w:sz w:val="28"/>
                <w:szCs w:val="28"/>
                <w:lang w:val="en-US"/>
              </w:rPr>
            </w:pPr>
          </w:p>
        </w:tc>
      </w:tr>
      <w:tr w:rsidR="00E83C0F" w:rsidRPr="00E41FCA" w14:paraId="52F2FABD" w14:textId="77777777" w:rsidTr="00877CD7">
        <w:trPr>
          <w:trHeight w:val="376"/>
        </w:trPr>
        <w:tc>
          <w:tcPr>
            <w:tcW w:w="4123" w:type="dxa"/>
          </w:tcPr>
          <w:p w14:paraId="2856409B" w14:textId="0AB81490" w:rsidR="00E83C0F" w:rsidRPr="00E41FCA" w:rsidRDefault="00E83C0F" w:rsidP="00E41FCA">
            <w:pPr>
              <w:spacing w:line="240" w:lineRule="atLeast"/>
              <w:ind w:left="412"/>
              <w:jc w:val="thaiDistribute"/>
              <w:rPr>
                <w:rFonts w:ascii="AngsanaUPC" w:hAnsi="AngsanaUPC" w:cs="AngsanaUPC"/>
                <w:sz w:val="28"/>
                <w:szCs w:val="28"/>
                <w:lang w:val="en-US"/>
              </w:rPr>
            </w:pPr>
            <w:r w:rsidRPr="00E41FCA">
              <w:rPr>
                <w:rFonts w:ascii="AngsanaUPC" w:hAnsi="AngsanaUPC" w:cs="AngsanaUPC"/>
                <w:sz w:val="28"/>
                <w:szCs w:val="28"/>
                <w:lang w:val="en-US"/>
              </w:rPr>
              <w:t>Related companies</w:t>
            </w:r>
          </w:p>
        </w:tc>
        <w:tc>
          <w:tcPr>
            <w:tcW w:w="1321" w:type="dxa"/>
            <w:shd w:val="clear" w:color="auto" w:fill="auto"/>
          </w:tcPr>
          <w:p w14:paraId="0FF9422B" w14:textId="52F98DE3" w:rsidR="00E83C0F" w:rsidRPr="00E41FCA" w:rsidRDefault="00E83C0F"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221,747,612</w:t>
            </w:r>
          </w:p>
        </w:tc>
        <w:tc>
          <w:tcPr>
            <w:tcW w:w="264" w:type="dxa"/>
            <w:shd w:val="clear" w:color="auto" w:fill="auto"/>
          </w:tcPr>
          <w:p w14:paraId="686C2683" w14:textId="77777777" w:rsidR="00E83C0F" w:rsidRPr="00E41FCA" w:rsidRDefault="00E83C0F"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180E66F4" w14:textId="4AC5126F" w:rsidR="00E83C0F" w:rsidRPr="00E41FCA" w:rsidRDefault="00E83C0F"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819,368,282</w:t>
            </w:r>
          </w:p>
        </w:tc>
        <w:tc>
          <w:tcPr>
            <w:tcW w:w="269" w:type="dxa"/>
            <w:shd w:val="clear" w:color="auto" w:fill="auto"/>
          </w:tcPr>
          <w:p w14:paraId="7B905FAD" w14:textId="77777777" w:rsidR="00E83C0F" w:rsidRPr="00E41FCA" w:rsidRDefault="00E83C0F"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6CB36329" w14:textId="0561056B" w:rsidR="00E83C0F" w:rsidRPr="00E41FCA" w:rsidRDefault="00E83C0F"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cs/>
                <w:lang w:val="en-US"/>
              </w:rPr>
              <w:t>221,747,612</w:t>
            </w:r>
          </w:p>
        </w:tc>
        <w:tc>
          <w:tcPr>
            <w:tcW w:w="264" w:type="dxa"/>
          </w:tcPr>
          <w:p w14:paraId="38F00AB7" w14:textId="77777777" w:rsidR="00E83C0F" w:rsidRPr="00E41FCA" w:rsidRDefault="00E83C0F"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6BD7DAD4" w14:textId="76198C38" w:rsidR="00E83C0F" w:rsidRPr="00E41FCA" w:rsidRDefault="00E83C0F"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cs/>
                <w:lang w:val="en-US"/>
              </w:rPr>
              <w:t>729,162,599</w:t>
            </w:r>
          </w:p>
        </w:tc>
      </w:tr>
      <w:tr w:rsidR="00387B5D" w:rsidRPr="00E41FCA" w14:paraId="5CD0D019" w14:textId="77777777" w:rsidTr="005049A2">
        <w:trPr>
          <w:trHeight w:val="376"/>
        </w:trPr>
        <w:tc>
          <w:tcPr>
            <w:tcW w:w="4123" w:type="dxa"/>
          </w:tcPr>
          <w:p w14:paraId="508B7D94" w14:textId="28BDCE9B" w:rsidR="00387B5D" w:rsidRPr="00E41FCA" w:rsidRDefault="002C1F6B"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u w:val="single"/>
                <w:lang w:val="en-US"/>
              </w:rPr>
              <w:t>Add</w:t>
            </w:r>
            <w:r w:rsidR="00387B5D" w:rsidRPr="00E41FCA">
              <w:rPr>
                <w:rFonts w:ascii="AngsanaUPC" w:hAnsi="AngsanaUPC" w:cs="AngsanaUPC"/>
                <w:sz w:val="28"/>
                <w:szCs w:val="28"/>
                <w:cs/>
                <w:lang w:val="en-US"/>
              </w:rPr>
              <w:t xml:space="preserve"> </w:t>
            </w:r>
            <w:r w:rsidR="00177DB0" w:rsidRPr="00E41FCA">
              <w:rPr>
                <w:rFonts w:ascii="AngsanaUPC" w:hAnsi="AngsanaUPC" w:cs="AngsanaUPC"/>
                <w:sz w:val="28"/>
                <w:szCs w:val="28"/>
                <w:lang w:val="en-US"/>
              </w:rPr>
              <w:t>Adjustment from</w:t>
            </w:r>
            <w:r w:rsidR="00177DB0" w:rsidRPr="00E41FCA">
              <w:rPr>
                <w:rFonts w:ascii="AngsanaUPC" w:hAnsi="AngsanaUPC" w:cs="AngsanaUPC"/>
                <w:sz w:val="28"/>
                <w:szCs w:val="28"/>
                <w:cs/>
                <w:lang w:val="en-US"/>
              </w:rPr>
              <w:t xml:space="preserve"> </w:t>
            </w:r>
            <w:r w:rsidR="00177DB0" w:rsidRPr="00E41FCA">
              <w:rPr>
                <w:rFonts w:ascii="AngsanaUPC" w:hAnsi="AngsanaUPC" w:cs="AngsanaUPC"/>
                <w:sz w:val="28"/>
                <w:szCs w:val="28"/>
                <w:lang w:val="en-US"/>
              </w:rPr>
              <w:t>revaluation</w:t>
            </w:r>
          </w:p>
        </w:tc>
        <w:tc>
          <w:tcPr>
            <w:tcW w:w="1321" w:type="dxa"/>
            <w:tcBorders>
              <w:bottom w:val="single" w:sz="4" w:space="0" w:color="auto"/>
            </w:tcBorders>
            <w:shd w:val="clear" w:color="auto" w:fill="auto"/>
          </w:tcPr>
          <w:p w14:paraId="125D82E4" w14:textId="77718FA6"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597,620,670</w:t>
            </w:r>
          </w:p>
        </w:tc>
        <w:tc>
          <w:tcPr>
            <w:tcW w:w="264" w:type="dxa"/>
            <w:shd w:val="clear" w:color="auto" w:fill="auto"/>
          </w:tcPr>
          <w:p w14:paraId="28731C6D"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single" w:sz="4" w:space="0" w:color="auto"/>
            </w:tcBorders>
            <w:shd w:val="clear" w:color="auto" w:fill="auto"/>
          </w:tcPr>
          <w:p w14:paraId="631652E5" w14:textId="01BF19DA"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69" w:type="dxa"/>
            <w:shd w:val="clear" w:color="auto" w:fill="auto"/>
          </w:tcPr>
          <w:p w14:paraId="6A76F81A"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single" w:sz="4" w:space="0" w:color="auto"/>
            </w:tcBorders>
            <w:shd w:val="clear" w:color="auto" w:fill="auto"/>
          </w:tcPr>
          <w:p w14:paraId="7118E046" w14:textId="268B809C"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507,414,987</w:t>
            </w:r>
          </w:p>
        </w:tc>
        <w:tc>
          <w:tcPr>
            <w:tcW w:w="264" w:type="dxa"/>
          </w:tcPr>
          <w:p w14:paraId="6260CDAC"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Borders>
              <w:bottom w:val="single" w:sz="4" w:space="0" w:color="auto"/>
            </w:tcBorders>
          </w:tcPr>
          <w:p w14:paraId="36BF1D38" w14:textId="188589EC"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p>
        </w:tc>
      </w:tr>
      <w:tr w:rsidR="00387B5D" w:rsidRPr="00E41FCA" w14:paraId="2D802065" w14:textId="77777777" w:rsidTr="005049A2">
        <w:trPr>
          <w:trHeight w:val="376"/>
        </w:trPr>
        <w:tc>
          <w:tcPr>
            <w:tcW w:w="4123" w:type="dxa"/>
          </w:tcPr>
          <w:p w14:paraId="7740CC8D" w14:textId="55B63CFB" w:rsidR="00387B5D" w:rsidRPr="00E41FCA" w:rsidRDefault="00177DB0"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sz w:val="28"/>
                <w:szCs w:val="28"/>
                <w:lang w:val="en-US"/>
              </w:rPr>
              <w:t>Net</w:t>
            </w:r>
          </w:p>
        </w:tc>
        <w:tc>
          <w:tcPr>
            <w:tcW w:w="1321" w:type="dxa"/>
            <w:tcBorders>
              <w:top w:val="single" w:sz="4" w:space="0" w:color="auto"/>
              <w:bottom w:val="double" w:sz="4" w:space="0" w:color="auto"/>
            </w:tcBorders>
            <w:shd w:val="clear" w:color="auto" w:fill="auto"/>
          </w:tcPr>
          <w:p w14:paraId="0BF4332A" w14:textId="5AA0BC94"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819,368,282</w:t>
            </w:r>
          </w:p>
        </w:tc>
        <w:tc>
          <w:tcPr>
            <w:tcW w:w="264" w:type="dxa"/>
            <w:shd w:val="clear" w:color="auto" w:fill="auto"/>
          </w:tcPr>
          <w:p w14:paraId="325B8223"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bottom w:val="double" w:sz="4" w:space="0" w:color="auto"/>
            </w:tcBorders>
            <w:shd w:val="clear" w:color="auto" w:fill="auto"/>
          </w:tcPr>
          <w:p w14:paraId="7B9C552C" w14:textId="1B4F65E3"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lang w:val="en-US"/>
              </w:rPr>
              <w:t>819,368,282</w:t>
            </w:r>
          </w:p>
        </w:tc>
        <w:tc>
          <w:tcPr>
            <w:tcW w:w="269" w:type="dxa"/>
            <w:shd w:val="clear" w:color="auto" w:fill="auto"/>
          </w:tcPr>
          <w:p w14:paraId="377C7EBB"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bottom w:val="double" w:sz="4" w:space="0" w:color="auto"/>
            </w:tcBorders>
            <w:shd w:val="clear" w:color="auto" w:fill="auto"/>
          </w:tcPr>
          <w:p w14:paraId="3E16AE9D" w14:textId="2B39F0DC" w:rsidR="00387B5D" w:rsidRPr="00E41FCA" w:rsidRDefault="00387B5D"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729,162,599</w:t>
            </w:r>
          </w:p>
        </w:tc>
        <w:tc>
          <w:tcPr>
            <w:tcW w:w="264" w:type="dxa"/>
          </w:tcPr>
          <w:p w14:paraId="07359F58"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Borders>
              <w:top w:val="single" w:sz="4" w:space="0" w:color="auto"/>
              <w:bottom w:val="double" w:sz="4" w:space="0" w:color="auto"/>
            </w:tcBorders>
          </w:tcPr>
          <w:p w14:paraId="2F2EB26F" w14:textId="0E266BA7"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729,162,599</w:t>
            </w:r>
          </w:p>
        </w:tc>
      </w:tr>
      <w:tr w:rsidR="00387B5D" w:rsidRPr="00E41FCA" w14:paraId="474A65A1" w14:textId="77777777" w:rsidTr="00877CD7">
        <w:trPr>
          <w:trHeight w:val="388"/>
        </w:trPr>
        <w:tc>
          <w:tcPr>
            <w:tcW w:w="4123" w:type="dxa"/>
          </w:tcPr>
          <w:p w14:paraId="2F4E46CF" w14:textId="4B27F337" w:rsidR="00387B5D" w:rsidRPr="00E41FCA" w:rsidRDefault="00387B5D" w:rsidP="00E41FCA">
            <w:pPr>
              <w:spacing w:line="240" w:lineRule="atLeast"/>
              <w:ind w:left="412"/>
              <w:jc w:val="thaiDistribute"/>
              <w:rPr>
                <w:rFonts w:ascii="AngsanaUPC" w:hAnsi="AngsanaUPC" w:cs="AngsanaUPC"/>
                <w:sz w:val="28"/>
                <w:szCs w:val="28"/>
                <w:cs/>
                <w:lang w:val="en-US"/>
              </w:rPr>
            </w:pPr>
          </w:p>
        </w:tc>
        <w:tc>
          <w:tcPr>
            <w:tcW w:w="1321" w:type="dxa"/>
            <w:tcBorders>
              <w:top w:val="double" w:sz="4" w:space="0" w:color="auto"/>
              <w:bottom w:val="single" w:sz="4" w:space="0" w:color="auto"/>
            </w:tcBorders>
            <w:shd w:val="clear" w:color="auto" w:fill="auto"/>
          </w:tcPr>
          <w:p w14:paraId="68FF434C" w14:textId="61E93876" w:rsidR="00387B5D" w:rsidRPr="00E41FCA" w:rsidRDefault="00387B5D" w:rsidP="00E41FCA">
            <w:pPr>
              <w:tabs>
                <w:tab w:val="decimal" w:pos="520"/>
              </w:tabs>
              <w:spacing w:line="240" w:lineRule="atLeast"/>
              <w:jc w:val="right"/>
              <w:rPr>
                <w:rFonts w:ascii="AngsanaUPC" w:hAnsi="AngsanaUPC" w:cs="AngsanaUPC"/>
                <w:sz w:val="28"/>
                <w:szCs w:val="28"/>
                <w:lang w:val="en-US"/>
              </w:rPr>
            </w:pPr>
          </w:p>
        </w:tc>
        <w:tc>
          <w:tcPr>
            <w:tcW w:w="264" w:type="dxa"/>
            <w:tcBorders>
              <w:bottom w:val="single" w:sz="4" w:space="0" w:color="auto"/>
            </w:tcBorders>
            <w:shd w:val="clear" w:color="auto" w:fill="auto"/>
          </w:tcPr>
          <w:p w14:paraId="23C59B1E"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double" w:sz="4" w:space="0" w:color="auto"/>
              <w:bottom w:val="single" w:sz="4" w:space="0" w:color="auto"/>
            </w:tcBorders>
            <w:shd w:val="clear" w:color="auto" w:fill="auto"/>
          </w:tcPr>
          <w:p w14:paraId="6EDCA5F0" w14:textId="2BA7DD80"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p>
        </w:tc>
        <w:tc>
          <w:tcPr>
            <w:tcW w:w="269" w:type="dxa"/>
            <w:tcBorders>
              <w:bottom w:val="single" w:sz="4" w:space="0" w:color="auto"/>
            </w:tcBorders>
            <w:shd w:val="clear" w:color="auto" w:fill="auto"/>
          </w:tcPr>
          <w:p w14:paraId="21D6D270"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single" w:sz="4" w:space="0" w:color="auto"/>
            </w:tcBorders>
            <w:shd w:val="clear" w:color="auto" w:fill="auto"/>
          </w:tcPr>
          <w:p w14:paraId="4953DC0B" w14:textId="745994A1" w:rsidR="00387B5D" w:rsidRPr="00E41FCA" w:rsidRDefault="00387B5D" w:rsidP="00E41FCA">
            <w:pPr>
              <w:spacing w:line="240" w:lineRule="atLeast"/>
              <w:jc w:val="right"/>
              <w:rPr>
                <w:rFonts w:ascii="AngsanaUPC" w:hAnsi="AngsanaUPC" w:cs="AngsanaUPC"/>
                <w:sz w:val="28"/>
                <w:szCs w:val="28"/>
                <w:lang w:val="en-US"/>
              </w:rPr>
            </w:pPr>
          </w:p>
        </w:tc>
        <w:tc>
          <w:tcPr>
            <w:tcW w:w="264" w:type="dxa"/>
            <w:tcBorders>
              <w:bottom w:val="single" w:sz="4" w:space="0" w:color="auto"/>
            </w:tcBorders>
          </w:tcPr>
          <w:p w14:paraId="312D652B"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Borders>
              <w:bottom w:val="single" w:sz="4" w:space="0" w:color="auto"/>
            </w:tcBorders>
          </w:tcPr>
          <w:p w14:paraId="358EEDED" w14:textId="7A3C3F69" w:rsidR="00387B5D" w:rsidRPr="00E41FCA" w:rsidRDefault="00387B5D" w:rsidP="00E41FCA">
            <w:pPr>
              <w:tabs>
                <w:tab w:val="decimal" w:pos="520"/>
              </w:tabs>
              <w:spacing w:line="240" w:lineRule="atLeast"/>
              <w:jc w:val="right"/>
              <w:rPr>
                <w:rFonts w:ascii="AngsanaUPC" w:hAnsi="AngsanaUPC" w:cs="AngsanaUPC"/>
                <w:sz w:val="28"/>
                <w:szCs w:val="28"/>
                <w:lang w:val="en-US"/>
              </w:rPr>
            </w:pPr>
          </w:p>
        </w:tc>
      </w:tr>
      <w:tr w:rsidR="00877CD7" w:rsidRPr="00E41FCA" w14:paraId="6A397140" w14:textId="77777777" w:rsidTr="00877CD7">
        <w:trPr>
          <w:trHeight w:val="388"/>
        </w:trPr>
        <w:tc>
          <w:tcPr>
            <w:tcW w:w="4123" w:type="dxa"/>
          </w:tcPr>
          <w:p w14:paraId="3B58032C" w14:textId="5F538C6C" w:rsidR="00877CD7" w:rsidRPr="00E41FCA" w:rsidRDefault="00877CD7" w:rsidP="00E41FCA">
            <w:pPr>
              <w:spacing w:line="240" w:lineRule="atLeast"/>
              <w:ind w:left="412"/>
              <w:jc w:val="thaiDistribute"/>
              <w:rPr>
                <w:rFonts w:ascii="AngsanaUPC" w:hAnsi="AngsanaUPC" w:cs="AngsanaUPC"/>
                <w:b/>
                <w:bCs/>
                <w:sz w:val="28"/>
                <w:szCs w:val="28"/>
                <w:u w:val="single"/>
                <w:cs/>
                <w:lang w:val="en-US"/>
              </w:rPr>
            </w:pPr>
          </w:p>
        </w:tc>
        <w:tc>
          <w:tcPr>
            <w:tcW w:w="2819" w:type="dxa"/>
            <w:gridSpan w:val="3"/>
            <w:tcBorders>
              <w:top w:val="single" w:sz="4" w:space="0" w:color="auto"/>
              <w:bottom w:val="single" w:sz="4" w:space="0" w:color="auto"/>
            </w:tcBorders>
            <w:shd w:val="clear" w:color="auto" w:fill="auto"/>
          </w:tcPr>
          <w:p w14:paraId="11F7BA93" w14:textId="7C960612" w:rsidR="00877CD7" w:rsidRPr="00E41FCA" w:rsidRDefault="00877CD7" w:rsidP="00E41FCA">
            <w:pPr>
              <w:tabs>
                <w:tab w:val="decimal" w:pos="520"/>
              </w:tabs>
              <w:spacing w:line="240" w:lineRule="atLeast"/>
              <w:ind w:right="-14"/>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69" w:type="dxa"/>
            <w:tcBorders>
              <w:top w:val="single" w:sz="4" w:space="0" w:color="auto"/>
            </w:tcBorders>
            <w:shd w:val="clear" w:color="auto" w:fill="auto"/>
          </w:tcPr>
          <w:p w14:paraId="67BD5664" w14:textId="77777777" w:rsidR="00877CD7" w:rsidRPr="00E41FCA" w:rsidRDefault="00877CD7" w:rsidP="00E41FCA">
            <w:pPr>
              <w:tabs>
                <w:tab w:val="decimal" w:pos="973"/>
              </w:tabs>
              <w:spacing w:line="240" w:lineRule="atLeast"/>
              <w:jc w:val="center"/>
              <w:rPr>
                <w:rFonts w:ascii="AngsanaUPC" w:hAnsi="AngsanaUPC" w:cs="AngsanaUPC"/>
                <w:sz w:val="28"/>
                <w:szCs w:val="28"/>
                <w:lang w:val="en-US"/>
              </w:rPr>
            </w:pPr>
          </w:p>
        </w:tc>
        <w:tc>
          <w:tcPr>
            <w:tcW w:w="2682" w:type="dxa"/>
            <w:gridSpan w:val="3"/>
            <w:tcBorders>
              <w:top w:val="single" w:sz="4" w:space="0" w:color="auto"/>
              <w:bottom w:val="single" w:sz="4" w:space="0" w:color="auto"/>
            </w:tcBorders>
            <w:shd w:val="clear" w:color="auto" w:fill="auto"/>
          </w:tcPr>
          <w:p w14:paraId="4D3E4DBF" w14:textId="33DDA547" w:rsidR="00877CD7" w:rsidRPr="00E41FCA" w:rsidRDefault="00877CD7" w:rsidP="00E41FCA">
            <w:pPr>
              <w:tabs>
                <w:tab w:val="decimal" w:pos="520"/>
              </w:tabs>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877CD7" w:rsidRPr="00E41FCA" w14:paraId="68E302CC" w14:textId="77777777" w:rsidTr="00877CD7">
        <w:trPr>
          <w:trHeight w:val="388"/>
        </w:trPr>
        <w:tc>
          <w:tcPr>
            <w:tcW w:w="4123" w:type="dxa"/>
          </w:tcPr>
          <w:p w14:paraId="3F03CCA0" w14:textId="77777777" w:rsidR="00877CD7" w:rsidRPr="00E41FCA" w:rsidRDefault="00877CD7" w:rsidP="00E41FCA">
            <w:pPr>
              <w:spacing w:line="240" w:lineRule="atLeast"/>
              <w:ind w:left="412"/>
              <w:jc w:val="thaiDistribute"/>
              <w:rPr>
                <w:rFonts w:ascii="AngsanaUPC" w:hAnsi="AngsanaUPC" w:cs="AngsanaUPC"/>
                <w:b/>
                <w:bCs/>
                <w:sz w:val="28"/>
                <w:szCs w:val="28"/>
                <w:u w:val="single"/>
                <w:lang w:val="en-US"/>
              </w:rPr>
            </w:pPr>
          </w:p>
        </w:tc>
        <w:tc>
          <w:tcPr>
            <w:tcW w:w="1321" w:type="dxa"/>
            <w:tcBorders>
              <w:top w:val="single" w:sz="4" w:space="0" w:color="auto"/>
              <w:bottom w:val="single" w:sz="4" w:space="0" w:color="auto"/>
            </w:tcBorders>
            <w:shd w:val="clear" w:color="auto" w:fill="auto"/>
          </w:tcPr>
          <w:p w14:paraId="0FCDFDAE" w14:textId="349BE288" w:rsidR="00877CD7" w:rsidRPr="00E41FCA" w:rsidRDefault="00877CD7" w:rsidP="00E41FCA">
            <w:pPr>
              <w:tabs>
                <w:tab w:val="decimal" w:pos="520"/>
              </w:tabs>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4" w:type="dxa"/>
            <w:tcBorders>
              <w:top w:val="single" w:sz="4" w:space="0" w:color="auto"/>
            </w:tcBorders>
            <w:shd w:val="clear" w:color="auto" w:fill="auto"/>
          </w:tcPr>
          <w:p w14:paraId="6C89B0BC" w14:textId="77777777" w:rsidR="00877CD7" w:rsidRPr="00E41FCA" w:rsidRDefault="00877CD7" w:rsidP="00E41FCA">
            <w:pPr>
              <w:tabs>
                <w:tab w:val="decimal" w:pos="973"/>
              </w:tabs>
              <w:spacing w:line="240" w:lineRule="atLeast"/>
              <w:jc w:val="center"/>
              <w:rPr>
                <w:rFonts w:ascii="AngsanaUPC" w:hAnsi="AngsanaUPC" w:cs="AngsanaUPC"/>
                <w:sz w:val="28"/>
                <w:szCs w:val="28"/>
                <w:lang w:val="en-US"/>
              </w:rPr>
            </w:pPr>
          </w:p>
        </w:tc>
        <w:tc>
          <w:tcPr>
            <w:tcW w:w="1234" w:type="dxa"/>
            <w:tcBorders>
              <w:top w:val="single" w:sz="4" w:space="0" w:color="auto"/>
              <w:bottom w:val="single" w:sz="4" w:space="0" w:color="auto"/>
            </w:tcBorders>
            <w:shd w:val="clear" w:color="auto" w:fill="auto"/>
          </w:tcPr>
          <w:p w14:paraId="794E02CC" w14:textId="34B2119C" w:rsidR="00877CD7" w:rsidRPr="00E41FCA" w:rsidRDefault="00877CD7" w:rsidP="00E41FCA">
            <w:pPr>
              <w:tabs>
                <w:tab w:val="decimal" w:pos="520"/>
              </w:tabs>
              <w:spacing w:line="240" w:lineRule="atLeast"/>
              <w:ind w:right="-14"/>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69" w:type="dxa"/>
            <w:shd w:val="clear" w:color="auto" w:fill="auto"/>
          </w:tcPr>
          <w:p w14:paraId="40CE3888" w14:textId="77777777" w:rsidR="00877CD7" w:rsidRPr="00E41FCA" w:rsidRDefault="00877CD7" w:rsidP="00E41FCA">
            <w:pPr>
              <w:tabs>
                <w:tab w:val="decimal" w:pos="973"/>
              </w:tabs>
              <w:spacing w:line="240" w:lineRule="atLeast"/>
              <w:jc w:val="center"/>
              <w:rPr>
                <w:rFonts w:ascii="AngsanaUPC" w:hAnsi="AngsanaUPC" w:cs="AngsanaUPC"/>
                <w:sz w:val="28"/>
                <w:szCs w:val="28"/>
                <w:lang w:val="en-US"/>
              </w:rPr>
            </w:pPr>
          </w:p>
        </w:tc>
        <w:tc>
          <w:tcPr>
            <w:tcW w:w="1228" w:type="dxa"/>
            <w:tcBorders>
              <w:bottom w:val="single" w:sz="4" w:space="0" w:color="auto"/>
            </w:tcBorders>
            <w:shd w:val="clear" w:color="auto" w:fill="auto"/>
          </w:tcPr>
          <w:p w14:paraId="425B8CF4" w14:textId="24FBFE6A" w:rsidR="00877CD7" w:rsidRPr="00E41FCA" w:rsidRDefault="00877CD7"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4" w:type="dxa"/>
          </w:tcPr>
          <w:p w14:paraId="4D3B346C" w14:textId="77777777" w:rsidR="00877CD7" w:rsidRPr="00E41FCA" w:rsidRDefault="00877CD7" w:rsidP="00E41FCA">
            <w:pPr>
              <w:tabs>
                <w:tab w:val="decimal" w:pos="973"/>
              </w:tabs>
              <w:spacing w:line="240" w:lineRule="atLeast"/>
              <w:jc w:val="center"/>
              <w:rPr>
                <w:rFonts w:ascii="AngsanaUPC" w:hAnsi="AngsanaUPC" w:cs="AngsanaUPC"/>
                <w:sz w:val="28"/>
                <w:szCs w:val="28"/>
                <w:lang w:val="en-US"/>
              </w:rPr>
            </w:pPr>
          </w:p>
        </w:tc>
        <w:tc>
          <w:tcPr>
            <w:tcW w:w="1190" w:type="dxa"/>
            <w:tcBorders>
              <w:bottom w:val="single" w:sz="4" w:space="0" w:color="auto"/>
            </w:tcBorders>
          </w:tcPr>
          <w:p w14:paraId="7356ED85" w14:textId="42DF5B2C" w:rsidR="00877CD7" w:rsidRPr="00E41FCA" w:rsidRDefault="00877CD7" w:rsidP="00E41FCA">
            <w:pPr>
              <w:tabs>
                <w:tab w:val="decimal" w:pos="520"/>
              </w:tabs>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877CD7" w:rsidRPr="00E41FCA" w14:paraId="45D1C768" w14:textId="77777777" w:rsidTr="005049A2">
        <w:trPr>
          <w:trHeight w:val="388"/>
        </w:trPr>
        <w:tc>
          <w:tcPr>
            <w:tcW w:w="4123" w:type="dxa"/>
          </w:tcPr>
          <w:p w14:paraId="0C7F70AA" w14:textId="233EF509" w:rsidR="00877CD7" w:rsidRPr="00E41FCA" w:rsidRDefault="00877CD7"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b/>
                <w:bCs/>
                <w:sz w:val="28"/>
                <w:szCs w:val="28"/>
                <w:u w:val="single"/>
                <w:lang w:val="en-US"/>
              </w:rPr>
              <w:t>Liabilities</w:t>
            </w:r>
          </w:p>
        </w:tc>
        <w:tc>
          <w:tcPr>
            <w:tcW w:w="1321" w:type="dxa"/>
            <w:shd w:val="clear" w:color="auto" w:fill="auto"/>
          </w:tcPr>
          <w:p w14:paraId="1011EAE0" w14:textId="77777777" w:rsidR="00877CD7" w:rsidRPr="00E41FCA" w:rsidRDefault="00877CD7"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1A6C40EF" w14:textId="77777777" w:rsidR="00877CD7" w:rsidRPr="00E41FCA" w:rsidRDefault="00877CD7"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4603D515" w14:textId="77777777" w:rsidR="00877CD7" w:rsidRPr="00E41FCA" w:rsidRDefault="00877CD7" w:rsidP="00E41FCA">
            <w:pPr>
              <w:tabs>
                <w:tab w:val="decimal" w:pos="520"/>
              </w:tabs>
              <w:spacing w:line="240" w:lineRule="atLeast"/>
              <w:ind w:right="-14"/>
              <w:jc w:val="right"/>
              <w:rPr>
                <w:rFonts w:ascii="AngsanaUPC" w:hAnsi="AngsanaUPC" w:cs="AngsanaUPC"/>
                <w:sz w:val="28"/>
                <w:szCs w:val="28"/>
                <w:lang w:val="en-US"/>
              </w:rPr>
            </w:pPr>
          </w:p>
        </w:tc>
        <w:tc>
          <w:tcPr>
            <w:tcW w:w="269" w:type="dxa"/>
            <w:shd w:val="clear" w:color="auto" w:fill="auto"/>
          </w:tcPr>
          <w:p w14:paraId="1C1272AE" w14:textId="77777777" w:rsidR="00877CD7" w:rsidRPr="00E41FCA" w:rsidRDefault="00877CD7"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0AC62DD8" w14:textId="77777777" w:rsidR="00877CD7" w:rsidRPr="00E41FCA" w:rsidRDefault="00877CD7" w:rsidP="00E41FCA">
            <w:pPr>
              <w:spacing w:line="240" w:lineRule="atLeast"/>
              <w:jc w:val="right"/>
              <w:rPr>
                <w:rFonts w:ascii="AngsanaUPC" w:hAnsi="AngsanaUPC" w:cs="AngsanaUPC"/>
                <w:sz w:val="28"/>
                <w:szCs w:val="28"/>
                <w:lang w:val="en-US"/>
              </w:rPr>
            </w:pPr>
          </w:p>
        </w:tc>
        <w:tc>
          <w:tcPr>
            <w:tcW w:w="264" w:type="dxa"/>
          </w:tcPr>
          <w:p w14:paraId="6FD96685" w14:textId="77777777" w:rsidR="00877CD7" w:rsidRPr="00E41FCA" w:rsidRDefault="00877CD7"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023EFF38" w14:textId="77777777" w:rsidR="00877CD7" w:rsidRPr="00E41FCA" w:rsidRDefault="00877CD7" w:rsidP="00E41FCA">
            <w:pPr>
              <w:tabs>
                <w:tab w:val="decimal" w:pos="520"/>
              </w:tabs>
              <w:spacing w:line="240" w:lineRule="atLeast"/>
              <w:jc w:val="right"/>
              <w:rPr>
                <w:rFonts w:ascii="AngsanaUPC" w:hAnsi="AngsanaUPC" w:cs="AngsanaUPC"/>
                <w:sz w:val="28"/>
                <w:szCs w:val="28"/>
                <w:lang w:val="en-US"/>
              </w:rPr>
            </w:pPr>
          </w:p>
        </w:tc>
      </w:tr>
      <w:tr w:rsidR="00387B5D" w:rsidRPr="00E41FCA" w14:paraId="73AF2A9E" w14:textId="77777777" w:rsidTr="005049A2">
        <w:trPr>
          <w:trHeight w:val="388"/>
        </w:trPr>
        <w:tc>
          <w:tcPr>
            <w:tcW w:w="4123" w:type="dxa"/>
          </w:tcPr>
          <w:p w14:paraId="1962E388" w14:textId="19E8D17C" w:rsidR="00387B5D" w:rsidRPr="00E41FCA" w:rsidRDefault="00387B5D" w:rsidP="00E41FCA">
            <w:pPr>
              <w:spacing w:line="240" w:lineRule="atLeast"/>
              <w:ind w:left="412"/>
              <w:jc w:val="thaiDistribute"/>
              <w:rPr>
                <w:rFonts w:ascii="AngsanaUPC" w:hAnsi="AngsanaUPC" w:cs="AngsanaUPC"/>
                <w:b/>
                <w:bCs/>
                <w:sz w:val="28"/>
                <w:szCs w:val="28"/>
                <w:u w:val="single"/>
                <w:cs/>
                <w:lang w:val="en-US"/>
              </w:rPr>
            </w:pPr>
            <w:r w:rsidRPr="00E41FCA">
              <w:rPr>
                <w:rFonts w:ascii="AngsanaUPC" w:hAnsi="AngsanaUPC" w:cs="AngsanaUPC"/>
                <w:b/>
                <w:bCs/>
                <w:sz w:val="28"/>
                <w:szCs w:val="28"/>
                <w:u w:val="single"/>
                <w:lang w:val="en-US"/>
              </w:rPr>
              <w:t>Trade accounts payable - related parties</w:t>
            </w:r>
          </w:p>
        </w:tc>
        <w:tc>
          <w:tcPr>
            <w:tcW w:w="1321" w:type="dxa"/>
            <w:shd w:val="clear" w:color="auto" w:fill="auto"/>
          </w:tcPr>
          <w:p w14:paraId="01BFA6C9" w14:textId="77777777" w:rsidR="00387B5D" w:rsidRPr="00E41FCA" w:rsidRDefault="00387B5D" w:rsidP="00E41FCA">
            <w:pPr>
              <w:tabs>
                <w:tab w:val="decimal" w:pos="520"/>
              </w:tabs>
              <w:spacing w:line="240" w:lineRule="atLeast"/>
              <w:jc w:val="right"/>
              <w:rPr>
                <w:rFonts w:ascii="AngsanaUPC" w:hAnsi="AngsanaUPC" w:cs="AngsanaUPC"/>
                <w:sz w:val="28"/>
                <w:szCs w:val="28"/>
                <w:lang w:val="en-US"/>
              </w:rPr>
            </w:pPr>
          </w:p>
        </w:tc>
        <w:tc>
          <w:tcPr>
            <w:tcW w:w="264" w:type="dxa"/>
            <w:shd w:val="clear" w:color="auto" w:fill="auto"/>
          </w:tcPr>
          <w:p w14:paraId="306E2059"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0BDBBA13" w14:textId="77777777"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p>
        </w:tc>
        <w:tc>
          <w:tcPr>
            <w:tcW w:w="269" w:type="dxa"/>
            <w:shd w:val="clear" w:color="auto" w:fill="auto"/>
          </w:tcPr>
          <w:p w14:paraId="077E16D0"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0B3DEDFA" w14:textId="77777777" w:rsidR="00387B5D" w:rsidRPr="00E41FCA" w:rsidRDefault="00387B5D" w:rsidP="00E41FCA">
            <w:pPr>
              <w:spacing w:line="240" w:lineRule="atLeast"/>
              <w:jc w:val="right"/>
              <w:rPr>
                <w:rFonts w:ascii="AngsanaUPC" w:hAnsi="AngsanaUPC" w:cs="AngsanaUPC"/>
                <w:sz w:val="28"/>
                <w:szCs w:val="28"/>
                <w:lang w:val="en-US"/>
              </w:rPr>
            </w:pPr>
          </w:p>
        </w:tc>
        <w:tc>
          <w:tcPr>
            <w:tcW w:w="264" w:type="dxa"/>
          </w:tcPr>
          <w:p w14:paraId="61DF3D13"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4C36F704" w14:textId="77777777" w:rsidR="00387B5D" w:rsidRPr="00E41FCA" w:rsidRDefault="00387B5D" w:rsidP="00E41FCA">
            <w:pPr>
              <w:tabs>
                <w:tab w:val="decimal" w:pos="520"/>
              </w:tabs>
              <w:spacing w:line="240" w:lineRule="atLeast"/>
              <w:jc w:val="right"/>
              <w:rPr>
                <w:rFonts w:ascii="AngsanaUPC" w:hAnsi="AngsanaUPC" w:cs="AngsanaUPC"/>
                <w:sz w:val="28"/>
                <w:szCs w:val="28"/>
                <w:lang w:val="en-US"/>
              </w:rPr>
            </w:pPr>
          </w:p>
        </w:tc>
      </w:tr>
      <w:tr w:rsidR="00387B5D" w:rsidRPr="00E41FCA" w14:paraId="629CFB7A" w14:textId="77777777" w:rsidTr="005049A2">
        <w:trPr>
          <w:trHeight w:val="376"/>
        </w:trPr>
        <w:tc>
          <w:tcPr>
            <w:tcW w:w="4123" w:type="dxa"/>
          </w:tcPr>
          <w:p w14:paraId="04C7CBEB" w14:textId="7DD9CC9B" w:rsidR="00387B5D" w:rsidRPr="00E41FCA" w:rsidRDefault="00387B5D"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Related companies</w:t>
            </w:r>
          </w:p>
        </w:tc>
        <w:tc>
          <w:tcPr>
            <w:tcW w:w="1321" w:type="dxa"/>
            <w:shd w:val="clear" w:color="auto" w:fill="auto"/>
          </w:tcPr>
          <w:p w14:paraId="7FE6A772" w14:textId="0213EA96" w:rsidR="00387B5D" w:rsidRPr="00E41FCA" w:rsidRDefault="00ED3479"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25,321,143</w:t>
            </w:r>
          </w:p>
        </w:tc>
        <w:tc>
          <w:tcPr>
            <w:tcW w:w="264" w:type="dxa"/>
            <w:shd w:val="clear" w:color="auto" w:fill="auto"/>
          </w:tcPr>
          <w:p w14:paraId="4EB2BFA4"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3A6EE0E7" w14:textId="1FE68CB2" w:rsidR="00387B5D" w:rsidRPr="00E41FCA" w:rsidRDefault="00387B5D"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cs/>
                <w:lang w:val="en-US"/>
              </w:rPr>
              <w:t>23</w:t>
            </w:r>
            <w:r w:rsidRPr="00E41FCA">
              <w:rPr>
                <w:rFonts w:ascii="AngsanaUPC" w:hAnsi="AngsanaUPC" w:cs="AngsanaUPC"/>
                <w:sz w:val="28"/>
                <w:szCs w:val="28"/>
                <w:lang w:val="en-US"/>
              </w:rPr>
              <w:t>,</w:t>
            </w:r>
            <w:r w:rsidRPr="00E41FCA">
              <w:rPr>
                <w:rFonts w:ascii="AngsanaUPC" w:hAnsi="AngsanaUPC" w:cs="AngsanaUPC"/>
                <w:sz w:val="28"/>
                <w:szCs w:val="28"/>
                <w:cs/>
                <w:lang w:val="en-US"/>
              </w:rPr>
              <w:t>362</w:t>
            </w:r>
            <w:r w:rsidRPr="00E41FCA">
              <w:rPr>
                <w:rFonts w:ascii="AngsanaUPC" w:hAnsi="AngsanaUPC" w:cs="AngsanaUPC"/>
                <w:sz w:val="28"/>
                <w:szCs w:val="28"/>
                <w:lang w:val="en-US"/>
              </w:rPr>
              <w:t>,082</w:t>
            </w:r>
          </w:p>
        </w:tc>
        <w:tc>
          <w:tcPr>
            <w:tcW w:w="269" w:type="dxa"/>
            <w:shd w:val="clear" w:color="auto" w:fill="auto"/>
          </w:tcPr>
          <w:p w14:paraId="4AB6CE17"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620D2FD4" w14:textId="718DE999" w:rsidR="00387B5D" w:rsidRPr="00E41FCA" w:rsidRDefault="00ED347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25,321,143</w:t>
            </w:r>
          </w:p>
        </w:tc>
        <w:tc>
          <w:tcPr>
            <w:tcW w:w="264" w:type="dxa"/>
          </w:tcPr>
          <w:p w14:paraId="2EF0D24D"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67C0983B" w14:textId="6BCD7015" w:rsidR="00387B5D" w:rsidRPr="00E41FCA" w:rsidRDefault="00387B5D"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23</w:t>
            </w:r>
            <w:r w:rsidRPr="00E41FCA">
              <w:rPr>
                <w:rFonts w:ascii="AngsanaUPC" w:hAnsi="AngsanaUPC" w:cs="AngsanaUPC"/>
                <w:sz w:val="28"/>
                <w:szCs w:val="28"/>
                <w:lang w:val="en-US"/>
              </w:rPr>
              <w:t>,</w:t>
            </w:r>
            <w:r w:rsidRPr="00E41FCA">
              <w:rPr>
                <w:rFonts w:ascii="AngsanaUPC" w:hAnsi="AngsanaUPC" w:cs="AngsanaUPC"/>
                <w:sz w:val="28"/>
                <w:szCs w:val="28"/>
                <w:cs/>
                <w:lang w:val="en-US"/>
              </w:rPr>
              <w:t>102</w:t>
            </w:r>
            <w:r w:rsidRPr="00E41FCA">
              <w:rPr>
                <w:rFonts w:ascii="AngsanaUPC" w:hAnsi="AngsanaUPC" w:cs="AngsanaUPC"/>
                <w:sz w:val="28"/>
                <w:szCs w:val="28"/>
                <w:lang w:val="en-US"/>
              </w:rPr>
              <w:t>,082</w:t>
            </w:r>
          </w:p>
        </w:tc>
      </w:tr>
      <w:tr w:rsidR="00387B5D" w:rsidRPr="00E41FCA" w14:paraId="621E1BBA" w14:textId="77777777" w:rsidTr="005049A2">
        <w:trPr>
          <w:trHeight w:val="30"/>
        </w:trPr>
        <w:tc>
          <w:tcPr>
            <w:tcW w:w="4123" w:type="dxa"/>
          </w:tcPr>
          <w:p w14:paraId="20A5604F" w14:textId="5307A557" w:rsidR="00387B5D" w:rsidRPr="00E41FCA" w:rsidRDefault="00387B5D" w:rsidP="00E41FCA">
            <w:pPr>
              <w:spacing w:line="80" w:lineRule="atLeast"/>
              <w:ind w:left="412"/>
              <w:jc w:val="thaiDistribute"/>
              <w:rPr>
                <w:rFonts w:ascii="AngsanaUPC" w:hAnsi="AngsanaUPC" w:cs="AngsanaUPC"/>
                <w:sz w:val="28"/>
                <w:szCs w:val="28"/>
                <w:lang w:val="en-US"/>
              </w:rPr>
            </w:pPr>
          </w:p>
        </w:tc>
        <w:tc>
          <w:tcPr>
            <w:tcW w:w="1321" w:type="dxa"/>
            <w:shd w:val="clear" w:color="auto" w:fill="auto"/>
          </w:tcPr>
          <w:p w14:paraId="036C76FE" w14:textId="77777777" w:rsidR="00387B5D" w:rsidRPr="00E41FCA" w:rsidRDefault="00387B5D" w:rsidP="00E41FCA">
            <w:pPr>
              <w:tabs>
                <w:tab w:val="decimal" w:pos="520"/>
              </w:tabs>
              <w:spacing w:line="80" w:lineRule="atLeast"/>
              <w:jc w:val="right"/>
              <w:rPr>
                <w:rFonts w:ascii="AngsanaUPC" w:hAnsi="AngsanaUPC" w:cs="AngsanaUPC"/>
                <w:sz w:val="28"/>
                <w:szCs w:val="28"/>
                <w:cs/>
                <w:lang w:val="en-US"/>
              </w:rPr>
            </w:pPr>
          </w:p>
        </w:tc>
        <w:tc>
          <w:tcPr>
            <w:tcW w:w="264" w:type="dxa"/>
            <w:shd w:val="clear" w:color="auto" w:fill="auto"/>
          </w:tcPr>
          <w:p w14:paraId="731D9BE7" w14:textId="77777777" w:rsidR="00387B5D" w:rsidRPr="00E41FCA" w:rsidRDefault="00387B5D" w:rsidP="00E41FCA">
            <w:pPr>
              <w:tabs>
                <w:tab w:val="decimal" w:pos="973"/>
              </w:tabs>
              <w:spacing w:line="80" w:lineRule="atLeast"/>
              <w:jc w:val="thaiDistribute"/>
              <w:rPr>
                <w:rFonts w:ascii="AngsanaUPC" w:hAnsi="AngsanaUPC" w:cs="AngsanaUPC"/>
                <w:sz w:val="28"/>
                <w:szCs w:val="28"/>
                <w:lang w:val="en-US"/>
              </w:rPr>
            </w:pPr>
          </w:p>
        </w:tc>
        <w:tc>
          <w:tcPr>
            <w:tcW w:w="1234" w:type="dxa"/>
            <w:shd w:val="clear" w:color="auto" w:fill="auto"/>
          </w:tcPr>
          <w:p w14:paraId="51F2DE82" w14:textId="77777777" w:rsidR="00387B5D" w:rsidRPr="00E41FCA" w:rsidRDefault="00387B5D" w:rsidP="00E41FCA">
            <w:pPr>
              <w:tabs>
                <w:tab w:val="decimal" w:pos="520"/>
              </w:tabs>
              <w:spacing w:line="80" w:lineRule="atLeast"/>
              <w:ind w:right="-14"/>
              <w:jc w:val="right"/>
              <w:rPr>
                <w:rFonts w:ascii="AngsanaUPC" w:hAnsi="AngsanaUPC" w:cs="AngsanaUPC"/>
                <w:sz w:val="28"/>
                <w:szCs w:val="28"/>
                <w:cs/>
                <w:lang w:val="en-US"/>
              </w:rPr>
            </w:pPr>
          </w:p>
        </w:tc>
        <w:tc>
          <w:tcPr>
            <w:tcW w:w="269" w:type="dxa"/>
            <w:shd w:val="clear" w:color="auto" w:fill="auto"/>
          </w:tcPr>
          <w:p w14:paraId="6D4F0926" w14:textId="77777777" w:rsidR="00387B5D" w:rsidRPr="00E41FCA" w:rsidRDefault="00387B5D" w:rsidP="00E41FCA">
            <w:pPr>
              <w:tabs>
                <w:tab w:val="decimal" w:pos="973"/>
              </w:tabs>
              <w:spacing w:line="80" w:lineRule="atLeast"/>
              <w:jc w:val="thaiDistribute"/>
              <w:rPr>
                <w:rFonts w:ascii="AngsanaUPC" w:hAnsi="AngsanaUPC" w:cs="AngsanaUPC"/>
                <w:sz w:val="28"/>
                <w:szCs w:val="28"/>
                <w:lang w:val="en-US"/>
              </w:rPr>
            </w:pPr>
          </w:p>
        </w:tc>
        <w:tc>
          <w:tcPr>
            <w:tcW w:w="1228" w:type="dxa"/>
            <w:shd w:val="clear" w:color="auto" w:fill="auto"/>
          </w:tcPr>
          <w:p w14:paraId="0C1EF48A" w14:textId="77777777" w:rsidR="00387B5D" w:rsidRPr="00E41FCA" w:rsidRDefault="00387B5D" w:rsidP="00E41FCA">
            <w:pPr>
              <w:spacing w:line="80" w:lineRule="atLeast"/>
              <w:jc w:val="right"/>
              <w:rPr>
                <w:rFonts w:ascii="AngsanaUPC" w:hAnsi="AngsanaUPC" w:cs="AngsanaUPC"/>
                <w:sz w:val="28"/>
                <w:szCs w:val="28"/>
                <w:lang w:val="en-US"/>
              </w:rPr>
            </w:pPr>
          </w:p>
        </w:tc>
        <w:tc>
          <w:tcPr>
            <w:tcW w:w="264" w:type="dxa"/>
          </w:tcPr>
          <w:p w14:paraId="1A97FDD2" w14:textId="77777777" w:rsidR="00387B5D" w:rsidRPr="00E41FCA" w:rsidRDefault="00387B5D" w:rsidP="00E41FCA">
            <w:pPr>
              <w:tabs>
                <w:tab w:val="decimal" w:pos="973"/>
              </w:tabs>
              <w:spacing w:line="80" w:lineRule="atLeast"/>
              <w:jc w:val="thaiDistribute"/>
              <w:rPr>
                <w:rFonts w:ascii="AngsanaUPC" w:hAnsi="AngsanaUPC" w:cs="AngsanaUPC"/>
                <w:sz w:val="28"/>
                <w:szCs w:val="28"/>
                <w:lang w:val="en-US"/>
              </w:rPr>
            </w:pPr>
          </w:p>
        </w:tc>
        <w:tc>
          <w:tcPr>
            <w:tcW w:w="1190" w:type="dxa"/>
          </w:tcPr>
          <w:p w14:paraId="53F110CB" w14:textId="77777777" w:rsidR="00387B5D" w:rsidRPr="00E41FCA" w:rsidRDefault="00387B5D" w:rsidP="00E41FCA">
            <w:pPr>
              <w:tabs>
                <w:tab w:val="decimal" w:pos="520"/>
              </w:tabs>
              <w:spacing w:line="80" w:lineRule="atLeast"/>
              <w:jc w:val="right"/>
              <w:rPr>
                <w:rFonts w:ascii="AngsanaUPC" w:hAnsi="AngsanaUPC" w:cs="AngsanaUPC"/>
                <w:sz w:val="28"/>
                <w:szCs w:val="28"/>
                <w:cs/>
                <w:lang w:val="en-US"/>
              </w:rPr>
            </w:pPr>
          </w:p>
        </w:tc>
      </w:tr>
      <w:tr w:rsidR="00387B5D" w:rsidRPr="00E41FCA" w14:paraId="632CA7EB" w14:textId="77777777" w:rsidTr="005049A2">
        <w:trPr>
          <w:trHeight w:val="388"/>
        </w:trPr>
        <w:tc>
          <w:tcPr>
            <w:tcW w:w="4123" w:type="dxa"/>
          </w:tcPr>
          <w:p w14:paraId="7F4E4FB9" w14:textId="47F011AE" w:rsidR="00387B5D" w:rsidRPr="00E41FCA" w:rsidRDefault="00387B5D"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b/>
                <w:bCs/>
                <w:sz w:val="28"/>
                <w:szCs w:val="28"/>
                <w:u w:val="single"/>
                <w:lang w:val="en-US"/>
              </w:rPr>
              <w:t>Other current payables - related parties</w:t>
            </w:r>
          </w:p>
        </w:tc>
        <w:tc>
          <w:tcPr>
            <w:tcW w:w="1321" w:type="dxa"/>
            <w:shd w:val="clear" w:color="auto" w:fill="auto"/>
          </w:tcPr>
          <w:p w14:paraId="7A555C26" w14:textId="77777777" w:rsidR="00387B5D" w:rsidRPr="00E41FCA" w:rsidRDefault="00387B5D" w:rsidP="00E41FCA">
            <w:pPr>
              <w:tabs>
                <w:tab w:val="decimal" w:pos="520"/>
              </w:tabs>
              <w:spacing w:line="240" w:lineRule="atLeast"/>
              <w:jc w:val="right"/>
              <w:rPr>
                <w:rFonts w:ascii="AngsanaUPC" w:hAnsi="AngsanaUPC" w:cs="AngsanaUPC"/>
                <w:sz w:val="28"/>
                <w:szCs w:val="28"/>
                <w:cs/>
                <w:lang w:val="en-US"/>
              </w:rPr>
            </w:pPr>
          </w:p>
        </w:tc>
        <w:tc>
          <w:tcPr>
            <w:tcW w:w="264" w:type="dxa"/>
            <w:shd w:val="clear" w:color="auto" w:fill="auto"/>
          </w:tcPr>
          <w:p w14:paraId="37BD0608"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699D2DDB" w14:textId="77777777" w:rsidR="00387B5D" w:rsidRPr="00E41FCA" w:rsidRDefault="00387B5D" w:rsidP="00E41FCA">
            <w:pPr>
              <w:tabs>
                <w:tab w:val="decimal" w:pos="520"/>
              </w:tabs>
              <w:spacing w:line="240" w:lineRule="atLeast"/>
              <w:ind w:right="-14"/>
              <w:jc w:val="right"/>
              <w:rPr>
                <w:rFonts w:ascii="AngsanaUPC" w:hAnsi="AngsanaUPC" w:cs="AngsanaUPC"/>
                <w:sz w:val="28"/>
                <w:szCs w:val="28"/>
                <w:cs/>
                <w:lang w:val="en-US"/>
              </w:rPr>
            </w:pPr>
          </w:p>
        </w:tc>
        <w:tc>
          <w:tcPr>
            <w:tcW w:w="269" w:type="dxa"/>
            <w:shd w:val="clear" w:color="auto" w:fill="auto"/>
          </w:tcPr>
          <w:p w14:paraId="4DF5194D"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4ED88AA5" w14:textId="77777777" w:rsidR="00387B5D" w:rsidRPr="00E41FCA" w:rsidRDefault="00387B5D" w:rsidP="00E41FCA">
            <w:pPr>
              <w:spacing w:line="240" w:lineRule="atLeast"/>
              <w:jc w:val="right"/>
              <w:rPr>
                <w:rFonts w:ascii="AngsanaUPC" w:hAnsi="AngsanaUPC" w:cs="AngsanaUPC"/>
                <w:sz w:val="28"/>
                <w:szCs w:val="28"/>
                <w:lang w:val="en-US"/>
              </w:rPr>
            </w:pPr>
          </w:p>
        </w:tc>
        <w:tc>
          <w:tcPr>
            <w:tcW w:w="264" w:type="dxa"/>
          </w:tcPr>
          <w:p w14:paraId="644BB674"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47A36A2A" w14:textId="77777777" w:rsidR="00387B5D" w:rsidRPr="00E41FCA" w:rsidRDefault="00387B5D" w:rsidP="00E41FCA">
            <w:pPr>
              <w:tabs>
                <w:tab w:val="decimal" w:pos="520"/>
              </w:tabs>
              <w:spacing w:line="240" w:lineRule="atLeast"/>
              <w:jc w:val="right"/>
              <w:rPr>
                <w:rFonts w:ascii="AngsanaUPC" w:hAnsi="AngsanaUPC" w:cs="AngsanaUPC"/>
                <w:sz w:val="28"/>
                <w:szCs w:val="28"/>
                <w:cs/>
                <w:lang w:val="en-US"/>
              </w:rPr>
            </w:pPr>
          </w:p>
        </w:tc>
      </w:tr>
      <w:tr w:rsidR="00ED3479" w:rsidRPr="00E41FCA" w14:paraId="51AD058F" w14:textId="77777777" w:rsidTr="005049A2">
        <w:trPr>
          <w:trHeight w:val="376"/>
        </w:trPr>
        <w:tc>
          <w:tcPr>
            <w:tcW w:w="4123" w:type="dxa"/>
          </w:tcPr>
          <w:p w14:paraId="3FB9A54E" w14:textId="48474FBE" w:rsidR="00ED3479" w:rsidRPr="00E41FCA" w:rsidRDefault="00ED3479"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sz w:val="28"/>
                <w:szCs w:val="28"/>
                <w:lang w:val="en-US"/>
              </w:rPr>
              <w:t>Subsidiaries</w:t>
            </w:r>
          </w:p>
        </w:tc>
        <w:tc>
          <w:tcPr>
            <w:tcW w:w="1321" w:type="dxa"/>
            <w:shd w:val="clear" w:color="auto" w:fill="auto"/>
          </w:tcPr>
          <w:p w14:paraId="50077F98" w14:textId="3B988A3B" w:rsidR="00ED3479" w:rsidRPr="00E41FCA" w:rsidRDefault="00ED3479"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64" w:type="dxa"/>
            <w:shd w:val="clear" w:color="auto" w:fill="auto"/>
          </w:tcPr>
          <w:p w14:paraId="4AB6D764"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6371E3C1" w14:textId="18D2A2AA" w:rsidR="00ED3479" w:rsidRPr="00E41FCA" w:rsidRDefault="00ED3479" w:rsidP="00E41FCA">
            <w:pPr>
              <w:tabs>
                <w:tab w:val="decimal" w:pos="520"/>
              </w:tabs>
              <w:spacing w:line="240" w:lineRule="atLeast"/>
              <w:ind w:right="-14"/>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69" w:type="dxa"/>
            <w:shd w:val="clear" w:color="auto" w:fill="auto"/>
          </w:tcPr>
          <w:p w14:paraId="233B4772"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34309C35" w14:textId="24C6F792" w:rsidR="00ED3479" w:rsidRPr="00E41FCA" w:rsidRDefault="00ED347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16,084,598</w:t>
            </w:r>
          </w:p>
        </w:tc>
        <w:tc>
          <w:tcPr>
            <w:tcW w:w="264" w:type="dxa"/>
          </w:tcPr>
          <w:p w14:paraId="47E57525"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48CBE8C1" w14:textId="5CA2FC8C" w:rsidR="00ED3479" w:rsidRPr="00E41FCA" w:rsidRDefault="00ED3479"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cs/>
                <w:lang w:val="en-US"/>
              </w:rPr>
              <w:t>15</w:t>
            </w:r>
            <w:r w:rsidRPr="00E41FCA">
              <w:rPr>
                <w:rFonts w:ascii="AngsanaUPC" w:hAnsi="AngsanaUPC" w:cs="AngsanaUPC"/>
                <w:sz w:val="28"/>
                <w:szCs w:val="28"/>
                <w:lang w:val="en-US"/>
              </w:rPr>
              <w:t>,</w:t>
            </w:r>
            <w:r w:rsidRPr="00E41FCA">
              <w:rPr>
                <w:rFonts w:ascii="AngsanaUPC" w:hAnsi="AngsanaUPC" w:cs="AngsanaUPC"/>
                <w:sz w:val="28"/>
                <w:szCs w:val="28"/>
                <w:cs/>
                <w:lang w:val="en-US"/>
              </w:rPr>
              <w:t>55</w:t>
            </w:r>
            <w:r w:rsidRPr="00E41FCA">
              <w:rPr>
                <w:rFonts w:ascii="AngsanaUPC" w:hAnsi="AngsanaUPC" w:cs="AngsanaUPC"/>
                <w:sz w:val="28"/>
                <w:szCs w:val="28"/>
                <w:lang w:val="en-US"/>
              </w:rPr>
              <w:t>6,553</w:t>
            </w:r>
          </w:p>
        </w:tc>
      </w:tr>
      <w:tr w:rsidR="00ED3479" w:rsidRPr="00E41FCA" w14:paraId="05D4356E" w14:textId="77777777" w:rsidTr="005049A2">
        <w:trPr>
          <w:trHeight w:val="376"/>
        </w:trPr>
        <w:tc>
          <w:tcPr>
            <w:tcW w:w="4123" w:type="dxa"/>
          </w:tcPr>
          <w:p w14:paraId="4E759096" w14:textId="0C22660E" w:rsidR="00ED3479" w:rsidRPr="00E41FCA" w:rsidRDefault="00ED3479"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sz w:val="28"/>
                <w:szCs w:val="28"/>
                <w:lang w:val="en-US"/>
              </w:rPr>
              <w:t>Related companies</w:t>
            </w:r>
          </w:p>
        </w:tc>
        <w:tc>
          <w:tcPr>
            <w:tcW w:w="1321" w:type="dxa"/>
            <w:shd w:val="clear" w:color="auto" w:fill="auto"/>
          </w:tcPr>
          <w:p w14:paraId="0F38A190" w14:textId="089199DB" w:rsidR="00ED3479" w:rsidRPr="00E41FCA" w:rsidRDefault="00ED3479"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2,566,797</w:t>
            </w:r>
          </w:p>
        </w:tc>
        <w:tc>
          <w:tcPr>
            <w:tcW w:w="264" w:type="dxa"/>
            <w:shd w:val="clear" w:color="auto" w:fill="auto"/>
          </w:tcPr>
          <w:p w14:paraId="0A9AC757"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6EDE06A8" w14:textId="32990E5C" w:rsidR="00ED3479" w:rsidRPr="00E41FCA" w:rsidRDefault="00ED3479"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cs/>
                <w:lang w:val="en-US"/>
              </w:rPr>
              <w:t>12</w:t>
            </w:r>
            <w:r w:rsidRPr="00E41FCA">
              <w:rPr>
                <w:rFonts w:ascii="AngsanaUPC" w:hAnsi="AngsanaUPC" w:cs="AngsanaUPC"/>
                <w:sz w:val="28"/>
                <w:szCs w:val="28"/>
                <w:lang w:val="en-US"/>
              </w:rPr>
              <w:t>,</w:t>
            </w:r>
            <w:r w:rsidRPr="00E41FCA">
              <w:rPr>
                <w:rFonts w:ascii="AngsanaUPC" w:hAnsi="AngsanaUPC" w:cs="AngsanaUPC"/>
                <w:sz w:val="28"/>
                <w:szCs w:val="28"/>
                <w:cs/>
                <w:lang w:val="en-US"/>
              </w:rPr>
              <w:t>391</w:t>
            </w:r>
            <w:r w:rsidRPr="00E41FCA">
              <w:rPr>
                <w:rFonts w:ascii="AngsanaUPC" w:hAnsi="AngsanaUPC" w:cs="AngsanaUPC"/>
                <w:sz w:val="28"/>
                <w:szCs w:val="28"/>
                <w:lang w:val="en-US"/>
              </w:rPr>
              <w:t>,802</w:t>
            </w:r>
          </w:p>
        </w:tc>
        <w:tc>
          <w:tcPr>
            <w:tcW w:w="269" w:type="dxa"/>
            <w:shd w:val="clear" w:color="auto" w:fill="auto"/>
          </w:tcPr>
          <w:p w14:paraId="56B241C2"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0F918A85" w14:textId="27E7995B" w:rsidR="00ED3479" w:rsidRPr="00E41FCA" w:rsidRDefault="00ED347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768,733</w:t>
            </w:r>
          </w:p>
        </w:tc>
        <w:tc>
          <w:tcPr>
            <w:tcW w:w="264" w:type="dxa"/>
          </w:tcPr>
          <w:p w14:paraId="5D7BB807"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6E4FC8B8" w14:textId="7FE139FB" w:rsidR="00ED3479" w:rsidRPr="00E41FCA" w:rsidRDefault="00ED3479"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10,305,937</w:t>
            </w:r>
          </w:p>
        </w:tc>
      </w:tr>
      <w:tr w:rsidR="00ED3479" w:rsidRPr="00E41FCA" w14:paraId="3C225A9D" w14:textId="77777777" w:rsidTr="005049A2">
        <w:trPr>
          <w:trHeight w:val="376"/>
        </w:trPr>
        <w:tc>
          <w:tcPr>
            <w:tcW w:w="4123" w:type="dxa"/>
          </w:tcPr>
          <w:p w14:paraId="51CCD696" w14:textId="1CF410F6" w:rsidR="00ED3479" w:rsidRPr="00E41FCA" w:rsidRDefault="00ED3479"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sz w:val="28"/>
                <w:szCs w:val="28"/>
                <w:lang w:val="en-US"/>
              </w:rPr>
              <w:t>Total</w:t>
            </w:r>
          </w:p>
        </w:tc>
        <w:tc>
          <w:tcPr>
            <w:tcW w:w="1321" w:type="dxa"/>
            <w:tcBorders>
              <w:top w:val="single" w:sz="4" w:space="0" w:color="auto"/>
              <w:bottom w:val="double" w:sz="4" w:space="0" w:color="auto"/>
            </w:tcBorders>
            <w:shd w:val="clear" w:color="auto" w:fill="auto"/>
          </w:tcPr>
          <w:p w14:paraId="3A5118ED" w14:textId="1C33F617" w:rsidR="00ED3479" w:rsidRPr="00E41FCA" w:rsidRDefault="00ED3479"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2,566,797</w:t>
            </w:r>
          </w:p>
        </w:tc>
        <w:tc>
          <w:tcPr>
            <w:tcW w:w="264" w:type="dxa"/>
            <w:shd w:val="clear" w:color="auto" w:fill="auto"/>
          </w:tcPr>
          <w:p w14:paraId="54360D2B"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single" w:sz="4" w:space="0" w:color="auto"/>
              <w:bottom w:val="double" w:sz="4" w:space="0" w:color="auto"/>
            </w:tcBorders>
            <w:shd w:val="clear" w:color="auto" w:fill="auto"/>
          </w:tcPr>
          <w:p w14:paraId="38A418FE" w14:textId="5122A1BD" w:rsidR="00ED3479" w:rsidRPr="00E41FCA" w:rsidRDefault="00ED3479" w:rsidP="00E41FCA">
            <w:pPr>
              <w:tabs>
                <w:tab w:val="decimal" w:pos="520"/>
              </w:tabs>
              <w:spacing w:line="240" w:lineRule="atLeast"/>
              <w:ind w:right="-14"/>
              <w:jc w:val="right"/>
              <w:rPr>
                <w:rFonts w:ascii="AngsanaUPC" w:hAnsi="AngsanaUPC" w:cs="AngsanaUPC"/>
                <w:sz w:val="28"/>
                <w:szCs w:val="28"/>
                <w:cs/>
                <w:lang w:val="en-US"/>
              </w:rPr>
            </w:pPr>
            <w:r w:rsidRPr="00E41FCA">
              <w:rPr>
                <w:rFonts w:ascii="AngsanaUPC" w:hAnsi="AngsanaUPC" w:cs="AngsanaUPC"/>
                <w:sz w:val="28"/>
                <w:szCs w:val="28"/>
                <w:lang w:val="en-US"/>
              </w:rPr>
              <w:t>12,391,802</w:t>
            </w:r>
          </w:p>
        </w:tc>
        <w:tc>
          <w:tcPr>
            <w:tcW w:w="269" w:type="dxa"/>
            <w:shd w:val="clear" w:color="auto" w:fill="auto"/>
          </w:tcPr>
          <w:p w14:paraId="0A5F911B"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single" w:sz="4" w:space="0" w:color="auto"/>
              <w:bottom w:val="double" w:sz="4" w:space="0" w:color="auto"/>
            </w:tcBorders>
            <w:shd w:val="clear" w:color="auto" w:fill="auto"/>
          </w:tcPr>
          <w:p w14:paraId="0F4E8191" w14:textId="59E8A507" w:rsidR="00ED3479" w:rsidRPr="00E41FCA" w:rsidRDefault="00ED347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16,853,331</w:t>
            </w:r>
          </w:p>
        </w:tc>
        <w:tc>
          <w:tcPr>
            <w:tcW w:w="264" w:type="dxa"/>
          </w:tcPr>
          <w:p w14:paraId="51CD5976"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190" w:type="dxa"/>
            <w:tcBorders>
              <w:top w:val="single" w:sz="4" w:space="0" w:color="auto"/>
              <w:bottom w:val="double" w:sz="4" w:space="0" w:color="auto"/>
            </w:tcBorders>
          </w:tcPr>
          <w:p w14:paraId="4DEDF023" w14:textId="72996ABB" w:rsidR="00ED3479" w:rsidRPr="00E41FCA" w:rsidRDefault="00ED3479"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cs/>
                <w:lang w:val="en-US"/>
              </w:rPr>
              <w:t>25</w:t>
            </w:r>
            <w:r w:rsidRPr="00E41FCA">
              <w:rPr>
                <w:rFonts w:ascii="AngsanaUPC" w:hAnsi="AngsanaUPC" w:cs="AngsanaUPC"/>
                <w:sz w:val="28"/>
                <w:szCs w:val="28"/>
                <w:lang w:val="en-US"/>
              </w:rPr>
              <w:t>,</w:t>
            </w:r>
            <w:r w:rsidRPr="00E41FCA">
              <w:rPr>
                <w:rFonts w:ascii="AngsanaUPC" w:hAnsi="AngsanaUPC" w:cs="AngsanaUPC"/>
                <w:sz w:val="28"/>
                <w:szCs w:val="28"/>
                <w:cs/>
                <w:lang w:val="en-US"/>
              </w:rPr>
              <w:t>86</w:t>
            </w:r>
            <w:r w:rsidRPr="00E41FCA">
              <w:rPr>
                <w:rFonts w:ascii="AngsanaUPC" w:hAnsi="AngsanaUPC" w:cs="AngsanaUPC"/>
                <w:sz w:val="28"/>
                <w:szCs w:val="28"/>
                <w:lang w:val="en-US"/>
              </w:rPr>
              <w:t>2,490</w:t>
            </w:r>
          </w:p>
        </w:tc>
      </w:tr>
      <w:tr w:rsidR="00387B5D" w:rsidRPr="00E41FCA" w14:paraId="35BA39B8" w14:textId="77777777" w:rsidTr="005049A2">
        <w:trPr>
          <w:trHeight w:val="388"/>
        </w:trPr>
        <w:tc>
          <w:tcPr>
            <w:tcW w:w="4123" w:type="dxa"/>
          </w:tcPr>
          <w:p w14:paraId="5BB3F877" w14:textId="097D32BD" w:rsidR="00387B5D" w:rsidRPr="00E41FCA" w:rsidRDefault="00387B5D" w:rsidP="00E41FCA">
            <w:pPr>
              <w:spacing w:line="240" w:lineRule="atLeast"/>
              <w:ind w:left="412"/>
              <w:jc w:val="thaiDistribute"/>
              <w:rPr>
                <w:rFonts w:ascii="AngsanaUPC" w:hAnsi="AngsanaUPC" w:cs="AngsanaUPC"/>
                <w:b/>
                <w:bCs/>
                <w:sz w:val="28"/>
                <w:szCs w:val="28"/>
                <w:u w:val="single"/>
                <w:lang w:val="en-US"/>
              </w:rPr>
            </w:pPr>
          </w:p>
        </w:tc>
        <w:tc>
          <w:tcPr>
            <w:tcW w:w="1321" w:type="dxa"/>
            <w:tcBorders>
              <w:top w:val="double" w:sz="4" w:space="0" w:color="auto"/>
            </w:tcBorders>
            <w:shd w:val="clear" w:color="auto" w:fill="auto"/>
          </w:tcPr>
          <w:p w14:paraId="224FD250" w14:textId="77777777" w:rsidR="00387B5D" w:rsidRPr="00E41FCA" w:rsidRDefault="00387B5D" w:rsidP="00E41FCA">
            <w:pPr>
              <w:tabs>
                <w:tab w:val="decimal" w:pos="520"/>
              </w:tabs>
              <w:spacing w:line="240" w:lineRule="atLeast"/>
              <w:jc w:val="right"/>
              <w:rPr>
                <w:rFonts w:ascii="AngsanaUPC" w:hAnsi="AngsanaUPC" w:cs="AngsanaUPC"/>
                <w:sz w:val="28"/>
                <w:szCs w:val="28"/>
                <w:cs/>
                <w:lang w:val="en-US"/>
              </w:rPr>
            </w:pPr>
          </w:p>
        </w:tc>
        <w:tc>
          <w:tcPr>
            <w:tcW w:w="264" w:type="dxa"/>
            <w:shd w:val="clear" w:color="auto" w:fill="auto"/>
          </w:tcPr>
          <w:p w14:paraId="6B43FBCF"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double" w:sz="4" w:space="0" w:color="auto"/>
            </w:tcBorders>
            <w:shd w:val="clear" w:color="auto" w:fill="auto"/>
          </w:tcPr>
          <w:p w14:paraId="2A202F9C" w14:textId="77777777" w:rsidR="00387B5D" w:rsidRPr="00E41FCA" w:rsidRDefault="00387B5D" w:rsidP="00E41FCA">
            <w:pPr>
              <w:tabs>
                <w:tab w:val="decimal" w:pos="520"/>
              </w:tabs>
              <w:spacing w:line="240" w:lineRule="atLeast"/>
              <w:ind w:right="-14"/>
              <w:jc w:val="right"/>
              <w:rPr>
                <w:rFonts w:ascii="AngsanaUPC" w:hAnsi="AngsanaUPC" w:cs="AngsanaUPC"/>
                <w:sz w:val="28"/>
                <w:szCs w:val="28"/>
                <w:cs/>
                <w:lang w:val="en-US"/>
              </w:rPr>
            </w:pPr>
          </w:p>
        </w:tc>
        <w:tc>
          <w:tcPr>
            <w:tcW w:w="269" w:type="dxa"/>
            <w:shd w:val="clear" w:color="auto" w:fill="auto"/>
          </w:tcPr>
          <w:p w14:paraId="2FCF2D71"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double" w:sz="4" w:space="0" w:color="auto"/>
            </w:tcBorders>
            <w:shd w:val="clear" w:color="auto" w:fill="auto"/>
          </w:tcPr>
          <w:p w14:paraId="3A0F239D" w14:textId="77777777" w:rsidR="00387B5D" w:rsidRPr="00E41FCA" w:rsidRDefault="00387B5D" w:rsidP="00E41FCA">
            <w:pPr>
              <w:spacing w:line="240" w:lineRule="atLeast"/>
              <w:jc w:val="right"/>
              <w:rPr>
                <w:rFonts w:ascii="AngsanaUPC" w:hAnsi="AngsanaUPC" w:cs="AngsanaUPC"/>
                <w:sz w:val="28"/>
                <w:szCs w:val="28"/>
                <w:lang w:val="en-US"/>
              </w:rPr>
            </w:pPr>
          </w:p>
        </w:tc>
        <w:tc>
          <w:tcPr>
            <w:tcW w:w="264" w:type="dxa"/>
          </w:tcPr>
          <w:p w14:paraId="71D61686"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Borders>
              <w:top w:val="double" w:sz="4" w:space="0" w:color="auto"/>
            </w:tcBorders>
          </w:tcPr>
          <w:p w14:paraId="3D2B0060" w14:textId="77777777" w:rsidR="00387B5D" w:rsidRPr="00E41FCA" w:rsidRDefault="00387B5D" w:rsidP="00E41FCA">
            <w:pPr>
              <w:tabs>
                <w:tab w:val="decimal" w:pos="520"/>
              </w:tabs>
              <w:spacing w:line="240" w:lineRule="atLeast"/>
              <w:jc w:val="right"/>
              <w:rPr>
                <w:rFonts w:ascii="AngsanaUPC" w:hAnsi="AngsanaUPC" w:cs="AngsanaUPC"/>
                <w:sz w:val="28"/>
                <w:szCs w:val="28"/>
                <w:cs/>
                <w:lang w:val="en-US"/>
              </w:rPr>
            </w:pPr>
          </w:p>
        </w:tc>
      </w:tr>
      <w:tr w:rsidR="00387B5D" w:rsidRPr="00E41FCA" w14:paraId="7000D372" w14:textId="77777777" w:rsidTr="005049A2">
        <w:trPr>
          <w:trHeight w:val="777"/>
        </w:trPr>
        <w:tc>
          <w:tcPr>
            <w:tcW w:w="4123" w:type="dxa"/>
          </w:tcPr>
          <w:p w14:paraId="1B7006A7" w14:textId="28C3FB5E" w:rsidR="00387B5D" w:rsidRPr="00E41FCA" w:rsidRDefault="00387B5D" w:rsidP="00E41FCA">
            <w:pPr>
              <w:spacing w:line="240" w:lineRule="atLeast"/>
              <w:ind w:left="680" w:hanging="268"/>
              <w:jc w:val="thaiDistribute"/>
              <w:rPr>
                <w:rFonts w:ascii="AngsanaUPC" w:hAnsi="AngsanaUPC" w:cs="AngsanaUPC"/>
                <w:b/>
                <w:bCs/>
                <w:sz w:val="28"/>
                <w:szCs w:val="28"/>
                <w:u w:val="single"/>
                <w:lang w:val="en-US"/>
              </w:rPr>
            </w:pPr>
            <w:r w:rsidRPr="00E41FCA">
              <w:rPr>
                <w:rFonts w:ascii="AngsanaUPC" w:hAnsi="AngsanaUPC" w:cs="AngsanaUPC"/>
                <w:b/>
                <w:bCs/>
                <w:sz w:val="28"/>
                <w:szCs w:val="28"/>
                <w:u w:val="single"/>
                <w:lang w:val="en-US"/>
              </w:rPr>
              <w:t>Advance received from customers under construction contracts - related parties</w:t>
            </w:r>
          </w:p>
        </w:tc>
        <w:tc>
          <w:tcPr>
            <w:tcW w:w="1321" w:type="dxa"/>
            <w:shd w:val="clear" w:color="auto" w:fill="auto"/>
          </w:tcPr>
          <w:p w14:paraId="33BBFD93" w14:textId="77777777" w:rsidR="00387B5D" w:rsidRPr="00E41FCA" w:rsidRDefault="00387B5D" w:rsidP="00E41FCA">
            <w:pPr>
              <w:tabs>
                <w:tab w:val="decimal" w:pos="520"/>
              </w:tabs>
              <w:spacing w:line="240" w:lineRule="atLeast"/>
              <w:jc w:val="right"/>
              <w:rPr>
                <w:rFonts w:ascii="AngsanaUPC" w:hAnsi="AngsanaUPC" w:cs="AngsanaUPC"/>
                <w:sz w:val="28"/>
                <w:szCs w:val="28"/>
                <w:cs/>
                <w:lang w:val="en-US"/>
              </w:rPr>
            </w:pPr>
          </w:p>
        </w:tc>
        <w:tc>
          <w:tcPr>
            <w:tcW w:w="264" w:type="dxa"/>
            <w:shd w:val="clear" w:color="auto" w:fill="auto"/>
          </w:tcPr>
          <w:p w14:paraId="4DFBC020"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shd w:val="clear" w:color="auto" w:fill="auto"/>
          </w:tcPr>
          <w:p w14:paraId="4E066FA7" w14:textId="77777777" w:rsidR="00387B5D" w:rsidRPr="00E41FCA" w:rsidRDefault="00387B5D" w:rsidP="00E41FCA">
            <w:pPr>
              <w:tabs>
                <w:tab w:val="decimal" w:pos="520"/>
              </w:tabs>
              <w:spacing w:line="240" w:lineRule="atLeast"/>
              <w:ind w:right="-14"/>
              <w:jc w:val="right"/>
              <w:rPr>
                <w:rFonts w:ascii="AngsanaUPC" w:hAnsi="AngsanaUPC" w:cs="AngsanaUPC"/>
                <w:sz w:val="28"/>
                <w:szCs w:val="28"/>
                <w:cs/>
                <w:lang w:val="en-US"/>
              </w:rPr>
            </w:pPr>
          </w:p>
        </w:tc>
        <w:tc>
          <w:tcPr>
            <w:tcW w:w="269" w:type="dxa"/>
            <w:shd w:val="clear" w:color="auto" w:fill="auto"/>
          </w:tcPr>
          <w:p w14:paraId="67F64650"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shd w:val="clear" w:color="auto" w:fill="auto"/>
          </w:tcPr>
          <w:p w14:paraId="6DF4536F" w14:textId="77777777" w:rsidR="00387B5D" w:rsidRPr="00E41FCA" w:rsidRDefault="00387B5D" w:rsidP="00E41FCA">
            <w:pPr>
              <w:spacing w:line="240" w:lineRule="atLeast"/>
              <w:jc w:val="right"/>
              <w:rPr>
                <w:rFonts w:ascii="AngsanaUPC" w:hAnsi="AngsanaUPC" w:cs="AngsanaUPC"/>
                <w:sz w:val="28"/>
                <w:szCs w:val="28"/>
                <w:lang w:val="en-US"/>
              </w:rPr>
            </w:pPr>
          </w:p>
        </w:tc>
        <w:tc>
          <w:tcPr>
            <w:tcW w:w="264" w:type="dxa"/>
          </w:tcPr>
          <w:p w14:paraId="5131CA80"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Pr>
          <w:p w14:paraId="7E327008" w14:textId="77777777" w:rsidR="00387B5D" w:rsidRPr="00E41FCA" w:rsidRDefault="00387B5D" w:rsidP="00E41FCA">
            <w:pPr>
              <w:tabs>
                <w:tab w:val="decimal" w:pos="520"/>
              </w:tabs>
              <w:spacing w:line="240" w:lineRule="atLeast"/>
              <w:jc w:val="right"/>
              <w:rPr>
                <w:rFonts w:ascii="AngsanaUPC" w:hAnsi="AngsanaUPC" w:cs="AngsanaUPC"/>
                <w:sz w:val="28"/>
                <w:szCs w:val="28"/>
                <w:cs/>
                <w:lang w:val="en-US"/>
              </w:rPr>
            </w:pPr>
          </w:p>
        </w:tc>
      </w:tr>
      <w:tr w:rsidR="00ED3479" w:rsidRPr="00E41FCA" w14:paraId="023B0162" w14:textId="77777777" w:rsidTr="005049A2">
        <w:trPr>
          <w:trHeight w:val="388"/>
        </w:trPr>
        <w:tc>
          <w:tcPr>
            <w:tcW w:w="4123" w:type="dxa"/>
          </w:tcPr>
          <w:p w14:paraId="3C20C943" w14:textId="30856558" w:rsidR="00ED3479" w:rsidRPr="00E41FCA" w:rsidRDefault="00ED3479" w:rsidP="00E41FCA">
            <w:pPr>
              <w:spacing w:line="240" w:lineRule="atLeast"/>
              <w:ind w:left="412"/>
              <w:jc w:val="thaiDistribute"/>
              <w:rPr>
                <w:rFonts w:ascii="AngsanaUPC" w:hAnsi="AngsanaUPC" w:cs="AngsanaUPC"/>
                <w:b/>
                <w:bCs/>
                <w:sz w:val="28"/>
                <w:szCs w:val="28"/>
                <w:u w:val="single"/>
                <w:lang w:val="en-US"/>
              </w:rPr>
            </w:pPr>
            <w:r w:rsidRPr="00E41FCA">
              <w:rPr>
                <w:rFonts w:ascii="AngsanaUPC" w:hAnsi="AngsanaUPC" w:cs="AngsanaUPC"/>
                <w:sz w:val="28"/>
                <w:szCs w:val="28"/>
                <w:lang w:val="en-US"/>
              </w:rPr>
              <w:t>Related companies</w:t>
            </w:r>
          </w:p>
        </w:tc>
        <w:tc>
          <w:tcPr>
            <w:tcW w:w="1321" w:type="dxa"/>
            <w:tcBorders>
              <w:bottom w:val="double" w:sz="4" w:space="0" w:color="auto"/>
            </w:tcBorders>
            <w:shd w:val="clear" w:color="auto" w:fill="auto"/>
          </w:tcPr>
          <w:p w14:paraId="50D5E060" w14:textId="7B61C462" w:rsidR="00ED3479" w:rsidRPr="00E41FCA" w:rsidRDefault="00ED3479"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10,239,312</w:t>
            </w:r>
          </w:p>
        </w:tc>
        <w:tc>
          <w:tcPr>
            <w:tcW w:w="264" w:type="dxa"/>
            <w:shd w:val="clear" w:color="auto" w:fill="auto"/>
          </w:tcPr>
          <w:p w14:paraId="380D9A8B"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double" w:sz="4" w:space="0" w:color="auto"/>
            </w:tcBorders>
            <w:shd w:val="clear" w:color="auto" w:fill="auto"/>
          </w:tcPr>
          <w:p w14:paraId="7CEE8DE6" w14:textId="2811D435" w:rsidR="00ED3479" w:rsidRPr="00E41FCA" w:rsidRDefault="00ED3479" w:rsidP="00E41FCA">
            <w:pPr>
              <w:tabs>
                <w:tab w:val="decimal" w:pos="520"/>
              </w:tabs>
              <w:spacing w:line="240" w:lineRule="atLeast"/>
              <w:ind w:right="-14"/>
              <w:jc w:val="right"/>
              <w:rPr>
                <w:rFonts w:ascii="AngsanaUPC" w:hAnsi="AngsanaUPC" w:cs="AngsanaUPC"/>
                <w:sz w:val="28"/>
                <w:szCs w:val="28"/>
                <w:cs/>
                <w:lang w:val="en-US"/>
              </w:rPr>
            </w:pPr>
            <w:r w:rsidRPr="00E41FCA">
              <w:rPr>
                <w:rFonts w:ascii="AngsanaUPC" w:hAnsi="AngsanaUPC" w:cs="AngsanaUPC"/>
                <w:sz w:val="28"/>
                <w:szCs w:val="28"/>
                <w:lang w:val="en-US"/>
              </w:rPr>
              <w:t>57,016,104</w:t>
            </w:r>
          </w:p>
        </w:tc>
        <w:tc>
          <w:tcPr>
            <w:tcW w:w="269" w:type="dxa"/>
            <w:shd w:val="clear" w:color="auto" w:fill="auto"/>
          </w:tcPr>
          <w:p w14:paraId="66C6B4BA"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double" w:sz="4" w:space="0" w:color="auto"/>
            </w:tcBorders>
            <w:shd w:val="clear" w:color="auto" w:fill="auto"/>
          </w:tcPr>
          <w:p w14:paraId="70102D4B" w14:textId="432A24BB" w:rsidR="00ED3479" w:rsidRPr="00E41FCA" w:rsidRDefault="00ED347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10,239,312</w:t>
            </w:r>
          </w:p>
        </w:tc>
        <w:tc>
          <w:tcPr>
            <w:tcW w:w="264" w:type="dxa"/>
          </w:tcPr>
          <w:p w14:paraId="37A67B66"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190" w:type="dxa"/>
            <w:tcBorders>
              <w:bottom w:val="double" w:sz="4" w:space="0" w:color="auto"/>
            </w:tcBorders>
          </w:tcPr>
          <w:p w14:paraId="08D8DA4A" w14:textId="479A64EE" w:rsidR="00ED3479" w:rsidRPr="00E41FCA" w:rsidRDefault="00ED3479" w:rsidP="00E41FCA">
            <w:pPr>
              <w:tabs>
                <w:tab w:val="decimal" w:pos="520"/>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57,016,104</w:t>
            </w:r>
          </w:p>
        </w:tc>
      </w:tr>
      <w:tr w:rsidR="00387B5D" w:rsidRPr="00E41FCA" w14:paraId="2EDDD00B" w14:textId="77777777" w:rsidTr="005049A2">
        <w:trPr>
          <w:trHeight w:val="777"/>
        </w:trPr>
        <w:tc>
          <w:tcPr>
            <w:tcW w:w="4123" w:type="dxa"/>
          </w:tcPr>
          <w:p w14:paraId="6D24A21A" w14:textId="67FB603B" w:rsidR="00387B5D" w:rsidRPr="00E41FCA" w:rsidRDefault="00387B5D" w:rsidP="00E41FCA">
            <w:pPr>
              <w:spacing w:line="240" w:lineRule="atLeast"/>
              <w:ind w:left="680" w:hanging="270"/>
              <w:jc w:val="thaiDistribute"/>
              <w:rPr>
                <w:rFonts w:ascii="AngsanaUPC" w:hAnsi="AngsanaUPC" w:cs="AngsanaUPC"/>
                <w:sz w:val="28"/>
                <w:szCs w:val="28"/>
                <w:lang w:val="en-US"/>
              </w:rPr>
            </w:pPr>
            <w:r w:rsidRPr="00E41FCA">
              <w:rPr>
                <w:rFonts w:ascii="AngsanaUPC" w:hAnsi="AngsanaUPC" w:cs="AngsanaUPC"/>
                <w:b/>
                <w:bCs/>
                <w:sz w:val="28"/>
                <w:szCs w:val="28"/>
                <w:u w:val="single"/>
                <w:lang w:val="en-US"/>
              </w:rPr>
              <w:t>Retention payables from subcontractors - related parties</w:t>
            </w:r>
          </w:p>
        </w:tc>
        <w:tc>
          <w:tcPr>
            <w:tcW w:w="1321" w:type="dxa"/>
            <w:tcBorders>
              <w:top w:val="double" w:sz="4" w:space="0" w:color="auto"/>
            </w:tcBorders>
            <w:shd w:val="clear" w:color="auto" w:fill="auto"/>
          </w:tcPr>
          <w:p w14:paraId="316BB203" w14:textId="52577539" w:rsidR="00387B5D" w:rsidRPr="00E41FCA" w:rsidRDefault="00387B5D" w:rsidP="00E41FCA">
            <w:pPr>
              <w:tabs>
                <w:tab w:val="decimal" w:pos="520"/>
              </w:tabs>
              <w:spacing w:line="240" w:lineRule="atLeast"/>
              <w:jc w:val="right"/>
              <w:rPr>
                <w:rFonts w:ascii="AngsanaUPC" w:hAnsi="AngsanaUPC" w:cs="AngsanaUPC"/>
                <w:sz w:val="28"/>
                <w:szCs w:val="28"/>
                <w:cs/>
                <w:lang w:val="en-US"/>
              </w:rPr>
            </w:pPr>
          </w:p>
        </w:tc>
        <w:tc>
          <w:tcPr>
            <w:tcW w:w="264" w:type="dxa"/>
            <w:shd w:val="clear" w:color="auto" w:fill="auto"/>
          </w:tcPr>
          <w:p w14:paraId="0B98EC98"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34" w:type="dxa"/>
            <w:tcBorders>
              <w:top w:val="double" w:sz="4" w:space="0" w:color="auto"/>
            </w:tcBorders>
            <w:shd w:val="clear" w:color="auto" w:fill="auto"/>
          </w:tcPr>
          <w:p w14:paraId="04B92BFC" w14:textId="0038FA01" w:rsidR="00387B5D" w:rsidRPr="00E41FCA" w:rsidRDefault="00387B5D" w:rsidP="00E41FCA">
            <w:pPr>
              <w:tabs>
                <w:tab w:val="decimal" w:pos="520"/>
              </w:tabs>
              <w:spacing w:line="240" w:lineRule="atLeast"/>
              <w:ind w:right="-14"/>
              <w:jc w:val="right"/>
              <w:rPr>
                <w:rFonts w:ascii="AngsanaUPC" w:hAnsi="AngsanaUPC" w:cs="AngsanaUPC"/>
                <w:sz w:val="28"/>
                <w:szCs w:val="28"/>
                <w:cs/>
                <w:lang w:val="en-US"/>
              </w:rPr>
            </w:pPr>
          </w:p>
        </w:tc>
        <w:tc>
          <w:tcPr>
            <w:tcW w:w="269" w:type="dxa"/>
            <w:shd w:val="clear" w:color="auto" w:fill="auto"/>
          </w:tcPr>
          <w:p w14:paraId="4ED90ED4"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228" w:type="dxa"/>
            <w:tcBorders>
              <w:top w:val="double" w:sz="4" w:space="0" w:color="auto"/>
            </w:tcBorders>
            <w:shd w:val="clear" w:color="auto" w:fill="auto"/>
          </w:tcPr>
          <w:p w14:paraId="781AC244" w14:textId="24DBBA3A" w:rsidR="00387B5D" w:rsidRPr="00E41FCA" w:rsidRDefault="00387B5D" w:rsidP="00E41FCA">
            <w:pPr>
              <w:spacing w:line="240" w:lineRule="atLeast"/>
              <w:jc w:val="right"/>
              <w:rPr>
                <w:rFonts w:ascii="AngsanaUPC" w:hAnsi="AngsanaUPC" w:cs="AngsanaUPC"/>
                <w:sz w:val="28"/>
                <w:szCs w:val="28"/>
                <w:lang w:val="en-US"/>
              </w:rPr>
            </w:pPr>
          </w:p>
        </w:tc>
        <w:tc>
          <w:tcPr>
            <w:tcW w:w="264" w:type="dxa"/>
          </w:tcPr>
          <w:p w14:paraId="359B9015" w14:textId="77777777" w:rsidR="00387B5D" w:rsidRPr="00E41FCA" w:rsidRDefault="00387B5D" w:rsidP="00E41FCA">
            <w:pPr>
              <w:tabs>
                <w:tab w:val="decimal" w:pos="973"/>
              </w:tabs>
              <w:spacing w:line="240" w:lineRule="atLeast"/>
              <w:jc w:val="thaiDistribute"/>
              <w:rPr>
                <w:rFonts w:ascii="AngsanaUPC" w:hAnsi="AngsanaUPC" w:cs="AngsanaUPC"/>
                <w:sz w:val="28"/>
                <w:szCs w:val="28"/>
                <w:lang w:val="en-US"/>
              </w:rPr>
            </w:pPr>
          </w:p>
        </w:tc>
        <w:tc>
          <w:tcPr>
            <w:tcW w:w="1190" w:type="dxa"/>
            <w:tcBorders>
              <w:top w:val="double" w:sz="4" w:space="0" w:color="auto"/>
            </w:tcBorders>
          </w:tcPr>
          <w:p w14:paraId="2BF34654" w14:textId="1C840FF3" w:rsidR="00387B5D" w:rsidRPr="00E41FCA" w:rsidRDefault="00387B5D" w:rsidP="00E41FCA">
            <w:pPr>
              <w:tabs>
                <w:tab w:val="decimal" w:pos="520"/>
              </w:tabs>
              <w:spacing w:line="240" w:lineRule="atLeast"/>
              <w:jc w:val="right"/>
              <w:rPr>
                <w:rFonts w:ascii="AngsanaUPC" w:hAnsi="AngsanaUPC" w:cs="AngsanaUPC"/>
                <w:sz w:val="28"/>
                <w:szCs w:val="28"/>
                <w:cs/>
                <w:lang w:val="en-US"/>
              </w:rPr>
            </w:pPr>
          </w:p>
        </w:tc>
      </w:tr>
      <w:tr w:rsidR="00ED3479" w:rsidRPr="00E41FCA" w14:paraId="1C2E9D1C" w14:textId="77777777" w:rsidTr="005049A2">
        <w:trPr>
          <w:trHeight w:val="388"/>
        </w:trPr>
        <w:tc>
          <w:tcPr>
            <w:tcW w:w="4123" w:type="dxa"/>
          </w:tcPr>
          <w:p w14:paraId="75C07290" w14:textId="5E509CE6" w:rsidR="00ED3479" w:rsidRPr="00E41FCA" w:rsidRDefault="00ED3479" w:rsidP="00E41FCA">
            <w:pPr>
              <w:spacing w:line="240" w:lineRule="atLeast"/>
              <w:ind w:left="412"/>
              <w:jc w:val="thaiDistribute"/>
              <w:rPr>
                <w:rFonts w:ascii="AngsanaUPC" w:hAnsi="AngsanaUPC" w:cs="AngsanaUPC"/>
                <w:sz w:val="28"/>
                <w:szCs w:val="28"/>
                <w:cs/>
                <w:lang w:val="en-US"/>
              </w:rPr>
            </w:pPr>
            <w:r w:rsidRPr="00E41FCA">
              <w:rPr>
                <w:rFonts w:ascii="AngsanaUPC" w:hAnsi="AngsanaUPC" w:cs="AngsanaUPC"/>
                <w:sz w:val="28"/>
                <w:szCs w:val="28"/>
                <w:lang w:val="en-US"/>
              </w:rPr>
              <w:t>Related companies</w:t>
            </w:r>
          </w:p>
        </w:tc>
        <w:tc>
          <w:tcPr>
            <w:tcW w:w="1321" w:type="dxa"/>
            <w:tcBorders>
              <w:bottom w:val="double" w:sz="4" w:space="0" w:color="auto"/>
            </w:tcBorders>
            <w:shd w:val="clear" w:color="auto" w:fill="auto"/>
          </w:tcPr>
          <w:p w14:paraId="72F7F0E0" w14:textId="53F3B744" w:rsidR="00ED3479" w:rsidRPr="00E41FCA" w:rsidRDefault="00ED3479"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7,544,275</w:t>
            </w:r>
          </w:p>
        </w:tc>
        <w:tc>
          <w:tcPr>
            <w:tcW w:w="264" w:type="dxa"/>
            <w:shd w:val="clear" w:color="auto" w:fill="auto"/>
          </w:tcPr>
          <w:p w14:paraId="2CE0B73D"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34" w:type="dxa"/>
            <w:tcBorders>
              <w:bottom w:val="double" w:sz="4" w:space="0" w:color="auto"/>
            </w:tcBorders>
            <w:shd w:val="clear" w:color="auto" w:fill="auto"/>
          </w:tcPr>
          <w:p w14:paraId="43E26E5C" w14:textId="4968CA04" w:rsidR="00ED3479" w:rsidRPr="00E41FCA" w:rsidRDefault="00ED3479" w:rsidP="00E41FCA">
            <w:pPr>
              <w:tabs>
                <w:tab w:val="decimal" w:pos="520"/>
              </w:tabs>
              <w:spacing w:line="240" w:lineRule="atLeast"/>
              <w:ind w:right="-14"/>
              <w:jc w:val="right"/>
              <w:rPr>
                <w:rFonts w:ascii="AngsanaUPC" w:hAnsi="AngsanaUPC" w:cs="AngsanaUPC"/>
                <w:sz w:val="28"/>
                <w:szCs w:val="28"/>
                <w:lang w:val="en-US"/>
              </w:rPr>
            </w:pPr>
            <w:r w:rsidRPr="00E41FCA">
              <w:rPr>
                <w:rFonts w:ascii="AngsanaUPC" w:hAnsi="AngsanaUPC" w:cs="AngsanaUPC"/>
                <w:sz w:val="28"/>
                <w:szCs w:val="28"/>
                <w:cs/>
                <w:lang w:val="en-US"/>
              </w:rPr>
              <w:t>3</w:t>
            </w:r>
            <w:r w:rsidRPr="00E41FCA">
              <w:rPr>
                <w:rFonts w:ascii="AngsanaUPC" w:hAnsi="AngsanaUPC" w:cs="AngsanaUPC"/>
                <w:sz w:val="28"/>
                <w:szCs w:val="28"/>
                <w:lang w:val="en-US"/>
              </w:rPr>
              <w:t>,</w:t>
            </w:r>
            <w:r w:rsidRPr="00E41FCA">
              <w:rPr>
                <w:rFonts w:ascii="AngsanaUPC" w:hAnsi="AngsanaUPC" w:cs="AngsanaUPC"/>
                <w:sz w:val="28"/>
                <w:szCs w:val="28"/>
                <w:cs/>
                <w:lang w:val="en-US"/>
              </w:rPr>
              <w:t>917</w:t>
            </w:r>
            <w:r w:rsidRPr="00E41FCA">
              <w:rPr>
                <w:rFonts w:ascii="AngsanaUPC" w:hAnsi="AngsanaUPC" w:cs="AngsanaUPC"/>
                <w:sz w:val="28"/>
                <w:szCs w:val="28"/>
                <w:lang w:val="en-US"/>
              </w:rPr>
              <w:t>,264</w:t>
            </w:r>
          </w:p>
        </w:tc>
        <w:tc>
          <w:tcPr>
            <w:tcW w:w="269" w:type="dxa"/>
            <w:shd w:val="clear" w:color="auto" w:fill="auto"/>
          </w:tcPr>
          <w:p w14:paraId="60B09909"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228" w:type="dxa"/>
            <w:tcBorders>
              <w:bottom w:val="double" w:sz="4" w:space="0" w:color="auto"/>
            </w:tcBorders>
            <w:shd w:val="clear" w:color="auto" w:fill="auto"/>
          </w:tcPr>
          <w:p w14:paraId="71EBD166" w14:textId="41381DD0" w:rsidR="00ED3479" w:rsidRPr="00E41FCA" w:rsidRDefault="00ED347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7,544,275</w:t>
            </w:r>
          </w:p>
        </w:tc>
        <w:tc>
          <w:tcPr>
            <w:tcW w:w="264" w:type="dxa"/>
          </w:tcPr>
          <w:p w14:paraId="7ECD1BCE" w14:textId="77777777" w:rsidR="00ED3479" w:rsidRPr="00E41FCA" w:rsidRDefault="00ED3479" w:rsidP="00E41FCA">
            <w:pPr>
              <w:tabs>
                <w:tab w:val="decimal" w:pos="973"/>
              </w:tabs>
              <w:spacing w:line="240" w:lineRule="atLeast"/>
              <w:jc w:val="thaiDistribute"/>
              <w:rPr>
                <w:rFonts w:ascii="AngsanaUPC" w:hAnsi="AngsanaUPC" w:cs="AngsanaUPC"/>
                <w:sz w:val="28"/>
                <w:szCs w:val="28"/>
                <w:lang w:val="en-US"/>
              </w:rPr>
            </w:pPr>
          </w:p>
        </w:tc>
        <w:tc>
          <w:tcPr>
            <w:tcW w:w="1190" w:type="dxa"/>
            <w:tcBorders>
              <w:bottom w:val="double" w:sz="4" w:space="0" w:color="auto"/>
            </w:tcBorders>
          </w:tcPr>
          <w:p w14:paraId="1DB0A174" w14:textId="607607CC" w:rsidR="00ED3479" w:rsidRPr="00E41FCA" w:rsidRDefault="00ED3479" w:rsidP="00E41FCA">
            <w:pPr>
              <w:tabs>
                <w:tab w:val="decimal" w:pos="520"/>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3</w:t>
            </w:r>
            <w:r w:rsidRPr="00E41FCA">
              <w:rPr>
                <w:rFonts w:ascii="AngsanaUPC" w:hAnsi="AngsanaUPC" w:cs="AngsanaUPC"/>
                <w:sz w:val="28"/>
                <w:szCs w:val="28"/>
                <w:lang w:val="en-US"/>
              </w:rPr>
              <w:t>,</w:t>
            </w:r>
            <w:r w:rsidRPr="00E41FCA">
              <w:rPr>
                <w:rFonts w:ascii="AngsanaUPC" w:hAnsi="AngsanaUPC" w:cs="AngsanaUPC"/>
                <w:sz w:val="28"/>
                <w:szCs w:val="28"/>
                <w:cs/>
                <w:lang w:val="en-US"/>
              </w:rPr>
              <w:t>917</w:t>
            </w:r>
            <w:r w:rsidRPr="00E41FCA">
              <w:rPr>
                <w:rFonts w:ascii="AngsanaUPC" w:hAnsi="AngsanaUPC" w:cs="AngsanaUPC"/>
                <w:sz w:val="28"/>
                <w:szCs w:val="28"/>
                <w:lang w:val="en-US"/>
              </w:rPr>
              <w:t>,264</w:t>
            </w:r>
          </w:p>
        </w:tc>
      </w:tr>
    </w:tbl>
    <w:p w14:paraId="2958BA53" w14:textId="77777777" w:rsidR="003C7359" w:rsidRPr="00E41FCA" w:rsidRDefault="003C7359" w:rsidP="00E41FCA">
      <w:pPr>
        <w:spacing w:before="100" w:beforeAutospacing="1" w:line="240" w:lineRule="auto"/>
        <w:ind w:left="544"/>
        <w:rPr>
          <w:rFonts w:ascii="AngsanaUPC" w:hAnsi="AngsanaUPC" w:cs="AngsanaUPC"/>
          <w:spacing w:val="-4"/>
          <w:sz w:val="28"/>
          <w:szCs w:val="28"/>
          <w:lang w:val="en-US"/>
        </w:rPr>
      </w:pPr>
    </w:p>
    <w:p w14:paraId="72626EE0" w14:textId="77777777" w:rsidR="003C7359" w:rsidRPr="00E41FCA" w:rsidRDefault="003C7359" w:rsidP="00E41FCA">
      <w:pPr>
        <w:spacing w:after="160" w:line="259" w:lineRule="auto"/>
        <w:rPr>
          <w:rFonts w:ascii="AngsanaUPC" w:hAnsi="AngsanaUPC" w:cs="AngsanaUPC"/>
          <w:spacing w:val="-4"/>
          <w:sz w:val="28"/>
          <w:szCs w:val="28"/>
          <w:lang w:val="en-US"/>
        </w:rPr>
      </w:pPr>
      <w:r w:rsidRPr="00E41FCA">
        <w:rPr>
          <w:rFonts w:ascii="AngsanaUPC" w:hAnsi="AngsanaUPC" w:cs="AngsanaUPC"/>
          <w:spacing w:val="-4"/>
          <w:sz w:val="28"/>
          <w:szCs w:val="28"/>
          <w:lang w:val="en-US"/>
        </w:rPr>
        <w:br w:type="page"/>
      </w:r>
    </w:p>
    <w:p w14:paraId="406D483B" w14:textId="427CF8FA" w:rsidR="00657070" w:rsidRPr="00E41FCA" w:rsidRDefault="002B2825" w:rsidP="00E41FCA">
      <w:pPr>
        <w:spacing w:after="120" w:line="240" w:lineRule="auto"/>
        <w:ind w:left="547"/>
        <w:rPr>
          <w:rFonts w:ascii="AngsanaUPC" w:hAnsi="AngsanaUPC" w:cs="AngsanaUPC"/>
          <w:spacing w:val="-4"/>
          <w:sz w:val="28"/>
          <w:szCs w:val="28"/>
          <w:cs/>
          <w:lang w:val="en-US"/>
        </w:rPr>
      </w:pPr>
      <w:r w:rsidRPr="00E41FCA">
        <w:rPr>
          <w:rFonts w:ascii="AngsanaUPC" w:hAnsi="AngsanaUPC" w:cs="AngsanaUPC"/>
          <w:spacing w:val="-4"/>
          <w:sz w:val="28"/>
          <w:szCs w:val="28"/>
          <w:lang w:val="en-US"/>
        </w:rPr>
        <w:lastRenderedPageBreak/>
        <w:t xml:space="preserve">Movement of short-term loans to related parties </w:t>
      </w:r>
      <w:r w:rsidR="00991D70" w:rsidRPr="00E41FCA">
        <w:rPr>
          <w:rFonts w:ascii="AngsanaUPC" w:hAnsi="AngsanaUPC" w:cs="AngsanaUPC"/>
          <w:spacing w:val="-4"/>
          <w:sz w:val="28"/>
          <w:szCs w:val="28"/>
          <w:lang w:val="en-US"/>
        </w:rPr>
        <w:t>f</w:t>
      </w:r>
      <w:r w:rsidRPr="00E41FCA">
        <w:rPr>
          <w:rFonts w:ascii="AngsanaUPC" w:hAnsi="AngsanaUPC" w:cs="AngsanaUPC"/>
          <w:spacing w:val="-4"/>
          <w:sz w:val="28"/>
          <w:szCs w:val="28"/>
          <w:lang w:val="en-US"/>
        </w:rPr>
        <w:t xml:space="preserve">or the year ended December </w:t>
      </w:r>
      <w:r w:rsidR="00991D70" w:rsidRPr="00E41FCA">
        <w:rPr>
          <w:rFonts w:ascii="AngsanaUPC" w:hAnsi="AngsanaUPC" w:cs="AngsanaUPC"/>
          <w:spacing w:val="-4"/>
          <w:sz w:val="28"/>
          <w:szCs w:val="28"/>
          <w:lang w:val="en-US"/>
        </w:rPr>
        <w:t xml:space="preserve">31, </w:t>
      </w:r>
      <w:r w:rsidRPr="00E41FCA">
        <w:rPr>
          <w:rFonts w:ascii="AngsanaUPC" w:hAnsi="AngsanaUPC" w:cs="AngsanaUPC"/>
          <w:spacing w:val="-4"/>
          <w:sz w:val="28"/>
          <w:szCs w:val="28"/>
          <w:lang w:val="en-US"/>
        </w:rPr>
        <w:t>2019 are as follows</w:t>
      </w:r>
    </w:p>
    <w:tbl>
      <w:tblPr>
        <w:tblW w:w="9913" w:type="dxa"/>
        <w:tblLayout w:type="fixed"/>
        <w:tblLook w:val="0000" w:firstRow="0" w:lastRow="0" w:firstColumn="0" w:lastColumn="0" w:noHBand="0" w:noVBand="0"/>
      </w:tblPr>
      <w:tblGrid>
        <w:gridCol w:w="3264"/>
        <w:gridCol w:w="1213"/>
        <w:gridCol w:w="1305"/>
        <w:gridCol w:w="1377"/>
        <w:gridCol w:w="1376"/>
        <w:gridCol w:w="1378"/>
      </w:tblGrid>
      <w:tr w:rsidR="004160D8" w:rsidRPr="00E41FCA" w14:paraId="659B67E7" w14:textId="77777777" w:rsidTr="001D1FE9">
        <w:trPr>
          <w:cantSplit/>
          <w:trHeight w:val="395"/>
        </w:trPr>
        <w:tc>
          <w:tcPr>
            <w:tcW w:w="4477" w:type="dxa"/>
            <w:gridSpan w:val="2"/>
          </w:tcPr>
          <w:p w14:paraId="248053D3" w14:textId="77777777" w:rsidR="004160D8" w:rsidRPr="00E41FCA" w:rsidRDefault="004160D8" w:rsidP="00E41FCA">
            <w:pPr>
              <w:ind w:right="-43"/>
              <w:rPr>
                <w:rFonts w:ascii="AngsanaUPC" w:hAnsi="AngsanaUPC" w:cs="AngsanaUPC"/>
                <w:sz w:val="28"/>
                <w:szCs w:val="28"/>
                <w:cs/>
              </w:rPr>
            </w:pPr>
          </w:p>
        </w:tc>
        <w:tc>
          <w:tcPr>
            <w:tcW w:w="5436" w:type="dxa"/>
            <w:gridSpan w:val="4"/>
            <w:vAlign w:val="bottom"/>
          </w:tcPr>
          <w:p w14:paraId="6A1C9560" w14:textId="576BC0B8" w:rsidR="004160D8" w:rsidRPr="00E41FCA" w:rsidRDefault="00E816E6" w:rsidP="00E41FCA">
            <w:pPr>
              <w:pBdr>
                <w:bottom w:val="single" w:sz="4" w:space="1" w:color="auto"/>
              </w:pBdr>
              <w:ind w:right="-43"/>
              <w:jc w:val="right"/>
              <w:rPr>
                <w:rFonts w:ascii="AngsanaUPC" w:hAnsi="AngsanaUPC" w:cs="AngsanaUPC"/>
                <w:sz w:val="28"/>
                <w:szCs w:val="28"/>
                <w:cs/>
              </w:rPr>
            </w:pPr>
            <w:r w:rsidRPr="00E41FCA">
              <w:rPr>
                <w:rFonts w:ascii="AngsanaUPC" w:hAnsi="AngsanaUPC" w:cs="AngsanaUPC"/>
                <w:sz w:val="28"/>
                <w:szCs w:val="28"/>
                <w:cs/>
              </w:rPr>
              <w:t>(</w:t>
            </w:r>
            <w:r w:rsidRPr="00E41FCA">
              <w:rPr>
                <w:rFonts w:ascii="AngsanaUPC" w:hAnsi="AngsanaUPC" w:cs="AngsanaUPC"/>
                <w:sz w:val="28"/>
                <w:szCs w:val="28"/>
              </w:rPr>
              <w:t>Unit : Baht)</w:t>
            </w:r>
          </w:p>
        </w:tc>
      </w:tr>
      <w:tr w:rsidR="009E328C" w:rsidRPr="00E41FCA" w14:paraId="494A0502" w14:textId="77777777" w:rsidTr="001D1FE9">
        <w:trPr>
          <w:cantSplit/>
          <w:trHeight w:val="395"/>
        </w:trPr>
        <w:tc>
          <w:tcPr>
            <w:tcW w:w="4477" w:type="dxa"/>
            <w:gridSpan w:val="2"/>
          </w:tcPr>
          <w:p w14:paraId="2029CACF" w14:textId="77777777" w:rsidR="009E328C" w:rsidRPr="00E41FCA" w:rsidRDefault="009E328C" w:rsidP="00E41FCA">
            <w:pPr>
              <w:ind w:right="-43"/>
              <w:rPr>
                <w:rFonts w:ascii="AngsanaUPC" w:hAnsi="AngsanaUPC" w:cs="AngsanaUPC"/>
                <w:sz w:val="28"/>
                <w:szCs w:val="28"/>
                <w:cs/>
              </w:rPr>
            </w:pPr>
          </w:p>
        </w:tc>
        <w:tc>
          <w:tcPr>
            <w:tcW w:w="5436" w:type="dxa"/>
            <w:gridSpan w:val="4"/>
            <w:vAlign w:val="bottom"/>
          </w:tcPr>
          <w:p w14:paraId="7E562157" w14:textId="1C9CFB1B" w:rsidR="009E328C" w:rsidRPr="00E41FCA" w:rsidRDefault="00E816E6" w:rsidP="00E41FCA">
            <w:pPr>
              <w:pBdr>
                <w:bottom w:val="single" w:sz="4" w:space="1" w:color="auto"/>
              </w:pBdr>
              <w:ind w:right="-43"/>
              <w:jc w:val="center"/>
              <w:rPr>
                <w:rFonts w:ascii="AngsanaUPC" w:hAnsi="AngsanaUPC" w:cs="AngsanaUPC"/>
                <w:sz w:val="28"/>
                <w:szCs w:val="28"/>
                <w:cs/>
              </w:rPr>
            </w:pPr>
            <w:r w:rsidRPr="00E41FCA">
              <w:rPr>
                <w:rFonts w:ascii="AngsanaUPC" w:hAnsi="AngsanaUPC" w:cs="AngsanaUPC"/>
                <w:sz w:val="28"/>
                <w:szCs w:val="28"/>
              </w:rPr>
              <w:t>Separate</w:t>
            </w:r>
          </w:p>
        </w:tc>
      </w:tr>
      <w:tr w:rsidR="004160D8" w:rsidRPr="00E41FCA" w14:paraId="1ACC3105" w14:textId="77777777" w:rsidTr="001D1FE9">
        <w:trPr>
          <w:cantSplit/>
          <w:trHeight w:val="719"/>
        </w:trPr>
        <w:tc>
          <w:tcPr>
            <w:tcW w:w="3264" w:type="dxa"/>
          </w:tcPr>
          <w:p w14:paraId="15EDF591" w14:textId="77777777" w:rsidR="004160D8" w:rsidRPr="00E41FCA" w:rsidRDefault="004160D8" w:rsidP="00E41FCA">
            <w:pPr>
              <w:ind w:right="-43"/>
              <w:rPr>
                <w:rFonts w:ascii="AngsanaUPC" w:hAnsi="AngsanaUPC" w:cs="AngsanaUPC"/>
                <w:sz w:val="28"/>
                <w:szCs w:val="28"/>
              </w:rPr>
            </w:pPr>
          </w:p>
        </w:tc>
        <w:tc>
          <w:tcPr>
            <w:tcW w:w="1212" w:type="dxa"/>
            <w:vAlign w:val="bottom"/>
          </w:tcPr>
          <w:p w14:paraId="64F27DB0" w14:textId="5B3F8080" w:rsidR="004160D8" w:rsidRPr="00E41FCA" w:rsidRDefault="004160D8" w:rsidP="00E41FCA">
            <w:pPr>
              <w:ind w:right="-43"/>
              <w:jc w:val="center"/>
              <w:rPr>
                <w:rFonts w:ascii="AngsanaUPC" w:hAnsi="AngsanaUPC" w:cs="AngsanaUPC"/>
                <w:sz w:val="28"/>
                <w:szCs w:val="28"/>
                <w:cs/>
              </w:rPr>
            </w:pPr>
          </w:p>
        </w:tc>
        <w:tc>
          <w:tcPr>
            <w:tcW w:w="1305" w:type="dxa"/>
            <w:vAlign w:val="bottom"/>
          </w:tcPr>
          <w:p w14:paraId="56B2DC48" w14:textId="34943843" w:rsidR="004160D8" w:rsidRPr="00E41FCA" w:rsidRDefault="0094477D" w:rsidP="00E41FCA">
            <w:pPr>
              <w:ind w:right="-43"/>
              <w:jc w:val="center"/>
              <w:rPr>
                <w:rFonts w:ascii="AngsanaUPC" w:hAnsi="AngsanaUPC" w:cs="AngsanaUPC"/>
                <w:sz w:val="28"/>
                <w:szCs w:val="28"/>
                <w:cs/>
              </w:rPr>
            </w:pPr>
            <w:r w:rsidRPr="00E41FCA">
              <w:rPr>
                <w:rFonts w:ascii="AngsanaUPC" w:hAnsi="AngsanaUPC" w:cs="AngsanaUPC"/>
                <w:sz w:val="28"/>
                <w:szCs w:val="28"/>
              </w:rPr>
              <w:t>Balance as at January, 1</w:t>
            </w:r>
          </w:p>
        </w:tc>
        <w:tc>
          <w:tcPr>
            <w:tcW w:w="2753" w:type="dxa"/>
            <w:gridSpan w:val="2"/>
            <w:vAlign w:val="bottom"/>
          </w:tcPr>
          <w:p w14:paraId="26B9A6B3" w14:textId="085D2BE3" w:rsidR="004160D8" w:rsidRPr="00E41FCA" w:rsidRDefault="0094477D" w:rsidP="00E41FCA">
            <w:pPr>
              <w:pBdr>
                <w:bottom w:val="single" w:sz="4" w:space="1" w:color="auto"/>
              </w:pBdr>
              <w:ind w:right="-43"/>
              <w:jc w:val="center"/>
              <w:rPr>
                <w:rFonts w:ascii="AngsanaUPC" w:hAnsi="AngsanaUPC" w:cs="AngsanaUPC"/>
                <w:sz w:val="28"/>
                <w:szCs w:val="28"/>
                <w:cs/>
              </w:rPr>
            </w:pPr>
            <w:r w:rsidRPr="00E41FCA">
              <w:rPr>
                <w:rFonts w:ascii="AngsanaUPC" w:hAnsi="AngsanaUPC" w:cs="AngsanaUPC"/>
                <w:sz w:val="28"/>
                <w:szCs w:val="28"/>
              </w:rPr>
              <w:t>During the period</w:t>
            </w:r>
          </w:p>
        </w:tc>
        <w:tc>
          <w:tcPr>
            <w:tcW w:w="1377" w:type="dxa"/>
            <w:vAlign w:val="bottom"/>
          </w:tcPr>
          <w:p w14:paraId="2C6E33F6" w14:textId="1DC06AD5" w:rsidR="004160D8" w:rsidRPr="00E41FCA" w:rsidRDefault="0094477D" w:rsidP="00E41FCA">
            <w:pPr>
              <w:ind w:right="-43"/>
              <w:jc w:val="center"/>
              <w:rPr>
                <w:rFonts w:ascii="AngsanaUPC" w:hAnsi="AngsanaUPC" w:cs="AngsanaUPC"/>
                <w:sz w:val="28"/>
                <w:szCs w:val="28"/>
                <w:cs/>
              </w:rPr>
            </w:pPr>
            <w:r w:rsidRPr="00E41FCA">
              <w:rPr>
                <w:rFonts w:ascii="AngsanaUPC" w:hAnsi="AngsanaUPC" w:cs="AngsanaUPC"/>
                <w:sz w:val="28"/>
                <w:szCs w:val="28"/>
              </w:rPr>
              <w:t xml:space="preserve">Balance as at </w:t>
            </w:r>
            <w:r w:rsidR="002B2825" w:rsidRPr="00E41FCA">
              <w:rPr>
                <w:rFonts w:ascii="AngsanaUPC" w:hAnsi="AngsanaUPC" w:cs="AngsanaUPC"/>
                <w:sz w:val="28"/>
                <w:szCs w:val="28"/>
              </w:rPr>
              <w:t>Decem</w:t>
            </w:r>
            <w:r w:rsidR="00EC7702" w:rsidRPr="00E41FCA">
              <w:rPr>
                <w:rFonts w:ascii="AngsanaUPC" w:hAnsi="AngsanaUPC" w:cs="AngsanaUPC"/>
                <w:sz w:val="28"/>
                <w:szCs w:val="28"/>
              </w:rPr>
              <w:t>ber</w:t>
            </w:r>
            <w:r w:rsidRPr="00E41FCA">
              <w:rPr>
                <w:rFonts w:ascii="AngsanaUPC" w:hAnsi="AngsanaUPC" w:cs="AngsanaUPC"/>
                <w:sz w:val="28"/>
                <w:szCs w:val="28"/>
              </w:rPr>
              <w:t xml:space="preserve">, </w:t>
            </w:r>
            <w:r w:rsidR="00777D46" w:rsidRPr="00E41FCA">
              <w:rPr>
                <w:rFonts w:ascii="AngsanaUPC" w:hAnsi="AngsanaUPC" w:cs="AngsanaUPC"/>
                <w:sz w:val="28"/>
                <w:szCs w:val="28"/>
              </w:rPr>
              <w:t>3</w:t>
            </w:r>
            <w:r w:rsidR="002B2825" w:rsidRPr="00E41FCA">
              <w:rPr>
                <w:rFonts w:ascii="AngsanaUPC" w:hAnsi="AngsanaUPC" w:cs="AngsanaUPC"/>
                <w:sz w:val="28"/>
                <w:szCs w:val="28"/>
              </w:rPr>
              <w:t>1</w:t>
            </w:r>
          </w:p>
        </w:tc>
      </w:tr>
      <w:tr w:rsidR="004160D8" w:rsidRPr="00E41FCA" w14:paraId="10A28008" w14:textId="77777777" w:rsidTr="001D1FE9">
        <w:trPr>
          <w:cantSplit/>
          <w:trHeight w:val="395"/>
        </w:trPr>
        <w:tc>
          <w:tcPr>
            <w:tcW w:w="3264" w:type="dxa"/>
          </w:tcPr>
          <w:p w14:paraId="26815FB0" w14:textId="77777777" w:rsidR="004160D8" w:rsidRPr="00E41FCA" w:rsidRDefault="004160D8" w:rsidP="00E41FCA">
            <w:pPr>
              <w:ind w:right="-43"/>
              <w:rPr>
                <w:rFonts w:ascii="AngsanaUPC" w:hAnsi="AngsanaUPC" w:cs="AngsanaUPC"/>
                <w:sz w:val="28"/>
                <w:szCs w:val="28"/>
              </w:rPr>
            </w:pPr>
          </w:p>
        </w:tc>
        <w:tc>
          <w:tcPr>
            <w:tcW w:w="1212" w:type="dxa"/>
            <w:vAlign w:val="bottom"/>
          </w:tcPr>
          <w:p w14:paraId="4C40B8BB" w14:textId="54ABBB5B" w:rsidR="004160D8" w:rsidRPr="00E41FCA" w:rsidRDefault="0094477D" w:rsidP="00E41FCA">
            <w:pPr>
              <w:pBdr>
                <w:bottom w:val="single" w:sz="4" w:space="1" w:color="auto"/>
              </w:pBdr>
              <w:jc w:val="center"/>
              <w:rPr>
                <w:rFonts w:ascii="AngsanaUPC" w:hAnsi="AngsanaUPC" w:cs="AngsanaUPC"/>
                <w:sz w:val="28"/>
                <w:szCs w:val="28"/>
              </w:rPr>
            </w:pPr>
            <w:r w:rsidRPr="00E41FCA">
              <w:rPr>
                <w:rFonts w:ascii="AngsanaUPC" w:hAnsi="AngsanaUPC" w:cs="AngsanaUPC"/>
                <w:sz w:val="28"/>
                <w:szCs w:val="28"/>
              </w:rPr>
              <w:t>Relationship</w:t>
            </w:r>
          </w:p>
        </w:tc>
        <w:tc>
          <w:tcPr>
            <w:tcW w:w="1305" w:type="dxa"/>
            <w:vAlign w:val="bottom"/>
          </w:tcPr>
          <w:p w14:paraId="69FBB6F2" w14:textId="67F8E395" w:rsidR="004160D8" w:rsidRPr="00E41FCA" w:rsidRDefault="0094477D" w:rsidP="00E41FCA">
            <w:pPr>
              <w:pBdr>
                <w:bottom w:val="single" w:sz="4" w:space="1" w:color="auto"/>
              </w:pBdr>
              <w:ind w:right="-43"/>
              <w:jc w:val="center"/>
              <w:rPr>
                <w:rFonts w:ascii="AngsanaUPC" w:hAnsi="AngsanaUPC" w:cs="AngsanaUPC"/>
                <w:sz w:val="28"/>
                <w:szCs w:val="28"/>
                <w:cs/>
              </w:rPr>
            </w:pPr>
            <w:r w:rsidRPr="00E41FCA">
              <w:rPr>
                <w:rFonts w:ascii="AngsanaUPC" w:hAnsi="AngsanaUPC" w:cs="AngsanaUPC"/>
                <w:sz w:val="28"/>
                <w:szCs w:val="28"/>
              </w:rPr>
              <w:t>2019</w:t>
            </w:r>
          </w:p>
        </w:tc>
        <w:tc>
          <w:tcPr>
            <w:tcW w:w="1377" w:type="dxa"/>
            <w:vAlign w:val="bottom"/>
          </w:tcPr>
          <w:p w14:paraId="78A65A05" w14:textId="4DFB57D0" w:rsidR="004160D8" w:rsidRPr="00E41FCA" w:rsidRDefault="0094477D" w:rsidP="00E41FCA">
            <w:pPr>
              <w:pBdr>
                <w:bottom w:val="single" w:sz="4" w:space="1" w:color="auto"/>
              </w:pBdr>
              <w:jc w:val="center"/>
              <w:rPr>
                <w:rFonts w:ascii="AngsanaUPC" w:hAnsi="AngsanaUPC" w:cs="AngsanaUPC"/>
                <w:sz w:val="28"/>
                <w:szCs w:val="28"/>
                <w:cs/>
              </w:rPr>
            </w:pPr>
            <w:r w:rsidRPr="00E41FCA">
              <w:rPr>
                <w:rFonts w:ascii="AngsanaUPC" w:hAnsi="AngsanaUPC" w:cs="AngsanaUPC"/>
                <w:sz w:val="28"/>
                <w:szCs w:val="28"/>
              </w:rPr>
              <w:t>Increase</w:t>
            </w:r>
          </w:p>
        </w:tc>
        <w:tc>
          <w:tcPr>
            <w:tcW w:w="1376" w:type="dxa"/>
            <w:vAlign w:val="bottom"/>
          </w:tcPr>
          <w:p w14:paraId="20D8788A" w14:textId="335165EA" w:rsidR="004160D8" w:rsidRPr="00E41FCA" w:rsidRDefault="0094477D" w:rsidP="00E41FCA">
            <w:pPr>
              <w:pBdr>
                <w:bottom w:val="single" w:sz="4" w:space="1" w:color="auto"/>
              </w:pBdr>
              <w:jc w:val="center"/>
              <w:rPr>
                <w:rFonts w:ascii="AngsanaUPC" w:hAnsi="AngsanaUPC" w:cs="AngsanaUPC"/>
                <w:sz w:val="28"/>
                <w:szCs w:val="28"/>
              </w:rPr>
            </w:pPr>
            <w:r w:rsidRPr="00E41FCA">
              <w:rPr>
                <w:rFonts w:ascii="AngsanaUPC" w:hAnsi="AngsanaUPC" w:cs="AngsanaUPC"/>
                <w:sz w:val="28"/>
                <w:szCs w:val="28"/>
              </w:rPr>
              <w:t>Decrease</w:t>
            </w:r>
          </w:p>
        </w:tc>
        <w:tc>
          <w:tcPr>
            <w:tcW w:w="1377" w:type="dxa"/>
            <w:vAlign w:val="bottom"/>
          </w:tcPr>
          <w:p w14:paraId="2B951063" w14:textId="10D2EEA3" w:rsidR="004160D8" w:rsidRPr="00E41FCA" w:rsidRDefault="0094477D" w:rsidP="00E41FCA">
            <w:pPr>
              <w:pBdr>
                <w:bottom w:val="single" w:sz="4" w:space="1" w:color="auto"/>
              </w:pBdr>
              <w:ind w:left="-29" w:right="-29"/>
              <w:jc w:val="center"/>
              <w:rPr>
                <w:rFonts w:ascii="AngsanaUPC" w:hAnsi="AngsanaUPC" w:cs="AngsanaUPC"/>
                <w:spacing w:val="-4"/>
                <w:sz w:val="28"/>
                <w:szCs w:val="28"/>
                <w:cs/>
              </w:rPr>
            </w:pPr>
            <w:r w:rsidRPr="00E41FCA">
              <w:rPr>
                <w:rFonts w:ascii="AngsanaUPC" w:hAnsi="AngsanaUPC" w:cs="AngsanaUPC"/>
                <w:spacing w:val="-4"/>
                <w:sz w:val="28"/>
                <w:szCs w:val="28"/>
              </w:rPr>
              <w:t>2019</w:t>
            </w:r>
          </w:p>
        </w:tc>
      </w:tr>
      <w:tr w:rsidR="004160D8" w:rsidRPr="00E41FCA" w14:paraId="22E44213" w14:textId="77777777" w:rsidTr="001D1FE9">
        <w:trPr>
          <w:cantSplit/>
          <w:trHeight w:val="371"/>
        </w:trPr>
        <w:tc>
          <w:tcPr>
            <w:tcW w:w="3264" w:type="dxa"/>
          </w:tcPr>
          <w:p w14:paraId="4516731F" w14:textId="0B8461FC" w:rsidR="004160D8" w:rsidRPr="00E41FCA" w:rsidRDefault="0094477D" w:rsidP="00E41FCA">
            <w:pPr>
              <w:ind w:left="435" w:right="-43"/>
              <w:jc w:val="both"/>
              <w:rPr>
                <w:rFonts w:ascii="AngsanaUPC" w:hAnsi="AngsanaUPC" w:cs="AngsanaUPC"/>
                <w:b/>
                <w:bCs/>
                <w:sz w:val="28"/>
                <w:szCs w:val="28"/>
                <w:u w:val="single"/>
                <w:cs/>
              </w:rPr>
            </w:pPr>
            <w:r w:rsidRPr="00E41FCA">
              <w:rPr>
                <w:rFonts w:ascii="AngsanaUPC" w:hAnsi="AngsanaUPC" w:cs="AngsanaUPC"/>
                <w:b/>
                <w:bCs/>
                <w:sz w:val="28"/>
                <w:szCs w:val="28"/>
                <w:u w:val="single"/>
              </w:rPr>
              <w:t>Loan to related parties</w:t>
            </w:r>
          </w:p>
        </w:tc>
        <w:tc>
          <w:tcPr>
            <w:tcW w:w="1212" w:type="dxa"/>
          </w:tcPr>
          <w:p w14:paraId="094B394B" w14:textId="77777777" w:rsidR="004160D8" w:rsidRPr="00E41FCA" w:rsidRDefault="004160D8" w:rsidP="00E41FCA">
            <w:pPr>
              <w:ind w:right="-43"/>
              <w:jc w:val="both"/>
              <w:rPr>
                <w:rFonts w:ascii="AngsanaUPC" w:hAnsi="AngsanaUPC" w:cs="AngsanaUPC"/>
                <w:sz w:val="28"/>
                <w:szCs w:val="28"/>
                <w:u w:val="single"/>
                <w:cs/>
              </w:rPr>
            </w:pPr>
          </w:p>
        </w:tc>
        <w:tc>
          <w:tcPr>
            <w:tcW w:w="1305" w:type="dxa"/>
          </w:tcPr>
          <w:p w14:paraId="25E19B3C" w14:textId="77777777" w:rsidR="004160D8" w:rsidRPr="00E41FCA" w:rsidRDefault="004160D8" w:rsidP="00E41FCA">
            <w:pPr>
              <w:tabs>
                <w:tab w:val="decimal" w:pos="846"/>
              </w:tabs>
              <w:ind w:right="-43"/>
              <w:jc w:val="thaiDistribute"/>
              <w:rPr>
                <w:rFonts w:ascii="AngsanaUPC" w:hAnsi="AngsanaUPC" w:cs="AngsanaUPC"/>
                <w:sz w:val="28"/>
                <w:szCs w:val="28"/>
              </w:rPr>
            </w:pPr>
          </w:p>
        </w:tc>
        <w:tc>
          <w:tcPr>
            <w:tcW w:w="1377" w:type="dxa"/>
          </w:tcPr>
          <w:p w14:paraId="5B0D0DFC" w14:textId="77777777" w:rsidR="004160D8" w:rsidRPr="00E41FCA" w:rsidRDefault="004160D8" w:rsidP="00E41FCA">
            <w:pPr>
              <w:tabs>
                <w:tab w:val="decimal" w:pos="846"/>
              </w:tabs>
              <w:ind w:right="-43"/>
              <w:jc w:val="thaiDistribute"/>
              <w:rPr>
                <w:rFonts w:ascii="AngsanaUPC" w:hAnsi="AngsanaUPC" w:cs="AngsanaUPC"/>
                <w:sz w:val="28"/>
                <w:szCs w:val="28"/>
              </w:rPr>
            </w:pPr>
          </w:p>
        </w:tc>
        <w:tc>
          <w:tcPr>
            <w:tcW w:w="1376" w:type="dxa"/>
          </w:tcPr>
          <w:p w14:paraId="1EDE5770" w14:textId="77777777" w:rsidR="004160D8" w:rsidRPr="00E41FCA" w:rsidRDefault="004160D8" w:rsidP="00E41FCA">
            <w:pPr>
              <w:tabs>
                <w:tab w:val="decimal" w:pos="846"/>
              </w:tabs>
              <w:ind w:right="-43"/>
              <w:jc w:val="thaiDistribute"/>
              <w:rPr>
                <w:rFonts w:ascii="AngsanaUPC" w:hAnsi="AngsanaUPC" w:cs="AngsanaUPC"/>
                <w:sz w:val="28"/>
                <w:szCs w:val="28"/>
              </w:rPr>
            </w:pPr>
          </w:p>
        </w:tc>
        <w:tc>
          <w:tcPr>
            <w:tcW w:w="1377" w:type="dxa"/>
          </w:tcPr>
          <w:p w14:paraId="52CD23D3" w14:textId="77777777" w:rsidR="004160D8" w:rsidRPr="00E41FCA" w:rsidRDefault="004160D8" w:rsidP="00E41FCA">
            <w:pPr>
              <w:tabs>
                <w:tab w:val="decimal" w:pos="846"/>
              </w:tabs>
              <w:ind w:right="-43"/>
              <w:jc w:val="thaiDistribute"/>
              <w:rPr>
                <w:rFonts w:ascii="AngsanaUPC" w:hAnsi="AngsanaUPC" w:cs="AngsanaUPC"/>
                <w:sz w:val="28"/>
                <w:szCs w:val="28"/>
              </w:rPr>
            </w:pPr>
          </w:p>
        </w:tc>
      </w:tr>
      <w:tr w:rsidR="005049A2" w:rsidRPr="00E41FCA" w14:paraId="457F79AC" w14:textId="77777777" w:rsidTr="001D1FE9">
        <w:trPr>
          <w:cantSplit/>
          <w:trHeight w:val="395"/>
        </w:trPr>
        <w:tc>
          <w:tcPr>
            <w:tcW w:w="3264" w:type="dxa"/>
          </w:tcPr>
          <w:p w14:paraId="29C7A660" w14:textId="48CC3605" w:rsidR="005049A2" w:rsidRPr="00E41FCA" w:rsidRDefault="005049A2" w:rsidP="00E41FCA">
            <w:pPr>
              <w:ind w:left="705" w:right="-18" w:hanging="255"/>
              <w:jc w:val="thaiDistribute"/>
              <w:rPr>
                <w:rFonts w:ascii="AngsanaUPC" w:hAnsi="AngsanaUPC" w:cs="AngsanaUPC"/>
                <w:sz w:val="28"/>
                <w:szCs w:val="28"/>
                <w:cs/>
                <w:lang w:val="th-TH"/>
              </w:rPr>
            </w:pPr>
            <w:r w:rsidRPr="00E41FCA">
              <w:rPr>
                <w:rFonts w:ascii="AngsanaUPC" w:hAnsi="AngsanaUPC" w:cs="AngsanaUPC"/>
                <w:sz w:val="28"/>
                <w:szCs w:val="28"/>
              </w:rPr>
              <w:t>CSM Capital Partners Co., Ltd.</w:t>
            </w:r>
          </w:p>
        </w:tc>
        <w:tc>
          <w:tcPr>
            <w:tcW w:w="1212" w:type="dxa"/>
          </w:tcPr>
          <w:p w14:paraId="6B4671B0" w14:textId="42F8E3A2" w:rsidR="005049A2" w:rsidRPr="00E41FCA" w:rsidRDefault="005049A2" w:rsidP="00E41FCA">
            <w:pPr>
              <w:ind w:right="-18"/>
              <w:jc w:val="center"/>
              <w:rPr>
                <w:rFonts w:ascii="AngsanaUPC" w:hAnsi="AngsanaUPC" w:cs="AngsanaUPC"/>
                <w:sz w:val="28"/>
                <w:szCs w:val="28"/>
              </w:rPr>
            </w:pPr>
            <w:r w:rsidRPr="00E41FCA">
              <w:rPr>
                <w:rFonts w:ascii="AngsanaUPC" w:hAnsi="AngsanaUPC" w:cs="AngsanaUPC"/>
                <w:sz w:val="28"/>
                <w:szCs w:val="28"/>
              </w:rPr>
              <w:t>Subsidiary</w:t>
            </w:r>
          </w:p>
        </w:tc>
        <w:tc>
          <w:tcPr>
            <w:tcW w:w="1305" w:type="dxa"/>
            <w:vAlign w:val="bottom"/>
          </w:tcPr>
          <w:p w14:paraId="08844B5A" w14:textId="54535976" w:rsidR="005049A2" w:rsidRPr="00E41FCA" w:rsidRDefault="005049A2" w:rsidP="00E41FCA">
            <w:pPr>
              <w:jc w:val="right"/>
              <w:rPr>
                <w:rFonts w:ascii="AngsanaUPC" w:hAnsi="AngsanaUPC" w:cs="AngsanaUPC"/>
                <w:sz w:val="28"/>
                <w:szCs w:val="28"/>
                <w:lang w:val="en-US"/>
              </w:rPr>
            </w:pPr>
            <w:r w:rsidRPr="00E41FCA">
              <w:rPr>
                <w:rFonts w:ascii="AngsanaUPC" w:hAnsi="AngsanaUPC" w:cs="AngsanaUPC"/>
                <w:sz w:val="28"/>
                <w:szCs w:val="28"/>
                <w:cs/>
              </w:rPr>
              <w:t>25</w:t>
            </w:r>
            <w:r w:rsidRPr="00E41FCA">
              <w:rPr>
                <w:rFonts w:ascii="AngsanaUPC" w:hAnsi="AngsanaUPC" w:cs="AngsanaUPC"/>
                <w:sz w:val="28"/>
                <w:szCs w:val="28"/>
              </w:rPr>
              <w:t>,</w:t>
            </w:r>
            <w:r w:rsidRPr="00E41FCA">
              <w:rPr>
                <w:rFonts w:ascii="AngsanaUPC" w:hAnsi="AngsanaUPC" w:cs="AngsanaUPC"/>
                <w:sz w:val="28"/>
                <w:szCs w:val="28"/>
                <w:cs/>
              </w:rPr>
              <w:t>000</w:t>
            </w:r>
            <w:r w:rsidR="00991D70" w:rsidRPr="00E41FCA">
              <w:rPr>
                <w:rFonts w:ascii="AngsanaUPC" w:hAnsi="AngsanaUPC" w:cs="AngsanaUPC"/>
                <w:sz w:val="28"/>
                <w:szCs w:val="28"/>
                <w:lang w:val="en-US"/>
              </w:rPr>
              <w:t>,000</w:t>
            </w:r>
          </w:p>
        </w:tc>
        <w:tc>
          <w:tcPr>
            <w:tcW w:w="1377" w:type="dxa"/>
            <w:shd w:val="clear" w:color="auto" w:fill="auto"/>
            <w:vAlign w:val="bottom"/>
          </w:tcPr>
          <w:p w14:paraId="564B6A13" w14:textId="486F3BC5"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lang w:val="en-US"/>
              </w:rPr>
              <w:t>5,000,000</w:t>
            </w:r>
          </w:p>
        </w:tc>
        <w:tc>
          <w:tcPr>
            <w:tcW w:w="1376" w:type="dxa"/>
            <w:shd w:val="clear" w:color="auto" w:fill="auto"/>
            <w:vAlign w:val="bottom"/>
          </w:tcPr>
          <w:p w14:paraId="26314574" w14:textId="54AD370D"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cs/>
                <w:lang w:val="en-US"/>
              </w:rPr>
              <w:t>(</w:t>
            </w:r>
            <w:r w:rsidRPr="00E41FCA">
              <w:rPr>
                <w:rFonts w:ascii="AngsanaUPC" w:hAnsi="AngsanaUPC" w:cs="AngsanaUPC"/>
                <w:sz w:val="28"/>
                <w:szCs w:val="28"/>
                <w:lang w:val="en-US"/>
              </w:rPr>
              <w:t>20,000,000</w:t>
            </w:r>
            <w:r w:rsidRPr="00E41FCA">
              <w:rPr>
                <w:rFonts w:ascii="AngsanaUPC" w:hAnsi="AngsanaUPC" w:cs="AngsanaUPC"/>
                <w:sz w:val="28"/>
                <w:szCs w:val="28"/>
                <w:cs/>
                <w:lang w:val="en-US"/>
              </w:rPr>
              <w:t>)</w:t>
            </w:r>
          </w:p>
        </w:tc>
        <w:tc>
          <w:tcPr>
            <w:tcW w:w="1377" w:type="dxa"/>
            <w:shd w:val="clear" w:color="auto" w:fill="auto"/>
            <w:vAlign w:val="bottom"/>
          </w:tcPr>
          <w:p w14:paraId="4B4231DB" w14:textId="1425D68D"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rPr>
              <w:t>10,000,000</w:t>
            </w:r>
          </w:p>
        </w:tc>
      </w:tr>
      <w:tr w:rsidR="005049A2" w:rsidRPr="00E41FCA" w14:paraId="68970377" w14:textId="77777777" w:rsidTr="001D1FE9">
        <w:trPr>
          <w:cantSplit/>
          <w:trHeight w:val="78"/>
        </w:trPr>
        <w:tc>
          <w:tcPr>
            <w:tcW w:w="3264" w:type="dxa"/>
            <w:shd w:val="clear" w:color="auto" w:fill="auto"/>
          </w:tcPr>
          <w:p w14:paraId="466B9087" w14:textId="3F874378" w:rsidR="005049A2" w:rsidRPr="00E41FCA" w:rsidRDefault="005049A2" w:rsidP="00E41FCA">
            <w:pPr>
              <w:ind w:left="435" w:right="-18"/>
              <w:jc w:val="thaiDistribute"/>
              <w:rPr>
                <w:rFonts w:ascii="AngsanaUPC" w:hAnsi="AngsanaUPC" w:cs="AngsanaUPC"/>
                <w:sz w:val="28"/>
                <w:szCs w:val="28"/>
                <w:cs/>
                <w:lang w:val="th-TH"/>
              </w:rPr>
            </w:pPr>
            <w:r w:rsidRPr="00E41FCA">
              <w:rPr>
                <w:rFonts w:ascii="AngsanaUPC" w:hAnsi="AngsanaUPC" w:cs="AngsanaUPC"/>
                <w:sz w:val="28"/>
                <w:szCs w:val="28"/>
              </w:rPr>
              <w:t>PT Three Land Co., Ltd.</w:t>
            </w:r>
          </w:p>
        </w:tc>
        <w:tc>
          <w:tcPr>
            <w:tcW w:w="1212" w:type="dxa"/>
          </w:tcPr>
          <w:p w14:paraId="27946B1A" w14:textId="7EE97D02" w:rsidR="005049A2" w:rsidRPr="00E41FCA" w:rsidRDefault="005049A2" w:rsidP="00E41FCA">
            <w:pPr>
              <w:ind w:right="-18"/>
              <w:jc w:val="center"/>
              <w:rPr>
                <w:rFonts w:ascii="AngsanaUPC" w:hAnsi="AngsanaUPC" w:cs="AngsanaUPC"/>
                <w:sz w:val="28"/>
                <w:szCs w:val="28"/>
                <w:cs/>
                <w:lang w:val="th-TH"/>
              </w:rPr>
            </w:pPr>
            <w:r w:rsidRPr="00E41FCA">
              <w:rPr>
                <w:rFonts w:ascii="AngsanaUPC" w:hAnsi="AngsanaUPC" w:cs="AngsanaUPC"/>
                <w:sz w:val="28"/>
                <w:szCs w:val="28"/>
                <w:cs/>
                <w:lang w:val="th-TH"/>
              </w:rPr>
              <w:t>Subsidiary</w:t>
            </w:r>
          </w:p>
        </w:tc>
        <w:tc>
          <w:tcPr>
            <w:tcW w:w="1305" w:type="dxa"/>
            <w:vAlign w:val="bottom"/>
          </w:tcPr>
          <w:p w14:paraId="03DD990B" w14:textId="6ABA6979" w:rsidR="005049A2" w:rsidRPr="00E41FCA" w:rsidRDefault="005049A2" w:rsidP="00E41FCA">
            <w:pPr>
              <w:jc w:val="right"/>
              <w:rPr>
                <w:rFonts w:ascii="AngsanaUPC" w:hAnsi="AngsanaUPC" w:cs="AngsanaUPC"/>
                <w:sz w:val="28"/>
                <w:szCs w:val="28"/>
                <w:lang w:val="en-US"/>
              </w:rPr>
            </w:pPr>
            <w:r w:rsidRPr="00E41FCA">
              <w:rPr>
                <w:rFonts w:ascii="AngsanaUPC" w:hAnsi="AngsanaUPC" w:cs="AngsanaUPC"/>
                <w:sz w:val="28"/>
                <w:szCs w:val="28"/>
                <w:cs/>
              </w:rPr>
              <w:t>10</w:t>
            </w:r>
            <w:r w:rsidRPr="00E41FCA">
              <w:rPr>
                <w:rFonts w:ascii="AngsanaUPC" w:hAnsi="AngsanaUPC" w:cs="AngsanaUPC"/>
                <w:sz w:val="28"/>
                <w:szCs w:val="28"/>
              </w:rPr>
              <w:t>,</w:t>
            </w:r>
            <w:r w:rsidRPr="00E41FCA">
              <w:rPr>
                <w:rFonts w:ascii="AngsanaUPC" w:hAnsi="AngsanaUPC" w:cs="AngsanaUPC"/>
                <w:sz w:val="28"/>
                <w:szCs w:val="28"/>
                <w:cs/>
              </w:rPr>
              <w:t>000</w:t>
            </w:r>
            <w:r w:rsidR="00991D70" w:rsidRPr="00E41FCA">
              <w:rPr>
                <w:rFonts w:ascii="AngsanaUPC" w:hAnsi="AngsanaUPC" w:cs="AngsanaUPC"/>
                <w:sz w:val="28"/>
                <w:szCs w:val="28"/>
                <w:lang w:val="en-US"/>
              </w:rPr>
              <w:t>,000</w:t>
            </w:r>
          </w:p>
        </w:tc>
        <w:tc>
          <w:tcPr>
            <w:tcW w:w="1377" w:type="dxa"/>
            <w:shd w:val="clear" w:color="auto" w:fill="auto"/>
            <w:vAlign w:val="bottom"/>
          </w:tcPr>
          <w:p w14:paraId="6744F13E" w14:textId="6E54E33C"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lang w:val="en-US"/>
              </w:rPr>
              <w:t>5,000,000</w:t>
            </w:r>
          </w:p>
        </w:tc>
        <w:tc>
          <w:tcPr>
            <w:tcW w:w="1376" w:type="dxa"/>
            <w:shd w:val="clear" w:color="auto" w:fill="auto"/>
            <w:vAlign w:val="bottom"/>
          </w:tcPr>
          <w:p w14:paraId="5AE7C4D8" w14:textId="0AA4971F"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cs/>
                <w:lang w:val="en-US"/>
              </w:rPr>
              <w:t>(</w:t>
            </w:r>
            <w:r w:rsidRPr="00E41FCA">
              <w:rPr>
                <w:rFonts w:ascii="AngsanaUPC" w:hAnsi="AngsanaUPC" w:cs="AngsanaUPC"/>
                <w:sz w:val="28"/>
                <w:szCs w:val="28"/>
                <w:lang w:val="en-US"/>
              </w:rPr>
              <w:t>15,000,000</w:t>
            </w:r>
            <w:r w:rsidRPr="00E41FCA">
              <w:rPr>
                <w:rFonts w:ascii="AngsanaUPC" w:hAnsi="AngsanaUPC" w:cs="AngsanaUPC"/>
                <w:sz w:val="28"/>
                <w:szCs w:val="28"/>
                <w:cs/>
                <w:lang w:val="en-US"/>
              </w:rPr>
              <w:t>)</w:t>
            </w:r>
          </w:p>
        </w:tc>
        <w:tc>
          <w:tcPr>
            <w:tcW w:w="1377" w:type="dxa"/>
            <w:shd w:val="clear" w:color="auto" w:fill="auto"/>
            <w:vAlign w:val="bottom"/>
          </w:tcPr>
          <w:p w14:paraId="08776CD6" w14:textId="67464711"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rPr>
              <w:t>-</w:t>
            </w:r>
          </w:p>
        </w:tc>
      </w:tr>
      <w:tr w:rsidR="005049A2" w:rsidRPr="00E41FCA" w14:paraId="7C578B69" w14:textId="77777777" w:rsidTr="001D1FE9">
        <w:trPr>
          <w:cantSplit/>
          <w:trHeight w:val="78"/>
        </w:trPr>
        <w:tc>
          <w:tcPr>
            <w:tcW w:w="3264" w:type="dxa"/>
            <w:shd w:val="clear" w:color="auto" w:fill="auto"/>
          </w:tcPr>
          <w:p w14:paraId="29549B48" w14:textId="0845FADD" w:rsidR="005049A2" w:rsidRPr="00E41FCA" w:rsidRDefault="005049A2" w:rsidP="00E41FCA">
            <w:pPr>
              <w:ind w:left="435" w:right="-18"/>
              <w:jc w:val="thaiDistribute"/>
              <w:rPr>
                <w:rFonts w:ascii="AngsanaUPC" w:hAnsi="AngsanaUPC" w:cs="AngsanaUPC"/>
                <w:sz w:val="28"/>
                <w:szCs w:val="28"/>
              </w:rPr>
            </w:pPr>
            <w:bookmarkStart w:id="3" w:name="_Hlk8306814"/>
            <w:r w:rsidRPr="00E41FCA">
              <w:rPr>
                <w:rFonts w:ascii="AngsanaUPC" w:hAnsi="AngsanaUPC" w:cs="AngsanaUPC"/>
                <w:sz w:val="28"/>
                <w:szCs w:val="28"/>
              </w:rPr>
              <w:t>SCR Asset Management Co., Ltd.</w:t>
            </w:r>
            <w:bookmarkEnd w:id="3"/>
          </w:p>
        </w:tc>
        <w:tc>
          <w:tcPr>
            <w:tcW w:w="1212" w:type="dxa"/>
          </w:tcPr>
          <w:p w14:paraId="2DD5DACB" w14:textId="2C7E8E46" w:rsidR="005049A2" w:rsidRPr="00E41FCA" w:rsidRDefault="005049A2" w:rsidP="00E41FCA">
            <w:pPr>
              <w:ind w:right="-18"/>
              <w:jc w:val="center"/>
              <w:rPr>
                <w:rFonts w:ascii="AngsanaUPC" w:hAnsi="AngsanaUPC" w:cs="AngsanaUPC"/>
                <w:sz w:val="28"/>
                <w:szCs w:val="28"/>
                <w:lang w:val="en-US"/>
              </w:rPr>
            </w:pPr>
            <w:r w:rsidRPr="00E41FCA">
              <w:rPr>
                <w:rFonts w:ascii="AngsanaUPC" w:hAnsi="AngsanaUPC" w:cs="AngsanaUPC"/>
                <w:sz w:val="28"/>
                <w:szCs w:val="28"/>
                <w:cs/>
                <w:lang w:val="th-TH"/>
              </w:rPr>
              <w:t>Subsidiary</w:t>
            </w:r>
          </w:p>
        </w:tc>
        <w:tc>
          <w:tcPr>
            <w:tcW w:w="1305" w:type="dxa"/>
            <w:vAlign w:val="bottom"/>
          </w:tcPr>
          <w:p w14:paraId="00377C16" w14:textId="36F2A5B1" w:rsidR="005049A2" w:rsidRPr="00E41FCA" w:rsidRDefault="005049A2" w:rsidP="00E41FCA">
            <w:pPr>
              <w:jc w:val="right"/>
              <w:rPr>
                <w:rFonts w:ascii="AngsanaUPC" w:hAnsi="AngsanaUPC" w:cs="AngsanaUPC"/>
                <w:sz w:val="28"/>
                <w:szCs w:val="28"/>
                <w:cs/>
              </w:rPr>
            </w:pPr>
            <w:r w:rsidRPr="00E41FCA">
              <w:rPr>
                <w:rFonts w:ascii="AngsanaUPC" w:hAnsi="AngsanaUPC" w:cs="AngsanaUPC"/>
                <w:sz w:val="28"/>
                <w:szCs w:val="28"/>
                <w:cs/>
              </w:rPr>
              <w:t>-</w:t>
            </w:r>
          </w:p>
        </w:tc>
        <w:tc>
          <w:tcPr>
            <w:tcW w:w="1377" w:type="dxa"/>
            <w:shd w:val="clear" w:color="auto" w:fill="auto"/>
            <w:vAlign w:val="bottom"/>
          </w:tcPr>
          <w:p w14:paraId="6B9FFF67" w14:textId="499E5980"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rPr>
              <w:t>83,000,000</w:t>
            </w:r>
          </w:p>
        </w:tc>
        <w:tc>
          <w:tcPr>
            <w:tcW w:w="1376" w:type="dxa"/>
            <w:shd w:val="clear" w:color="auto" w:fill="auto"/>
            <w:vAlign w:val="bottom"/>
          </w:tcPr>
          <w:p w14:paraId="74160116" w14:textId="0E2149F8"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rPr>
              <w:t>-</w:t>
            </w:r>
          </w:p>
        </w:tc>
        <w:tc>
          <w:tcPr>
            <w:tcW w:w="1377" w:type="dxa"/>
            <w:shd w:val="clear" w:color="auto" w:fill="auto"/>
            <w:vAlign w:val="bottom"/>
          </w:tcPr>
          <w:p w14:paraId="0B349C29" w14:textId="2E1F6D10"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rPr>
              <w:t>83,000,000</w:t>
            </w:r>
          </w:p>
        </w:tc>
      </w:tr>
      <w:tr w:rsidR="005049A2" w:rsidRPr="00E41FCA" w14:paraId="04327A92" w14:textId="77777777" w:rsidTr="001D1FE9">
        <w:trPr>
          <w:cantSplit/>
          <w:trHeight w:val="78"/>
        </w:trPr>
        <w:tc>
          <w:tcPr>
            <w:tcW w:w="3264" w:type="dxa"/>
            <w:shd w:val="clear" w:color="auto" w:fill="auto"/>
          </w:tcPr>
          <w:p w14:paraId="547752D9" w14:textId="2FDC927F" w:rsidR="005049A2" w:rsidRPr="00E41FCA" w:rsidRDefault="005049A2" w:rsidP="00E41FCA">
            <w:pPr>
              <w:ind w:left="435" w:right="-18"/>
              <w:jc w:val="thaiDistribute"/>
              <w:rPr>
                <w:rFonts w:ascii="AngsanaUPC" w:hAnsi="AngsanaUPC" w:cs="AngsanaUPC"/>
                <w:sz w:val="28"/>
                <w:szCs w:val="28"/>
                <w:lang w:val="en-US"/>
              </w:rPr>
            </w:pPr>
            <w:r w:rsidRPr="00E41FCA">
              <w:rPr>
                <w:rFonts w:ascii="AngsanaUPC" w:hAnsi="AngsanaUPC" w:cs="AngsanaUPC"/>
                <w:sz w:val="28"/>
                <w:szCs w:val="28"/>
                <w:lang w:val="en-US"/>
              </w:rPr>
              <w:t>AN 8 Co., Ltd.</w:t>
            </w:r>
          </w:p>
        </w:tc>
        <w:tc>
          <w:tcPr>
            <w:tcW w:w="1212" w:type="dxa"/>
          </w:tcPr>
          <w:p w14:paraId="00B23E41" w14:textId="36592231" w:rsidR="005049A2" w:rsidRPr="00E41FCA" w:rsidRDefault="005049A2" w:rsidP="00E41FCA">
            <w:pPr>
              <w:ind w:right="-18"/>
              <w:jc w:val="center"/>
              <w:rPr>
                <w:rFonts w:ascii="AngsanaUPC" w:hAnsi="AngsanaUPC" w:cs="AngsanaUPC"/>
                <w:sz w:val="28"/>
                <w:szCs w:val="28"/>
                <w:cs/>
                <w:lang w:val="th-TH"/>
              </w:rPr>
            </w:pPr>
            <w:r w:rsidRPr="00E41FCA">
              <w:rPr>
                <w:rFonts w:ascii="AngsanaUPC" w:hAnsi="AngsanaUPC" w:cs="AngsanaUPC"/>
                <w:sz w:val="28"/>
                <w:szCs w:val="28"/>
                <w:lang w:val="th-TH"/>
              </w:rPr>
              <w:t>Subsidiary</w:t>
            </w:r>
          </w:p>
        </w:tc>
        <w:tc>
          <w:tcPr>
            <w:tcW w:w="1305" w:type="dxa"/>
            <w:vAlign w:val="bottom"/>
          </w:tcPr>
          <w:p w14:paraId="510AFAE9" w14:textId="30BE88BD" w:rsidR="005049A2" w:rsidRPr="00E41FCA" w:rsidRDefault="005049A2" w:rsidP="00E41FCA">
            <w:pPr>
              <w:jc w:val="right"/>
              <w:rPr>
                <w:rFonts w:ascii="AngsanaUPC" w:hAnsi="AngsanaUPC" w:cs="AngsanaUPC"/>
                <w:sz w:val="28"/>
                <w:szCs w:val="28"/>
                <w:lang w:val="en-US"/>
              </w:rPr>
            </w:pPr>
            <w:r w:rsidRPr="00E41FCA">
              <w:rPr>
                <w:rFonts w:ascii="AngsanaUPC" w:hAnsi="AngsanaUPC" w:cs="AngsanaUPC"/>
                <w:sz w:val="28"/>
                <w:szCs w:val="28"/>
                <w:cs/>
              </w:rPr>
              <w:t>-</w:t>
            </w:r>
          </w:p>
        </w:tc>
        <w:tc>
          <w:tcPr>
            <w:tcW w:w="1377" w:type="dxa"/>
            <w:shd w:val="clear" w:color="auto" w:fill="auto"/>
            <w:vAlign w:val="bottom"/>
          </w:tcPr>
          <w:p w14:paraId="2D48986F" w14:textId="5ADC6222"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lang w:val="en-US"/>
              </w:rPr>
              <w:t>10,200,000</w:t>
            </w:r>
          </w:p>
        </w:tc>
        <w:tc>
          <w:tcPr>
            <w:tcW w:w="1376" w:type="dxa"/>
            <w:shd w:val="clear" w:color="auto" w:fill="auto"/>
            <w:vAlign w:val="bottom"/>
          </w:tcPr>
          <w:p w14:paraId="550CACD2" w14:textId="06A7BA9C"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rPr>
              <w:t>(10,200,000)</w:t>
            </w:r>
          </w:p>
        </w:tc>
        <w:tc>
          <w:tcPr>
            <w:tcW w:w="1377" w:type="dxa"/>
            <w:shd w:val="clear" w:color="auto" w:fill="auto"/>
            <w:vAlign w:val="bottom"/>
          </w:tcPr>
          <w:p w14:paraId="624ECD9A" w14:textId="6BAEA432" w:rsidR="005049A2" w:rsidRPr="00E41FCA" w:rsidRDefault="005049A2" w:rsidP="00E41FCA">
            <w:pPr>
              <w:tabs>
                <w:tab w:val="decimal" w:pos="981"/>
              </w:tabs>
              <w:jc w:val="right"/>
              <w:rPr>
                <w:rFonts w:ascii="AngsanaUPC" w:hAnsi="AngsanaUPC" w:cs="AngsanaUPC"/>
                <w:sz w:val="28"/>
                <w:szCs w:val="28"/>
              </w:rPr>
            </w:pPr>
            <w:r w:rsidRPr="00E41FCA">
              <w:rPr>
                <w:rFonts w:ascii="AngsanaUPC" w:hAnsi="AngsanaUPC" w:cs="AngsanaUPC"/>
                <w:sz w:val="28"/>
                <w:szCs w:val="28"/>
              </w:rPr>
              <w:t>-</w:t>
            </w:r>
          </w:p>
        </w:tc>
      </w:tr>
      <w:tr w:rsidR="005049A2" w:rsidRPr="00E41FCA" w14:paraId="10320B49" w14:textId="77777777" w:rsidTr="001D1FE9">
        <w:trPr>
          <w:cantSplit/>
          <w:trHeight w:val="78"/>
        </w:trPr>
        <w:tc>
          <w:tcPr>
            <w:tcW w:w="3264" w:type="dxa"/>
            <w:shd w:val="clear" w:color="auto" w:fill="auto"/>
          </w:tcPr>
          <w:p w14:paraId="35B4108A" w14:textId="5C091CCB" w:rsidR="005049A2" w:rsidRPr="00E41FCA" w:rsidRDefault="005049A2" w:rsidP="00E41FCA">
            <w:pPr>
              <w:ind w:left="435" w:right="-18"/>
              <w:jc w:val="thaiDistribute"/>
              <w:rPr>
                <w:rFonts w:ascii="AngsanaUPC" w:hAnsi="AngsanaUPC" w:cs="AngsanaUPC"/>
                <w:sz w:val="28"/>
                <w:szCs w:val="28"/>
                <w:lang w:val="en-US"/>
              </w:rPr>
            </w:pPr>
            <w:r w:rsidRPr="00E41FCA">
              <w:rPr>
                <w:rFonts w:ascii="AngsanaUPC" w:hAnsi="AngsanaUPC" w:cs="AngsanaUPC"/>
                <w:sz w:val="28"/>
                <w:szCs w:val="28"/>
                <w:lang w:val="en-US"/>
              </w:rPr>
              <w:t>SHG Co., Ltd</w:t>
            </w:r>
          </w:p>
        </w:tc>
        <w:tc>
          <w:tcPr>
            <w:tcW w:w="1212" w:type="dxa"/>
          </w:tcPr>
          <w:p w14:paraId="57EB4311" w14:textId="44B259CE" w:rsidR="005049A2" w:rsidRPr="00E41FCA" w:rsidRDefault="005049A2" w:rsidP="00E41FCA">
            <w:pPr>
              <w:ind w:right="-18"/>
              <w:jc w:val="center"/>
              <w:rPr>
                <w:rFonts w:ascii="AngsanaUPC" w:hAnsi="AngsanaUPC" w:cs="AngsanaUPC"/>
                <w:sz w:val="28"/>
                <w:szCs w:val="28"/>
                <w:lang w:val="th-TH"/>
              </w:rPr>
            </w:pPr>
            <w:r w:rsidRPr="00E41FCA">
              <w:rPr>
                <w:rFonts w:ascii="AngsanaUPC" w:hAnsi="AngsanaUPC" w:cs="AngsanaUPC"/>
                <w:sz w:val="28"/>
                <w:szCs w:val="28"/>
                <w:lang w:val="th-TH"/>
              </w:rPr>
              <w:t>Subsidiary</w:t>
            </w:r>
          </w:p>
        </w:tc>
        <w:tc>
          <w:tcPr>
            <w:tcW w:w="1305" w:type="dxa"/>
            <w:vAlign w:val="bottom"/>
          </w:tcPr>
          <w:p w14:paraId="7778C135" w14:textId="1890896A" w:rsidR="005049A2" w:rsidRPr="00E41FCA" w:rsidRDefault="005049A2" w:rsidP="00E41FCA">
            <w:pPr>
              <w:pBdr>
                <w:bottom w:val="single" w:sz="4" w:space="1" w:color="auto"/>
              </w:pBdr>
              <w:jc w:val="right"/>
              <w:rPr>
                <w:rFonts w:ascii="AngsanaUPC" w:hAnsi="AngsanaUPC" w:cs="AngsanaUPC"/>
                <w:sz w:val="28"/>
                <w:szCs w:val="28"/>
                <w:lang w:val="en-US"/>
              </w:rPr>
            </w:pPr>
            <w:r w:rsidRPr="00E41FCA">
              <w:rPr>
                <w:rFonts w:ascii="AngsanaUPC" w:hAnsi="AngsanaUPC" w:cs="AngsanaUPC"/>
                <w:sz w:val="28"/>
                <w:szCs w:val="28"/>
                <w:cs/>
              </w:rPr>
              <w:t>-</w:t>
            </w:r>
          </w:p>
        </w:tc>
        <w:tc>
          <w:tcPr>
            <w:tcW w:w="1377" w:type="dxa"/>
            <w:shd w:val="clear" w:color="auto" w:fill="auto"/>
            <w:vAlign w:val="bottom"/>
          </w:tcPr>
          <w:p w14:paraId="6E990CE1" w14:textId="53AD9C00" w:rsidR="005049A2" w:rsidRPr="00E41FCA" w:rsidRDefault="005049A2" w:rsidP="00E41FCA">
            <w:pPr>
              <w:pBdr>
                <w:bottom w:val="single" w:sz="4" w:space="1" w:color="auto"/>
              </w:pBdr>
              <w:tabs>
                <w:tab w:val="decimal" w:pos="981"/>
              </w:tabs>
              <w:jc w:val="right"/>
              <w:rPr>
                <w:rFonts w:ascii="AngsanaUPC" w:hAnsi="AngsanaUPC" w:cs="AngsanaUPC"/>
                <w:sz w:val="28"/>
                <w:szCs w:val="28"/>
              </w:rPr>
            </w:pPr>
            <w:r w:rsidRPr="00E41FCA">
              <w:rPr>
                <w:rFonts w:ascii="AngsanaUPC" w:hAnsi="AngsanaUPC" w:cs="AngsanaUPC"/>
                <w:sz w:val="28"/>
                <w:szCs w:val="28"/>
                <w:lang w:val="en-US"/>
              </w:rPr>
              <w:t>5,000,000</w:t>
            </w:r>
          </w:p>
        </w:tc>
        <w:tc>
          <w:tcPr>
            <w:tcW w:w="1376" w:type="dxa"/>
            <w:shd w:val="clear" w:color="auto" w:fill="auto"/>
            <w:vAlign w:val="bottom"/>
          </w:tcPr>
          <w:p w14:paraId="0090130C" w14:textId="25DE14D7" w:rsidR="005049A2" w:rsidRPr="00E41FCA" w:rsidRDefault="005049A2" w:rsidP="00E41FCA">
            <w:pPr>
              <w:pBdr>
                <w:bottom w:val="single" w:sz="4" w:space="1" w:color="auto"/>
              </w:pBdr>
              <w:tabs>
                <w:tab w:val="decimal" w:pos="981"/>
              </w:tabs>
              <w:jc w:val="right"/>
              <w:rPr>
                <w:rFonts w:ascii="AngsanaUPC" w:hAnsi="AngsanaUPC" w:cs="AngsanaUPC"/>
                <w:sz w:val="28"/>
                <w:szCs w:val="28"/>
              </w:rPr>
            </w:pPr>
            <w:r w:rsidRPr="00E41FCA">
              <w:rPr>
                <w:rFonts w:ascii="AngsanaUPC" w:hAnsi="AngsanaUPC" w:cs="AngsanaUPC"/>
                <w:sz w:val="28"/>
                <w:szCs w:val="28"/>
                <w:lang w:val="en-US"/>
              </w:rPr>
              <w:t>-</w:t>
            </w:r>
          </w:p>
        </w:tc>
        <w:tc>
          <w:tcPr>
            <w:tcW w:w="1377" w:type="dxa"/>
            <w:shd w:val="clear" w:color="auto" w:fill="auto"/>
            <w:vAlign w:val="bottom"/>
          </w:tcPr>
          <w:p w14:paraId="323757DA" w14:textId="53D24D8D" w:rsidR="005049A2" w:rsidRPr="00E41FCA" w:rsidRDefault="005049A2" w:rsidP="00E41FCA">
            <w:pPr>
              <w:pBdr>
                <w:bottom w:val="single" w:sz="4" w:space="1" w:color="auto"/>
              </w:pBdr>
              <w:tabs>
                <w:tab w:val="decimal" w:pos="981"/>
              </w:tabs>
              <w:jc w:val="right"/>
              <w:rPr>
                <w:rFonts w:ascii="AngsanaUPC" w:hAnsi="AngsanaUPC" w:cs="AngsanaUPC"/>
                <w:sz w:val="28"/>
                <w:szCs w:val="28"/>
              </w:rPr>
            </w:pPr>
            <w:r w:rsidRPr="00E41FCA">
              <w:rPr>
                <w:rFonts w:ascii="AngsanaUPC" w:hAnsi="AngsanaUPC" w:cs="AngsanaUPC"/>
                <w:sz w:val="28"/>
                <w:szCs w:val="28"/>
                <w:lang w:val="en-US"/>
              </w:rPr>
              <w:t>5,000,000</w:t>
            </w:r>
          </w:p>
        </w:tc>
      </w:tr>
      <w:tr w:rsidR="005049A2" w:rsidRPr="00E41FCA" w14:paraId="6789D2B1" w14:textId="77777777" w:rsidTr="001D1FE9">
        <w:trPr>
          <w:cantSplit/>
          <w:trHeight w:val="444"/>
        </w:trPr>
        <w:tc>
          <w:tcPr>
            <w:tcW w:w="3264" w:type="dxa"/>
          </w:tcPr>
          <w:p w14:paraId="046CCF24" w14:textId="45DF5E80" w:rsidR="005049A2" w:rsidRPr="00E41FCA" w:rsidRDefault="005049A2" w:rsidP="00E41FCA">
            <w:pPr>
              <w:ind w:right="-18"/>
              <w:jc w:val="thaiDistribute"/>
              <w:rPr>
                <w:rFonts w:ascii="AngsanaUPC" w:hAnsi="AngsanaUPC" w:cs="AngsanaUPC"/>
                <w:sz w:val="28"/>
                <w:szCs w:val="28"/>
                <w:cs/>
                <w:lang w:val="th-TH"/>
              </w:rPr>
            </w:pPr>
          </w:p>
        </w:tc>
        <w:tc>
          <w:tcPr>
            <w:tcW w:w="1212" w:type="dxa"/>
          </w:tcPr>
          <w:p w14:paraId="5D534290" w14:textId="77777777" w:rsidR="005049A2" w:rsidRPr="00E41FCA" w:rsidRDefault="005049A2" w:rsidP="00E41FCA">
            <w:pPr>
              <w:ind w:right="-18"/>
              <w:jc w:val="thaiDistribute"/>
              <w:rPr>
                <w:rFonts w:ascii="AngsanaUPC" w:hAnsi="AngsanaUPC" w:cs="AngsanaUPC"/>
                <w:sz w:val="28"/>
                <w:szCs w:val="28"/>
              </w:rPr>
            </w:pPr>
          </w:p>
        </w:tc>
        <w:tc>
          <w:tcPr>
            <w:tcW w:w="1305" w:type="dxa"/>
            <w:vAlign w:val="bottom"/>
          </w:tcPr>
          <w:p w14:paraId="5E2D67C6" w14:textId="5D6975E8" w:rsidR="005049A2" w:rsidRPr="00E41FCA" w:rsidRDefault="005049A2" w:rsidP="00E41FCA">
            <w:pPr>
              <w:pBdr>
                <w:bottom w:val="double" w:sz="4" w:space="1" w:color="auto"/>
              </w:pBdr>
              <w:jc w:val="right"/>
              <w:rPr>
                <w:rFonts w:ascii="AngsanaUPC" w:hAnsi="AngsanaUPC" w:cs="AngsanaUPC"/>
                <w:sz w:val="28"/>
                <w:szCs w:val="28"/>
                <w:lang w:val="en-US"/>
              </w:rPr>
            </w:pPr>
            <w:r w:rsidRPr="00E41FCA">
              <w:rPr>
                <w:rFonts w:ascii="AngsanaUPC" w:hAnsi="AngsanaUPC" w:cs="AngsanaUPC"/>
                <w:sz w:val="28"/>
                <w:szCs w:val="28"/>
                <w:cs/>
              </w:rPr>
              <w:t>35</w:t>
            </w:r>
            <w:r w:rsidRPr="00E41FCA">
              <w:rPr>
                <w:rFonts w:ascii="AngsanaUPC" w:hAnsi="AngsanaUPC" w:cs="AngsanaUPC"/>
                <w:sz w:val="28"/>
                <w:szCs w:val="28"/>
              </w:rPr>
              <w:t>,</w:t>
            </w:r>
            <w:r w:rsidRPr="00E41FCA">
              <w:rPr>
                <w:rFonts w:ascii="AngsanaUPC" w:hAnsi="AngsanaUPC" w:cs="AngsanaUPC"/>
                <w:sz w:val="28"/>
                <w:szCs w:val="28"/>
                <w:cs/>
              </w:rPr>
              <w:t>000</w:t>
            </w:r>
            <w:r w:rsidR="00991D70" w:rsidRPr="00E41FCA">
              <w:rPr>
                <w:rFonts w:ascii="AngsanaUPC" w:hAnsi="AngsanaUPC" w:cs="AngsanaUPC"/>
                <w:sz w:val="28"/>
                <w:szCs w:val="28"/>
                <w:lang w:val="en-US"/>
              </w:rPr>
              <w:t>,000</w:t>
            </w:r>
          </w:p>
        </w:tc>
        <w:tc>
          <w:tcPr>
            <w:tcW w:w="1377" w:type="dxa"/>
            <w:shd w:val="clear" w:color="auto" w:fill="auto"/>
            <w:vAlign w:val="bottom"/>
          </w:tcPr>
          <w:p w14:paraId="0EF3127D" w14:textId="46468A2F" w:rsidR="005049A2" w:rsidRPr="00E41FCA" w:rsidRDefault="005049A2" w:rsidP="00E41FCA">
            <w:pPr>
              <w:pBdr>
                <w:bottom w:val="double" w:sz="4" w:space="1" w:color="auto"/>
              </w:pBdr>
              <w:tabs>
                <w:tab w:val="decimal" w:pos="981"/>
              </w:tabs>
              <w:jc w:val="right"/>
              <w:rPr>
                <w:rFonts w:ascii="AngsanaUPC" w:hAnsi="AngsanaUPC" w:cs="AngsanaUPC"/>
                <w:sz w:val="28"/>
                <w:szCs w:val="28"/>
              </w:rPr>
            </w:pPr>
            <w:r w:rsidRPr="00E41FCA">
              <w:rPr>
                <w:rFonts w:ascii="AngsanaUPC" w:hAnsi="AngsanaUPC" w:cs="AngsanaUPC"/>
                <w:sz w:val="28"/>
                <w:szCs w:val="28"/>
              </w:rPr>
              <w:t>108,200,000</w:t>
            </w:r>
          </w:p>
        </w:tc>
        <w:tc>
          <w:tcPr>
            <w:tcW w:w="1376" w:type="dxa"/>
            <w:shd w:val="clear" w:color="auto" w:fill="auto"/>
            <w:vAlign w:val="bottom"/>
          </w:tcPr>
          <w:p w14:paraId="1E190D0B" w14:textId="45F60512" w:rsidR="005049A2" w:rsidRPr="00E41FCA" w:rsidRDefault="005049A2" w:rsidP="00E41FCA">
            <w:pPr>
              <w:pBdr>
                <w:bottom w:val="double" w:sz="4" w:space="1" w:color="auto"/>
              </w:pBdr>
              <w:tabs>
                <w:tab w:val="decimal" w:pos="981"/>
              </w:tabs>
              <w:jc w:val="right"/>
              <w:rPr>
                <w:rFonts w:ascii="AngsanaUPC" w:hAnsi="AngsanaUPC" w:cs="AngsanaUPC"/>
                <w:sz w:val="28"/>
                <w:szCs w:val="28"/>
              </w:rPr>
            </w:pPr>
            <w:r w:rsidRPr="00E41FCA">
              <w:rPr>
                <w:rFonts w:ascii="AngsanaUPC" w:hAnsi="AngsanaUPC" w:cs="AngsanaUPC"/>
                <w:sz w:val="28"/>
                <w:szCs w:val="28"/>
                <w:cs/>
              </w:rPr>
              <w:t>(</w:t>
            </w:r>
            <w:r w:rsidRPr="00E41FCA">
              <w:rPr>
                <w:rFonts w:ascii="AngsanaUPC" w:hAnsi="AngsanaUPC" w:cs="AngsanaUPC"/>
                <w:sz w:val="28"/>
                <w:szCs w:val="28"/>
                <w:lang w:val="en-US"/>
              </w:rPr>
              <w:t>45,200,000</w:t>
            </w:r>
            <w:r w:rsidRPr="00E41FCA">
              <w:rPr>
                <w:rFonts w:ascii="AngsanaUPC" w:hAnsi="AngsanaUPC" w:cs="AngsanaUPC"/>
                <w:sz w:val="28"/>
                <w:szCs w:val="28"/>
                <w:cs/>
                <w:lang w:val="en-US"/>
              </w:rPr>
              <w:t>)</w:t>
            </w:r>
          </w:p>
        </w:tc>
        <w:tc>
          <w:tcPr>
            <w:tcW w:w="1377" w:type="dxa"/>
            <w:shd w:val="clear" w:color="auto" w:fill="auto"/>
            <w:vAlign w:val="bottom"/>
          </w:tcPr>
          <w:p w14:paraId="42162B59" w14:textId="0A2D5E22" w:rsidR="005049A2" w:rsidRPr="00E41FCA" w:rsidRDefault="005049A2" w:rsidP="00E41FCA">
            <w:pPr>
              <w:pBdr>
                <w:bottom w:val="double" w:sz="4" w:space="1" w:color="auto"/>
              </w:pBdr>
              <w:tabs>
                <w:tab w:val="decimal" w:pos="981"/>
              </w:tabs>
              <w:jc w:val="right"/>
              <w:rPr>
                <w:rFonts w:ascii="AngsanaUPC" w:hAnsi="AngsanaUPC" w:cs="AngsanaUPC"/>
                <w:sz w:val="28"/>
                <w:szCs w:val="28"/>
              </w:rPr>
            </w:pPr>
            <w:r w:rsidRPr="00E41FCA">
              <w:rPr>
                <w:rFonts w:ascii="AngsanaUPC" w:hAnsi="AngsanaUPC" w:cs="AngsanaUPC"/>
                <w:sz w:val="28"/>
                <w:szCs w:val="28"/>
              </w:rPr>
              <w:t>98,000,000</w:t>
            </w:r>
          </w:p>
        </w:tc>
      </w:tr>
    </w:tbl>
    <w:p w14:paraId="460519C1" w14:textId="4E0CDBD5" w:rsidR="0035134C" w:rsidRPr="00E41FCA" w:rsidRDefault="0035134C"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cs/>
        </w:rPr>
      </w:pPr>
      <w:r w:rsidRPr="00E41FCA">
        <w:rPr>
          <w:rFonts w:ascii="AngsanaUPC" w:hAnsi="AngsanaUPC" w:cs="AngsanaUPC"/>
          <w:spacing w:val="-4"/>
        </w:rPr>
        <w:t xml:space="preserve">As at </w:t>
      </w:r>
      <w:r w:rsidR="00FE3EF5" w:rsidRPr="00E41FCA">
        <w:rPr>
          <w:rFonts w:ascii="AngsanaUPC" w:hAnsi="AngsanaUPC" w:cs="AngsanaUPC"/>
          <w:spacing w:val="-4"/>
        </w:rPr>
        <w:t>December</w:t>
      </w:r>
      <w:r w:rsidRPr="00E41FCA">
        <w:rPr>
          <w:rFonts w:ascii="AngsanaUPC" w:hAnsi="AngsanaUPC" w:cs="AngsanaUPC"/>
          <w:spacing w:val="-4"/>
        </w:rPr>
        <w:t xml:space="preserve"> 3</w:t>
      </w:r>
      <w:r w:rsidR="00FE3EF5" w:rsidRPr="00E41FCA">
        <w:rPr>
          <w:rFonts w:ascii="AngsanaUPC" w:hAnsi="AngsanaUPC" w:cs="AngsanaUPC"/>
          <w:spacing w:val="-4"/>
        </w:rPr>
        <w:t>1</w:t>
      </w:r>
      <w:r w:rsidRPr="00E41FCA">
        <w:rPr>
          <w:rFonts w:ascii="AngsanaUPC" w:hAnsi="AngsanaUPC" w:cs="AngsanaUPC"/>
          <w:spacing w:val="-4"/>
        </w:rPr>
        <w:t>, 2019 and 2018, the Company</w:t>
      </w:r>
      <w:r w:rsidR="006B40E2" w:rsidRPr="00E41FCA">
        <w:rPr>
          <w:rFonts w:ascii="AngsanaUPC" w:hAnsi="AngsanaUPC" w:cs="AngsanaUPC"/>
          <w:spacing w:val="-4"/>
        </w:rPr>
        <w:t>’s</w:t>
      </w:r>
      <w:r w:rsidRPr="00E41FCA">
        <w:rPr>
          <w:rFonts w:ascii="AngsanaUPC" w:hAnsi="AngsanaUPC" w:cs="AngsanaUPC"/>
          <w:spacing w:val="-4"/>
        </w:rPr>
        <w:t xml:space="preserve"> had short-term loans to a subsidiary (“CSM Capital Partners Co., Ltd.”)</w:t>
      </w:r>
      <w:r w:rsidRPr="00E41FCA">
        <w:rPr>
          <w:rFonts w:ascii="AngsanaUPC" w:hAnsi="AngsanaUPC" w:cs="AngsanaUPC"/>
        </w:rPr>
        <w:t xml:space="preserve"> </w:t>
      </w:r>
      <w:r w:rsidR="003934EA" w:rsidRPr="00E41FCA">
        <w:rPr>
          <w:rFonts w:ascii="AngsanaUPC" w:hAnsi="AngsanaUPC" w:cs="AngsanaUPC"/>
        </w:rPr>
        <w:br/>
      </w:r>
      <w:r w:rsidRPr="00E41FCA">
        <w:rPr>
          <w:rFonts w:ascii="AngsanaUPC" w:hAnsi="AngsanaUPC" w:cs="AngsanaUPC"/>
        </w:rPr>
        <w:t xml:space="preserve">of Baht </w:t>
      </w:r>
      <w:r w:rsidR="00521D32" w:rsidRPr="00E41FCA">
        <w:rPr>
          <w:rFonts w:ascii="AngsanaUPC" w:hAnsi="AngsanaUPC" w:cs="AngsanaUPC"/>
        </w:rPr>
        <w:t>10</w:t>
      </w:r>
      <w:r w:rsidRPr="00E41FCA">
        <w:rPr>
          <w:rFonts w:ascii="AngsanaUPC" w:hAnsi="AngsanaUPC" w:cs="AngsanaUPC"/>
        </w:rPr>
        <w:t xml:space="preserve"> million and Baht 25 million, respectively, represented short-term loans under </w:t>
      </w:r>
      <w:r w:rsidR="007C0545" w:rsidRPr="00E41FCA">
        <w:rPr>
          <w:rFonts w:ascii="AngsanaUPC" w:hAnsi="AngsanaUPC" w:cs="AngsanaUPC"/>
          <w:cs/>
        </w:rPr>
        <w:t>2</w:t>
      </w:r>
      <w:r w:rsidRPr="00E41FCA">
        <w:rPr>
          <w:rFonts w:ascii="AngsanaUPC" w:hAnsi="AngsanaUPC" w:cs="AngsanaUPC"/>
        </w:rPr>
        <w:t xml:space="preserve"> loan agreements, requiring payable on demand.  The principal and interest will be repaid within 2 years, interest charged at MLR-2.75% per annum.</w:t>
      </w:r>
    </w:p>
    <w:p w14:paraId="50047167" w14:textId="4F212654" w:rsidR="00FE3EF5" w:rsidRPr="00E41FCA" w:rsidRDefault="008C42EC"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rPr>
      </w:pPr>
      <w:r w:rsidRPr="00E41FCA">
        <w:rPr>
          <w:rFonts w:ascii="AngsanaUPC" w:hAnsi="AngsanaUPC" w:cs="AngsanaUPC"/>
        </w:rPr>
        <w:t xml:space="preserve">As at </w:t>
      </w:r>
      <w:r w:rsidR="00FE3EF5" w:rsidRPr="00E41FCA">
        <w:rPr>
          <w:rFonts w:ascii="AngsanaUPC" w:hAnsi="AngsanaUPC" w:cs="AngsanaUPC"/>
        </w:rPr>
        <w:t>Decem</w:t>
      </w:r>
      <w:r w:rsidR="00051544" w:rsidRPr="00E41FCA">
        <w:rPr>
          <w:rFonts w:ascii="AngsanaUPC" w:hAnsi="AngsanaUPC" w:cs="AngsanaUPC"/>
        </w:rPr>
        <w:t>ber</w:t>
      </w:r>
      <w:r w:rsidRPr="00E41FCA">
        <w:rPr>
          <w:rFonts w:ascii="AngsanaUPC" w:hAnsi="AngsanaUPC" w:cs="AngsanaUPC"/>
        </w:rPr>
        <w:t xml:space="preserve"> </w:t>
      </w:r>
      <w:r w:rsidR="00BA1AA4" w:rsidRPr="00E41FCA">
        <w:rPr>
          <w:rFonts w:ascii="AngsanaUPC" w:hAnsi="AngsanaUPC" w:cs="AngsanaUPC"/>
        </w:rPr>
        <w:t>3</w:t>
      </w:r>
      <w:r w:rsidR="00FE3EF5" w:rsidRPr="00E41FCA">
        <w:rPr>
          <w:rFonts w:ascii="AngsanaUPC" w:hAnsi="AngsanaUPC" w:cs="AngsanaUPC"/>
        </w:rPr>
        <w:t>1</w:t>
      </w:r>
      <w:r w:rsidRPr="00E41FCA">
        <w:rPr>
          <w:rFonts w:ascii="AngsanaUPC" w:hAnsi="AngsanaUPC" w:cs="AngsanaUPC"/>
        </w:rPr>
        <w:t>, 2019 the Company</w:t>
      </w:r>
      <w:r w:rsidR="006B40E2" w:rsidRPr="00E41FCA">
        <w:rPr>
          <w:rFonts w:ascii="AngsanaUPC" w:hAnsi="AngsanaUPC" w:cs="AngsanaUPC"/>
        </w:rPr>
        <w:t>’s</w:t>
      </w:r>
      <w:r w:rsidRPr="00E41FCA">
        <w:rPr>
          <w:rFonts w:ascii="AngsanaUPC" w:hAnsi="AngsanaUPC" w:cs="AngsanaUPC"/>
        </w:rPr>
        <w:t xml:space="preserve"> had short-term loans to a subsidiary (“SCR Asset Management Co., Ltd.”) of Baht </w:t>
      </w:r>
      <w:r w:rsidR="00521D32" w:rsidRPr="00E41FCA">
        <w:rPr>
          <w:rFonts w:ascii="AngsanaUPC" w:hAnsi="AngsanaUPC" w:cs="AngsanaUPC"/>
        </w:rPr>
        <w:t>83</w:t>
      </w:r>
      <w:r w:rsidRPr="00E41FCA">
        <w:rPr>
          <w:rFonts w:ascii="AngsanaUPC" w:hAnsi="AngsanaUPC" w:cs="AngsanaUPC"/>
        </w:rPr>
        <w:t xml:space="preserve"> million, represented short-term loans under </w:t>
      </w:r>
      <w:r w:rsidR="00470314" w:rsidRPr="00E41FCA">
        <w:rPr>
          <w:rFonts w:ascii="AngsanaUPC" w:hAnsi="AngsanaUPC" w:cs="AngsanaUPC"/>
        </w:rPr>
        <w:t>1</w:t>
      </w:r>
      <w:r w:rsidR="00521D32" w:rsidRPr="00E41FCA">
        <w:rPr>
          <w:rFonts w:ascii="AngsanaUPC" w:hAnsi="AngsanaUPC" w:cs="AngsanaUPC"/>
        </w:rPr>
        <w:t>4</w:t>
      </w:r>
      <w:r w:rsidRPr="00E41FCA">
        <w:rPr>
          <w:rFonts w:ascii="AngsanaUPC" w:hAnsi="AngsanaUPC" w:cs="AngsanaUPC"/>
        </w:rPr>
        <w:t xml:space="preserve"> loan agreements, requiring payable on demand.  The principal and interest will be repaid within </w:t>
      </w:r>
      <w:r w:rsidR="00470314" w:rsidRPr="00E41FCA">
        <w:rPr>
          <w:rFonts w:ascii="AngsanaUPC" w:hAnsi="AngsanaUPC" w:cs="AngsanaUPC"/>
        </w:rPr>
        <w:t>2</w:t>
      </w:r>
      <w:r w:rsidRPr="00E41FCA">
        <w:rPr>
          <w:rFonts w:ascii="AngsanaUPC" w:hAnsi="AngsanaUPC" w:cs="AngsanaUPC"/>
        </w:rPr>
        <w:t xml:space="preserve"> years, interest charged at MLR-2.75% per annum.</w:t>
      </w:r>
    </w:p>
    <w:p w14:paraId="7DC07975" w14:textId="47BD966F" w:rsidR="00D92030" w:rsidRPr="00E41FCA" w:rsidRDefault="00D92030"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33"/>
        <w:jc w:val="thaiDistribute"/>
        <w:rPr>
          <w:rFonts w:ascii="AngsanaUPC" w:hAnsi="AngsanaUPC" w:cs="AngsanaUPC"/>
        </w:rPr>
      </w:pPr>
      <w:r w:rsidRPr="00E41FCA">
        <w:rPr>
          <w:rFonts w:ascii="AngsanaUPC" w:hAnsi="AngsanaUPC" w:cs="AngsanaUPC"/>
        </w:rPr>
        <w:t>As at December 31, 201</w:t>
      </w:r>
      <w:r w:rsidR="006B40E2" w:rsidRPr="00E41FCA">
        <w:rPr>
          <w:rFonts w:ascii="AngsanaUPC" w:hAnsi="AngsanaUPC" w:cs="AngsanaUPC"/>
        </w:rPr>
        <w:t>9</w:t>
      </w:r>
      <w:r w:rsidRPr="00E41FCA">
        <w:rPr>
          <w:rFonts w:ascii="AngsanaUPC" w:hAnsi="AngsanaUPC" w:cs="AngsanaUPC"/>
        </w:rPr>
        <w:t>, the Company</w:t>
      </w:r>
      <w:r w:rsidR="006B40E2" w:rsidRPr="00E41FCA">
        <w:rPr>
          <w:rFonts w:ascii="AngsanaUPC" w:hAnsi="AngsanaUPC" w:cs="AngsanaUPC"/>
        </w:rPr>
        <w:t>’s</w:t>
      </w:r>
      <w:r w:rsidRPr="00E41FCA">
        <w:rPr>
          <w:rFonts w:ascii="AngsanaUPC" w:hAnsi="AngsanaUPC" w:cs="AngsanaUPC"/>
        </w:rPr>
        <w:t xml:space="preserve"> had short-term loans to a subsidiary (“</w:t>
      </w:r>
      <w:r w:rsidR="006B40E2" w:rsidRPr="00E41FCA">
        <w:rPr>
          <w:rFonts w:ascii="AngsanaUPC" w:hAnsi="AngsanaUPC" w:cs="AngsanaUPC"/>
        </w:rPr>
        <w:t>J</w:t>
      </w:r>
      <w:r w:rsidRPr="00E41FCA">
        <w:rPr>
          <w:rFonts w:ascii="AngsanaUPC" w:hAnsi="AngsanaUPC" w:cs="AngsanaUPC"/>
        </w:rPr>
        <w:t>T T</w:t>
      </w:r>
      <w:r w:rsidR="006B40E2" w:rsidRPr="00E41FCA">
        <w:rPr>
          <w:rFonts w:ascii="AngsanaUPC" w:hAnsi="AngsanaUPC" w:cs="AngsanaUPC"/>
        </w:rPr>
        <w:t>en</w:t>
      </w:r>
      <w:r w:rsidRPr="00E41FCA">
        <w:rPr>
          <w:rFonts w:ascii="AngsanaUPC" w:hAnsi="AngsanaUPC" w:cs="AngsanaUPC"/>
        </w:rPr>
        <w:t xml:space="preserve"> Co., Ltd.”) of </w:t>
      </w:r>
      <w:r w:rsidR="00470314" w:rsidRPr="00E41FCA">
        <w:rPr>
          <w:rFonts w:ascii="AngsanaUPC" w:hAnsi="AngsanaUPC" w:cs="AngsanaUPC"/>
        </w:rPr>
        <w:t>B</w:t>
      </w:r>
      <w:r w:rsidRPr="00E41FCA">
        <w:rPr>
          <w:rFonts w:ascii="AngsanaUPC" w:hAnsi="AngsanaUPC" w:cs="AngsanaUPC"/>
        </w:rPr>
        <w:t xml:space="preserve">aht </w:t>
      </w:r>
      <w:r w:rsidR="00470314" w:rsidRPr="00E41FCA">
        <w:rPr>
          <w:rFonts w:ascii="AngsanaUPC" w:hAnsi="AngsanaUPC" w:cs="AngsanaUPC"/>
        </w:rPr>
        <w:br/>
      </w:r>
      <w:r w:rsidR="00521D32" w:rsidRPr="00E41FCA">
        <w:rPr>
          <w:rFonts w:ascii="AngsanaUPC" w:hAnsi="AngsanaUPC" w:cs="AngsanaUPC"/>
        </w:rPr>
        <w:t>5</w:t>
      </w:r>
      <w:r w:rsidR="00FE3EF5" w:rsidRPr="00E41FCA">
        <w:rPr>
          <w:rFonts w:ascii="AngsanaUPC" w:hAnsi="AngsanaUPC" w:cs="AngsanaUPC"/>
        </w:rPr>
        <w:t xml:space="preserve"> million </w:t>
      </w:r>
      <w:r w:rsidRPr="00E41FCA">
        <w:rPr>
          <w:rFonts w:ascii="AngsanaUPC" w:hAnsi="AngsanaUPC" w:cs="AngsanaUPC"/>
        </w:rPr>
        <w:t xml:space="preserve">represented short-term loans under </w:t>
      </w:r>
      <w:r w:rsidR="00521D32" w:rsidRPr="00E41FCA">
        <w:rPr>
          <w:rFonts w:ascii="AngsanaUPC" w:hAnsi="AngsanaUPC" w:cs="AngsanaUPC"/>
        </w:rPr>
        <w:t>1</w:t>
      </w:r>
      <w:r w:rsidRPr="00E41FCA">
        <w:rPr>
          <w:rFonts w:ascii="AngsanaUPC" w:hAnsi="AngsanaUPC" w:cs="AngsanaUPC"/>
        </w:rPr>
        <w:t xml:space="preserve"> loan agreements, requiring payable on demand.  The principal and interest will be repaid within 2 years, interest charged at MLR-2.75% per annum. </w:t>
      </w:r>
    </w:p>
    <w:p w14:paraId="770EA414" w14:textId="2BEA0E93" w:rsidR="00B50691" w:rsidRPr="00E41FCA" w:rsidRDefault="0027352E" w:rsidP="00E41FCA">
      <w:pPr>
        <w:spacing w:before="120" w:line="240" w:lineRule="auto"/>
        <w:ind w:firstLine="533"/>
        <w:rPr>
          <w:rFonts w:ascii="AngsanaUPC" w:hAnsi="AngsanaUPC" w:cs="AngsanaUPC"/>
          <w:b/>
          <w:bCs/>
          <w:sz w:val="28"/>
          <w:szCs w:val="28"/>
          <w:lang w:val="en-US"/>
        </w:rPr>
      </w:pPr>
      <w:r w:rsidRPr="00E41FCA">
        <w:rPr>
          <w:rFonts w:ascii="AngsanaUPC" w:hAnsi="AngsanaUPC" w:cs="AngsanaUPC"/>
          <w:b/>
          <w:bCs/>
          <w:sz w:val="28"/>
          <w:szCs w:val="28"/>
          <w:lang w:val="en-US"/>
        </w:rPr>
        <w:t>The commitments with related parties</w:t>
      </w:r>
    </w:p>
    <w:p w14:paraId="6E5B9176" w14:textId="350971B4" w:rsidR="0027352E" w:rsidRPr="00E41FCA" w:rsidRDefault="0027352E" w:rsidP="00E41FCA">
      <w:pPr>
        <w:spacing w:before="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 xml:space="preserve">The Ordinary General Meeting of Shareholders of the Company held on April 26, 2019 resolved the approval of Directors’ remunerations for the year 2019 which were represented the meeting allowance of Baht </w:t>
      </w:r>
      <w:r w:rsidR="00EE1A2A" w:rsidRPr="00E41FCA">
        <w:rPr>
          <w:rFonts w:ascii="AngsanaUPC" w:hAnsi="AngsanaUPC" w:cs="AngsanaUPC"/>
          <w:sz w:val="28"/>
          <w:szCs w:val="28"/>
          <w:lang w:val="en-US"/>
        </w:rPr>
        <w:t>18,000</w:t>
      </w:r>
      <w:r w:rsidRPr="00E41FCA">
        <w:rPr>
          <w:rFonts w:ascii="AngsanaUPC" w:hAnsi="AngsanaUPC" w:cs="AngsanaUPC"/>
          <w:sz w:val="28"/>
          <w:szCs w:val="28"/>
          <w:lang w:val="en-US"/>
        </w:rPr>
        <w:t xml:space="preserve"> per time per head, and the annual audit committee directors’ remunerations of Baht </w:t>
      </w:r>
      <w:r w:rsidR="00EE1A2A" w:rsidRPr="00E41FCA">
        <w:rPr>
          <w:rFonts w:ascii="AngsanaUPC" w:hAnsi="AngsanaUPC" w:cs="AngsanaUPC"/>
          <w:sz w:val="28"/>
          <w:szCs w:val="28"/>
          <w:lang w:val="en-US"/>
        </w:rPr>
        <w:t>3</w:t>
      </w:r>
      <w:r w:rsidR="008E4B02" w:rsidRPr="00E41FCA">
        <w:rPr>
          <w:rFonts w:ascii="AngsanaUPC" w:hAnsi="AngsanaUPC" w:cs="AngsanaUPC"/>
          <w:sz w:val="28"/>
          <w:szCs w:val="28"/>
          <w:lang w:val="en-US"/>
        </w:rPr>
        <w:t>3</w:t>
      </w:r>
      <w:r w:rsidR="00EE1A2A" w:rsidRPr="00E41FCA">
        <w:rPr>
          <w:rFonts w:ascii="AngsanaUPC" w:hAnsi="AngsanaUPC" w:cs="AngsanaUPC"/>
          <w:sz w:val="28"/>
          <w:szCs w:val="28"/>
          <w:lang w:val="en-US"/>
        </w:rPr>
        <w:t>0,000</w:t>
      </w:r>
      <w:r w:rsidRPr="00E41FCA">
        <w:rPr>
          <w:rFonts w:ascii="AngsanaUPC" w:hAnsi="AngsanaUPC" w:cs="AngsanaUPC"/>
          <w:sz w:val="28"/>
          <w:szCs w:val="28"/>
          <w:lang w:val="en-US"/>
        </w:rPr>
        <w:t xml:space="preserve"> per head.</w:t>
      </w:r>
    </w:p>
    <w:p w14:paraId="0DE4962D" w14:textId="6A5FD854" w:rsidR="0027352E" w:rsidRPr="00E41FCA" w:rsidRDefault="0027352E" w:rsidP="00E41FCA">
      <w:pPr>
        <w:spacing w:before="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The Ordinary General Meeting of Shareholders of the Company held on April 27, 2018 resolved the approval of Directors’ remunerations for the year 2018 which were represented the meeting allowance of Baht 18,000 per time per head, and the annual audit committee directors’ remunerations of Baht 350,000 per head.</w:t>
      </w:r>
    </w:p>
    <w:p w14:paraId="3A500831" w14:textId="7A5F5823" w:rsidR="00B50691" w:rsidRPr="00E41FCA" w:rsidRDefault="0027352E" w:rsidP="00E41FCA">
      <w:pPr>
        <w:pStyle w:val="Heading1"/>
        <w:spacing w:after="120" w:line="240" w:lineRule="auto"/>
        <w:ind w:left="547" w:hanging="547"/>
        <w:rPr>
          <w:rFonts w:cs="AngsanaUPC"/>
          <w:szCs w:val="28"/>
          <w:cs/>
          <w:lang w:val="th-TH"/>
        </w:rPr>
      </w:pPr>
      <w:r w:rsidRPr="00E41FCA">
        <w:rPr>
          <w:rFonts w:cs="AngsanaUPC"/>
          <w:iCs w:val="0"/>
          <w:szCs w:val="28"/>
          <w:cs/>
          <w:lang w:val="th-TH"/>
        </w:rPr>
        <w:lastRenderedPageBreak/>
        <w:t>Current investments</w:t>
      </w:r>
    </w:p>
    <w:tbl>
      <w:tblPr>
        <w:tblW w:w="9702" w:type="dxa"/>
        <w:tblInd w:w="18" w:type="dxa"/>
        <w:tblLook w:val="01E0" w:firstRow="1" w:lastRow="1" w:firstColumn="1" w:lastColumn="1" w:noHBand="0" w:noVBand="0"/>
      </w:tblPr>
      <w:tblGrid>
        <w:gridCol w:w="3582"/>
        <w:gridCol w:w="1350"/>
        <w:gridCol w:w="360"/>
        <w:gridCol w:w="1260"/>
        <w:gridCol w:w="360"/>
        <w:gridCol w:w="1260"/>
        <w:gridCol w:w="270"/>
        <w:gridCol w:w="1260"/>
      </w:tblGrid>
      <w:tr w:rsidR="00EF68DE" w:rsidRPr="00E41FCA" w14:paraId="377FEF32" w14:textId="77777777" w:rsidTr="00A531B8">
        <w:trPr>
          <w:tblHeader/>
        </w:trPr>
        <w:tc>
          <w:tcPr>
            <w:tcW w:w="3582" w:type="dxa"/>
          </w:tcPr>
          <w:p w14:paraId="450716B4" w14:textId="77777777" w:rsidR="00EF68DE" w:rsidRPr="00E41FCA" w:rsidRDefault="00EF68DE" w:rsidP="00E41FCA">
            <w:pPr>
              <w:spacing w:line="240" w:lineRule="atLeast"/>
              <w:ind w:left="522" w:right="-162"/>
              <w:jc w:val="thaiDistribute"/>
              <w:rPr>
                <w:rFonts w:ascii="AngsanaUPC" w:hAnsi="AngsanaUPC" w:cs="AngsanaUPC"/>
                <w:sz w:val="28"/>
                <w:szCs w:val="28"/>
                <w:lang w:val="en-US"/>
              </w:rPr>
            </w:pPr>
          </w:p>
        </w:tc>
        <w:tc>
          <w:tcPr>
            <w:tcW w:w="6120" w:type="dxa"/>
            <w:gridSpan w:val="7"/>
            <w:tcBorders>
              <w:bottom w:val="single" w:sz="4" w:space="0" w:color="auto"/>
            </w:tcBorders>
          </w:tcPr>
          <w:p w14:paraId="3BFEC2B2" w14:textId="7AEBB053" w:rsidR="00EF68DE" w:rsidRPr="00E41FCA" w:rsidRDefault="0027352E" w:rsidP="00E41FCA">
            <w:pPr>
              <w:spacing w:line="240" w:lineRule="atLeast"/>
              <w:ind w:left="-78" w:right="-23"/>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B50691" w:rsidRPr="00E41FCA" w14:paraId="6888A747" w14:textId="77777777" w:rsidTr="00A531B8">
        <w:trPr>
          <w:tblHeader/>
        </w:trPr>
        <w:tc>
          <w:tcPr>
            <w:tcW w:w="3582" w:type="dxa"/>
          </w:tcPr>
          <w:p w14:paraId="42082469" w14:textId="77777777" w:rsidR="00B50691" w:rsidRPr="00E41FCA" w:rsidRDefault="00B50691" w:rsidP="00E41FCA">
            <w:pPr>
              <w:spacing w:line="240" w:lineRule="atLeast"/>
              <w:ind w:left="522" w:right="-162"/>
              <w:jc w:val="thaiDistribute"/>
              <w:rPr>
                <w:rFonts w:ascii="AngsanaUPC" w:hAnsi="AngsanaUPC" w:cs="AngsanaUPC"/>
                <w:sz w:val="28"/>
                <w:szCs w:val="28"/>
                <w:lang w:val="en-US"/>
              </w:rPr>
            </w:pPr>
          </w:p>
        </w:tc>
        <w:tc>
          <w:tcPr>
            <w:tcW w:w="6120" w:type="dxa"/>
            <w:gridSpan w:val="7"/>
            <w:tcBorders>
              <w:top w:val="single" w:sz="4" w:space="0" w:color="auto"/>
              <w:bottom w:val="single" w:sz="4" w:space="0" w:color="auto"/>
            </w:tcBorders>
          </w:tcPr>
          <w:p w14:paraId="4D69A26A" w14:textId="1D15216C" w:rsidR="00B50691" w:rsidRPr="00E41FCA" w:rsidRDefault="0027352E" w:rsidP="00E41FCA">
            <w:pPr>
              <w:spacing w:line="240" w:lineRule="atLeast"/>
              <w:ind w:left="-78"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r>
      <w:tr w:rsidR="00B50691" w:rsidRPr="00E41FCA" w14:paraId="25FD9242" w14:textId="77777777" w:rsidTr="00683035">
        <w:trPr>
          <w:tblHeader/>
        </w:trPr>
        <w:tc>
          <w:tcPr>
            <w:tcW w:w="3582" w:type="dxa"/>
          </w:tcPr>
          <w:p w14:paraId="5D8648C6" w14:textId="77777777" w:rsidR="00B50691" w:rsidRPr="00E41FCA" w:rsidRDefault="00B50691" w:rsidP="00E41FCA">
            <w:pPr>
              <w:spacing w:line="240" w:lineRule="atLeast"/>
              <w:ind w:left="522" w:right="-162"/>
              <w:jc w:val="thaiDistribute"/>
              <w:rPr>
                <w:rFonts w:ascii="AngsanaUPC" w:hAnsi="AngsanaUPC" w:cs="AngsanaUPC"/>
                <w:sz w:val="28"/>
                <w:szCs w:val="28"/>
                <w:lang w:val="en-US"/>
              </w:rPr>
            </w:pPr>
          </w:p>
        </w:tc>
        <w:tc>
          <w:tcPr>
            <w:tcW w:w="2970" w:type="dxa"/>
            <w:gridSpan w:val="3"/>
            <w:tcBorders>
              <w:bottom w:val="single" w:sz="4" w:space="0" w:color="auto"/>
            </w:tcBorders>
          </w:tcPr>
          <w:p w14:paraId="03A2C90C" w14:textId="516283BE" w:rsidR="00B50691" w:rsidRPr="00E41FCA" w:rsidRDefault="0027352E" w:rsidP="00E41FCA">
            <w:pPr>
              <w:spacing w:line="240" w:lineRule="atLeast"/>
              <w:ind w:left="-54" w:right="-96"/>
              <w:jc w:val="center"/>
              <w:rPr>
                <w:rFonts w:ascii="AngsanaUPC" w:hAnsi="AngsanaUPC" w:cs="AngsanaUPC"/>
                <w:b/>
                <w:bCs/>
                <w:sz w:val="28"/>
                <w:szCs w:val="28"/>
                <w:cs/>
                <w:lang w:val="en-US"/>
              </w:rPr>
            </w:pPr>
            <w:r w:rsidRPr="00E41FCA">
              <w:rPr>
                <w:rFonts w:ascii="AngsanaUPC" w:hAnsi="AngsanaUPC" w:cs="AngsanaUPC"/>
                <w:sz w:val="28"/>
                <w:szCs w:val="28"/>
                <w:lang w:val="en-US"/>
              </w:rPr>
              <w:t>2019</w:t>
            </w:r>
          </w:p>
        </w:tc>
        <w:tc>
          <w:tcPr>
            <w:tcW w:w="360" w:type="dxa"/>
            <w:tcBorders>
              <w:top w:val="single" w:sz="4" w:space="0" w:color="auto"/>
            </w:tcBorders>
          </w:tcPr>
          <w:p w14:paraId="1707812B" w14:textId="77777777" w:rsidR="00B50691" w:rsidRPr="00E41FCA" w:rsidRDefault="00B50691" w:rsidP="00E41FCA">
            <w:pPr>
              <w:spacing w:line="240" w:lineRule="atLeast"/>
              <w:ind w:left="-54" w:right="-96"/>
              <w:jc w:val="center"/>
              <w:rPr>
                <w:rFonts w:ascii="AngsanaUPC" w:hAnsi="AngsanaUPC" w:cs="AngsanaUPC"/>
                <w:b/>
                <w:bCs/>
                <w:sz w:val="28"/>
                <w:szCs w:val="28"/>
                <w:lang w:val="en-US"/>
              </w:rPr>
            </w:pPr>
          </w:p>
        </w:tc>
        <w:tc>
          <w:tcPr>
            <w:tcW w:w="2790" w:type="dxa"/>
            <w:gridSpan w:val="3"/>
            <w:tcBorders>
              <w:bottom w:val="single" w:sz="4" w:space="0" w:color="auto"/>
            </w:tcBorders>
          </w:tcPr>
          <w:p w14:paraId="15F2FDC1" w14:textId="6C093970" w:rsidR="00B50691" w:rsidRPr="00E41FCA" w:rsidRDefault="0027352E" w:rsidP="00E41FCA">
            <w:pPr>
              <w:spacing w:line="240" w:lineRule="atLeast"/>
              <w:ind w:left="-78" w:right="-96"/>
              <w:jc w:val="center"/>
              <w:rPr>
                <w:rFonts w:ascii="AngsanaUPC" w:hAnsi="AngsanaUPC" w:cs="AngsanaUPC"/>
                <w:b/>
                <w:bCs/>
                <w:sz w:val="28"/>
                <w:szCs w:val="28"/>
                <w:lang w:val="en-US"/>
              </w:rPr>
            </w:pPr>
            <w:r w:rsidRPr="00E41FCA">
              <w:rPr>
                <w:rFonts w:ascii="AngsanaUPC" w:hAnsi="AngsanaUPC" w:cs="AngsanaUPC"/>
                <w:sz w:val="28"/>
                <w:szCs w:val="28"/>
                <w:lang w:val="en-US"/>
              </w:rPr>
              <w:t>2018</w:t>
            </w:r>
          </w:p>
        </w:tc>
      </w:tr>
      <w:tr w:rsidR="005C553A" w:rsidRPr="00E41FCA" w14:paraId="4482B7BD" w14:textId="77777777" w:rsidTr="002F42B3">
        <w:trPr>
          <w:tblHeader/>
        </w:trPr>
        <w:tc>
          <w:tcPr>
            <w:tcW w:w="3582" w:type="dxa"/>
          </w:tcPr>
          <w:p w14:paraId="0BE0A9D9" w14:textId="77777777" w:rsidR="005C553A" w:rsidRPr="00E41FCA" w:rsidRDefault="005C553A" w:rsidP="00E41FCA">
            <w:pPr>
              <w:spacing w:line="240" w:lineRule="atLeast"/>
              <w:ind w:left="522" w:right="-162"/>
              <w:jc w:val="thaiDistribute"/>
              <w:rPr>
                <w:rFonts w:ascii="AngsanaUPC" w:hAnsi="AngsanaUPC" w:cs="AngsanaUPC"/>
                <w:sz w:val="28"/>
                <w:szCs w:val="28"/>
                <w:lang w:val="en-US"/>
              </w:rPr>
            </w:pPr>
          </w:p>
        </w:tc>
        <w:tc>
          <w:tcPr>
            <w:tcW w:w="1350" w:type="dxa"/>
            <w:tcBorders>
              <w:top w:val="single" w:sz="4" w:space="0" w:color="auto"/>
              <w:bottom w:val="single" w:sz="4" w:space="0" w:color="auto"/>
            </w:tcBorders>
          </w:tcPr>
          <w:p w14:paraId="44E0A254" w14:textId="607CDCD0" w:rsidR="005C553A" w:rsidRPr="00E41FCA" w:rsidRDefault="005C553A" w:rsidP="00E41FCA">
            <w:pPr>
              <w:spacing w:line="240" w:lineRule="atLeast"/>
              <w:ind w:left="-54" w:right="-96"/>
              <w:jc w:val="center"/>
              <w:rPr>
                <w:rFonts w:ascii="AngsanaUPC" w:hAnsi="AngsanaUPC" w:cs="AngsanaUPC"/>
                <w:sz w:val="28"/>
                <w:szCs w:val="28"/>
                <w:cs/>
                <w:lang w:val="en-US"/>
              </w:rPr>
            </w:pPr>
            <w:r w:rsidRPr="00E41FCA">
              <w:rPr>
                <w:rFonts w:ascii="AngsanaUPC" w:hAnsi="AngsanaUPC" w:cs="AngsanaUPC"/>
                <w:sz w:val="28"/>
                <w:szCs w:val="28"/>
                <w:lang w:val="en-US"/>
              </w:rPr>
              <w:t>Cost</w:t>
            </w:r>
          </w:p>
        </w:tc>
        <w:tc>
          <w:tcPr>
            <w:tcW w:w="360" w:type="dxa"/>
            <w:tcBorders>
              <w:top w:val="single" w:sz="4" w:space="0" w:color="auto"/>
            </w:tcBorders>
          </w:tcPr>
          <w:p w14:paraId="78C048B4" w14:textId="77777777" w:rsidR="005C553A" w:rsidRPr="00E41FCA" w:rsidRDefault="005C553A" w:rsidP="00E41FCA">
            <w:pPr>
              <w:spacing w:line="240" w:lineRule="atLeas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03B21994" w14:textId="58270982" w:rsidR="005C553A" w:rsidRPr="00E41FCA" w:rsidRDefault="005C553A"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Fair value</w:t>
            </w:r>
          </w:p>
        </w:tc>
        <w:tc>
          <w:tcPr>
            <w:tcW w:w="360" w:type="dxa"/>
          </w:tcPr>
          <w:p w14:paraId="628C03BA" w14:textId="77777777" w:rsidR="005C553A" w:rsidRPr="00E41FCA" w:rsidRDefault="005C553A" w:rsidP="00E41FCA">
            <w:pPr>
              <w:spacing w:line="240" w:lineRule="atLeas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3077E2EB" w14:textId="2CF1CDE5" w:rsidR="005C553A" w:rsidRPr="00E41FCA" w:rsidRDefault="005C553A" w:rsidP="00E41FCA">
            <w:pPr>
              <w:spacing w:line="240" w:lineRule="atLeast"/>
              <w:ind w:left="-54" w:right="-96"/>
              <w:jc w:val="center"/>
              <w:rPr>
                <w:rFonts w:ascii="AngsanaUPC" w:hAnsi="AngsanaUPC" w:cs="AngsanaUPC"/>
                <w:sz w:val="28"/>
                <w:szCs w:val="28"/>
                <w:cs/>
                <w:lang w:val="en-US"/>
              </w:rPr>
            </w:pPr>
            <w:r w:rsidRPr="00E41FCA">
              <w:rPr>
                <w:rFonts w:ascii="AngsanaUPC" w:hAnsi="AngsanaUPC" w:cs="AngsanaUPC"/>
                <w:sz w:val="28"/>
                <w:szCs w:val="28"/>
                <w:lang w:val="en-US"/>
              </w:rPr>
              <w:t>Cost</w:t>
            </w:r>
          </w:p>
        </w:tc>
        <w:tc>
          <w:tcPr>
            <w:tcW w:w="270" w:type="dxa"/>
            <w:tcBorders>
              <w:top w:val="single" w:sz="4" w:space="0" w:color="auto"/>
            </w:tcBorders>
          </w:tcPr>
          <w:p w14:paraId="02491DE1" w14:textId="77777777" w:rsidR="005C553A" w:rsidRPr="00E41FCA" w:rsidRDefault="005C553A" w:rsidP="00E41FCA">
            <w:pPr>
              <w:spacing w:line="240" w:lineRule="atLeas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4A0BDF4F" w14:textId="39EB796D" w:rsidR="005C553A" w:rsidRPr="00E41FCA" w:rsidRDefault="005C553A"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Fair value</w:t>
            </w:r>
          </w:p>
        </w:tc>
      </w:tr>
      <w:tr w:rsidR="00FE3EF5" w:rsidRPr="00E41FCA" w14:paraId="7BE8864E" w14:textId="77777777" w:rsidTr="00683035">
        <w:trPr>
          <w:tblHeader/>
        </w:trPr>
        <w:tc>
          <w:tcPr>
            <w:tcW w:w="3582" w:type="dxa"/>
          </w:tcPr>
          <w:p w14:paraId="7DF33FD5" w14:textId="74139843" w:rsidR="00FE3EF5" w:rsidRPr="00E41FCA" w:rsidRDefault="00FE3EF5" w:rsidP="00E41FCA">
            <w:pPr>
              <w:spacing w:line="240" w:lineRule="atLeast"/>
              <w:ind w:left="522" w:right="-162"/>
              <w:jc w:val="thaiDistribute"/>
              <w:rPr>
                <w:rFonts w:ascii="AngsanaUPC" w:hAnsi="AngsanaUPC" w:cs="AngsanaUPC"/>
                <w:sz w:val="28"/>
                <w:szCs w:val="28"/>
                <w:lang w:val="en-US"/>
              </w:rPr>
            </w:pPr>
            <w:r w:rsidRPr="00E41FCA">
              <w:rPr>
                <w:rFonts w:ascii="AngsanaUPC" w:hAnsi="AngsanaUPC" w:cs="AngsanaUPC"/>
                <w:b/>
                <w:bCs/>
                <w:sz w:val="28"/>
                <w:szCs w:val="28"/>
                <w:lang w:val="en-US"/>
              </w:rPr>
              <w:t>Current investments</w:t>
            </w:r>
          </w:p>
        </w:tc>
        <w:tc>
          <w:tcPr>
            <w:tcW w:w="1350" w:type="dxa"/>
            <w:tcBorders>
              <w:top w:val="single" w:sz="4" w:space="0" w:color="auto"/>
            </w:tcBorders>
          </w:tcPr>
          <w:p w14:paraId="77E4D7B8" w14:textId="77777777" w:rsidR="00FE3EF5" w:rsidRPr="00E41FCA" w:rsidRDefault="00FE3EF5" w:rsidP="00E41FCA">
            <w:pPr>
              <w:spacing w:line="240" w:lineRule="atLeast"/>
              <w:ind w:left="-54" w:right="-96"/>
              <w:jc w:val="center"/>
              <w:rPr>
                <w:rFonts w:ascii="AngsanaUPC" w:hAnsi="AngsanaUPC" w:cs="AngsanaUPC"/>
                <w:sz w:val="28"/>
                <w:szCs w:val="28"/>
                <w:cs/>
                <w:lang w:val="en-US"/>
              </w:rPr>
            </w:pPr>
          </w:p>
        </w:tc>
        <w:tc>
          <w:tcPr>
            <w:tcW w:w="360" w:type="dxa"/>
          </w:tcPr>
          <w:p w14:paraId="2134AC1A" w14:textId="77777777" w:rsidR="00FE3EF5" w:rsidRPr="00E41FCA" w:rsidRDefault="00FE3EF5" w:rsidP="00E41FCA">
            <w:pPr>
              <w:spacing w:line="240" w:lineRule="atLeast"/>
              <w:ind w:left="-54" w:right="-96"/>
              <w:jc w:val="center"/>
              <w:rPr>
                <w:rFonts w:ascii="AngsanaUPC" w:hAnsi="AngsanaUPC" w:cs="AngsanaUPC"/>
                <w:sz w:val="28"/>
                <w:szCs w:val="28"/>
                <w:lang w:val="en-US"/>
              </w:rPr>
            </w:pPr>
          </w:p>
        </w:tc>
        <w:tc>
          <w:tcPr>
            <w:tcW w:w="1260" w:type="dxa"/>
            <w:tcBorders>
              <w:top w:val="single" w:sz="4" w:space="0" w:color="auto"/>
            </w:tcBorders>
          </w:tcPr>
          <w:p w14:paraId="7CBB1777" w14:textId="77777777" w:rsidR="00FE3EF5" w:rsidRPr="00E41FCA" w:rsidRDefault="00FE3EF5" w:rsidP="00E41FCA">
            <w:pPr>
              <w:spacing w:line="240" w:lineRule="atLeast"/>
              <w:ind w:left="-54" w:right="-96"/>
              <w:jc w:val="center"/>
              <w:rPr>
                <w:rFonts w:ascii="AngsanaUPC" w:hAnsi="AngsanaUPC" w:cs="AngsanaUPC"/>
                <w:sz w:val="28"/>
                <w:szCs w:val="28"/>
                <w:cs/>
                <w:lang w:val="en-US"/>
              </w:rPr>
            </w:pPr>
          </w:p>
        </w:tc>
        <w:tc>
          <w:tcPr>
            <w:tcW w:w="360" w:type="dxa"/>
          </w:tcPr>
          <w:p w14:paraId="30802F03" w14:textId="77777777" w:rsidR="00FE3EF5" w:rsidRPr="00E41FCA" w:rsidRDefault="00FE3EF5" w:rsidP="00E41FCA">
            <w:pPr>
              <w:spacing w:line="240" w:lineRule="atLeast"/>
              <w:ind w:left="-54" w:right="-96"/>
              <w:jc w:val="center"/>
              <w:rPr>
                <w:rFonts w:ascii="AngsanaUPC" w:hAnsi="AngsanaUPC" w:cs="AngsanaUPC"/>
                <w:sz w:val="28"/>
                <w:szCs w:val="28"/>
                <w:lang w:val="en-US"/>
              </w:rPr>
            </w:pPr>
          </w:p>
        </w:tc>
        <w:tc>
          <w:tcPr>
            <w:tcW w:w="1260" w:type="dxa"/>
            <w:tcBorders>
              <w:top w:val="single" w:sz="4" w:space="0" w:color="auto"/>
            </w:tcBorders>
          </w:tcPr>
          <w:p w14:paraId="40984674" w14:textId="77777777" w:rsidR="00FE3EF5" w:rsidRPr="00E41FCA" w:rsidRDefault="00FE3EF5" w:rsidP="00E41FCA">
            <w:pPr>
              <w:spacing w:line="240" w:lineRule="atLeast"/>
              <w:ind w:left="-54" w:right="-96"/>
              <w:jc w:val="center"/>
              <w:rPr>
                <w:rFonts w:ascii="AngsanaUPC" w:hAnsi="AngsanaUPC" w:cs="AngsanaUPC"/>
                <w:sz w:val="28"/>
                <w:szCs w:val="28"/>
                <w:cs/>
                <w:lang w:val="en-US"/>
              </w:rPr>
            </w:pPr>
          </w:p>
        </w:tc>
        <w:tc>
          <w:tcPr>
            <w:tcW w:w="270" w:type="dxa"/>
          </w:tcPr>
          <w:p w14:paraId="2CD3AB1B" w14:textId="77777777" w:rsidR="00FE3EF5" w:rsidRPr="00E41FCA" w:rsidRDefault="00FE3EF5" w:rsidP="00E41FCA">
            <w:pPr>
              <w:spacing w:line="240" w:lineRule="atLeast"/>
              <w:ind w:left="-54" w:right="-96"/>
              <w:jc w:val="center"/>
              <w:rPr>
                <w:rFonts w:ascii="AngsanaUPC" w:hAnsi="AngsanaUPC" w:cs="AngsanaUPC"/>
                <w:sz w:val="28"/>
                <w:szCs w:val="28"/>
                <w:lang w:val="en-US"/>
              </w:rPr>
            </w:pPr>
          </w:p>
        </w:tc>
        <w:tc>
          <w:tcPr>
            <w:tcW w:w="1260" w:type="dxa"/>
          </w:tcPr>
          <w:p w14:paraId="4F57F1EA" w14:textId="77777777" w:rsidR="00FE3EF5" w:rsidRPr="00E41FCA" w:rsidRDefault="00FE3EF5" w:rsidP="00E41FCA">
            <w:pPr>
              <w:spacing w:line="240" w:lineRule="atLeast"/>
              <w:ind w:left="-54" w:right="-96"/>
              <w:jc w:val="center"/>
              <w:rPr>
                <w:rFonts w:ascii="AngsanaUPC" w:hAnsi="AngsanaUPC" w:cs="AngsanaUPC"/>
                <w:sz w:val="28"/>
                <w:szCs w:val="28"/>
                <w:cs/>
                <w:lang w:val="en-US"/>
              </w:rPr>
            </w:pPr>
          </w:p>
        </w:tc>
      </w:tr>
      <w:tr w:rsidR="001D1FE9" w:rsidRPr="00E41FCA" w14:paraId="20DA3F26" w14:textId="77777777" w:rsidTr="00B619A6">
        <w:tc>
          <w:tcPr>
            <w:tcW w:w="3582" w:type="dxa"/>
          </w:tcPr>
          <w:p w14:paraId="3338B347" w14:textId="618C49FD" w:rsidR="001D1FE9" w:rsidRPr="00E41FCA" w:rsidRDefault="001D1FE9" w:rsidP="00E41FCA">
            <w:pPr>
              <w:spacing w:line="240" w:lineRule="atLeast"/>
              <w:ind w:left="522"/>
              <w:rPr>
                <w:rFonts w:ascii="AngsanaUPC" w:hAnsi="AngsanaUPC" w:cs="AngsanaUPC"/>
                <w:sz w:val="28"/>
                <w:szCs w:val="28"/>
                <w:cs/>
              </w:rPr>
            </w:pPr>
            <w:r w:rsidRPr="00E41FCA">
              <w:rPr>
                <w:rFonts w:ascii="AngsanaUPC" w:hAnsi="AngsanaUPC" w:cs="AngsanaUPC"/>
                <w:sz w:val="28"/>
                <w:szCs w:val="28"/>
              </w:rPr>
              <w:t>Premium savings</w:t>
            </w:r>
          </w:p>
        </w:tc>
        <w:tc>
          <w:tcPr>
            <w:tcW w:w="1350" w:type="dxa"/>
            <w:shd w:val="clear" w:color="auto" w:fill="auto"/>
          </w:tcPr>
          <w:p w14:paraId="21426CCF" w14:textId="0E9E7FB4" w:rsidR="001D1FE9" w:rsidRPr="00E41FCA" w:rsidRDefault="001D1FE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22,487,384</w:t>
            </w:r>
          </w:p>
        </w:tc>
        <w:tc>
          <w:tcPr>
            <w:tcW w:w="360" w:type="dxa"/>
            <w:shd w:val="clear" w:color="auto" w:fill="auto"/>
          </w:tcPr>
          <w:p w14:paraId="0C54F5A7" w14:textId="77777777" w:rsidR="001D1FE9" w:rsidRPr="00E41FCA" w:rsidRDefault="001D1FE9" w:rsidP="00E41FCA">
            <w:pPr>
              <w:tabs>
                <w:tab w:val="decimal" w:pos="973"/>
              </w:tabs>
              <w:spacing w:line="240" w:lineRule="atLeast"/>
              <w:ind w:right="-96"/>
              <w:jc w:val="thaiDistribute"/>
              <w:rPr>
                <w:rFonts w:ascii="AngsanaUPC" w:hAnsi="AngsanaUPC" w:cs="AngsanaUPC"/>
                <w:sz w:val="28"/>
                <w:szCs w:val="28"/>
                <w:lang w:val="en-US"/>
              </w:rPr>
            </w:pPr>
          </w:p>
        </w:tc>
        <w:tc>
          <w:tcPr>
            <w:tcW w:w="1260" w:type="dxa"/>
            <w:shd w:val="clear" w:color="auto" w:fill="auto"/>
          </w:tcPr>
          <w:p w14:paraId="3260C0D7" w14:textId="2F68CB2E" w:rsidR="001D1FE9" w:rsidRPr="00E41FCA" w:rsidRDefault="001D1FE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22,487,384</w:t>
            </w:r>
          </w:p>
        </w:tc>
        <w:tc>
          <w:tcPr>
            <w:tcW w:w="360" w:type="dxa"/>
            <w:shd w:val="clear" w:color="auto" w:fill="auto"/>
          </w:tcPr>
          <w:p w14:paraId="44D2C249" w14:textId="77777777" w:rsidR="001D1FE9" w:rsidRPr="00E41FCA" w:rsidRDefault="001D1FE9" w:rsidP="00E41FCA">
            <w:pPr>
              <w:tabs>
                <w:tab w:val="decimal" w:pos="973"/>
              </w:tabs>
              <w:spacing w:line="240" w:lineRule="atLeast"/>
              <w:ind w:right="-96"/>
              <w:jc w:val="thaiDistribute"/>
              <w:rPr>
                <w:rFonts w:ascii="AngsanaUPC" w:hAnsi="AngsanaUPC" w:cs="AngsanaUPC"/>
                <w:sz w:val="28"/>
                <w:szCs w:val="28"/>
                <w:lang w:val="en-US"/>
              </w:rPr>
            </w:pPr>
          </w:p>
        </w:tc>
        <w:tc>
          <w:tcPr>
            <w:tcW w:w="1260" w:type="dxa"/>
            <w:shd w:val="clear" w:color="auto" w:fill="auto"/>
          </w:tcPr>
          <w:p w14:paraId="64743D9D" w14:textId="1DEFCA91" w:rsidR="001D1FE9" w:rsidRPr="00E41FCA" w:rsidRDefault="001D1FE9"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22,091,719</w:t>
            </w:r>
          </w:p>
        </w:tc>
        <w:tc>
          <w:tcPr>
            <w:tcW w:w="270" w:type="dxa"/>
          </w:tcPr>
          <w:p w14:paraId="5A6C9ABB" w14:textId="77777777" w:rsidR="001D1FE9" w:rsidRPr="00E41FCA" w:rsidRDefault="001D1FE9" w:rsidP="00E41FCA">
            <w:pPr>
              <w:tabs>
                <w:tab w:val="decimal" w:pos="973"/>
              </w:tabs>
              <w:spacing w:line="240" w:lineRule="atLeast"/>
              <w:ind w:right="-96"/>
              <w:jc w:val="thaiDistribute"/>
              <w:rPr>
                <w:rFonts w:ascii="AngsanaUPC" w:hAnsi="AngsanaUPC" w:cs="AngsanaUPC"/>
                <w:sz w:val="28"/>
                <w:szCs w:val="28"/>
                <w:lang w:val="en-US"/>
              </w:rPr>
            </w:pPr>
          </w:p>
        </w:tc>
        <w:tc>
          <w:tcPr>
            <w:tcW w:w="1260" w:type="dxa"/>
          </w:tcPr>
          <w:p w14:paraId="1378EAF4" w14:textId="54A61EF0" w:rsidR="001D1FE9" w:rsidRPr="00E41FCA" w:rsidRDefault="001D1FE9"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22,091,719</w:t>
            </w:r>
          </w:p>
        </w:tc>
      </w:tr>
      <w:tr w:rsidR="001D1FE9" w:rsidRPr="00E41FCA" w14:paraId="791B0440" w14:textId="77777777" w:rsidTr="00B619A6">
        <w:tc>
          <w:tcPr>
            <w:tcW w:w="3582" w:type="dxa"/>
          </w:tcPr>
          <w:p w14:paraId="6043A344" w14:textId="533EFF8E" w:rsidR="001D1FE9" w:rsidRPr="00E41FCA" w:rsidRDefault="001D1FE9" w:rsidP="00E41FCA">
            <w:pPr>
              <w:spacing w:line="240" w:lineRule="atLeast"/>
              <w:ind w:left="522"/>
              <w:rPr>
                <w:rFonts w:ascii="AngsanaUPC" w:hAnsi="AngsanaUPC" w:cs="AngsanaUPC"/>
                <w:sz w:val="28"/>
                <w:szCs w:val="28"/>
                <w:cs/>
              </w:rPr>
            </w:pPr>
            <w:r w:rsidRPr="00E41FCA">
              <w:rPr>
                <w:rFonts w:ascii="AngsanaUPC" w:hAnsi="AngsanaUPC" w:cs="AngsanaUPC"/>
                <w:sz w:val="28"/>
                <w:szCs w:val="28"/>
              </w:rPr>
              <w:t>Mutual fund – debt securities</w:t>
            </w:r>
          </w:p>
        </w:tc>
        <w:tc>
          <w:tcPr>
            <w:tcW w:w="1350" w:type="dxa"/>
            <w:shd w:val="clear" w:color="auto" w:fill="auto"/>
          </w:tcPr>
          <w:p w14:paraId="1DDB43D4" w14:textId="1D3A1377" w:rsidR="001D1FE9" w:rsidRPr="00E41FCA" w:rsidRDefault="001D1FE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578,049,717</w:t>
            </w:r>
          </w:p>
        </w:tc>
        <w:tc>
          <w:tcPr>
            <w:tcW w:w="360" w:type="dxa"/>
            <w:shd w:val="clear" w:color="auto" w:fill="auto"/>
          </w:tcPr>
          <w:p w14:paraId="7FC5EF2F" w14:textId="77777777" w:rsidR="001D1FE9" w:rsidRPr="00E41FCA" w:rsidRDefault="001D1FE9" w:rsidP="00E41FCA">
            <w:pPr>
              <w:tabs>
                <w:tab w:val="decimal" w:pos="973"/>
              </w:tabs>
              <w:spacing w:line="240" w:lineRule="atLeast"/>
              <w:ind w:right="-96"/>
              <w:jc w:val="thaiDistribute"/>
              <w:rPr>
                <w:rFonts w:ascii="AngsanaUPC" w:hAnsi="AngsanaUPC" w:cs="AngsanaUPC"/>
                <w:sz w:val="28"/>
                <w:szCs w:val="28"/>
                <w:lang w:val="en-US"/>
              </w:rPr>
            </w:pPr>
          </w:p>
        </w:tc>
        <w:tc>
          <w:tcPr>
            <w:tcW w:w="1260" w:type="dxa"/>
            <w:shd w:val="clear" w:color="auto" w:fill="auto"/>
          </w:tcPr>
          <w:p w14:paraId="6775CFBD" w14:textId="6BD379F4" w:rsidR="001D1FE9" w:rsidRPr="00E41FCA" w:rsidRDefault="001D1FE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586,734,503</w:t>
            </w:r>
          </w:p>
        </w:tc>
        <w:tc>
          <w:tcPr>
            <w:tcW w:w="360" w:type="dxa"/>
            <w:shd w:val="clear" w:color="auto" w:fill="auto"/>
          </w:tcPr>
          <w:p w14:paraId="2DAF74A1" w14:textId="77777777" w:rsidR="001D1FE9" w:rsidRPr="00E41FCA" w:rsidRDefault="001D1FE9" w:rsidP="00E41FCA">
            <w:pPr>
              <w:tabs>
                <w:tab w:val="decimal" w:pos="973"/>
              </w:tabs>
              <w:spacing w:line="240" w:lineRule="atLeast"/>
              <w:ind w:right="-96"/>
              <w:jc w:val="thaiDistribute"/>
              <w:rPr>
                <w:rFonts w:ascii="AngsanaUPC" w:hAnsi="AngsanaUPC" w:cs="AngsanaUPC"/>
                <w:sz w:val="28"/>
                <w:szCs w:val="28"/>
                <w:lang w:val="en-US"/>
              </w:rPr>
            </w:pPr>
          </w:p>
        </w:tc>
        <w:tc>
          <w:tcPr>
            <w:tcW w:w="1260" w:type="dxa"/>
            <w:shd w:val="clear" w:color="auto" w:fill="auto"/>
          </w:tcPr>
          <w:p w14:paraId="3F1A1EB4" w14:textId="633BC99C" w:rsidR="001D1FE9" w:rsidRPr="00E41FCA" w:rsidRDefault="001D1FE9"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960,402,207</w:t>
            </w:r>
          </w:p>
        </w:tc>
        <w:tc>
          <w:tcPr>
            <w:tcW w:w="270" w:type="dxa"/>
          </w:tcPr>
          <w:p w14:paraId="6818AD8A" w14:textId="77777777" w:rsidR="001D1FE9" w:rsidRPr="00E41FCA" w:rsidRDefault="001D1FE9" w:rsidP="00E41FCA">
            <w:pPr>
              <w:tabs>
                <w:tab w:val="decimal" w:pos="973"/>
              </w:tabs>
              <w:spacing w:line="240" w:lineRule="atLeast"/>
              <w:ind w:right="-96"/>
              <w:jc w:val="thaiDistribute"/>
              <w:rPr>
                <w:rFonts w:ascii="AngsanaUPC" w:hAnsi="AngsanaUPC" w:cs="AngsanaUPC"/>
                <w:sz w:val="28"/>
                <w:szCs w:val="28"/>
                <w:lang w:val="en-US"/>
              </w:rPr>
            </w:pPr>
          </w:p>
        </w:tc>
        <w:tc>
          <w:tcPr>
            <w:tcW w:w="1260" w:type="dxa"/>
          </w:tcPr>
          <w:p w14:paraId="15C67248" w14:textId="5DF0429A" w:rsidR="001D1FE9" w:rsidRPr="00E41FCA" w:rsidRDefault="001D1FE9" w:rsidP="00E41FCA">
            <w:pPr>
              <w:tabs>
                <w:tab w:val="decimal" w:pos="79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970,175,470</w:t>
            </w:r>
          </w:p>
        </w:tc>
      </w:tr>
      <w:tr w:rsidR="001D1FE9" w:rsidRPr="00E41FCA" w14:paraId="0B407C21" w14:textId="77777777" w:rsidTr="00B619A6">
        <w:tc>
          <w:tcPr>
            <w:tcW w:w="3582" w:type="dxa"/>
          </w:tcPr>
          <w:p w14:paraId="1C7F1220" w14:textId="0C476BE7" w:rsidR="001D1FE9" w:rsidRPr="00E41FCA" w:rsidRDefault="001D1FE9" w:rsidP="00E41FCA">
            <w:pPr>
              <w:spacing w:line="240" w:lineRule="atLeast"/>
              <w:ind w:left="522" w:right="-16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Total</w:t>
            </w:r>
          </w:p>
        </w:tc>
        <w:tc>
          <w:tcPr>
            <w:tcW w:w="1350" w:type="dxa"/>
            <w:tcBorders>
              <w:top w:val="single" w:sz="4" w:space="0" w:color="auto"/>
              <w:bottom w:val="double" w:sz="4" w:space="0" w:color="auto"/>
            </w:tcBorders>
            <w:shd w:val="clear" w:color="auto" w:fill="auto"/>
          </w:tcPr>
          <w:p w14:paraId="51E7074D" w14:textId="01DD8D14" w:rsidR="001D1FE9" w:rsidRPr="00E41FCA" w:rsidRDefault="001D1FE9" w:rsidP="00E41FCA">
            <w:pPr>
              <w:spacing w:line="240" w:lineRule="atLeast"/>
              <w:ind w:left="-53"/>
              <w:jc w:val="right"/>
              <w:rPr>
                <w:rFonts w:ascii="AngsanaUPC" w:hAnsi="AngsanaUPC" w:cs="AngsanaUPC"/>
                <w:b/>
                <w:bCs/>
                <w:sz w:val="28"/>
                <w:szCs w:val="28"/>
                <w:lang w:val="en-US"/>
              </w:rPr>
            </w:pPr>
            <w:r w:rsidRPr="00E41FCA">
              <w:rPr>
                <w:rFonts w:ascii="AngsanaUPC" w:hAnsi="AngsanaUPC" w:cs="AngsanaUPC"/>
                <w:b/>
                <w:bCs/>
                <w:sz w:val="28"/>
                <w:szCs w:val="28"/>
                <w:lang w:val="en-US"/>
              </w:rPr>
              <w:t>600,537,101</w:t>
            </w:r>
          </w:p>
        </w:tc>
        <w:tc>
          <w:tcPr>
            <w:tcW w:w="360" w:type="dxa"/>
            <w:shd w:val="clear" w:color="auto" w:fill="auto"/>
          </w:tcPr>
          <w:p w14:paraId="270FFF39" w14:textId="77777777" w:rsidR="001D1FE9" w:rsidRPr="00E41FCA" w:rsidRDefault="001D1FE9" w:rsidP="00E41FCA">
            <w:pPr>
              <w:tabs>
                <w:tab w:val="decimal" w:pos="973"/>
              </w:tabs>
              <w:spacing w:line="240" w:lineRule="atLeast"/>
              <w:ind w:right="-96"/>
              <w:jc w:val="thaiDistribute"/>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tcPr>
          <w:p w14:paraId="2BBEF6EA" w14:textId="64588A65" w:rsidR="001D1FE9" w:rsidRPr="00E41FCA" w:rsidRDefault="001D1FE9" w:rsidP="00E41FCA">
            <w:pPr>
              <w:tabs>
                <w:tab w:val="decimal" w:pos="954"/>
              </w:tabs>
              <w:spacing w:line="240" w:lineRule="atLeast"/>
              <w:ind w:left="-53"/>
              <w:jc w:val="right"/>
              <w:rPr>
                <w:rFonts w:ascii="AngsanaUPC" w:hAnsi="AngsanaUPC" w:cs="AngsanaUPC"/>
                <w:b/>
                <w:bCs/>
                <w:sz w:val="28"/>
                <w:szCs w:val="28"/>
                <w:lang w:val="en-US"/>
              </w:rPr>
            </w:pPr>
            <w:r w:rsidRPr="00E41FCA">
              <w:rPr>
                <w:rFonts w:ascii="AngsanaUPC" w:hAnsi="AngsanaUPC" w:cs="AngsanaUPC"/>
                <w:b/>
                <w:bCs/>
                <w:sz w:val="28"/>
                <w:szCs w:val="28"/>
                <w:lang w:val="en-US"/>
              </w:rPr>
              <w:t>609,221,887</w:t>
            </w:r>
          </w:p>
        </w:tc>
        <w:tc>
          <w:tcPr>
            <w:tcW w:w="360" w:type="dxa"/>
            <w:shd w:val="clear" w:color="auto" w:fill="auto"/>
          </w:tcPr>
          <w:p w14:paraId="5813343E" w14:textId="77777777" w:rsidR="001D1FE9" w:rsidRPr="00E41FCA" w:rsidRDefault="001D1FE9" w:rsidP="00E41FCA">
            <w:pPr>
              <w:tabs>
                <w:tab w:val="decimal" w:pos="973"/>
              </w:tabs>
              <w:spacing w:line="240" w:lineRule="atLeast"/>
              <w:ind w:right="-96"/>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73C80211" w14:textId="4AF77C77" w:rsidR="001D1FE9" w:rsidRPr="00E41FCA" w:rsidRDefault="001D1FE9" w:rsidP="00E41FCA">
            <w:pPr>
              <w:tabs>
                <w:tab w:val="decimal" w:pos="792"/>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982,493,926</w:t>
            </w:r>
          </w:p>
        </w:tc>
        <w:tc>
          <w:tcPr>
            <w:tcW w:w="270" w:type="dxa"/>
          </w:tcPr>
          <w:p w14:paraId="5B043452" w14:textId="77777777" w:rsidR="001D1FE9" w:rsidRPr="00E41FCA" w:rsidRDefault="001D1FE9" w:rsidP="00E41FCA">
            <w:pPr>
              <w:tabs>
                <w:tab w:val="decimal" w:pos="973"/>
              </w:tabs>
              <w:spacing w:line="240" w:lineRule="atLeast"/>
              <w:ind w:right="-96"/>
              <w:jc w:val="right"/>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4B58083A" w14:textId="183F87E8" w:rsidR="001D1FE9" w:rsidRPr="00E41FCA" w:rsidRDefault="001D1FE9" w:rsidP="00E41FCA">
            <w:pPr>
              <w:tabs>
                <w:tab w:val="decimal" w:pos="792"/>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992,267,189</w:t>
            </w:r>
          </w:p>
        </w:tc>
      </w:tr>
    </w:tbl>
    <w:p w14:paraId="572C12AF" w14:textId="5709FF50" w:rsidR="001D1FE9" w:rsidRPr="00E41FCA" w:rsidRDefault="001D1FE9" w:rsidP="00E41FCA">
      <w:pPr>
        <w:spacing w:after="120" w:line="240" w:lineRule="auto"/>
        <w:rPr>
          <w:rFonts w:ascii="AngsanaUPC" w:hAnsi="AngsanaUPC" w:cs="AngsanaUPC"/>
          <w:sz w:val="28"/>
          <w:szCs w:val="28"/>
        </w:rPr>
      </w:pPr>
    </w:p>
    <w:tbl>
      <w:tblPr>
        <w:tblW w:w="9702" w:type="dxa"/>
        <w:tblInd w:w="18" w:type="dxa"/>
        <w:tblLook w:val="01E0" w:firstRow="1" w:lastRow="1" w:firstColumn="1" w:lastColumn="1" w:noHBand="0" w:noVBand="0"/>
      </w:tblPr>
      <w:tblGrid>
        <w:gridCol w:w="3582"/>
        <w:gridCol w:w="1350"/>
        <w:gridCol w:w="270"/>
        <w:gridCol w:w="1350"/>
        <w:gridCol w:w="360"/>
        <w:gridCol w:w="1260"/>
        <w:gridCol w:w="270"/>
        <w:gridCol w:w="1260"/>
      </w:tblGrid>
      <w:tr w:rsidR="00977EAA" w:rsidRPr="00E41FCA" w14:paraId="1715584F" w14:textId="77777777" w:rsidTr="007772C0">
        <w:trPr>
          <w:tblHeader/>
        </w:trPr>
        <w:tc>
          <w:tcPr>
            <w:tcW w:w="3582" w:type="dxa"/>
          </w:tcPr>
          <w:p w14:paraId="04F0AB5F" w14:textId="62EDC777" w:rsidR="00977EAA" w:rsidRPr="00E41FCA" w:rsidRDefault="001D1FE9" w:rsidP="00E41FCA">
            <w:pPr>
              <w:spacing w:line="360" w:lineRule="exact"/>
              <w:ind w:left="522" w:right="-162"/>
              <w:jc w:val="thaiDistribute"/>
              <w:rPr>
                <w:rFonts w:ascii="AngsanaUPC" w:hAnsi="AngsanaUPC" w:cs="AngsanaUPC"/>
                <w:sz w:val="28"/>
                <w:szCs w:val="28"/>
                <w:lang w:val="en-US"/>
              </w:rPr>
            </w:pPr>
            <w:r w:rsidRPr="00E41FCA">
              <w:rPr>
                <w:rFonts w:ascii="AngsanaUPC" w:hAnsi="AngsanaUPC" w:cs="AngsanaUPC"/>
                <w:sz w:val="28"/>
                <w:szCs w:val="28"/>
              </w:rPr>
              <w:br w:type="page"/>
            </w:r>
          </w:p>
        </w:tc>
        <w:tc>
          <w:tcPr>
            <w:tcW w:w="6120" w:type="dxa"/>
            <w:gridSpan w:val="7"/>
            <w:tcBorders>
              <w:bottom w:val="single" w:sz="4" w:space="0" w:color="auto"/>
            </w:tcBorders>
          </w:tcPr>
          <w:p w14:paraId="1FEB0B18" w14:textId="55BCA87C" w:rsidR="00977EAA" w:rsidRPr="00E41FCA" w:rsidRDefault="005C553A" w:rsidP="00E41FCA">
            <w:pPr>
              <w:spacing w:line="360" w:lineRule="exact"/>
              <w:ind w:left="-78" w:right="-23"/>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B50691" w:rsidRPr="00E41FCA" w14:paraId="7FB7970F" w14:textId="77777777" w:rsidTr="007772C0">
        <w:trPr>
          <w:tblHeader/>
        </w:trPr>
        <w:tc>
          <w:tcPr>
            <w:tcW w:w="3582" w:type="dxa"/>
          </w:tcPr>
          <w:p w14:paraId="28E99835" w14:textId="77777777" w:rsidR="00B50691" w:rsidRPr="00E41FCA" w:rsidRDefault="00B50691" w:rsidP="00E41FCA">
            <w:pPr>
              <w:spacing w:line="360" w:lineRule="exact"/>
              <w:ind w:left="522" w:right="-162"/>
              <w:jc w:val="thaiDistribute"/>
              <w:rPr>
                <w:rFonts w:ascii="AngsanaUPC" w:hAnsi="AngsanaUPC" w:cs="AngsanaUPC"/>
                <w:sz w:val="28"/>
                <w:szCs w:val="28"/>
                <w:lang w:val="en-US"/>
              </w:rPr>
            </w:pPr>
          </w:p>
        </w:tc>
        <w:tc>
          <w:tcPr>
            <w:tcW w:w="6120" w:type="dxa"/>
            <w:gridSpan w:val="7"/>
            <w:tcBorders>
              <w:top w:val="single" w:sz="4" w:space="0" w:color="auto"/>
              <w:bottom w:val="single" w:sz="4" w:space="0" w:color="auto"/>
            </w:tcBorders>
          </w:tcPr>
          <w:p w14:paraId="2480E400" w14:textId="2A1B63DB" w:rsidR="00B50691" w:rsidRPr="00E41FCA" w:rsidRDefault="005C553A" w:rsidP="00E41FCA">
            <w:pPr>
              <w:spacing w:line="360" w:lineRule="exact"/>
              <w:ind w:left="-72" w:right="-101"/>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B50691" w:rsidRPr="00E41FCA" w14:paraId="4A5CF5E5" w14:textId="77777777" w:rsidTr="007772C0">
        <w:trPr>
          <w:tblHeader/>
        </w:trPr>
        <w:tc>
          <w:tcPr>
            <w:tcW w:w="3582" w:type="dxa"/>
          </w:tcPr>
          <w:p w14:paraId="412B0A18" w14:textId="77777777" w:rsidR="00B50691" w:rsidRPr="00E41FCA" w:rsidRDefault="00B50691" w:rsidP="00E41FCA">
            <w:pPr>
              <w:spacing w:line="360" w:lineRule="exact"/>
              <w:ind w:left="522" w:right="-162"/>
              <w:jc w:val="thaiDistribute"/>
              <w:rPr>
                <w:rFonts w:ascii="AngsanaUPC" w:hAnsi="AngsanaUPC" w:cs="AngsanaUPC"/>
                <w:sz w:val="28"/>
                <w:szCs w:val="28"/>
                <w:lang w:val="en-US"/>
              </w:rPr>
            </w:pPr>
          </w:p>
        </w:tc>
        <w:tc>
          <w:tcPr>
            <w:tcW w:w="2970" w:type="dxa"/>
            <w:gridSpan w:val="3"/>
            <w:tcBorders>
              <w:bottom w:val="single" w:sz="4" w:space="0" w:color="auto"/>
            </w:tcBorders>
          </w:tcPr>
          <w:p w14:paraId="2B2F0713" w14:textId="7CCB324B" w:rsidR="00B50691" w:rsidRPr="00E41FCA" w:rsidRDefault="005C553A" w:rsidP="00E41FCA">
            <w:pPr>
              <w:spacing w:line="360" w:lineRule="exact"/>
              <w:ind w:left="-17" w:right="-96"/>
              <w:jc w:val="center"/>
              <w:rPr>
                <w:rFonts w:ascii="AngsanaUPC" w:hAnsi="AngsanaUPC" w:cs="AngsanaUPC"/>
                <w:b/>
                <w:bCs/>
                <w:sz w:val="28"/>
                <w:szCs w:val="28"/>
                <w:cs/>
                <w:lang w:val="en-US"/>
              </w:rPr>
            </w:pPr>
            <w:r w:rsidRPr="00E41FCA">
              <w:rPr>
                <w:rFonts w:ascii="AngsanaUPC" w:hAnsi="AngsanaUPC" w:cs="AngsanaUPC"/>
                <w:sz w:val="28"/>
                <w:szCs w:val="28"/>
                <w:lang w:val="en-US"/>
              </w:rPr>
              <w:t>2019</w:t>
            </w:r>
          </w:p>
        </w:tc>
        <w:tc>
          <w:tcPr>
            <w:tcW w:w="360" w:type="dxa"/>
            <w:tcBorders>
              <w:top w:val="single" w:sz="4" w:space="0" w:color="auto"/>
            </w:tcBorders>
          </w:tcPr>
          <w:p w14:paraId="462F1AE6" w14:textId="77777777" w:rsidR="00B50691" w:rsidRPr="00E41FCA" w:rsidRDefault="00B50691" w:rsidP="00E41FCA">
            <w:pPr>
              <w:spacing w:line="360" w:lineRule="exact"/>
              <w:ind w:left="-54" w:right="-96"/>
              <w:jc w:val="center"/>
              <w:rPr>
                <w:rFonts w:ascii="AngsanaUPC" w:hAnsi="AngsanaUPC" w:cs="AngsanaUPC"/>
                <w:b/>
                <w:bCs/>
                <w:sz w:val="28"/>
                <w:szCs w:val="28"/>
                <w:lang w:val="en-US"/>
              </w:rPr>
            </w:pPr>
          </w:p>
        </w:tc>
        <w:tc>
          <w:tcPr>
            <w:tcW w:w="2790" w:type="dxa"/>
            <w:gridSpan w:val="3"/>
            <w:tcBorders>
              <w:bottom w:val="single" w:sz="4" w:space="0" w:color="auto"/>
            </w:tcBorders>
          </w:tcPr>
          <w:p w14:paraId="1827CFD6" w14:textId="3BD0A205" w:rsidR="00B50691" w:rsidRPr="00E41FCA" w:rsidRDefault="007B16A6" w:rsidP="00E41FCA">
            <w:pPr>
              <w:spacing w:line="360" w:lineRule="exact"/>
              <w:ind w:right="-96"/>
              <w:jc w:val="center"/>
              <w:rPr>
                <w:rFonts w:ascii="AngsanaUPC" w:hAnsi="AngsanaUPC" w:cs="AngsanaUPC"/>
                <w:b/>
                <w:bCs/>
                <w:sz w:val="28"/>
                <w:szCs w:val="28"/>
                <w:lang w:val="en-US"/>
              </w:rPr>
            </w:pPr>
            <w:r w:rsidRPr="00E41FCA">
              <w:rPr>
                <w:rFonts w:ascii="AngsanaUPC" w:hAnsi="AngsanaUPC" w:cs="AngsanaUPC"/>
                <w:sz w:val="28"/>
                <w:szCs w:val="28"/>
                <w:lang w:val="en-US"/>
              </w:rPr>
              <w:t>2018</w:t>
            </w:r>
          </w:p>
        </w:tc>
      </w:tr>
      <w:tr w:rsidR="007B16A6" w:rsidRPr="00E41FCA" w14:paraId="1F4AFDE4" w14:textId="77777777" w:rsidTr="002F42B3">
        <w:trPr>
          <w:tblHeader/>
        </w:trPr>
        <w:tc>
          <w:tcPr>
            <w:tcW w:w="3582" w:type="dxa"/>
          </w:tcPr>
          <w:p w14:paraId="6B523206" w14:textId="77777777" w:rsidR="007B16A6" w:rsidRPr="00E41FCA" w:rsidRDefault="007B16A6" w:rsidP="00E41FCA">
            <w:pPr>
              <w:spacing w:line="360" w:lineRule="exact"/>
              <w:ind w:left="522" w:right="-162"/>
              <w:jc w:val="thaiDistribute"/>
              <w:rPr>
                <w:rFonts w:ascii="AngsanaUPC" w:hAnsi="AngsanaUPC" w:cs="AngsanaUPC"/>
                <w:sz w:val="28"/>
                <w:szCs w:val="28"/>
                <w:lang w:val="en-US"/>
              </w:rPr>
            </w:pPr>
          </w:p>
        </w:tc>
        <w:tc>
          <w:tcPr>
            <w:tcW w:w="1350" w:type="dxa"/>
            <w:tcBorders>
              <w:top w:val="single" w:sz="4" w:space="0" w:color="auto"/>
              <w:bottom w:val="single" w:sz="4" w:space="0" w:color="auto"/>
            </w:tcBorders>
          </w:tcPr>
          <w:p w14:paraId="4B55F63B" w14:textId="7E8C25CD" w:rsidR="007B16A6" w:rsidRPr="00E41FCA" w:rsidRDefault="007B16A6" w:rsidP="00E41FCA">
            <w:pPr>
              <w:spacing w:line="360" w:lineRule="exact"/>
              <w:ind w:left="-54" w:right="-96"/>
              <w:jc w:val="center"/>
              <w:rPr>
                <w:rFonts w:ascii="AngsanaUPC" w:hAnsi="AngsanaUPC" w:cs="AngsanaUPC"/>
                <w:sz w:val="28"/>
                <w:szCs w:val="28"/>
                <w:cs/>
                <w:lang w:val="en-US"/>
              </w:rPr>
            </w:pPr>
            <w:r w:rsidRPr="00E41FCA">
              <w:rPr>
                <w:rFonts w:ascii="AngsanaUPC" w:hAnsi="AngsanaUPC" w:cs="AngsanaUPC"/>
                <w:sz w:val="28"/>
                <w:szCs w:val="28"/>
                <w:lang w:val="en-US"/>
              </w:rPr>
              <w:t>Cost</w:t>
            </w:r>
          </w:p>
        </w:tc>
        <w:tc>
          <w:tcPr>
            <w:tcW w:w="270" w:type="dxa"/>
            <w:tcBorders>
              <w:top w:val="single" w:sz="4" w:space="0" w:color="auto"/>
            </w:tcBorders>
          </w:tcPr>
          <w:p w14:paraId="3BD41E8F" w14:textId="77777777" w:rsidR="007B16A6" w:rsidRPr="00E41FCA" w:rsidRDefault="007B16A6" w:rsidP="00E41FCA">
            <w:pPr>
              <w:spacing w:line="360" w:lineRule="exact"/>
              <w:ind w:left="-54" w:right="-96"/>
              <w:jc w:val="center"/>
              <w:rPr>
                <w:rFonts w:ascii="AngsanaUPC" w:hAnsi="AngsanaUPC" w:cs="AngsanaUPC"/>
                <w:sz w:val="28"/>
                <w:szCs w:val="28"/>
                <w:lang w:val="en-US"/>
              </w:rPr>
            </w:pPr>
          </w:p>
        </w:tc>
        <w:tc>
          <w:tcPr>
            <w:tcW w:w="1350" w:type="dxa"/>
            <w:tcBorders>
              <w:top w:val="single" w:sz="4" w:space="0" w:color="auto"/>
              <w:bottom w:val="single" w:sz="4" w:space="0" w:color="auto"/>
            </w:tcBorders>
          </w:tcPr>
          <w:p w14:paraId="53A527B8" w14:textId="54FB564E" w:rsidR="007B16A6" w:rsidRPr="00E41FCA" w:rsidRDefault="007B16A6" w:rsidP="00E41FCA">
            <w:pPr>
              <w:spacing w:line="360" w:lineRule="exact"/>
              <w:ind w:left="-54" w:right="-96"/>
              <w:jc w:val="center"/>
              <w:rPr>
                <w:rFonts w:ascii="AngsanaUPC" w:hAnsi="AngsanaUPC" w:cs="AngsanaUPC"/>
                <w:sz w:val="28"/>
                <w:szCs w:val="28"/>
                <w:lang w:val="en-US"/>
              </w:rPr>
            </w:pPr>
            <w:r w:rsidRPr="00E41FCA">
              <w:rPr>
                <w:rFonts w:ascii="AngsanaUPC" w:hAnsi="AngsanaUPC" w:cs="AngsanaUPC"/>
                <w:sz w:val="28"/>
                <w:szCs w:val="28"/>
                <w:lang w:val="en-US"/>
              </w:rPr>
              <w:t>Fair value</w:t>
            </w:r>
          </w:p>
        </w:tc>
        <w:tc>
          <w:tcPr>
            <w:tcW w:w="360" w:type="dxa"/>
          </w:tcPr>
          <w:p w14:paraId="01F19A89" w14:textId="77777777" w:rsidR="007B16A6" w:rsidRPr="00E41FCA" w:rsidRDefault="007B16A6" w:rsidP="00E41FCA">
            <w:pPr>
              <w:spacing w:line="360" w:lineRule="exac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2CC22155" w14:textId="1FD076EC" w:rsidR="007B16A6" w:rsidRPr="00E41FCA" w:rsidRDefault="007B16A6" w:rsidP="00E41FCA">
            <w:pPr>
              <w:spacing w:line="360" w:lineRule="exact"/>
              <w:ind w:left="-54" w:right="-96"/>
              <w:jc w:val="center"/>
              <w:rPr>
                <w:rFonts w:ascii="AngsanaUPC" w:hAnsi="AngsanaUPC" w:cs="AngsanaUPC"/>
                <w:sz w:val="28"/>
                <w:szCs w:val="28"/>
                <w:cs/>
                <w:lang w:val="en-US"/>
              </w:rPr>
            </w:pPr>
            <w:r w:rsidRPr="00E41FCA">
              <w:rPr>
                <w:rFonts w:ascii="AngsanaUPC" w:hAnsi="AngsanaUPC" w:cs="AngsanaUPC"/>
                <w:sz w:val="28"/>
                <w:szCs w:val="28"/>
                <w:lang w:val="en-US"/>
              </w:rPr>
              <w:t>Cost</w:t>
            </w:r>
          </w:p>
        </w:tc>
        <w:tc>
          <w:tcPr>
            <w:tcW w:w="270" w:type="dxa"/>
            <w:tcBorders>
              <w:top w:val="single" w:sz="4" w:space="0" w:color="auto"/>
            </w:tcBorders>
          </w:tcPr>
          <w:p w14:paraId="2E859020" w14:textId="77777777" w:rsidR="007B16A6" w:rsidRPr="00E41FCA" w:rsidRDefault="007B16A6" w:rsidP="00E41FCA">
            <w:pPr>
              <w:spacing w:line="360" w:lineRule="exact"/>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54F6E8BA" w14:textId="0A9C53A1" w:rsidR="007B16A6" w:rsidRPr="00E41FCA" w:rsidRDefault="007B16A6" w:rsidP="00E41FCA">
            <w:pPr>
              <w:spacing w:line="360" w:lineRule="exact"/>
              <w:ind w:left="-54" w:right="-96"/>
              <w:jc w:val="center"/>
              <w:rPr>
                <w:rFonts w:ascii="AngsanaUPC" w:hAnsi="AngsanaUPC" w:cs="AngsanaUPC"/>
                <w:sz w:val="28"/>
                <w:szCs w:val="28"/>
                <w:lang w:val="en-US"/>
              </w:rPr>
            </w:pPr>
            <w:r w:rsidRPr="00E41FCA">
              <w:rPr>
                <w:rFonts w:ascii="AngsanaUPC" w:hAnsi="AngsanaUPC" w:cs="AngsanaUPC"/>
                <w:sz w:val="28"/>
                <w:szCs w:val="28"/>
                <w:lang w:val="en-US"/>
              </w:rPr>
              <w:t>Fair value</w:t>
            </w:r>
          </w:p>
        </w:tc>
      </w:tr>
      <w:tr w:rsidR="007B16A6" w:rsidRPr="00E41FCA" w14:paraId="73B50B9A" w14:textId="77777777" w:rsidTr="007772C0">
        <w:tc>
          <w:tcPr>
            <w:tcW w:w="3582" w:type="dxa"/>
          </w:tcPr>
          <w:p w14:paraId="5C3A2A14" w14:textId="16B9F48B" w:rsidR="007B16A6" w:rsidRPr="00E41FCA" w:rsidRDefault="007B16A6" w:rsidP="00E41FCA">
            <w:pPr>
              <w:spacing w:line="360" w:lineRule="exact"/>
              <w:ind w:left="522"/>
              <w:rPr>
                <w:rFonts w:ascii="AngsanaUPC" w:hAnsi="AngsanaUPC" w:cs="AngsanaUPC"/>
                <w:sz w:val="28"/>
                <w:szCs w:val="28"/>
                <w:cs/>
              </w:rPr>
            </w:pPr>
            <w:r w:rsidRPr="00E41FCA">
              <w:rPr>
                <w:rFonts w:ascii="AngsanaUPC" w:hAnsi="AngsanaUPC" w:cs="AngsanaUPC"/>
                <w:b/>
                <w:bCs/>
                <w:sz w:val="28"/>
                <w:szCs w:val="28"/>
                <w:lang w:val="en-US"/>
              </w:rPr>
              <w:t>Current investments</w:t>
            </w:r>
          </w:p>
        </w:tc>
        <w:tc>
          <w:tcPr>
            <w:tcW w:w="1350" w:type="dxa"/>
            <w:shd w:val="clear" w:color="auto" w:fill="auto"/>
          </w:tcPr>
          <w:p w14:paraId="3E6D169C" w14:textId="77777777" w:rsidR="007B16A6" w:rsidRPr="00E41FCA" w:rsidRDefault="007B16A6" w:rsidP="00E41FCA">
            <w:pPr>
              <w:tabs>
                <w:tab w:val="decimal" w:pos="954"/>
              </w:tabs>
              <w:spacing w:line="360" w:lineRule="exact"/>
              <w:ind w:right="-96"/>
              <w:jc w:val="right"/>
              <w:rPr>
                <w:rFonts w:ascii="AngsanaUPC" w:hAnsi="AngsanaUPC" w:cs="AngsanaUPC"/>
                <w:sz w:val="28"/>
                <w:szCs w:val="28"/>
                <w:lang w:val="en-US"/>
              </w:rPr>
            </w:pPr>
          </w:p>
        </w:tc>
        <w:tc>
          <w:tcPr>
            <w:tcW w:w="270" w:type="dxa"/>
            <w:shd w:val="clear" w:color="auto" w:fill="auto"/>
          </w:tcPr>
          <w:p w14:paraId="7A09343D" w14:textId="77777777" w:rsidR="007B16A6" w:rsidRPr="00E41FCA" w:rsidRDefault="007B16A6" w:rsidP="00E41FCA">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4E25F2A2" w14:textId="77777777" w:rsidR="007B16A6" w:rsidRPr="00E41FCA" w:rsidRDefault="007B16A6" w:rsidP="00E41FCA">
            <w:pPr>
              <w:tabs>
                <w:tab w:val="decimal" w:pos="954"/>
              </w:tabs>
              <w:spacing w:line="360" w:lineRule="exact"/>
              <w:ind w:right="-96"/>
              <w:jc w:val="right"/>
              <w:rPr>
                <w:rFonts w:ascii="AngsanaUPC" w:hAnsi="AngsanaUPC" w:cs="AngsanaUPC"/>
                <w:sz w:val="28"/>
                <w:szCs w:val="28"/>
                <w:lang w:val="en-US"/>
              </w:rPr>
            </w:pPr>
          </w:p>
        </w:tc>
        <w:tc>
          <w:tcPr>
            <w:tcW w:w="360" w:type="dxa"/>
          </w:tcPr>
          <w:p w14:paraId="20DA0F0A" w14:textId="77777777" w:rsidR="007B16A6" w:rsidRPr="00E41FCA" w:rsidRDefault="007B16A6" w:rsidP="00E41FCA">
            <w:pPr>
              <w:tabs>
                <w:tab w:val="decimal" w:pos="973"/>
              </w:tabs>
              <w:spacing w:line="360" w:lineRule="exact"/>
              <w:ind w:right="-96"/>
              <w:jc w:val="thaiDistribute"/>
              <w:rPr>
                <w:rFonts w:ascii="AngsanaUPC" w:hAnsi="AngsanaUPC" w:cs="AngsanaUPC"/>
                <w:sz w:val="28"/>
                <w:szCs w:val="28"/>
                <w:lang w:val="en-US"/>
              </w:rPr>
            </w:pPr>
          </w:p>
        </w:tc>
        <w:tc>
          <w:tcPr>
            <w:tcW w:w="1260" w:type="dxa"/>
          </w:tcPr>
          <w:p w14:paraId="687FB278" w14:textId="270735AF" w:rsidR="007B16A6" w:rsidRPr="00E41FCA" w:rsidRDefault="007B16A6" w:rsidP="00E41FCA">
            <w:pPr>
              <w:tabs>
                <w:tab w:val="decimal" w:pos="792"/>
              </w:tabs>
              <w:spacing w:line="360" w:lineRule="exact"/>
              <w:jc w:val="right"/>
              <w:rPr>
                <w:rFonts w:ascii="AngsanaUPC" w:hAnsi="AngsanaUPC" w:cs="AngsanaUPC"/>
                <w:sz w:val="28"/>
                <w:szCs w:val="28"/>
                <w:lang w:val="en-US"/>
              </w:rPr>
            </w:pPr>
          </w:p>
        </w:tc>
        <w:tc>
          <w:tcPr>
            <w:tcW w:w="270" w:type="dxa"/>
          </w:tcPr>
          <w:p w14:paraId="05EE9C82" w14:textId="77777777" w:rsidR="007B16A6" w:rsidRPr="00E41FCA" w:rsidRDefault="007B16A6" w:rsidP="00E41FCA">
            <w:pPr>
              <w:tabs>
                <w:tab w:val="decimal" w:pos="973"/>
              </w:tabs>
              <w:spacing w:line="360" w:lineRule="exact"/>
              <w:ind w:right="-96"/>
              <w:jc w:val="thaiDistribute"/>
              <w:rPr>
                <w:rFonts w:ascii="AngsanaUPC" w:hAnsi="AngsanaUPC" w:cs="AngsanaUPC"/>
                <w:sz w:val="28"/>
                <w:szCs w:val="28"/>
                <w:lang w:val="en-US"/>
              </w:rPr>
            </w:pPr>
          </w:p>
        </w:tc>
        <w:tc>
          <w:tcPr>
            <w:tcW w:w="1260" w:type="dxa"/>
          </w:tcPr>
          <w:p w14:paraId="2DF6E4D2" w14:textId="0CCCC751" w:rsidR="007B16A6" w:rsidRPr="00E41FCA" w:rsidRDefault="007B16A6" w:rsidP="00E41FCA">
            <w:pPr>
              <w:tabs>
                <w:tab w:val="decimal" w:pos="792"/>
              </w:tabs>
              <w:spacing w:line="360" w:lineRule="exact"/>
              <w:jc w:val="right"/>
              <w:rPr>
                <w:rFonts w:ascii="AngsanaUPC" w:hAnsi="AngsanaUPC" w:cs="AngsanaUPC"/>
                <w:sz w:val="28"/>
                <w:szCs w:val="28"/>
                <w:lang w:val="en-US"/>
              </w:rPr>
            </w:pPr>
          </w:p>
        </w:tc>
      </w:tr>
      <w:tr w:rsidR="00F65B32" w:rsidRPr="00E41FCA" w14:paraId="638C4E20" w14:textId="77777777" w:rsidTr="00BE3C63">
        <w:tc>
          <w:tcPr>
            <w:tcW w:w="3582" w:type="dxa"/>
          </w:tcPr>
          <w:p w14:paraId="5A9151AD" w14:textId="1C7ACD8C" w:rsidR="00F65B32" w:rsidRPr="00E41FCA" w:rsidRDefault="00F65B32" w:rsidP="00E41FCA">
            <w:pPr>
              <w:spacing w:line="360" w:lineRule="exact"/>
              <w:ind w:left="522"/>
              <w:rPr>
                <w:rFonts w:ascii="AngsanaUPC" w:hAnsi="AngsanaUPC" w:cs="AngsanaUPC"/>
                <w:sz w:val="28"/>
                <w:szCs w:val="28"/>
                <w:cs/>
              </w:rPr>
            </w:pPr>
            <w:r w:rsidRPr="00E41FCA">
              <w:rPr>
                <w:rFonts w:ascii="AngsanaUPC" w:hAnsi="AngsanaUPC" w:cs="AngsanaUPC"/>
                <w:sz w:val="28"/>
                <w:szCs w:val="28"/>
              </w:rPr>
              <w:t>Premium savings</w:t>
            </w:r>
          </w:p>
        </w:tc>
        <w:tc>
          <w:tcPr>
            <w:tcW w:w="1350" w:type="dxa"/>
            <w:shd w:val="clear" w:color="auto" w:fill="auto"/>
          </w:tcPr>
          <w:p w14:paraId="13F74140" w14:textId="52C57FEE" w:rsidR="00F65B32" w:rsidRPr="00E41FCA" w:rsidRDefault="00F65B32" w:rsidP="00E41FCA">
            <w:pPr>
              <w:spacing w:line="360" w:lineRule="exact"/>
              <w:jc w:val="right"/>
              <w:rPr>
                <w:rFonts w:ascii="AngsanaUPC" w:hAnsi="AngsanaUPC" w:cs="AngsanaUPC"/>
                <w:sz w:val="28"/>
                <w:szCs w:val="28"/>
                <w:lang w:val="en-US"/>
              </w:rPr>
            </w:pPr>
            <w:r w:rsidRPr="00E41FCA">
              <w:rPr>
                <w:rFonts w:ascii="AngsanaUPC" w:hAnsi="AngsanaUPC" w:cs="AngsanaUPC"/>
                <w:sz w:val="28"/>
                <w:szCs w:val="28"/>
                <w:lang w:val="en-US"/>
              </w:rPr>
              <w:t>22,487,384</w:t>
            </w:r>
          </w:p>
        </w:tc>
        <w:tc>
          <w:tcPr>
            <w:tcW w:w="270" w:type="dxa"/>
            <w:shd w:val="clear" w:color="auto" w:fill="auto"/>
          </w:tcPr>
          <w:p w14:paraId="0F8F0134" w14:textId="77777777" w:rsidR="00F65B32" w:rsidRPr="00E41FCA" w:rsidRDefault="00F65B32" w:rsidP="00E41FCA">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7C2DF045" w14:textId="48122205" w:rsidR="00F65B32" w:rsidRPr="00E41FCA" w:rsidRDefault="00F65B32" w:rsidP="00E41FCA">
            <w:pPr>
              <w:spacing w:line="360" w:lineRule="exact"/>
              <w:jc w:val="right"/>
              <w:rPr>
                <w:rFonts w:ascii="AngsanaUPC" w:hAnsi="AngsanaUPC" w:cs="AngsanaUPC"/>
                <w:sz w:val="28"/>
                <w:szCs w:val="28"/>
                <w:lang w:val="en-US"/>
              </w:rPr>
            </w:pPr>
            <w:r w:rsidRPr="00E41FCA">
              <w:rPr>
                <w:rFonts w:ascii="AngsanaUPC" w:hAnsi="AngsanaUPC" w:cs="AngsanaUPC"/>
                <w:sz w:val="28"/>
                <w:szCs w:val="28"/>
                <w:lang w:val="en-US"/>
              </w:rPr>
              <w:t>22,487,384</w:t>
            </w:r>
          </w:p>
        </w:tc>
        <w:tc>
          <w:tcPr>
            <w:tcW w:w="360" w:type="dxa"/>
            <w:shd w:val="clear" w:color="auto" w:fill="auto"/>
          </w:tcPr>
          <w:p w14:paraId="096772BE" w14:textId="77777777" w:rsidR="00F65B32" w:rsidRPr="00E41FCA" w:rsidRDefault="00F65B32" w:rsidP="00E41FCA">
            <w:pPr>
              <w:tabs>
                <w:tab w:val="decimal" w:pos="973"/>
              </w:tabs>
              <w:spacing w:line="360" w:lineRule="exact"/>
              <w:ind w:right="-96"/>
              <w:jc w:val="thaiDistribute"/>
              <w:rPr>
                <w:rFonts w:ascii="AngsanaUPC" w:hAnsi="AngsanaUPC" w:cs="AngsanaUPC"/>
                <w:sz w:val="28"/>
                <w:szCs w:val="28"/>
                <w:lang w:val="en-US"/>
              </w:rPr>
            </w:pPr>
          </w:p>
        </w:tc>
        <w:tc>
          <w:tcPr>
            <w:tcW w:w="1260" w:type="dxa"/>
            <w:shd w:val="clear" w:color="auto" w:fill="auto"/>
          </w:tcPr>
          <w:p w14:paraId="60A9973F" w14:textId="2BC9473F" w:rsidR="00F65B32" w:rsidRPr="00E41FCA" w:rsidRDefault="00F65B32" w:rsidP="00E41FCA">
            <w:pPr>
              <w:tabs>
                <w:tab w:val="decimal" w:pos="792"/>
              </w:tabs>
              <w:spacing w:line="360" w:lineRule="exact"/>
              <w:jc w:val="right"/>
              <w:rPr>
                <w:rFonts w:ascii="AngsanaUPC" w:hAnsi="AngsanaUPC" w:cs="AngsanaUPC"/>
                <w:sz w:val="28"/>
                <w:szCs w:val="28"/>
                <w:lang w:val="en-US"/>
              </w:rPr>
            </w:pPr>
            <w:r w:rsidRPr="00E41FCA">
              <w:rPr>
                <w:rFonts w:ascii="AngsanaUPC" w:hAnsi="AngsanaUPC" w:cs="AngsanaUPC"/>
                <w:sz w:val="28"/>
                <w:szCs w:val="28"/>
                <w:lang w:val="en-US"/>
              </w:rPr>
              <w:t>22,091,719</w:t>
            </w:r>
          </w:p>
        </w:tc>
        <w:tc>
          <w:tcPr>
            <w:tcW w:w="270" w:type="dxa"/>
          </w:tcPr>
          <w:p w14:paraId="651C3CE0" w14:textId="77777777" w:rsidR="00F65B32" w:rsidRPr="00E41FCA" w:rsidRDefault="00F65B32" w:rsidP="00E41FCA">
            <w:pPr>
              <w:tabs>
                <w:tab w:val="decimal" w:pos="973"/>
              </w:tabs>
              <w:spacing w:line="360" w:lineRule="exact"/>
              <w:ind w:right="-96"/>
              <w:jc w:val="thaiDistribute"/>
              <w:rPr>
                <w:rFonts w:ascii="AngsanaUPC" w:hAnsi="AngsanaUPC" w:cs="AngsanaUPC"/>
                <w:sz w:val="28"/>
                <w:szCs w:val="28"/>
                <w:lang w:val="en-US"/>
              </w:rPr>
            </w:pPr>
          </w:p>
        </w:tc>
        <w:tc>
          <w:tcPr>
            <w:tcW w:w="1260" w:type="dxa"/>
          </w:tcPr>
          <w:p w14:paraId="07585A49" w14:textId="3391DF2D" w:rsidR="00F65B32" w:rsidRPr="00E41FCA" w:rsidRDefault="00F65B32" w:rsidP="00E41FCA">
            <w:pPr>
              <w:tabs>
                <w:tab w:val="decimal" w:pos="792"/>
              </w:tabs>
              <w:spacing w:line="360" w:lineRule="exact"/>
              <w:jc w:val="right"/>
              <w:rPr>
                <w:rFonts w:ascii="AngsanaUPC" w:hAnsi="AngsanaUPC" w:cs="AngsanaUPC"/>
                <w:sz w:val="28"/>
                <w:szCs w:val="28"/>
                <w:lang w:val="en-US"/>
              </w:rPr>
            </w:pPr>
            <w:r w:rsidRPr="00E41FCA">
              <w:rPr>
                <w:rFonts w:ascii="AngsanaUPC" w:hAnsi="AngsanaUPC" w:cs="AngsanaUPC"/>
                <w:sz w:val="28"/>
                <w:szCs w:val="28"/>
                <w:lang w:val="en-US"/>
              </w:rPr>
              <w:t>22,091,719</w:t>
            </w:r>
          </w:p>
        </w:tc>
      </w:tr>
      <w:tr w:rsidR="00F65B32" w:rsidRPr="00E41FCA" w14:paraId="5EE1921C" w14:textId="77777777" w:rsidTr="00BE3C63">
        <w:tc>
          <w:tcPr>
            <w:tcW w:w="3582" w:type="dxa"/>
          </w:tcPr>
          <w:p w14:paraId="4AB82D32" w14:textId="32280FFD" w:rsidR="00F65B32" w:rsidRPr="00E41FCA" w:rsidRDefault="00F65B32" w:rsidP="00E41FCA">
            <w:pPr>
              <w:spacing w:line="360" w:lineRule="exact"/>
              <w:ind w:left="522"/>
              <w:rPr>
                <w:rFonts w:ascii="AngsanaUPC" w:hAnsi="AngsanaUPC" w:cs="AngsanaUPC"/>
                <w:sz w:val="28"/>
                <w:szCs w:val="28"/>
                <w:cs/>
              </w:rPr>
            </w:pPr>
            <w:r w:rsidRPr="00E41FCA">
              <w:rPr>
                <w:rFonts w:ascii="AngsanaUPC" w:hAnsi="AngsanaUPC" w:cs="AngsanaUPC"/>
                <w:sz w:val="28"/>
                <w:szCs w:val="28"/>
              </w:rPr>
              <w:t>Mutual fund – debt securities</w:t>
            </w:r>
          </w:p>
        </w:tc>
        <w:tc>
          <w:tcPr>
            <w:tcW w:w="1350" w:type="dxa"/>
            <w:shd w:val="clear" w:color="auto" w:fill="auto"/>
          </w:tcPr>
          <w:p w14:paraId="16AAC6CF" w14:textId="3EDBA759" w:rsidR="00F65B32" w:rsidRPr="00E41FCA" w:rsidRDefault="00F65B32" w:rsidP="00E41FCA">
            <w:pPr>
              <w:spacing w:line="360" w:lineRule="exact"/>
              <w:jc w:val="right"/>
              <w:rPr>
                <w:rFonts w:ascii="AngsanaUPC" w:hAnsi="AngsanaUPC" w:cs="AngsanaUPC"/>
                <w:sz w:val="28"/>
                <w:szCs w:val="28"/>
                <w:lang w:val="en-US"/>
              </w:rPr>
            </w:pPr>
            <w:r w:rsidRPr="00E41FCA">
              <w:rPr>
                <w:rFonts w:ascii="AngsanaUPC" w:hAnsi="AngsanaUPC" w:cs="AngsanaUPC"/>
                <w:sz w:val="28"/>
                <w:szCs w:val="28"/>
                <w:lang w:val="en-US"/>
              </w:rPr>
              <w:t>577,207,791</w:t>
            </w:r>
          </w:p>
        </w:tc>
        <w:tc>
          <w:tcPr>
            <w:tcW w:w="270" w:type="dxa"/>
            <w:shd w:val="clear" w:color="auto" w:fill="auto"/>
          </w:tcPr>
          <w:p w14:paraId="3099BF67" w14:textId="77777777" w:rsidR="00F65B32" w:rsidRPr="00E41FCA" w:rsidRDefault="00F65B32" w:rsidP="00E41FCA">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1550A1D8" w14:textId="37E5E71C" w:rsidR="00F65B32" w:rsidRPr="00E41FCA" w:rsidRDefault="00F65B32" w:rsidP="00E41FCA">
            <w:pPr>
              <w:spacing w:line="360" w:lineRule="exact"/>
              <w:jc w:val="right"/>
              <w:rPr>
                <w:rFonts w:ascii="AngsanaUPC" w:hAnsi="AngsanaUPC" w:cs="AngsanaUPC"/>
                <w:sz w:val="28"/>
                <w:szCs w:val="28"/>
                <w:lang w:val="en-US"/>
              </w:rPr>
            </w:pPr>
            <w:r w:rsidRPr="00E41FCA">
              <w:rPr>
                <w:rFonts w:ascii="AngsanaUPC" w:hAnsi="AngsanaUPC" w:cs="AngsanaUPC"/>
                <w:sz w:val="28"/>
                <w:szCs w:val="28"/>
                <w:lang w:val="en-US"/>
              </w:rPr>
              <w:t>585,878,76</w:t>
            </w:r>
            <w:r w:rsidR="007B3E33" w:rsidRPr="00E41FCA">
              <w:rPr>
                <w:rFonts w:ascii="AngsanaUPC" w:hAnsi="AngsanaUPC" w:cs="AngsanaUPC"/>
                <w:sz w:val="28"/>
                <w:szCs w:val="28"/>
                <w:lang w:val="en-US"/>
              </w:rPr>
              <w:t>5</w:t>
            </w:r>
          </w:p>
        </w:tc>
        <w:tc>
          <w:tcPr>
            <w:tcW w:w="360" w:type="dxa"/>
            <w:shd w:val="clear" w:color="auto" w:fill="auto"/>
          </w:tcPr>
          <w:p w14:paraId="515DA3A0" w14:textId="77777777" w:rsidR="00F65B32" w:rsidRPr="00E41FCA" w:rsidRDefault="00F65B32" w:rsidP="00E41FCA">
            <w:pPr>
              <w:tabs>
                <w:tab w:val="decimal" w:pos="973"/>
              </w:tabs>
              <w:spacing w:line="360" w:lineRule="exact"/>
              <w:ind w:right="-96"/>
              <w:jc w:val="thaiDistribute"/>
              <w:rPr>
                <w:rFonts w:ascii="AngsanaUPC" w:hAnsi="AngsanaUPC" w:cs="AngsanaUPC"/>
                <w:sz w:val="28"/>
                <w:szCs w:val="28"/>
                <w:lang w:val="en-US"/>
              </w:rPr>
            </w:pPr>
          </w:p>
        </w:tc>
        <w:tc>
          <w:tcPr>
            <w:tcW w:w="1260" w:type="dxa"/>
            <w:shd w:val="clear" w:color="auto" w:fill="auto"/>
          </w:tcPr>
          <w:p w14:paraId="105B07E5" w14:textId="5531CF5A" w:rsidR="00F65B32" w:rsidRPr="00E41FCA" w:rsidRDefault="00F65B32" w:rsidP="00E41FCA">
            <w:pPr>
              <w:tabs>
                <w:tab w:val="decimal" w:pos="792"/>
              </w:tabs>
              <w:spacing w:line="360" w:lineRule="exact"/>
              <w:jc w:val="right"/>
              <w:rPr>
                <w:rFonts w:ascii="AngsanaUPC" w:hAnsi="AngsanaUPC" w:cs="AngsanaUPC"/>
                <w:sz w:val="28"/>
                <w:szCs w:val="28"/>
                <w:lang w:val="en-US"/>
              </w:rPr>
            </w:pPr>
            <w:r w:rsidRPr="00E41FCA">
              <w:rPr>
                <w:rFonts w:ascii="AngsanaUPC" w:hAnsi="AngsanaUPC" w:cs="AngsanaUPC"/>
                <w:sz w:val="28"/>
                <w:szCs w:val="28"/>
                <w:lang w:val="en-US"/>
              </w:rPr>
              <w:t>959,570,649</w:t>
            </w:r>
          </w:p>
        </w:tc>
        <w:tc>
          <w:tcPr>
            <w:tcW w:w="270" w:type="dxa"/>
          </w:tcPr>
          <w:p w14:paraId="0F4A9CB5" w14:textId="77777777" w:rsidR="00F65B32" w:rsidRPr="00E41FCA" w:rsidRDefault="00F65B32" w:rsidP="00E41FCA">
            <w:pPr>
              <w:tabs>
                <w:tab w:val="decimal" w:pos="973"/>
              </w:tabs>
              <w:spacing w:line="360" w:lineRule="exact"/>
              <w:ind w:right="-96"/>
              <w:jc w:val="thaiDistribute"/>
              <w:rPr>
                <w:rFonts w:ascii="AngsanaUPC" w:hAnsi="AngsanaUPC" w:cs="AngsanaUPC"/>
                <w:sz w:val="28"/>
                <w:szCs w:val="28"/>
                <w:lang w:val="en-US"/>
              </w:rPr>
            </w:pPr>
          </w:p>
        </w:tc>
        <w:tc>
          <w:tcPr>
            <w:tcW w:w="1260" w:type="dxa"/>
          </w:tcPr>
          <w:p w14:paraId="3C6A8E4A" w14:textId="79F480F4" w:rsidR="00F65B32" w:rsidRPr="00E41FCA" w:rsidRDefault="00F65B32" w:rsidP="00E41FCA">
            <w:pPr>
              <w:tabs>
                <w:tab w:val="decimal" w:pos="792"/>
              </w:tabs>
              <w:spacing w:line="360" w:lineRule="exact"/>
              <w:jc w:val="right"/>
              <w:rPr>
                <w:rFonts w:ascii="AngsanaUPC" w:hAnsi="AngsanaUPC" w:cs="AngsanaUPC"/>
                <w:sz w:val="28"/>
                <w:szCs w:val="28"/>
                <w:cs/>
                <w:lang w:val="en-US"/>
              </w:rPr>
            </w:pPr>
            <w:r w:rsidRPr="00E41FCA">
              <w:rPr>
                <w:rFonts w:ascii="AngsanaUPC" w:hAnsi="AngsanaUPC" w:cs="AngsanaUPC"/>
                <w:sz w:val="28"/>
                <w:szCs w:val="28"/>
                <w:lang w:val="en-US"/>
              </w:rPr>
              <w:t>969,333,544</w:t>
            </w:r>
          </w:p>
        </w:tc>
      </w:tr>
      <w:tr w:rsidR="00F65B32" w:rsidRPr="00E41FCA" w14:paraId="3A6F5D45" w14:textId="77777777" w:rsidTr="00BE3C63">
        <w:tc>
          <w:tcPr>
            <w:tcW w:w="3582" w:type="dxa"/>
          </w:tcPr>
          <w:p w14:paraId="0EAF253A" w14:textId="282AB6EB" w:rsidR="00F65B32" w:rsidRPr="00E41FCA" w:rsidRDefault="00F65B32" w:rsidP="00E41FCA">
            <w:pPr>
              <w:spacing w:line="360" w:lineRule="exact"/>
              <w:ind w:left="522" w:right="-16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Total</w:t>
            </w:r>
          </w:p>
        </w:tc>
        <w:tc>
          <w:tcPr>
            <w:tcW w:w="1350" w:type="dxa"/>
            <w:tcBorders>
              <w:top w:val="single" w:sz="4" w:space="0" w:color="auto"/>
              <w:bottom w:val="double" w:sz="4" w:space="0" w:color="auto"/>
            </w:tcBorders>
            <w:shd w:val="clear" w:color="auto" w:fill="auto"/>
          </w:tcPr>
          <w:p w14:paraId="7033C882" w14:textId="746C792C" w:rsidR="00F65B32" w:rsidRPr="00E41FCA" w:rsidRDefault="00F65B32" w:rsidP="00E41FCA">
            <w:pPr>
              <w:spacing w:line="360" w:lineRule="exact"/>
              <w:jc w:val="right"/>
              <w:rPr>
                <w:rFonts w:ascii="AngsanaUPC" w:hAnsi="AngsanaUPC" w:cs="AngsanaUPC"/>
                <w:b/>
                <w:bCs/>
                <w:sz w:val="28"/>
                <w:szCs w:val="28"/>
                <w:lang w:val="en-US"/>
              </w:rPr>
            </w:pPr>
            <w:r w:rsidRPr="00E41FCA">
              <w:rPr>
                <w:rFonts w:ascii="AngsanaUPC" w:hAnsi="AngsanaUPC" w:cs="AngsanaUPC"/>
                <w:b/>
                <w:bCs/>
                <w:sz w:val="28"/>
                <w:szCs w:val="28"/>
                <w:lang w:val="en-US"/>
              </w:rPr>
              <w:t>599,695,175</w:t>
            </w:r>
          </w:p>
        </w:tc>
        <w:tc>
          <w:tcPr>
            <w:tcW w:w="270" w:type="dxa"/>
            <w:shd w:val="clear" w:color="auto" w:fill="auto"/>
          </w:tcPr>
          <w:p w14:paraId="0DA0040A" w14:textId="46CDAA18" w:rsidR="00F65B32" w:rsidRPr="00E41FCA" w:rsidRDefault="00F65B32" w:rsidP="00E41FCA">
            <w:pPr>
              <w:tabs>
                <w:tab w:val="decimal" w:pos="973"/>
              </w:tabs>
              <w:spacing w:line="360" w:lineRule="exact"/>
              <w:ind w:right="-96"/>
              <w:jc w:val="thaiDistribute"/>
              <w:rPr>
                <w:rFonts w:ascii="AngsanaUPC" w:hAnsi="AngsanaUPC" w:cs="AngsanaUPC"/>
                <w:b/>
                <w:bCs/>
                <w:sz w:val="28"/>
                <w:szCs w:val="28"/>
                <w:lang w:val="en-US"/>
              </w:rPr>
            </w:pPr>
          </w:p>
        </w:tc>
        <w:tc>
          <w:tcPr>
            <w:tcW w:w="1350" w:type="dxa"/>
            <w:tcBorders>
              <w:top w:val="single" w:sz="4" w:space="0" w:color="auto"/>
              <w:bottom w:val="double" w:sz="4" w:space="0" w:color="auto"/>
            </w:tcBorders>
            <w:shd w:val="clear" w:color="auto" w:fill="auto"/>
          </w:tcPr>
          <w:p w14:paraId="4EC79AD2" w14:textId="0B7E5CEE" w:rsidR="00F65B32" w:rsidRPr="00E41FCA" w:rsidRDefault="00F65B32" w:rsidP="00E41FCA">
            <w:pPr>
              <w:spacing w:line="360" w:lineRule="exact"/>
              <w:jc w:val="right"/>
              <w:rPr>
                <w:rFonts w:ascii="AngsanaUPC" w:hAnsi="AngsanaUPC" w:cs="AngsanaUPC"/>
                <w:b/>
                <w:bCs/>
                <w:sz w:val="28"/>
                <w:szCs w:val="28"/>
                <w:lang w:val="en-US"/>
              </w:rPr>
            </w:pPr>
            <w:r w:rsidRPr="00E41FCA">
              <w:rPr>
                <w:rFonts w:ascii="AngsanaUPC" w:hAnsi="AngsanaUPC" w:cs="AngsanaUPC"/>
                <w:b/>
                <w:bCs/>
                <w:sz w:val="28"/>
                <w:szCs w:val="28"/>
                <w:lang w:val="en-US"/>
              </w:rPr>
              <w:t>608,366,1</w:t>
            </w:r>
            <w:r w:rsidR="007B3E33" w:rsidRPr="00E41FCA">
              <w:rPr>
                <w:rFonts w:ascii="AngsanaUPC" w:hAnsi="AngsanaUPC" w:cs="AngsanaUPC"/>
                <w:b/>
                <w:bCs/>
                <w:sz w:val="28"/>
                <w:szCs w:val="28"/>
                <w:lang w:val="en-US"/>
              </w:rPr>
              <w:t>49</w:t>
            </w:r>
          </w:p>
        </w:tc>
        <w:tc>
          <w:tcPr>
            <w:tcW w:w="360" w:type="dxa"/>
            <w:shd w:val="clear" w:color="auto" w:fill="auto"/>
          </w:tcPr>
          <w:p w14:paraId="5A8B440D" w14:textId="77777777" w:rsidR="00F65B32" w:rsidRPr="00E41FCA" w:rsidRDefault="00F65B32" w:rsidP="00E41FCA">
            <w:pPr>
              <w:tabs>
                <w:tab w:val="decimal" w:pos="973"/>
              </w:tabs>
              <w:spacing w:line="360" w:lineRule="exact"/>
              <w:ind w:right="-96"/>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2BBE97CA" w14:textId="6CAC1C4B" w:rsidR="00F65B32" w:rsidRPr="00E41FCA" w:rsidRDefault="00F65B32" w:rsidP="00E41FCA">
            <w:pPr>
              <w:tabs>
                <w:tab w:val="decimal" w:pos="792"/>
              </w:tabs>
              <w:spacing w:line="360" w:lineRule="exact"/>
              <w:jc w:val="right"/>
              <w:rPr>
                <w:rFonts w:ascii="AngsanaUPC" w:hAnsi="AngsanaUPC" w:cs="AngsanaUPC"/>
                <w:b/>
                <w:bCs/>
                <w:sz w:val="28"/>
                <w:szCs w:val="28"/>
                <w:lang w:val="en-US"/>
              </w:rPr>
            </w:pPr>
            <w:r w:rsidRPr="00E41FCA">
              <w:rPr>
                <w:rFonts w:ascii="AngsanaUPC" w:hAnsi="AngsanaUPC" w:cs="AngsanaUPC"/>
                <w:b/>
                <w:bCs/>
                <w:sz w:val="28"/>
                <w:szCs w:val="28"/>
                <w:lang w:val="en-US"/>
              </w:rPr>
              <w:t>981,662,368</w:t>
            </w:r>
          </w:p>
        </w:tc>
        <w:tc>
          <w:tcPr>
            <w:tcW w:w="270" w:type="dxa"/>
          </w:tcPr>
          <w:p w14:paraId="49D1FDE5" w14:textId="77777777" w:rsidR="00F65B32" w:rsidRPr="00E41FCA" w:rsidRDefault="00F65B32" w:rsidP="00E41FCA">
            <w:pPr>
              <w:tabs>
                <w:tab w:val="decimal" w:pos="973"/>
              </w:tabs>
              <w:spacing w:line="360" w:lineRule="exact"/>
              <w:ind w:right="-96"/>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tcPr>
          <w:p w14:paraId="1806080B" w14:textId="4EE00B1D" w:rsidR="00F65B32" w:rsidRPr="00E41FCA" w:rsidRDefault="00F65B32" w:rsidP="00E41FCA">
            <w:pPr>
              <w:tabs>
                <w:tab w:val="decimal" w:pos="792"/>
              </w:tabs>
              <w:spacing w:line="360" w:lineRule="exact"/>
              <w:jc w:val="right"/>
              <w:rPr>
                <w:rFonts w:ascii="AngsanaUPC" w:hAnsi="AngsanaUPC" w:cs="AngsanaUPC"/>
                <w:b/>
                <w:bCs/>
                <w:sz w:val="28"/>
                <w:szCs w:val="28"/>
                <w:lang w:val="en-US"/>
              </w:rPr>
            </w:pPr>
            <w:r w:rsidRPr="00E41FCA">
              <w:rPr>
                <w:rFonts w:ascii="AngsanaUPC" w:hAnsi="AngsanaUPC" w:cs="AngsanaUPC"/>
                <w:b/>
                <w:bCs/>
                <w:sz w:val="28"/>
                <w:szCs w:val="28"/>
                <w:lang w:val="en-US"/>
              </w:rPr>
              <w:t>991,425,263</w:t>
            </w:r>
          </w:p>
        </w:tc>
      </w:tr>
    </w:tbl>
    <w:p w14:paraId="4333C69E" w14:textId="30A4B098" w:rsidR="005A7401" w:rsidRPr="00E41FCA" w:rsidRDefault="007B16A6" w:rsidP="00E41FCA">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547"/>
        <w:jc w:val="thaiDistribute"/>
        <w:rPr>
          <w:rFonts w:ascii="AngsanaUPC" w:hAnsi="AngsanaUPC" w:cs="AngsanaUPC"/>
        </w:rPr>
      </w:pPr>
      <w:r w:rsidRPr="00E41FCA">
        <w:rPr>
          <w:rFonts w:ascii="AngsanaUPC" w:hAnsi="AngsanaUPC" w:cs="AngsanaUPC"/>
        </w:rPr>
        <w:t>As at</w:t>
      </w:r>
      <w:r w:rsidR="00204173" w:rsidRPr="00E41FCA">
        <w:rPr>
          <w:rFonts w:ascii="AngsanaUPC" w:hAnsi="AngsanaUPC" w:cs="AngsanaUPC"/>
        </w:rPr>
        <w:t xml:space="preserve"> </w:t>
      </w:r>
      <w:r w:rsidR="00EB2FEF" w:rsidRPr="00E41FCA">
        <w:rPr>
          <w:rFonts w:ascii="AngsanaUPC" w:hAnsi="AngsanaUPC" w:cs="AngsanaUPC"/>
        </w:rPr>
        <w:t>December 31</w:t>
      </w:r>
      <w:r w:rsidR="002757DE" w:rsidRPr="00E41FCA">
        <w:rPr>
          <w:rFonts w:ascii="AngsanaUPC" w:hAnsi="AngsanaUPC" w:cs="AngsanaUPC"/>
        </w:rPr>
        <w:t>,</w:t>
      </w:r>
      <w:r w:rsidR="00EB2FEF" w:rsidRPr="00E41FCA">
        <w:rPr>
          <w:rFonts w:ascii="AngsanaUPC" w:hAnsi="AngsanaUPC" w:cs="AngsanaUPC"/>
        </w:rPr>
        <w:t xml:space="preserve"> 2019</w:t>
      </w:r>
      <w:r w:rsidRPr="00E41FCA">
        <w:rPr>
          <w:rFonts w:ascii="AngsanaUPC" w:hAnsi="AngsanaUPC" w:cs="AngsanaUPC"/>
        </w:rPr>
        <w:t xml:space="preserve"> </w:t>
      </w:r>
      <w:r w:rsidR="00EB2FEF" w:rsidRPr="00E41FCA">
        <w:rPr>
          <w:rFonts w:ascii="AngsanaUPC" w:hAnsi="AngsanaUPC" w:cs="AngsanaUPC"/>
        </w:rPr>
        <w:t xml:space="preserve">and </w:t>
      </w:r>
      <w:r w:rsidRPr="00E41FCA">
        <w:rPr>
          <w:rFonts w:ascii="AngsanaUPC" w:hAnsi="AngsanaUPC" w:cs="AngsanaUPC"/>
        </w:rPr>
        <w:t xml:space="preserve">2018, current investments in mutual fund – debt securities of the Company amounted to </w:t>
      </w:r>
      <w:r w:rsidR="00204173" w:rsidRPr="00E41FCA">
        <w:rPr>
          <w:rFonts w:ascii="AngsanaUPC" w:hAnsi="AngsanaUPC" w:cs="AngsanaUPC"/>
        </w:rPr>
        <w:t xml:space="preserve">Baht </w:t>
      </w:r>
      <w:r w:rsidR="001D1FE9" w:rsidRPr="00E41FCA">
        <w:rPr>
          <w:rFonts w:ascii="AngsanaUPC" w:hAnsi="AngsanaUPC" w:cs="AngsanaUPC"/>
        </w:rPr>
        <w:t>162</w:t>
      </w:r>
      <w:r w:rsidR="00204173" w:rsidRPr="00E41FCA">
        <w:rPr>
          <w:rFonts w:ascii="AngsanaUPC" w:hAnsi="AngsanaUPC" w:cs="AngsanaUPC"/>
        </w:rPr>
        <w:t xml:space="preserve"> million and </w:t>
      </w:r>
      <w:r w:rsidRPr="00E41FCA">
        <w:rPr>
          <w:rFonts w:ascii="AngsanaUPC" w:hAnsi="AngsanaUPC" w:cs="AngsanaUPC"/>
        </w:rPr>
        <w:t>Baht 161 million</w:t>
      </w:r>
      <w:r w:rsidR="00204173" w:rsidRPr="00E41FCA">
        <w:rPr>
          <w:rFonts w:ascii="AngsanaUPC" w:hAnsi="AngsanaUPC" w:cs="AngsanaUPC"/>
        </w:rPr>
        <w:t>,</w:t>
      </w:r>
      <w:r w:rsidRPr="00E41FCA">
        <w:rPr>
          <w:rFonts w:ascii="AngsanaUPC" w:hAnsi="AngsanaUPC" w:cs="AngsanaUPC"/>
        </w:rPr>
        <w:t xml:space="preserve"> respectively, had been used as collateral for liabilities under letter of guarantee with two domestic commercial banks.</w:t>
      </w:r>
    </w:p>
    <w:p w14:paraId="30711C26" w14:textId="77777777" w:rsidR="001D1FE9" w:rsidRPr="00E41FCA" w:rsidRDefault="001D1FE9" w:rsidP="00E41FCA">
      <w:pPr>
        <w:spacing w:after="160" w:line="259" w:lineRule="auto"/>
        <w:rPr>
          <w:rFonts w:ascii="AngsanaUPC" w:hAnsi="AngsanaUPC" w:cs="AngsanaUPC"/>
          <w:b/>
          <w:bCs/>
          <w:sz w:val="28"/>
          <w:szCs w:val="28"/>
          <w:cs/>
          <w:lang w:val="th-TH"/>
        </w:rPr>
      </w:pPr>
      <w:r w:rsidRPr="00E41FCA">
        <w:rPr>
          <w:rFonts w:ascii="AngsanaUPC" w:hAnsi="AngsanaUPC" w:cs="AngsanaUPC"/>
          <w:iCs/>
          <w:sz w:val="28"/>
          <w:szCs w:val="28"/>
          <w:cs/>
          <w:lang w:val="th-TH"/>
        </w:rPr>
        <w:br w:type="page"/>
      </w:r>
    </w:p>
    <w:p w14:paraId="6EE337E7" w14:textId="1EF8235B" w:rsidR="00B50691" w:rsidRPr="00E41FCA" w:rsidRDefault="00204173" w:rsidP="00E41FCA">
      <w:pPr>
        <w:pStyle w:val="Heading1"/>
        <w:spacing w:before="100" w:beforeAutospacing="1" w:after="120" w:line="240" w:lineRule="auto"/>
        <w:ind w:left="544" w:hanging="544"/>
        <w:rPr>
          <w:rFonts w:cs="AngsanaUPC"/>
          <w:szCs w:val="28"/>
          <w:cs/>
          <w:lang w:val="th-TH"/>
        </w:rPr>
      </w:pPr>
      <w:r w:rsidRPr="00E41FCA">
        <w:rPr>
          <w:rFonts w:cs="AngsanaUPC"/>
          <w:iCs w:val="0"/>
          <w:szCs w:val="28"/>
          <w:cs/>
          <w:lang w:val="th-TH"/>
        </w:rPr>
        <w:lastRenderedPageBreak/>
        <w:t>Trade accounts receivables</w:t>
      </w:r>
    </w:p>
    <w:tbl>
      <w:tblPr>
        <w:tblW w:w="9630" w:type="dxa"/>
        <w:tblInd w:w="18" w:type="dxa"/>
        <w:tblLook w:val="01E0" w:firstRow="1" w:lastRow="1" w:firstColumn="1" w:lastColumn="1" w:noHBand="0" w:noVBand="0"/>
      </w:tblPr>
      <w:tblGrid>
        <w:gridCol w:w="3517"/>
        <w:gridCol w:w="1368"/>
        <w:gridCol w:w="237"/>
        <w:gridCol w:w="1292"/>
        <w:gridCol w:w="236"/>
        <w:gridCol w:w="1333"/>
        <w:gridCol w:w="247"/>
        <w:gridCol w:w="1400"/>
      </w:tblGrid>
      <w:tr w:rsidR="00CE4880" w:rsidRPr="00E41FCA" w14:paraId="3C92C3A9" w14:textId="77777777" w:rsidTr="00BD567E">
        <w:tc>
          <w:tcPr>
            <w:tcW w:w="3517" w:type="dxa"/>
          </w:tcPr>
          <w:p w14:paraId="65ADADC3" w14:textId="77777777" w:rsidR="00CE4880" w:rsidRPr="00E41FCA" w:rsidRDefault="00CE4880" w:rsidP="00E41FCA">
            <w:pPr>
              <w:spacing w:line="240" w:lineRule="atLeast"/>
              <w:ind w:left="522"/>
              <w:jc w:val="thaiDistribute"/>
              <w:rPr>
                <w:rFonts w:ascii="AngsanaUPC" w:hAnsi="AngsanaUPC" w:cs="AngsanaUPC"/>
                <w:sz w:val="28"/>
                <w:szCs w:val="28"/>
                <w:lang w:val="en-US"/>
              </w:rPr>
            </w:pPr>
          </w:p>
        </w:tc>
        <w:tc>
          <w:tcPr>
            <w:tcW w:w="2897" w:type="dxa"/>
            <w:gridSpan w:val="3"/>
            <w:tcBorders>
              <w:bottom w:val="single" w:sz="4" w:space="0" w:color="auto"/>
            </w:tcBorders>
          </w:tcPr>
          <w:p w14:paraId="52F00860" w14:textId="77777777" w:rsidR="00CE4880" w:rsidRPr="00E41FCA" w:rsidRDefault="00CE4880" w:rsidP="00E41FCA">
            <w:pPr>
              <w:spacing w:line="240" w:lineRule="atLeast"/>
              <w:ind w:left="-54"/>
              <w:jc w:val="center"/>
              <w:rPr>
                <w:rFonts w:ascii="AngsanaUPC" w:hAnsi="AngsanaUPC" w:cs="AngsanaUPC"/>
                <w:b/>
                <w:bCs/>
                <w:sz w:val="28"/>
                <w:szCs w:val="28"/>
                <w:cs/>
                <w:lang w:val="en-US"/>
              </w:rPr>
            </w:pPr>
          </w:p>
        </w:tc>
        <w:tc>
          <w:tcPr>
            <w:tcW w:w="236" w:type="dxa"/>
            <w:tcBorders>
              <w:bottom w:val="single" w:sz="4" w:space="0" w:color="auto"/>
            </w:tcBorders>
          </w:tcPr>
          <w:p w14:paraId="5D7E3259" w14:textId="77777777" w:rsidR="00CE4880" w:rsidRPr="00E41FCA" w:rsidRDefault="00CE4880" w:rsidP="00E41FCA">
            <w:pPr>
              <w:spacing w:line="240" w:lineRule="atLeast"/>
              <w:ind w:left="-54"/>
              <w:jc w:val="center"/>
              <w:rPr>
                <w:rFonts w:ascii="AngsanaUPC" w:hAnsi="AngsanaUPC" w:cs="AngsanaUPC"/>
                <w:b/>
                <w:bCs/>
                <w:sz w:val="28"/>
                <w:szCs w:val="28"/>
                <w:lang w:val="en-US"/>
              </w:rPr>
            </w:pPr>
          </w:p>
        </w:tc>
        <w:tc>
          <w:tcPr>
            <w:tcW w:w="2980" w:type="dxa"/>
            <w:gridSpan w:val="3"/>
            <w:tcBorders>
              <w:bottom w:val="single" w:sz="4" w:space="0" w:color="auto"/>
            </w:tcBorders>
          </w:tcPr>
          <w:p w14:paraId="4D5E7A9D" w14:textId="0ACBCD80" w:rsidR="00CE4880" w:rsidRPr="00E41FCA" w:rsidRDefault="00204173" w:rsidP="00E41FCA">
            <w:pPr>
              <w:spacing w:line="240" w:lineRule="atLeas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B50691" w:rsidRPr="00E41FCA" w14:paraId="7A42997E" w14:textId="77777777" w:rsidTr="00BD567E">
        <w:tc>
          <w:tcPr>
            <w:tcW w:w="3517" w:type="dxa"/>
          </w:tcPr>
          <w:p w14:paraId="6568F013" w14:textId="77777777" w:rsidR="00B50691" w:rsidRPr="00E41FCA" w:rsidRDefault="00B50691" w:rsidP="00E41FCA">
            <w:pPr>
              <w:spacing w:line="240" w:lineRule="atLeast"/>
              <w:ind w:left="522"/>
              <w:jc w:val="thaiDistribute"/>
              <w:rPr>
                <w:rFonts w:ascii="AngsanaUPC" w:hAnsi="AngsanaUPC" w:cs="AngsanaUPC"/>
                <w:sz w:val="28"/>
                <w:szCs w:val="28"/>
                <w:lang w:val="en-US"/>
              </w:rPr>
            </w:pPr>
          </w:p>
        </w:tc>
        <w:tc>
          <w:tcPr>
            <w:tcW w:w="2897" w:type="dxa"/>
            <w:gridSpan w:val="3"/>
            <w:tcBorders>
              <w:top w:val="single" w:sz="4" w:space="0" w:color="auto"/>
              <w:bottom w:val="single" w:sz="4" w:space="0" w:color="auto"/>
            </w:tcBorders>
          </w:tcPr>
          <w:p w14:paraId="05CF0643" w14:textId="3A1223D9" w:rsidR="00B50691" w:rsidRPr="00E41FCA" w:rsidRDefault="00204173"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36" w:type="dxa"/>
            <w:tcBorders>
              <w:top w:val="single" w:sz="4" w:space="0" w:color="auto"/>
            </w:tcBorders>
          </w:tcPr>
          <w:p w14:paraId="722FE764" w14:textId="77777777" w:rsidR="00B50691" w:rsidRPr="00E41FCA" w:rsidRDefault="00B50691" w:rsidP="00E41FCA">
            <w:pPr>
              <w:spacing w:line="240" w:lineRule="atLeast"/>
              <w:ind w:left="-54"/>
              <w:jc w:val="center"/>
              <w:rPr>
                <w:rFonts w:ascii="AngsanaUPC" w:hAnsi="AngsanaUPC" w:cs="AngsanaUPC"/>
                <w:sz w:val="28"/>
                <w:szCs w:val="28"/>
                <w:lang w:val="en-US"/>
              </w:rPr>
            </w:pPr>
          </w:p>
        </w:tc>
        <w:tc>
          <w:tcPr>
            <w:tcW w:w="2980" w:type="dxa"/>
            <w:gridSpan w:val="3"/>
            <w:tcBorders>
              <w:top w:val="single" w:sz="4" w:space="0" w:color="auto"/>
              <w:bottom w:val="single" w:sz="4" w:space="0" w:color="auto"/>
            </w:tcBorders>
          </w:tcPr>
          <w:p w14:paraId="32CCEA3B" w14:textId="417FEABA" w:rsidR="00B50691" w:rsidRPr="00E41FCA" w:rsidRDefault="00204173" w:rsidP="00E41FCA">
            <w:pPr>
              <w:spacing w:line="240" w:lineRule="atLeast"/>
              <w:ind w:left="-78"/>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204173" w:rsidRPr="00E41FCA" w14:paraId="115C11A2" w14:textId="77777777" w:rsidTr="00204173">
        <w:tc>
          <w:tcPr>
            <w:tcW w:w="3517" w:type="dxa"/>
          </w:tcPr>
          <w:p w14:paraId="2416B24F" w14:textId="77777777" w:rsidR="00204173" w:rsidRPr="00E41FCA" w:rsidRDefault="00204173" w:rsidP="00E41FCA">
            <w:pPr>
              <w:spacing w:line="240" w:lineRule="atLeast"/>
              <w:ind w:left="522"/>
              <w:jc w:val="thaiDistribute"/>
              <w:rPr>
                <w:rFonts w:ascii="AngsanaUPC" w:hAnsi="AngsanaUPC" w:cs="AngsanaUPC"/>
                <w:sz w:val="28"/>
                <w:szCs w:val="28"/>
                <w:lang w:val="en-US"/>
              </w:rPr>
            </w:pPr>
          </w:p>
        </w:tc>
        <w:tc>
          <w:tcPr>
            <w:tcW w:w="1368" w:type="dxa"/>
            <w:tcBorders>
              <w:bottom w:val="single" w:sz="4" w:space="0" w:color="auto"/>
            </w:tcBorders>
          </w:tcPr>
          <w:p w14:paraId="15C351B3" w14:textId="30624F67" w:rsidR="00204173" w:rsidRPr="00E41FCA" w:rsidRDefault="00204173"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7" w:type="dxa"/>
          </w:tcPr>
          <w:p w14:paraId="01220112" w14:textId="77777777" w:rsidR="00204173" w:rsidRPr="00E41FCA" w:rsidRDefault="00204173" w:rsidP="00E41FCA">
            <w:pPr>
              <w:spacing w:line="240" w:lineRule="atLeast"/>
              <w:jc w:val="center"/>
              <w:rPr>
                <w:rFonts w:ascii="AngsanaUPC" w:hAnsi="AngsanaUPC" w:cs="AngsanaUPC"/>
                <w:sz w:val="28"/>
                <w:szCs w:val="28"/>
                <w:lang w:val="en-US"/>
              </w:rPr>
            </w:pPr>
          </w:p>
        </w:tc>
        <w:tc>
          <w:tcPr>
            <w:tcW w:w="1292" w:type="dxa"/>
            <w:tcBorders>
              <w:bottom w:val="single" w:sz="4" w:space="0" w:color="auto"/>
            </w:tcBorders>
          </w:tcPr>
          <w:p w14:paraId="108FB621" w14:textId="02C920EC" w:rsidR="00204173" w:rsidRPr="00E41FCA" w:rsidRDefault="00204173"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36" w:type="dxa"/>
          </w:tcPr>
          <w:p w14:paraId="744AD85E" w14:textId="77777777" w:rsidR="00204173" w:rsidRPr="00E41FCA" w:rsidRDefault="00204173" w:rsidP="00E41FCA">
            <w:pPr>
              <w:spacing w:line="240" w:lineRule="atLeast"/>
              <w:jc w:val="center"/>
              <w:rPr>
                <w:rFonts w:ascii="AngsanaUPC" w:hAnsi="AngsanaUPC" w:cs="AngsanaUPC"/>
                <w:sz w:val="28"/>
                <w:szCs w:val="28"/>
                <w:lang w:val="en-US"/>
              </w:rPr>
            </w:pPr>
          </w:p>
        </w:tc>
        <w:tc>
          <w:tcPr>
            <w:tcW w:w="1333" w:type="dxa"/>
            <w:tcBorders>
              <w:bottom w:val="single" w:sz="4" w:space="0" w:color="auto"/>
            </w:tcBorders>
          </w:tcPr>
          <w:p w14:paraId="765B8552" w14:textId="3E99A189" w:rsidR="00204173" w:rsidRPr="00E41FCA" w:rsidRDefault="00204173"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47" w:type="dxa"/>
          </w:tcPr>
          <w:p w14:paraId="30168411" w14:textId="77777777" w:rsidR="00204173" w:rsidRPr="00E41FCA" w:rsidRDefault="00204173" w:rsidP="00E41FCA">
            <w:pPr>
              <w:spacing w:line="240" w:lineRule="atLeast"/>
              <w:jc w:val="center"/>
              <w:rPr>
                <w:rFonts w:ascii="AngsanaUPC" w:hAnsi="AngsanaUPC" w:cs="AngsanaUPC"/>
                <w:sz w:val="28"/>
                <w:szCs w:val="28"/>
                <w:lang w:val="en-US"/>
              </w:rPr>
            </w:pPr>
          </w:p>
        </w:tc>
        <w:tc>
          <w:tcPr>
            <w:tcW w:w="1400" w:type="dxa"/>
            <w:tcBorders>
              <w:bottom w:val="single" w:sz="4" w:space="0" w:color="auto"/>
            </w:tcBorders>
          </w:tcPr>
          <w:p w14:paraId="6AD53B97" w14:textId="50FFE198" w:rsidR="00204173" w:rsidRPr="00E41FCA" w:rsidRDefault="00204173"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1D1FE9" w:rsidRPr="00E41FCA" w14:paraId="5587D9FC" w14:textId="77777777" w:rsidTr="00B619A6">
        <w:tc>
          <w:tcPr>
            <w:tcW w:w="3517" w:type="dxa"/>
          </w:tcPr>
          <w:p w14:paraId="141D3E69" w14:textId="15BC55D3" w:rsidR="001D1FE9" w:rsidRPr="00E41FCA" w:rsidRDefault="001D1FE9" w:rsidP="00E41FCA">
            <w:pPr>
              <w:spacing w:line="240" w:lineRule="atLeast"/>
              <w:ind w:left="522"/>
              <w:rPr>
                <w:rFonts w:ascii="AngsanaUPC" w:hAnsi="AngsanaUPC" w:cs="AngsanaUPC"/>
                <w:sz w:val="28"/>
                <w:szCs w:val="28"/>
                <w:cs/>
                <w:lang w:val="en-US"/>
              </w:rPr>
            </w:pPr>
            <w:r w:rsidRPr="00E41FCA">
              <w:rPr>
                <w:rFonts w:ascii="AngsanaUPC" w:hAnsi="AngsanaUPC" w:cs="AngsanaUPC"/>
                <w:sz w:val="28"/>
                <w:szCs w:val="28"/>
                <w:lang w:val="en-US"/>
              </w:rPr>
              <w:t>Related companies</w:t>
            </w:r>
          </w:p>
        </w:tc>
        <w:tc>
          <w:tcPr>
            <w:tcW w:w="1368" w:type="dxa"/>
            <w:tcBorders>
              <w:top w:val="single" w:sz="4" w:space="0" w:color="auto"/>
            </w:tcBorders>
            <w:shd w:val="clear" w:color="auto" w:fill="auto"/>
          </w:tcPr>
          <w:p w14:paraId="40EFEB5B" w14:textId="3F770815" w:rsidR="001D1FE9" w:rsidRPr="00E41FCA" w:rsidRDefault="001D1FE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74,343,976</w:t>
            </w:r>
          </w:p>
        </w:tc>
        <w:tc>
          <w:tcPr>
            <w:tcW w:w="237" w:type="dxa"/>
            <w:shd w:val="clear" w:color="auto" w:fill="auto"/>
          </w:tcPr>
          <w:p w14:paraId="4F24D827"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292" w:type="dxa"/>
            <w:shd w:val="clear" w:color="auto" w:fill="auto"/>
          </w:tcPr>
          <w:p w14:paraId="53851EB1" w14:textId="2F400549" w:rsidR="001D1FE9" w:rsidRPr="00E41FCA" w:rsidRDefault="001D1FE9" w:rsidP="00E41FCA">
            <w:pPr>
              <w:tabs>
                <w:tab w:val="decimal" w:pos="99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32,356,462</w:t>
            </w:r>
          </w:p>
        </w:tc>
        <w:tc>
          <w:tcPr>
            <w:tcW w:w="236" w:type="dxa"/>
            <w:shd w:val="clear" w:color="auto" w:fill="auto"/>
          </w:tcPr>
          <w:p w14:paraId="34F753ED"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333" w:type="dxa"/>
            <w:tcBorders>
              <w:top w:val="single" w:sz="4" w:space="0" w:color="auto"/>
            </w:tcBorders>
            <w:shd w:val="clear" w:color="auto" w:fill="auto"/>
          </w:tcPr>
          <w:p w14:paraId="0F5B8CF5" w14:textId="30138ADA" w:rsidR="001D1FE9" w:rsidRPr="00E41FCA" w:rsidRDefault="001D1FE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74,343,976</w:t>
            </w:r>
          </w:p>
        </w:tc>
        <w:tc>
          <w:tcPr>
            <w:tcW w:w="247" w:type="dxa"/>
          </w:tcPr>
          <w:p w14:paraId="463B4F05"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400" w:type="dxa"/>
          </w:tcPr>
          <w:p w14:paraId="6C535F9C" w14:textId="47113FCD" w:rsidR="001D1FE9" w:rsidRPr="00E41FCA" w:rsidRDefault="001D1FE9" w:rsidP="00E41FCA">
            <w:pPr>
              <w:tabs>
                <w:tab w:val="decimal" w:pos="1122"/>
                <w:tab w:val="left" w:pos="118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36,395,770</w:t>
            </w:r>
          </w:p>
        </w:tc>
      </w:tr>
      <w:tr w:rsidR="001D1FE9" w:rsidRPr="00E41FCA" w14:paraId="4E6D1018" w14:textId="77777777" w:rsidTr="00B619A6">
        <w:tc>
          <w:tcPr>
            <w:tcW w:w="3517" w:type="dxa"/>
          </w:tcPr>
          <w:p w14:paraId="57C26B31" w14:textId="694AC0B5" w:rsidR="001D1FE9" w:rsidRPr="00E41FCA" w:rsidRDefault="001D1FE9" w:rsidP="00E41FCA">
            <w:pPr>
              <w:spacing w:line="240" w:lineRule="atLeast"/>
              <w:ind w:left="522"/>
              <w:rPr>
                <w:rFonts w:ascii="AngsanaUPC" w:hAnsi="AngsanaUPC" w:cs="AngsanaUPC"/>
                <w:sz w:val="28"/>
                <w:szCs w:val="28"/>
                <w:lang w:val="en-US"/>
              </w:rPr>
            </w:pPr>
            <w:r w:rsidRPr="00E41FCA">
              <w:rPr>
                <w:rFonts w:ascii="AngsanaUPC" w:hAnsi="AngsanaUPC" w:cs="AngsanaUPC"/>
                <w:sz w:val="28"/>
                <w:szCs w:val="28"/>
              </w:rPr>
              <w:t>Other parties</w:t>
            </w:r>
          </w:p>
        </w:tc>
        <w:tc>
          <w:tcPr>
            <w:tcW w:w="1368" w:type="dxa"/>
            <w:tcBorders>
              <w:bottom w:val="single" w:sz="4" w:space="0" w:color="auto"/>
            </w:tcBorders>
            <w:shd w:val="clear" w:color="auto" w:fill="auto"/>
          </w:tcPr>
          <w:p w14:paraId="58971E0D" w14:textId="547DDF60" w:rsidR="001D1FE9" w:rsidRPr="00E41FCA" w:rsidRDefault="001D1FE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951,815,177</w:t>
            </w:r>
          </w:p>
        </w:tc>
        <w:tc>
          <w:tcPr>
            <w:tcW w:w="237" w:type="dxa"/>
            <w:shd w:val="clear" w:color="auto" w:fill="auto"/>
          </w:tcPr>
          <w:p w14:paraId="3868BE1A"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292" w:type="dxa"/>
            <w:tcBorders>
              <w:bottom w:val="single" w:sz="4" w:space="0" w:color="auto"/>
            </w:tcBorders>
            <w:shd w:val="clear" w:color="auto" w:fill="auto"/>
          </w:tcPr>
          <w:p w14:paraId="2551BC12" w14:textId="15F6EE2A" w:rsidR="001D1FE9" w:rsidRPr="00E41FCA" w:rsidRDefault="001D1FE9" w:rsidP="00E41FCA">
            <w:pPr>
              <w:tabs>
                <w:tab w:val="decimal" w:pos="99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1,262,943,458</w:t>
            </w:r>
          </w:p>
        </w:tc>
        <w:tc>
          <w:tcPr>
            <w:tcW w:w="236" w:type="dxa"/>
            <w:shd w:val="clear" w:color="auto" w:fill="auto"/>
          </w:tcPr>
          <w:p w14:paraId="4BA8C319"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333" w:type="dxa"/>
            <w:tcBorders>
              <w:bottom w:val="single" w:sz="4" w:space="0" w:color="auto"/>
            </w:tcBorders>
            <w:shd w:val="clear" w:color="auto" w:fill="auto"/>
          </w:tcPr>
          <w:p w14:paraId="245177A4" w14:textId="78C29A71" w:rsidR="001D1FE9" w:rsidRPr="00E41FCA" w:rsidRDefault="001D1FE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939,360,832</w:t>
            </w:r>
          </w:p>
        </w:tc>
        <w:tc>
          <w:tcPr>
            <w:tcW w:w="247" w:type="dxa"/>
          </w:tcPr>
          <w:p w14:paraId="64679515"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400" w:type="dxa"/>
            <w:tcBorders>
              <w:bottom w:val="single" w:sz="4" w:space="0" w:color="auto"/>
            </w:tcBorders>
          </w:tcPr>
          <w:p w14:paraId="74CF43E8" w14:textId="25F490B0" w:rsidR="001D1FE9" w:rsidRPr="00E41FCA" w:rsidRDefault="001D1FE9" w:rsidP="00E41FCA">
            <w:pPr>
              <w:tabs>
                <w:tab w:val="decimal" w:pos="1122"/>
                <w:tab w:val="left" w:pos="118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 xml:space="preserve"> 1,253,342,141</w:t>
            </w:r>
          </w:p>
        </w:tc>
      </w:tr>
      <w:tr w:rsidR="001D1FE9" w:rsidRPr="00E41FCA" w14:paraId="7A322E08" w14:textId="77777777" w:rsidTr="00B619A6">
        <w:tc>
          <w:tcPr>
            <w:tcW w:w="3517" w:type="dxa"/>
          </w:tcPr>
          <w:p w14:paraId="490F4973" w14:textId="772F6BBD" w:rsidR="001D1FE9" w:rsidRPr="00E41FCA" w:rsidRDefault="001D1FE9" w:rsidP="00E41FCA">
            <w:pPr>
              <w:spacing w:line="240" w:lineRule="atLeast"/>
              <w:ind w:left="522"/>
              <w:rPr>
                <w:rFonts w:ascii="AngsanaUPC" w:hAnsi="AngsanaUPC" w:cs="AngsanaUPC"/>
                <w:sz w:val="28"/>
                <w:szCs w:val="28"/>
                <w:cs/>
              </w:rPr>
            </w:pPr>
            <w:r w:rsidRPr="00E41FCA">
              <w:rPr>
                <w:rFonts w:ascii="AngsanaUPC" w:hAnsi="AngsanaUPC" w:cs="AngsanaUPC"/>
                <w:sz w:val="28"/>
                <w:szCs w:val="28"/>
              </w:rPr>
              <w:t>Total</w:t>
            </w:r>
          </w:p>
        </w:tc>
        <w:tc>
          <w:tcPr>
            <w:tcW w:w="1368" w:type="dxa"/>
            <w:tcBorders>
              <w:top w:val="single" w:sz="4" w:space="0" w:color="auto"/>
            </w:tcBorders>
            <w:shd w:val="clear" w:color="auto" w:fill="auto"/>
          </w:tcPr>
          <w:p w14:paraId="6A81ADB9" w14:textId="7BEF463B" w:rsidR="001D1FE9" w:rsidRPr="00E41FCA" w:rsidRDefault="001D1FE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1,026,159,153</w:t>
            </w:r>
          </w:p>
        </w:tc>
        <w:tc>
          <w:tcPr>
            <w:tcW w:w="237" w:type="dxa"/>
            <w:shd w:val="clear" w:color="auto" w:fill="auto"/>
          </w:tcPr>
          <w:p w14:paraId="0BF27018"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292" w:type="dxa"/>
            <w:tcBorders>
              <w:top w:val="single" w:sz="4" w:space="0" w:color="auto"/>
            </w:tcBorders>
            <w:shd w:val="clear" w:color="auto" w:fill="auto"/>
          </w:tcPr>
          <w:p w14:paraId="6EC3130C" w14:textId="1EB03900" w:rsidR="001D1FE9" w:rsidRPr="00E41FCA" w:rsidRDefault="001D1FE9" w:rsidP="00E41FCA">
            <w:pPr>
              <w:tabs>
                <w:tab w:val="decimal" w:pos="99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1,295,299,920</w:t>
            </w:r>
          </w:p>
        </w:tc>
        <w:tc>
          <w:tcPr>
            <w:tcW w:w="236" w:type="dxa"/>
            <w:shd w:val="clear" w:color="auto" w:fill="auto"/>
          </w:tcPr>
          <w:p w14:paraId="4CBE9464"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333" w:type="dxa"/>
            <w:tcBorders>
              <w:top w:val="single" w:sz="4" w:space="0" w:color="auto"/>
            </w:tcBorders>
            <w:shd w:val="clear" w:color="auto" w:fill="auto"/>
          </w:tcPr>
          <w:p w14:paraId="464FA2DC" w14:textId="5CABEBAB" w:rsidR="001D1FE9" w:rsidRPr="00E41FCA" w:rsidRDefault="001D1FE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1,013,704,808</w:t>
            </w:r>
          </w:p>
        </w:tc>
        <w:tc>
          <w:tcPr>
            <w:tcW w:w="247" w:type="dxa"/>
          </w:tcPr>
          <w:p w14:paraId="7827A64A"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400" w:type="dxa"/>
            <w:tcBorders>
              <w:top w:val="single" w:sz="4" w:space="0" w:color="auto"/>
            </w:tcBorders>
          </w:tcPr>
          <w:p w14:paraId="242352F4" w14:textId="04408D13" w:rsidR="001D1FE9" w:rsidRPr="00E41FCA" w:rsidRDefault="001D1FE9" w:rsidP="00E41FCA">
            <w:pPr>
              <w:tabs>
                <w:tab w:val="decimal" w:pos="1122"/>
                <w:tab w:val="left" w:pos="1183"/>
              </w:tabs>
              <w:spacing w:line="240" w:lineRule="atLeast"/>
              <w:jc w:val="right"/>
              <w:rPr>
                <w:rFonts w:ascii="AngsanaUPC" w:hAnsi="AngsanaUPC" w:cs="AngsanaUPC"/>
                <w:sz w:val="28"/>
                <w:szCs w:val="28"/>
              </w:rPr>
            </w:pPr>
            <w:r w:rsidRPr="00E41FCA">
              <w:rPr>
                <w:rFonts w:ascii="AngsanaUPC" w:hAnsi="AngsanaUPC" w:cs="AngsanaUPC"/>
                <w:sz w:val="28"/>
                <w:szCs w:val="28"/>
              </w:rPr>
              <w:t>1,289,737,911</w:t>
            </w:r>
          </w:p>
        </w:tc>
      </w:tr>
      <w:tr w:rsidR="001D1FE9" w:rsidRPr="00E41FCA" w14:paraId="17920C02" w14:textId="77777777" w:rsidTr="00B619A6">
        <w:tc>
          <w:tcPr>
            <w:tcW w:w="3517" w:type="dxa"/>
          </w:tcPr>
          <w:p w14:paraId="721CEF7A" w14:textId="0857F198" w:rsidR="001D1FE9" w:rsidRPr="00E41FCA" w:rsidRDefault="001D1FE9" w:rsidP="00E41FCA">
            <w:pPr>
              <w:spacing w:line="240" w:lineRule="atLeast"/>
              <w:ind w:left="522"/>
              <w:rPr>
                <w:rFonts w:ascii="AngsanaUPC" w:hAnsi="AngsanaUPC" w:cs="AngsanaUPC"/>
                <w:sz w:val="28"/>
                <w:szCs w:val="28"/>
                <w:cs/>
                <w:lang w:val="en-US"/>
              </w:rPr>
            </w:pPr>
            <w:r w:rsidRPr="00E41FCA">
              <w:rPr>
                <w:rFonts w:ascii="AngsanaUPC" w:hAnsi="AngsanaUPC" w:cs="AngsanaUPC"/>
                <w:sz w:val="28"/>
                <w:szCs w:val="28"/>
                <w:u w:val="single"/>
                <w:lang w:val="en-US"/>
              </w:rPr>
              <w:t>Less</w:t>
            </w:r>
            <w:r w:rsidRPr="00E41FCA">
              <w:rPr>
                <w:rFonts w:ascii="AngsanaUPC" w:hAnsi="AngsanaUPC" w:cs="AngsanaUPC"/>
                <w:sz w:val="28"/>
                <w:szCs w:val="28"/>
                <w:lang w:val="en-US"/>
              </w:rPr>
              <w:t xml:space="preserve"> allowance for doubtful accounts</w:t>
            </w:r>
          </w:p>
        </w:tc>
        <w:tc>
          <w:tcPr>
            <w:tcW w:w="1368" w:type="dxa"/>
            <w:tcBorders>
              <w:bottom w:val="single" w:sz="4" w:space="0" w:color="auto"/>
            </w:tcBorders>
            <w:shd w:val="clear" w:color="auto" w:fill="auto"/>
          </w:tcPr>
          <w:p w14:paraId="5B1BFDDA" w14:textId="256635E7" w:rsidR="001D1FE9" w:rsidRPr="00E41FCA" w:rsidRDefault="001D1FE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131,682,515</w:t>
            </w:r>
            <w:r w:rsidRPr="00E41FCA">
              <w:rPr>
                <w:rFonts w:ascii="AngsanaUPC" w:hAnsi="AngsanaUPC" w:cs="AngsanaUPC"/>
                <w:sz w:val="28"/>
                <w:szCs w:val="28"/>
                <w:cs/>
                <w:lang w:val="en-US"/>
              </w:rPr>
              <w:t>)</w:t>
            </w:r>
          </w:p>
        </w:tc>
        <w:tc>
          <w:tcPr>
            <w:tcW w:w="237" w:type="dxa"/>
            <w:shd w:val="clear" w:color="auto" w:fill="auto"/>
          </w:tcPr>
          <w:p w14:paraId="5BE668A3"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292" w:type="dxa"/>
            <w:shd w:val="clear" w:color="auto" w:fill="auto"/>
          </w:tcPr>
          <w:p w14:paraId="31492A41" w14:textId="44938602" w:rsidR="001D1FE9" w:rsidRPr="00E41FCA" w:rsidRDefault="001D1FE9" w:rsidP="00E41FCA">
            <w:pPr>
              <w:tabs>
                <w:tab w:val="decimal" w:pos="9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(12,619,717)</w:t>
            </w:r>
          </w:p>
        </w:tc>
        <w:tc>
          <w:tcPr>
            <w:tcW w:w="236" w:type="dxa"/>
            <w:shd w:val="clear" w:color="auto" w:fill="auto"/>
          </w:tcPr>
          <w:p w14:paraId="5EE6CED0"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333" w:type="dxa"/>
            <w:tcBorders>
              <w:bottom w:val="single" w:sz="4" w:space="0" w:color="auto"/>
            </w:tcBorders>
            <w:shd w:val="clear" w:color="auto" w:fill="auto"/>
          </w:tcPr>
          <w:p w14:paraId="5798DB2D" w14:textId="4A7CDA75" w:rsidR="001D1FE9" w:rsidRPr="00E41FCA" w:rsidRDefault="001D1FE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128,777,604</w:t>
            </w:r>
            <w:r w:rsidRPr="00E41FCA">
              <w:rPr>
                <w:rFonts w:ascii="AngsanaUPC" w:hAnsi="AngsanaUPC" w:cs="AngsanaUPC"/>
                <w:sz w:val="28"/>
                <w:szCs w:val="28"/>
                <w:cs/>
                <w:lang w:val="en-US"/>
              </w:rPr>
              <w:t>)</w:t>
            </w:r>
          </w:p>
        </w:tc>
        <w:tc>
          <w:tcPr>
            <w:tcW w:w="247" w:type="dxa"/>
          </w:tcPr>
          <w:p w14:paraId="1E1D307B" w14:textId="77777777" w:rsidR="001D1FE9" w:rsidRPr="00E41FCA" w:rsidRDefault="001D1FE9" w:rsidP="00E41FCA">
            <w:pPr>
              <w:tabs>
                <w:tab w:val="decimal" w:pos="973"/>
              </w:tabs>
              <w:spacing w:line="240" w:lineRule="atLeast"/>
              <w:jc w:val="thaiDistribute"/>
              <w:rPr>
                <w:rFonts w:ascii="AngsanaUPC" w:hAnsi="AngsanaUPC" w:cs="AngsanaUPC"/>
                <w:sz w:val="28"/>
                <w:szCs w:val="28"/>
                <w:lang w:val="en-US"/>
              </w:rPr>
            </w:pPr>
          </w:p>
        </w:tc>
        <w:tc>
          <w:tcPr>
            <w:tcW w:w="1400" w:type="dxa"/>
          </w:tcPr>
          <w:p w14:paraId="60D99E12" w14:textId="0CC8A99A" w:rsidR="001D1FE9" w:rsidRPr="00E41FCA" w:rsidRDefault="001D1FE9" w:rsidP="00E41FCA">
            <w:pPr>
              <w:tabs>
                <w:tab w:val="decimal" w:pos="1122"/>
                <w:tab w:val="left" w:pos="118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(12,619,717)</w:t>
            </w:r>
          </w:p>
        </w:tc>
      </w:tr>
      <w:tr w:rsidR="001D1FE9" w:rsidRPr="00E41FCA" w14:paraId="7A1FDA84" w14:textId="77777777" w:rsidTr="00B619A6">
        <w:tc>
          <w:tcPr>
            <w:tcW w:w="3517" w:type="dxa"/>
          </w:tcPr>
          <w:p w14:paraId="58E358AE" w14:textId="79149FC5" w:rsidR="001D1FE9" w:rsidRPr="00E41FCA" w:rsidRDefault="001D1FE9" w:rsidP="00E41FCA">
            <w:pPr>
              <w:spacing w:line="240" w:lineRule="atLeast"/>
              <w:ind w:left="522"/>
              <w:rPr>
                <w:rFonts w:ascii="AngsanaUPC" w:hAnsi="AngsanaUPC" w:cs="AngsanaUPC"/>
                <w:b/>
                <w:bCs/>
                <w:sz w:val="28"/>
                <w:szCs w:val="28"/>
                <w:cs/>
                <w:lang w:val="en-US"/>
              </w:rPr>
            </w:pPr>
            <w:r w:rsidRPr="00E41FCA">
              <w:rPr>
                <w:rFonts w:ascii="AngsanaUPC" w:hAnsi="AngsanaUPC" w:cs="AngsanaUPC"/>
                <w:b/>
                <w:bCs/>
                <w:sz w:val="28"/>
                <w:szCs w:val="28"/>
                <w:lang w:val="en-US"/>
              </w:rPr>
              <w:t>Net</w:t>
            </w:r>
          </w:p>
        </w:tc>
        <w:tc>
          <w:tcPr>
            <w:tcW w:w="1368" w:type="dxa"/>
            <w:tcBorders>
              <w:top w:val="single" w:sz="4" w:space="0" w:color="auto"/>
              <w:bottom w:val="double" w:sz="4" w:space="0" w:color="auto"/>
            </w:tcBorders>
            <w:shd w:val="clear" w:color="auto" w:fill="auto"/>
          </w:tcPr>
          <w:p w14:paraId="24CDEEA5" w14:textId="5D2EAB1E" w:rsidR="001D1FE9" w:rsidRPr="00E41FCA" w:rsidRDefault="001D1FE9" w:rsidP="00E41FCA">
            <w:pPr>
              <w:tabs>
                <w:tab w:val="decimal" w:pos="931"/>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894,476,638</w:t>
            </w:r>
          </w:p>
        </w:tc>
        <w:tc>
          <w:tcPr>
            <w:tcW w:w="237" w:type="dxa"/>
            <w:shd w:val="clear" w:color="auto" w:fill="auto"/>
          </w:tcPr>
          <w:p w14:paraId="0B48E4D8" w14:textId="77777777" w:rsidR="001D1FE9" w:rsidRPr="00E41FCA" w:rsidRDefault="001D1FE9" w:rsidP="00E41FCA">
            <w:pPr>
              <w:tabs>
                <w:tab w:val="decimal" w:pos="973"/>
              </w:tabs>
              <w:spacing w:line="240" w:lineRule="atLeast"/>
              <w:jc w:val="thaiDistribute"/>
              <w:rPr>
                <w:rFonts w:ascii="AngsanaUPC" w:hAnsi="AngsanaUPC" w:cs="AngsanaUPC"/>
                <w:b/>
                <w:bCs/>
                <w:sz w:val="28"/>
                <w:szCs w:val="28"/>
                <w:lang w:val="en-US"/>
              </w:rPr>
            </w:pPr>
          </w:p>
        </w:tc>
        <w:tc>
          <w:tcPr>
            <w:tcW w:w="1292" w:type="dxa"/>
            <w:tcBorders>
              <w:top w:val="single" w:sz="4" w:space="0" w:color="auto"/>
              <w:bottom w:val="double" w:sz="4" w:space="0" w:color="auto"/>
            </w:tcBorders>
            <w:shd w:val="clear" w:color="auto" w:fill="auto"/>
          </w:tcPr>
          <w:p w14:paraId="067FEF17" w14:textId="1C0FDE02" w:rsidR="001D1FE9" w:rsidRPr="00E41FCA" w:rsidRDefault="001D1FE9" w:rsidP="00E41FCA">
            <w:pPr>
              <w:tabs>
                <w:tab w:val="decimal" w:pos="996"/>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1,282,680,203</w:t>
            </w:r>
          </w:p>
        </w:tc>
        <w:tc>
          <w:tcPr>
            <w:tcW w:w="236" w:type="dxa"/>
            <w:shd w:val="clear" w:color="auto" w:fill="auto"/>
          </w:tcPr>
          <w:p w14:paraId="7503F6CE" w14:textId="77777777" w:rsidR="001D1FE9" w:rsidRPr="00E41FCA" w:rsidRDefault="001D1FE9" w:rsidP="00E41FCA">
            <w:pPr>
              <w:tabs>
                <w:tab w:val="decimal" w:pos="973"/>
              </w:tabs>
              <w:spacing w:line="240" w:lineRule="atLeast"/>
              <w:jc w:val="thaiDistribute"/>
              <w:rPr>
                <w:rFonts w:ascii="AngsanaUPC" w:hAnsi="AngsanaUPC" w:cs="AngsanaUPC"/>
                <w:b/>
                <w:bCs/>
                <w:sz w:val="28"/>
                <w:szCs w:val="28"/>
                <w:lang w:val="en-US"/>
              </w:rPr>
            </w:pPr>
          </w:p>
        </w:tc>
        <w:tc>
          <w:tcPr>
            <w:tcW w:w="1333" w:type="dxa"/>
            <w:tcBorders>
              <w:top w:val="single" w:sz="4" w:space="0" w:color="auto"/>
              <w:bottom w:val="double" w:sz="4" w:space="0" w:color="auto"/>
            </w:tcBorders>
            <w:shd w:val="clear" w:color="auto" w:fill="auto"/>
          </w:tcPr>
          <w:p w14:paraId="3420388B" w14:textId="32D5A474" w:rsidR="001D1FE9" w:rsidRPr="00E41FCA" w:rsidRDefault="001D1FE9" w:rsidP="00E41FCA">
            <w:pPr>
              <w:tabs>
                <w:tab w:val="decimal" w:pos="973"/>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884,927,204</w:t>
            </w:r>
          </w:p>
        </w:tc>
        <w:tc>
          <w:tcPr>
            <w:tcW w:w="247" w:type="dxa"/>
          </w:tcPr>
          <w:p w14:paraId="53260223" w14:textId="77777777" w:rsidR="001D1FE9" w:rsidRPr="00E41FCA" w:rsidRDefault="001D1FE9" w:rsidP="00E41FCA">
            <w:pPr>
              <w:tabs>
                <w:tab w:val="decimal" w:pos="973"/>
              </w:tabs>
              <w:spacing w:line="240" w:lineRule="atLeast"/>
              <w:jc w:val="thaiDistribute"/>
              <w:rPr>
                <w:rFonts w:ascii="AngsanaUPC" w:hAnsi="AngsanaUPC" w:cs="AngsanaUPC"/>
                <w:b/>
                <w:bCs/>
                <w:sz w:val="28"/>
                <w:szCs w:val="28"/>
                <w:lang w:val="en-US"/>
              </w:rPr>
            </w:pPr>
          </w:p>
        </w:tc>
        <w:tc>
          <w:tcPr>
            <w:tcW w:w="1400" w:type="dxa"/>
            <w:tcBorders>
              <w:top w:val="single" w:sz="4" w:space="0" w:color="auto"/>
              <w:bottom w:val="double" w:sz="4" w:space="0" w:color="auto"/>
            </w:tcBorders>
          </w:tcPr>
          <w:p w14:paraId="742CEA27" w14:textId="2B2E104C" w:rsidR="001D1FE9" w:rsidRPr="00E41FCA" w:rsidRDefault="001D1FE9" w:rsidP="00E41FCA">
            <w:pPr>
              <w:tabs>
                <w:tab w:val="decimal" w:pos="1122"/>
                <w:tab w:val="left" w:pos="1183"/>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1,277,118,194</w:t>
            </w:r>
          </w:p>
        </w:tc>
      </w:tr>
    </w:tbl>
    <w:p w14:paraId="5913B76A" w14:textId="7938B273" w:rsidR="00B50691" w:rsidRPr="00E41FCA" w:rsidRDefault="00204173"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decimal" w:pos="5490"/>
          <w:tab w:val="decimal" w:pos="6750"/>
          <w:tab w:val="decimal" w:pos="7920"/>
          <w:tab w:val="decimal" w:pos="9360"/>
        </w:tabs>
        <w:spacing w:before="120" w:after="120"/>
        <w:ind w:left="547"/>
        <w:jc w:val="both"/>
        <w:rPr>
          <w:rFonts w:ascii="AngsanaUPC" w:hAnsi="AngsanaUPC" w:cs="AngsanaUPC"/>
        </w:rPr>
      </w:pPr>
      <w:r w:rsidRPr="00E41FCA">
        <w:rPr>
          <w:rFonts w:ascii="AngsanaUPC" w:hAnsi="AngsanaUPC" w:cs="AngsanaUPC"/>
        </w:rPr>
        <w:t>Aging analyses for trade accounts receivables were as follows:</w:t>
      </w:r>
    </w:p>
    <w:tbl>
      <w:tblPr>
        <w:tblW w:w="9531" w:type="dxa"/>
        <w:tblInd w:w="250" w:type="dxa"/>
        <w:tblLayout w:type="fixed"/>
        <w:tblLook w:val="01E0" w:firstRow="1" w:lastRow="1" w:firstColumn="1" w:lastColumn="1" w:noHBand="0" w:noVBand="0"/>
      </w:tblPr>
      <w:tblGrid>
        <w:gridCol w:w="3220"/>
        <w:gridCol w:w="1422"/>
        <w:gridCol w:w="444"/>
        <w:gridCol w:w="1246"/>
        <w:gridCol w:w="355"/>
        <w:gridCol w:w="1333"/>
        <w:gridCol w:w="266"/>
        <w:gridCol w:w="1245"/>
      </w:tblGrid>
      <w:tr w:rsidR="00A531B8" w:rsidRPr="00E41FCA" w14:paraId="38A8ED0A" w14:textId="77777777" w:rsidTr="001D1FE9">
        <w:trPr>
          <w:trHeight w:val="377"/>
          <w:tblHeader/>
        </w:trPr>
        <w:tc>
          <w:tcPr>
            <w:tcW w:w="3220" w:type="dxa"/>
          </w:tcPr>
          <w:p w14:paraId="434F7D3E" w14:textId="77777777" w:rsidR="00A531B8" w:rsidRPr="00E41FCA" w:rsidRDefault="00A531B8" w:rsidP="00E41FCA">
            <w:pPr>
              <w:spacing w:line="240" w:lineRule="atLeast"/>
              <w:ind w:left="342"/>
              <w:rPr>
                <w:rFonts w:ascii="AngsanaUPC" w:hAnsi="AngsanaUPC" w:cs="AngsanaUPC"/>
                <w:b/>
                <w:bCs/>
                <w:sz w:val="28"/>
                <w:szCs w:val="28"/>
                <w:lang w:val="en-US"/>
              </w:rPr>
            </w:pPr>
          </w:p>
        </w:tc>
        <w:tc>
          <w:tcPr>
            <w:tcW w:w="3112" w:type="dxa"/>
            <w:gridSpan w:val="3"/>
            <w:tcBorders>
              <w:bottom w:val="single" w:sz="4" w:space="0" w:color="auto"/>
            </w:tcBorders>
          </w:tcPr>
          <w:p w14:paraId="0502538D" w14:textId="77777777" w:rsidR="00A531B8" w:rsidRPr="00E41FCA" w:rsidRDefault="00A531B8" w:rsidP="00E41FCA">
            <w:pPr>
              <w:spacing w:line="240" w:lineRule="atLeast"/>
              <w:ind w:left="-108" w:right="-96"/>
              <w:jc w:val="center"/>
              <w:rPr>
                <w:rFonts w:ascii="AngsanaUPC" w:hAnsi="AngsanaUPC" w:cs="AngsanaUPC"/>
                <w:b/>
                <w:bCs/>
                <w:sz w:val="28"/>
                <w:szCs w:val="28"/>
                <w:cs/>
                <w:lang w:val="en-US"/>
              </w:rPr>
            </w:pPr>
          </w:p>
        </w:tc>
        <w:tc>
          <w:tcPr>
            <w:tcW w:w="355" w:type="dxa"/>
            <w:tcBorders>
              <w:bottom w:val="single" w:sz="4" w:space="0" w:color="auto"/>
            </w:tcBorders>
          </w:tcPr>
          <w:p w14:paraId="454BF51B" w14:textId="77777777" w:rsidR="00A531B8" w:rsidRPr="00E41FCA" w:rsidRDefault="00A531B8" w:rsidP="00E41FCA">
            <w:pPr>
              <w:spacing w:line="240" w:lineRule="atLeast"/>
              <w:ind w:left="-108" w:right="-96"/>
              <w:jc w:val="center"/>
              <w:rPr>
                <w:rFonts w:ascii="AngsanaUPC" w:hAnsi="AngsanaUPC" w:cs="AngsanaUPC"/>
                <w:sz w:val="28"/>
                <w:szCs w:val="28"/>
                <w:lang w:val="en-US"/>
              </w:rPr>
            </w:pPr>
          </w:p>
        </w:tc>
        <w:tc>
          <w:tcPr>
            <w:tcW w:w="2844" w:type="dxa"/>
            <w:gridSpan w:val="3"/>
            <w:tcBorders>
              <w:bottom w:val="single" w:sz="4" w:space="0" w:color="auto"/>
            </w:tcBorders>
          </w:tcPr>
          <w:p w14:paraId="0E06DF15" w14:textId="5B2226D2" w:rsidR="00A531B8" w:rsidRPr="00E41FCA" w:rsidRDefault="00204173" w:rsidP="00E41FCA">
            <w:pPr>
              <w:spacing w:line="240" w:lineRule="atLeast"/>
              <w:ind w:left="49" w:right="-18"/>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:Baht)</w:t>
            </w:r>
          </w:p>
        </w:tc>
      </w:tr>
      <w:tr w:rsidR="00A531B8" w:rsidRPr="00E41FCA" w14:paraId="6D81F9A8" w14:textId="77777777" w:rsidTr="001D1FE9">
        <w:trPr>
          <w:trHeight w:val="377"/>
          <w:tblHeader/>
        </w:trPr>
        <w:tc>
          <w:tcPr>
            <w:tcW w:w="3220" w:type="dxa"/>
          </w:tcPr>
          <w:p w14:paraId="439A6C41" w14:textId="77777777" w:rsidR="00A531B8" w:rsidRPr="00E41FCA" w:rsidRDefault="00A531B8" w:rsidP="00E41FCA">
            <w:pPr>
              <w:spacing w:line="240" w:lineRule="atLeast"/>
              <w:ind w:left="342"/>
              <w:rPr>
                <w:rFonts w:ascii="AngsanaUPC" w:hAnsi="AngsanaUPC" w:cs="AngsanaUPC"/>
                <w:sz w:val="28"/>
                <w:szCs w:val="28"/>
              </w:rPr>
            </w:pPr>
          </w:p>
        </w:tc>
        <w:tc>
          <w:tcPr>
            <w:tcW w:w="3112" w:type="dxa"/>
            <w:gridSpan w:val="3"/>
            <w:tcBorders>
              <w:top w:val="single" w:sz="4" w:space="0" w:color="auto"/>
              <w:bottom w:val="single" w:sz="4" w:space="0" w:color="auto"/>
            </w:tcBorders>
          </w:tcPr>
          <w:p w14:paraId="750E6DF3" w14:textId="64C489A3" w:rsidR="00A531B8" w:rsidRPr="00E41FCA" w:rsidRDefault="00204173" w:rsidP="00E41FCA">
            <w:pPr>
              <w:spacing w:line="240" w:lineRule="atLeast"/>
              <w:ind w:left="-108"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355" w:type="dxa"/>
            <w:tcBorders>
              <w:top w:val="single" w:sz="4" w:space="0" w:color="auto"/>
            </w:tcBorders>
          </w:tcPr>
          <w:p w14:paraId="459CFF22" w14:textId="77777777" w:rsidR="00A531B8" w:rsidRPr="00E41FCA" w:rsidRDefault="00A531B8" w:rsidP="00E41FCA">
            <w:pPr>
              <w:spacing w:line="240" w:lineRule="atLeast"/>
              <w:ind w:left="-108" w:right="-96"/>
              <w:jc w:val="center"/>
              <w:rPr>
                <w:rFonts w:ascii="AngsanaUPC" w:hAnsi="AngsanaUPC" w:cs="AngsanaUPC"/>
                <w:sz w:val="28"/>
                <w:szCs w:val="28"/>
                <w:lang w:val="en-US"/>
              </w:rPr>
            </w:pPr>
          </w:p>
        </w:tc>
        <w:tc>
          <w:tcPr>
            <w:tcW w:w="2844" w:type="dxa"/>
            <w:gridSpan w:val="3"/>
            <w:tcBorders>
              <w:top w:val="single" w:sz="4" w:space="0" w:color="auto"/>
              <w:bottom w:val="single" w:sz="4" w:space="0" w:color="auto"/>
            </w:tcBorders>
          </w:tcPr>
          <w:p w14:paraId="32F49EEF" w14:textId="1D4F4B1D" w:rsidR="00A531B8" w:rsidRPr="00E41FCA" w:rsidRDefault="00204173" w:rsidP="00E41FCA">
            <w:pPr>
              <w:spacing w:line="240" w:lineRule="atLeast"/>
              <w:ind w:left="49" w:right="-18"/>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204173" w:rsidRPr="00E41FCA" w14:paraId="15EF0F44" w14:textId="77777777" w:rsidTr="001D1FE9">
        <w:trPr>
          <w:trHeight w:val="366"/>
          <w:tblHeader/>
        </w:trPr>
        <w:tc>
          <w:tcPr>
            <w:tcW w:w="3220" w:type="dxa"/>
          </w:tcPr>
          <w:p w14:paraId="7874995C" w14:textId="77777777" w:rsidR="00204173" w:rsidRPr="00E41FCA" w:rsidRDefault="00204173" w:rsidP="00E41FCA">
            <w:pPr>
              <w:spacing w:line="240" w:lineRule="atLeast"/>
              <w:ind w:left="342" w:right="-108"/>
              <w:rPr>
                <w:rFonts w:ascii="AngsanaUPC" w:hAnsi="AngsanaUPC" w:cs="AngsanaUPC"/>
                <w:sz w:val="28"/>
                <w:szCs w:val="28"/>
                <w:cs/>
              </w:rPr>
            </w:pPr>
          </w:p>
        </w:tc>
        <w:tc>
          <w:tcPr>
            <w:tcW w:w="1422" w:type="dxa"/>
            <w:tcBorders>
              <w:bottom w:val="single" w:sz="4" w:space="0" w:color="auto"/>
            </w:tcBorders>
          </w:tcPr>
          <w:p w14:paraId="3E4805A9" w14:textId="5644BC48" w:rsidR="00204173" w:rsidRPr="00E41FCA" w:rsidRDefault="00204173" w:rsidP="00E41FCA">
            <w:pPr>
              <w:spacing w:line="240" w:lineRule="atLeast"/>
              <w:ind w:left="-45" w:right="19"/>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444" w:type="dxa"/>
          </w:tcPr>
          <w:p w14:paraId="6C0E03DA" w14:textId="77777777" w:rsidR="00204173" w:rsidRPr="00E41FCA" w:rsidRDefault="00204173" w:rsidP="00E41FCA">
            <w:pPr>
              <w:spacing w:line="240" w:lineRule="atLeast"/>
              <w:ind w:left="-54"/>
              <w:jc w:val="center"/>
              <w:rPr>
                <w:rFonts w:ascii="AngsanaUPC" w:hAnsi="AngsanaUPC" w:cs="AngsanaUPC"/>
                <w:sz w:val="28"/>
                <w:szCs w:val="28"/>
                <w:lang w:val="en-US"/>
              </w:rPr>
            </w:pPr>
          </w:p>
        </w:tc>
        <w:tc>
          <w:tcPr>
            <w:tcW w:w="1245" w:type="dxa"/>
            <w:tcBorders>
              <w:bottom w:val="single" w:sz="4" w:space="0" w:color="auto"/>
            </w:tcBorders>
          </w:tcPr>
          <w:p w14:paraId="70B6ABC4" w14:textId="05E68D1C" w:rsidR="00204173" w:rsidRPr="00E41FCA" w:rsidRDefault="00204173" w:rsidP="00E41FCA">
            <w:pPr>
              <w:spacing w:line="240" w:lineRule="atLeast"/>
              <w:ind w:left="-45"/>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355" w:type="dxa"/>
          </w:tcPr>
          <w:p w14:paraId="2AE87BDC" w14:textId="77777777" w:rsidR="00204173" w:rsidRPr="00E41FCA" w:rsidRDefault="00204173" w:rsidP="00E41FCA">
            <w:pPr>
              <w:spacing w:line="240" w:lineRule="atLeast"/>
              <w:ind w:left="-54"/>
              <w:jc w:val="center"/>
              <w:rPr>
                <w:rFonts w:ascii="AngsanaUPC" w:hAnsi="AngsanaUPC" w:cs="AngsanaUPC"/>
                <w:sz w:val="28"/>
                <w:szCs w:val="28"/>
                <w:lang w:val="en-US"/>
              </w:rPr>
            </w:pPr>
          </w:p>
        </w:tc>
        <w:tc>
          <w:tcPr>
            <w:tcW w:w="1333" w:type="dxa"/>
            <w:tcBorders>
              <w:bottom w:val="single" w:sz="4" w:space="0" w:color="auto"/>
            </w:tcBorders>
          </w:tcPr>
          <w:p w14:paraId="33E471ED" w14:textId="469D67B0" w:rsidR="00204173" w:rsidRPr="00E41FCA" w:rsidRDefault="00204173" w:rsidP="00E41FCA">
            <w:pPr>
              <w:spacing w:line="240" w:lineRule="atLeast"/>
              <w:ind w:left="-45"/>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6" w:type="dxa"/>
          </w:tcPr>
          <w:p w14:paraId="5DF3641E" w14:textId="77777777" w:rsidR="00204173" w:rsidRPr="00E41FCA" w:rsidRDefault="00204173" w:rsidP="00E41FCA">
            <w:pPr>
              <w:spacing w:line="240" w:lineRule="atLeast"/>
              <w:ind w:left="-54"/>
              <w:jc w:val="center"/>
              <w:rPr>
                <w:rFonts w:ascii="AngsanaUPC" w:hAnsi="AngsanaUPC" w:cs="AngsanaUPC"/>
                <w:sz w:val="28"/>
                <w:szCs w:val="28"/>
                <w:lang w:val="en-US"/>
              </w:rPr>
            </w:pPr>
          </w:p>
        </w:tc>
        <w:tc>
          <w:tcPr>
            <w:tcW w:w="1244" w:type="dxa"/>
            <w:tcBorders>
              <w:bottom w:val="single" w:sz="4" w:space="0" w:color="auto"/>
            </w:tcBorders>
          </w:tcPr>
          <w:p w14:paraId="5D54B6A0" w14:textId="4D63F6BA" w:rsidR="00204173" w:rsidRPr="00E41FCA" w:rsidRDefault="00204173" w:rsidP="00E41FCA">
            <w:pPr>
              <w:spacing w:line="240" w:lineRule="atLeast"/>
              <w:ind w:left="-45"/>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1D1FE9" w:rsidRPr="00E41FCA" w14:paraId="457CBF1F" w14:textId="77777777" w:rsidTr="001D1FE9">
        <w:trPr>
          <w:trHeight w:val="377"/>
        </w:trPr>
        <w:tc>
          <w:tcPr>
            <w:tcW w:w="3220" w:type="dxa"/>
          </w:tcPr>
          <w:p w14:paraId="0F294FD7" w14:textId="4FAF1E8E" w:rsidR="001D1FE9" w:rsidRPr="00E41FCA" w:rsidRDefault="001D1FE9" w:rsidP="00E41FCA">
            <w:pPr>
              <w:spacing w:line="240" w:lineRule="atLeast"/>
              <w:ind w:left="310" w:right="-108"/>
              <w:rPr>
                <w:rFonts w:ascii="AngsanaUPC" w:hAnsi="AngsanaUPC" w:cs="AngsanaUPC"/>
                <w:sz w:val="28"/>
                <w:szCs w:val="28"/>
                <w:cs/>
              </w:rPr>
            </w:pPr>
            <w:r w:rsidRPr="00E41FCA">
              <w:rPr>
                <w:rFonts w:ascii="AngsanaUPC" w:hAnsi="AngsanaUPC" w:cs="AngsanaUPC"/>
                <w:sz w:val="28"/>
                <w:szCs w:val="28"/>
              </w:rPr>
              <w:t>Within credit terms</w:t>
            </w:r>
          </w:p>
        </w:tc>
        <w:tc>
          <w:tcPr>
            <w:tcW w:w="1422" w:type="dxa"/>
            <w:tcBorders>
              <w:top w:val="single" w:sz="4" w:space="0" w:color="auto"/>
            </w:tcBorders>
            <w:shd w:val="clear" w:color="auto" w:fill="auto"/>
          </w:tcPr>
          <w:p w14:paraId="7D046CB4" w14:textId="6966E7E3" w:rsidR="001D1FE9" w:rsidRPr="00E41FCA" w:rsidRDefault="001D1FE9" w:rsidP="00E41FCA">
            <w:pPr>
              <w:tabs>
                <w:tab w:val="decimal" w:pos="874"/>
              </w:tabs>
              <w:spacing w:line="240" w:lineRule="atLeast"/>
              <w:ind w:left="-45" w:right="19"/>
              <w:jc w:val="right"/>
              <w:rPr>
                <w:rFonts w:ascii="AngsanaUPC" w:hAnsi="AngsanaUPC" w:cs="AngsanaUPC"/>
                <w:sz w:val="28"/>
                <w:szCs w:val="28"/>
                <w:lang w:val="en-US"/>
              </w:rPr>
            </w:pPr>
            <w:r w:rsidRPr="00E41FCA">
              <w:rPr>
                <w:rFonts w:ascii="AngsanaUPC" w:hAnsi="AngsanaUPC" w:cs="AngsanaUPC"/>
                <w:sz w:val="28"/>
                <w:szCs w:val="28"/>
                <w:lang w:val="en-US"/>
              </w:rPr>
              <w:t>605,518,018</w:t>
            </w:r>
          </w:p>
        </w:tc>
        <w:tc>
          <w:tcPr>
            <w:tcW w:w="444" w:type="dxa"/>
            <w:shd w:val="clear" w:color="auto" w:fill="auto"/>
          </w:tcPr>
          <w:p w14:paraId="2DCB2BA1"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5" w:type="dxa"/>
            <w:shd w:val="clear" w:color="auto" w:fill="auto"/>
          </w:tcPr>
          <w:p w14:paraId="66558B3D" w14:textId="0BAEAFF9"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839,328,998</w:t>
            </w:r>
          </w:p>
        </w:tc>
        <w:tc>
          <w:tcPr>
            <w:tcW w:w="355" w:type="dxa"/>
            <w:shd w:val="clear" w:color="auto" w:fill="auto"/>
          </w:tcPr>
          <w:p w14:paraId="7ACB957F"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333" w:type="dxa"/>
            <w:tcBorders>
              <w:top w:val="single" w:sz="4" w:space="0" w:color="auto"/>
            </w:tcBorders>
            <w:shd w:val="clear" w:color="auto" w:fill="auto"/>
          </w:tcPr>
          <w:p w14:paraId="6F333061" w14:textId="1B2DCF58" w:rsidR="001D1FE9" w:rsidRPr="00E41FCA" w:rsidRDefault="001D1FE9" w:rsidP="00E41FCA">
            <w:pPr>
              <w:tabs>
                <w:tab w:val="decimal" w:pos="896"/>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599,256,290</w:t>
            </w:r>
          </w:p>
        </w:tc>
        <w:tc>
          <w:tcPr>
            <w:tcW w:w="266" w:type="dxa"/>
          </w:tcPr>
          <w:p w14:paraId="19D3F433"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4" w:type="dxa"/>
          </w:tcPr>
          <w:p w14:paraId="734BFED9" w14:textId="192C07B4"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833,553,935</w:t>
            </w:r>
          </w:p>
        </w:tc>
      </w:tr>
      <w:tr w:rsidR="001D1FE9" w:rsidRPr="00E41FCA" w14:paraId="74FFD4A0" w14:textId="77777777" w:rsidTr="001D1FE9">
        <w:trPr>
          <w:trHeight w:val="366"/>
        </w:trPr>
        <w:tc>
          <w:tcPr>
            <w:tcW w:w="3220" w:type="dxa"/>
          </w:tcPr>
          <w:p w14:paraId="5DBCDE81" w14:textId="29F3ED8D" w:rsidR="001D1FE9" w:rsidRPr="00E41FCA" w:rsidRDefault="001D1FE9" w:rsidP="00E41FCA">
            <w:pPr>
              <w:tabs>
                <w:tab w:val="left" w:pos="180"/>
                <w:tab w:val="decimal" w:pos="4680"/>
                <w:tab w:val="decimal" w:pos="6300"/>
                <w:tab w:val="decimal" w:pos="7740"/>
                <w:tab w:val="decimal" w:pos="9180"/>
              </w:tabs>
              <w:spacing w:line="240" w:lineRule="atLeast"/>
              <w:ind w:left="310"/>
              <w:jc w:val="both"/>
              <w:rPr>
                <w:rFonts w:ascii="AngsanaUPC" w:hAnsi="AngsanaUPC" w:cs="AngsanaUPC"/>
                <w:sz w:val="28"/>
                <w:szCs w:val="28"/>
                <w:cs/>
              </w:rPr>
            </w:pPr>
            <w:r w:rsidRPr="00E41FCA">
              <w:rPr>
                <w:rFonts w:ascii="AngsanaUPC" w:hAnsi="AngsanaUPC" w:cs="AngsanaUPC"/>
                <w:sz w:val="28"/>
                <w:szCs w:val="28"/>
              </w:rPr>
              <w:t>Still litigation</w:t>
            </w:r>
          </w:p>
        </w:tc>
        <w:tc>
          <w:tcPr>
            <w:tcW w:w="1422" w:type="dxa"/>
            <w:shd w:val="clear" w:color="auto" w:fill="auto"/>
          </w:tcPr>
          <w:p w14:paraId="68416A89" w14:textId="2BDAE481" w:rsidR="001D1FE9" w:rsidRPr="00E41FCA" w:rsidRDefault="001D1FE9" w:rsidP="00E41FCA">
            <w:pPr>
              <w:tabs>
                <w:tab w:val="decimal" w:pos="896"/>
              </w:tabs>
              <w:spacing w:line="240" w:lineRule="atLeast"/>
              <w:ind w:left="-45" w:right="19"/>
              <w:jc w:val="right"/>
              <w:rPr>
                <w:rFonts w:ascii="AngsanaUPC" w:hAnsi="AngsanaUPC" w:cs="AngsanaUPC"/>
                <w:sz w:val="28"/>
                <w:szCs w:val="28"/>
                <w:lang w:val="en-US"/>
              </w:rPr>
            </w:pPr>
            <w:r w:rsidRPr="00E41FCA">
              <w:rPr>
                <w:rFonts w:ascii="AngsanaUPC" w:hAnsi="AngsanaUPC" w:cs="AngsanaUPC"/>
                <w:sz w:val="28"/>
                <w:szCs w:val="28"/>
                <w:lang w:val="en-US"/>
              </w:rPr>
              <w:t>155,994,053</w:t>
            </w:r>
          </w:p>
        </w:tc>
        <w:tc>
          <w:tcPr>
            <w:tcW w:w="444" w:type="dxa"/>
            <w:shd w:val="clear" w:color="auto" w:fill="auto"/>
          </w:tcPr>
          <w:p w14:paraId="30A0EC60"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5" w:type="dxa"/>
            <w:shd w:val="clear" w:color="auto" w:fill="auto"/>
          </w:tcPr>
          <w:p w14:paraId="2898FA37" w14:textId="07760476"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109,136,984</w:t>
            </w:r>
          </w:p>
        </w:tc>
        <w:tc>
          <w:tcPr>
            <w:tcW w:w="355" w:type="dxa"/>
            <w:shd w:val="clear" w:color="auto" w:fill="auto"/>
          </w:tcPr>
          <w:p w14:paraId="0FC3D392"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333" w:type="dxa"/>
            <w:shd w:val="clear" w:color="auto" w:fill="auto"/>
          </w:tcPr>
          <w:p w14:paraId="6698355E" w14:textId="477814F2" w:rsidR="001D1FE9" w:rsidRPr="00E41FCA" w:rsidRDefault="001D1FE9" w:rsidP="00E41FCA">
            <w:pPr>
              <w:tabs>
                <w:tab w:val="decimal" w:pos="896"/>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155,994,053</w:t>
            </w:r>
          </w:p>
        </w:tc>
        <w:tc>
          <w:tcPr>
            <w:tcW w:w="266" w:type="dxa"/>
          </w:tcPr>
          <w:p w14:paraId="7844533A"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4" w:type="dxa"/>
          </w:tcPr>
          <w:p w14:paraId="7039D07A" w14:textId="70BAE03F"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109,136,984</w:t>
            </w:r>
          </w:p>
        </w:tc>
      </w:tr>
      <w:tr w:rsidR="001D1FE9" w:rsidRPr="00E41FCA" w14:paraId="4CE60CDB" w14:textId="77777777" w:rsidTr="001D1FE9">
        <w:trPr>
          <w:trHeight w:val="377"/>
        </w:trPr>
        <w:tc>
          <w:tcPr>
            <w:tcW w:w="3220" w:type="dxa"/>
          </w:tcPr>
          <w:p w14:paraId="158CE528" w14:textId="149A4915" w:rsidR="001D1FE9" w:rsidRPr="00E41FCA" w:rsidRDefault="001D1FE9" w:rsidP="00E41FCA">
            <w:pPr>
              <w:tabs>
                <w:tab w:val="left" w:pos="180"/>
                <w:tab w:val="decimal" w:pos="4680"/>
                <w:tab w:val="decimal" w:pos="6300"/>
                <w:tab w:val="decimal" w:pos="7740"/>
                <w:tab w:val="decimal" w:pos="9180"/>
              </w:tabs>
              <w:spacing w:line="240" w:lineRule="atLeast"/>
              <w:ind w:left="310"/>
              <w:jc w:val="both"/>
              <w:rPr>
                <w:rFonts w:ascii="AngsanaUPC" w:hAnsi="AngsanaUPC" w:cs="AngsanaUPC"/>
                <w:sz w:val="28"/>
                <w:szCs w:val="28"/>
                <w:cs/>
              </w:rPr>
            </w:pPr>
            <w:r w:rsidRPr="00E41FCA">
              <w:rPr>
                <w:rFonts w:ascii="AngsanaUPC" w:hAnsi="AngsanaUPC" w:cs="AngsanaUPC"/>
                <w:sz w:val="28"/>
                <w:szCs w:val="28"/>
              </w:rPr>
              <w:t>Overdue:</w:t>
            </w:r>
          </w:p>
        </w:tc>
        <w:tc>
          <w:tcPr>
            <w:tcW w:w="1422" w:type="dxa"/>
            <w:shd w:val="clear" w:color="auto" w:fill="auto"/>
          </w:tcPr>
          <w:p w14:paraId="01902570" w14:textId="77777777" w:rsidR="001D1FE9" w:rsidRPr="00E41FCA" w:rsidRDefault="001D1FE9" w:rsidP="00E41FCA">
            <w:pPr>
              <w:tabs>
                <w:tab w:val="decimal" w:pos="896"/>
              </w:tabs>
              <w:spacing w:line="240" w:lineRule="atLeast"/>
              <w:ind w:left="-45" w:right="19"/>
              <w:jc w:val="right"/>
              <w:rPr>
                <w:rFonts w:ascii="AngsanaUPC" w:hAnsi="AngsanaUPC" w:cs="AngsanaUPC"/>
                <w:sz w:val="28"/>
                <w:szCs w:val="28"/>
                <w:lang w:val="en-US"/>
              </w:rPr>
            </w:pPr>
          </w:p>
        </w:tc>
        <w:tc>
          <w:tcPr>
            <w:tcW w:w="444" w:type="dxa"/>
            <w:shd w:val="clear" w:color="auto" w:fill="auto"/>
          </w:tcPr>
          <w:p w14:paraId="11F8F901"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5" w:type="dxa"/>
            <w:shd w:val="clear" w:color="auto" w:fill="auto"/>
          </w:tcPr>
          <w:p w14:paraId="17756180" w14:textId="77777777"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p>
        </w:tc>
        <w:tc>
          <w:tcPr>
            <w:tcW w:w="355" w:type="dxa"/>
            <w:shd w:val="clear" w:color="auto" w:fill="auto"/>
          </w:tcPr>
          <w:p w14:paraId="0D2A2B15"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333" w:type="dxa"/>
            <w:shd w:val="clear" w:color="auto" w:fill="auto"/>
          </w:tcPr>
          <w:p w14:paraId="25C3699C" w14:textId="77777777" w:rsidR="001D1FE9" w:rsidRPr="00E41FCA" w:rsidRDefault="001D1FE9" w:rsidP="00E41FCA">
            <w:pPr>
              <w:tabs>
                <w:tab w:val="decimal" w:pos="896"/>
              </w:tabs>
              <w:spacing w:line="240" w:lineRule="atLeast"/>
              <w:ind w:left="-45"/>
              <w:jc w:val="right"/>
              <w:rPr>
                <w:rFonts w:ascii="AngsanaUPC" w:hAnsi="AngsanaUPC" w:cs="AngsanaUPC"/>
                <w:sz w:val="28"/>
                <w:szCs w:val="28"/>
                <w:lang w:val="en-US"/>
              </w:rPr>
            </w:pPr>
          </w:p>
        </w:tc>
        <w:tc>
          <w:tcPr>
            <w:tcW w:w="266" w:type="dxa"/>
          </w:tcPr>
          <w:p w14:paraId="54B73E81"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4" w:type="dxa"/>
          </w:tcPr>
          <w:p w14:paraId="14E5BF3C" w14:textId="77777777"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p>
        </w:tc>
      </w:tr>
      <w:tr w:rsidR="001D1FE9" w:rsidRPr="00E41FCA" w14:paraId="320C41F7" w14:textId="77777777" w:rsidTr="001D1FE9">
        <w:trPr>
          <w:trHeight w:val="366"/>
        </w:trPr>
        <w:tc>
          <w:tcPr>
            <w:tcW w:w="3220" w:type="dxa"/>
          </w:tcPr>
          <w:p w14:paraId="3087FFE8" w14:textId="4EBAA75B" w:rsidR="001D1FE9" w:rsidRPr="00E41FCA" w:rsidRDefault="001D1FE9" w:rsidP="00E41FCA">
            <w:pPr>
              <w:pStyle w:val="ListParagraph"/>
              <w:numPr>
                <w:ilvl w:val="0"/>
                <w:numId w:val="4"/>
              </w:numPr>
              <w:spacing w:line="240" w:lineRule="atLeast"/>
              <w:ind w:left="740" w:right="-156" w:hanging="180"/>
              <w:contextualSpacing w:val="0"/>
              <w:jc w:val="thaiDistribute"/>
              <w:rPr>
                <w:rFonts w:ascii="AngsanaUPC" w:hAnsi="AngsanaUPC" w:cs="AngsanaUPC"/>
                <w:sz w:val="28"/>
                <w:cs/>
                <w:lang w:val="en-US"/>
              </w:rPr>
            </w:pPr>
            <w:r w:rsidRPr="00E41FCA">
              <w:rPr>
                <w:rFonts w:ascii="AngsanaUPC" w:hAnsi="AngsanaUPC" w:cs="AngsanaUPC"/>
                <w:sz w:val="28"/>
                <w:lang w:val="en-US"/>
              </w:rPr>
              <w:t xml:space="preserve">Less than </w:t>
            </w:r>
            <w:r w:rsidRPr="00E41FCA">
              <w:rPr>
                <w:rFonts w:ascii="AngsanaUPC" w:hAnsi="AngsanaUPC" w:cs="AngsanaUPC"/>
                <w:sz w:val="28"/>
                <w:cs/>
                <w:lang w:val="en-US"/>
              </w:rPr>
              <w:t xml:space="preserve">3 </w:t>
            </w:r>
            <w:r w:rsidRPr="00E41FCA">
              <w:rPr>
                <w:rFonts w:ascii="AngsanaUPC" w:hAnsi="AngsanaUPC" w:cs="AngsanaUPC"/>
                <w:sz w:val="28"/>
                <w:lang w:val="en-US"/>
              </w:rPr>
              <w:t xml:space="preserve">months  </w:t>
            </w:r>
          </w:p>
        </w:tc>
        <w:tc>
          <w:tcPr>
            <w:tcW w:w="1422" w:type="dxa"/>
            <w:shd w:val="clear" w:color="auto" w:fill="auto"/>
          </w:tcPr>
          <w:p w14:paraId="4DB14CE5" w14:textId="077CF811" w:rsidR="001D1FE9" w:rsidRPr="00E41FCA" w:rsidRDefault="001D1FE9" w:rsidP="00E41FCA">
            <w:pPr>
              <w:tabs>
                <w:tab w:val="decimal" w:pos="896"/>
              </w:tabs>
              <w:spacing w:line="240" w:lineRule="atLeast"/>
              <w:ind w:left="-45" w:right="19"/>
              <w:jc w:val="right"/>
              <w:rPr>
                <w:rFonts w:ascii="AngsanaUPC" w:hAnsi="AngsanaUPC" w:cs="AngsanaUPC"/>
                <w:sz w:val="28"/>
                <w:szCs w:val="28"/>
                <w:lang w:val="en-US"/>
              </w:rPr>
            </w:pPr>
            <w:r w:rsidRPr="00E41FCA">
              <w:rPr>
                <w:rFonts w:ascii="AngsanaUPC" w:hAnsi="AngsanaUPC" w:cs="AngsanaUPC"/>
                <w:sz w:val="28"/>
                <w:szCs w:val="28"/>
                <w:lang w:val="en-US"/>
              </w:rPr>
              <w:t>148,575,714</w:t>
            </w:r>
          </w:p>
        </w:tc>
        <w:tc>
          <w:tcPr>
            <w:tcW w:w="444" w:type="dxa"/>
            <w:shd w:val="clear" w:color="auto" w:fill="auto"/>
          </w:tcPr>
          <w:p w14:paraId="25DFBC64"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5" w:type="dxa"/>
            <w:shd w:val="clear" w:color="auto" w:fill="auto"/>
          </w:tcPr>
          <w:p w14:paraId="134B21F2" w14:textId="362A310E"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229,715,612</w:t>
            </w:r>
          </w:p>
        </w:tc>
        <w:tc>
          <w:tcPr>
            <w:tcW w:w="355" w:type="dxa"/>
            <w:shd w:val="clear" w:color="auto" w:fill="auto"/>
          </w:tcPr>
          <w:p w14:paraId="4461FDAE"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333" w:type="dxa"/>
            <w:shd w:val="clear" w:color="auto" w:fill="auto"/>
          </w:tcPr>
          <w:p w14:paraId="7E4DE1F6" w14:textId="64C867AC" w:rsidR="001D1FE9" w:rsidRPr="00E41FCA" w:rsidRDefault="001D1FE9" w:rsidP="00E41FCA">
            <w:pPr>
              <w:tabs>
                <w:tab w:val="decimal" w:pos="896"/>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147,270,042</w:t>
            </w:r>
          </w:p>
        </w:tc>
        <w:tc>
          <w:tcPr>
            <w:tcW w:w="266" w:type="dxa"/>
          </w:tcPr>
          <w:p w14:paraId="0CE28DD6"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4" w:type="dxa"/>
          </w:tcPr>
          <w:p w14:paraId="6A67FAC5" w14:textId="6616712B"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228,021,918</w:t>
            </w:r>
          </w:p>
        </w:tc>
      </w:tr>
      <w:tr w:rsidR="001D1FE9" w:rsidRPr="00E41FCA" w14:paraId="7B9D1CEC" w14:textId="77777777" w:rsidTr="001D1FE9">
        <w:trPr>
          <w:trHeight w:val="377"/>
        </w:trPr>
        <w:tc>
          <w:tcPr>
            <w:tcW w:w="3220" w:type="dxa"/>
          </w:tcPr>
          <w:p w14:paraId="1B4B77E0" w14:textId="3D4F8DB5" w:rsidR="001D1FE9" w:rsidRPr="00E41FCA" w:rsidRDefault="001D1FE9" w:rsidP="00E41FCA">
            <w:pPr>
              <w:pStyle w:val="ListParagraph"/>
              <w:numPr>
                <w:ilvl w:val="0"/>
                <w:numId w:val="4"/>
              </w:numPr>
              <w:spacing w:line="240" w:lineRule="atLeast"/>
              <w:ind w:left="740" w:right="-156" w:hanging="180"/>
              <w:contextualSpacing w:val="0"/>
              <w:jc w:val="thaiDistribute"/>
              <w:rPr>
                <w:rFonts w:ascii="AngsanaUPC" w:hAnsi="AngsanaUPC" w:cs="AngsanaUPC"/>
                <w:sz w:val="28"/>
                <w:cs/>
                <w:lang w:val="en-US"/>
              </w:rPr>
            </w:pPr>
            <w:r w:rsidRPr="00E41FCA">
              <w:rPr>
                <w:rFonts w:ascii="AngsanaUPC" w:hAnsi="AngsanaUPC" w:cs="AngsanaUPC"/>
                <w:sz w:val="28"/>
                <w:lang w:val="en-US"/>
              </w:rPr>
              <w:t xml:space="preserve">Over </w:t>
            </w:r>
            <w:r w:rsidRPr="00E41FCA">
              <w:rPr>
                <w:rFonts w:ascii="AngsanaUPC" w:hAnsi="AngsanaUPC" w:cs="AngsanaUPC"/>
                <w:sz w:val="28"/>
                <w:cs/>
                <w:lang w:val="en-US"/>
              </w:rPr>
              <w:t xml:space="preserve">3 </w:t>
            </w:r>
            <w:r w:rsidRPr="00E41FCA">
              <w:rPr>
                <w:rFonts w:ascii="AngsanaUPC" w:hAnsi="AngsanaUPC" w:cs="AngsanaUPC"/>
                <w:sz w:val="28"/>
                <w:lang w:val="en-US"/>
              </w:rPr>
              <w:t xml:space="preserve">months to </w:t>
            </w:r>
            <w:r w:rsidRPr="00E41FCA">
              <w:rPr>
                <w:rFonts w:ascii="AngsanaUPC" w:hAnsi="AngsanaUPC" w:cs="AngsanaUPC"/>
                <w:sz w:val="28"/>
                <w:cs/>
                <w:lang w:val="en-US"/>
              </w:rPr>
              <w:t xml:space="preserve">6 </w:t>
            </w:r>
            <w:r w:rsidRPr="00E41FCA">
              <w:rPr>
                <w:rFonts w:ascii="AngsanaUPC" w:hAnsi="AngsanaUPC" w:cs="AngsanaUPC"/>
                <w:sz w:val="28"/>
                <w:lang w:val="en-US"/>
              </w:rPr>
              <w:t>months</w:t>
            </w:r>
          </w:p>
        </w:tc>
        <w:tc>
          <w:tcPr>
            <w:tcW w:w="1422" w:type="dxa"/>
            <w:shd w:val="clear" w:color="auto" w:fill="auto"/>
          </w:tcPr>
          <w:p w14:paraId="489CAF71" w14:textId="6045576D" w:rsidR="001D1FE9" w:rsidRPr="00E41FCA" w:rsidRDefault="001D1FE9" w:rsidP="00E41FCA">
            <w:pPr>
              <w:tabs>
                <w:tab w:val="decimal" w:pos="896"/>
              </w:tabs>
              <w:spacing w:line="240" w:lineRule="atLeast"/>
              <w:ind w:left="-45" w:right="19"/>
              <w:jc w:val="right"/>
              <w:rPr>
                <w:rFonts w:ascii="AngsanaUPC" w:hAnsi="AngsanaUPC" w:cs="AngsanaUPC"/>
                <w:sz w:val="28"/>
                <w:szCs w:val="28"/>
                <w:lang w:val="en-US"/>
              </w:rPr>
            </w:pPr>
            <w:r w:rsidRPr="00E41FCA">
              <w:rPr>
                <w:rFonts w:ascii="AngsanaUPC" w:hAnsi="AngsanaUPC" w:cs="AngsanaUPC"/>
                <w:sz w:val="28"/>
                <w:szCs w:val="28"/>
                <w:lang w:val="en-US"/>
              </w:rPr>
              <w:t>24,528,117</w:t>
            </w:r>
          </w:p>
        </w:tc>
        <w:tc>
          <w:tcPr>
            <w:tcW w:w="444" w:type="dxa"/>
            <w:shd w:val="clear" w:color="auto" w:fill="auto"/>
          </w:tcPr>
          <w:p w14:paraId="3E036927"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5" w:type="dxa"/>
            <w:shd w:val="clear" w:color="auto" w:fill="auto"/>
          </w:tcPr>
          <w:p w14:paraId="23E5D49C" w14:textId="71AFB593" w:rsidR="001D1FE9" w:rsidRPr="00E41FCA" w:rsidRDefault="001D1FE9" w:rsidP="00E41FCA">
            <w:pPr>
              <w:tabs>
                <w:tab w:val="decimal" w:pos="869"/>
              </w:tabs>
              <w:spacing w:line="240" w:lineRule="atLeast"/>
              <w:ind w:left="-45"/>
              <w:jc w:val="right"/>
              <w:rPr>
                <w:rFonts w:ascii="AngsanaUPC" w:hAnsi="AngsanaUPC" w:cs="AngsanaUPC"/>
                <w:sz w:val="28"/>
                <w:szCs w:val="28"/>
                <w:cs/>
                <w:lang w:val="en-US"/>
              </w:rPr>
            </w:pPr>
            <w:r w:rsidRPr="00E41FCA">
              <w:rPr>
                <w:rFonts w:ascii="AngsanaUPC" w:hAnsi="AngsanaUPC" w:cs="AngsanaUPC"/>
                <w:sz w:val="28"/>
                <w:szCs w:val="28"/>
                <w:lang w:val="en-US"/>
              </w:rPr>
              <w:t>92,691,515</w:t>
            </w:r>
          </w:p>
        </w:tc>
        <w:tc>
          <w:tcPr>
            <w:tcW w:w="355" w:type="dxa"/>
            <w:shd w:val="clear" w:color="auto" w:fill="auto"/>
          </w:tcPr>
          <w:p w14:paraId="431A3D89"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333" w:type="dxa"/>
            <w:shd w:val="clear" w:color="auto" w:fill="auto"/>
          </w:tcPr>
          <w:p w14:paraId="60B79AF1" w14:textId="773E1091" w:rsidR="001D1FE9" w:rsidRPr="00E41FCA" w:rsidRDefault="001D1FE9" w:rsidP="00E41FCA">
            <w:pPr>
              <w:tabs>
                <w:tab w:val="decimal" w:pos="896"/>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24,415,592</w:t>
            </w:r>
          </w:p>
        </w:tc>
        <w:tc>
          <w:tcPr>
            <w:tcW w:w="266" w:type="dxa"/>
          </w:tcPr>
          <w:p w14:paraId="7EBFF826"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4" w:type="dxa"/>
          </w:tcPr>
          <w:p w14:paraId="259FB986" w14:textId="32569EB4"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91,755,322</w:t>
            </w:r>
          </w:p>
        </w:tc>
      </w:tr>
      <w:tr w:rsidR="001D1FE9" w:rsidRPr="00E41FCA" w14:paraId="19D94E72" w14:textId="77777777" w:rsidTr="001D1FE9">
        <w:trPr>
          <w:trHeight w:val="391"/>
        </w:trPr>
        <w:tc>
          <w:tcPr>
            <w:tcW w:w="3220" w:type="dxa"/>
          </w:tcPr>
          <w:p w14:paraId="556B825E" w14:textId="1DBECB20" w:rsidR="001D1FE9" w:rsidRPr="00E41FCA" w:rsidRDefault="001D1FE9" w:rsidP="00E41FCA">
            <w:pPr>
              <w:pStyle w:val="ListParagraph"/>
              <w:numPr>
                <w:ilvl w:val="0"/>
                <w:numId w:val="4"/>
              </w:numPr>
              <w:spacing w:line="240" w:lineRule="atLeast"/>
              <w:ind w:left="740" w:right="-156" w:hanging="180"/>
              <w:contextualSpacing w:val="0"/>
              <w:jc w:val="thaiDistribute"/>
              <w:rPr>
                <w:rFonts w:ascii="AngsanaUPC" w:hAnsi="AngsanaUPC" w:cs="AngsanaUPC"/>
                <w:sz w:val="28"/>
                <w:cs/>
                <w:lang w:val="en-US"/>
              </w:rPr>
            </w:pPr>
            <w:r w:rsidRPr="00E41FCA">
              <w:rPr>
                <w:rFonts w:ascii="AngsanaUPC" w:hAnsi="AngsanaUPC" w:cs="AngsanaUPC"/>
                <w:sz w:val="28"/>
                <w:lang w:val="en-US"/>
              </w:rPr>
              <w:t xml:space="preserve">Over </w:t>
            </w:r>
            <w:r w:rsidRPr="00E41FCA">
              <w:rPr>
                <w:rFonts w:ascii="AngsanaUPC" w:hAnsi="AngsanaUPC" w:cs="AngsanaUPC"/>
                <w:sz w:val="28"/>
                <w:cs/>
                <w:lang w:val="en-US"/>
              </w:rPr>
              <w:t xml:space="preserve">6 </w:t>
            </w:r>
            <w:r w:rsidRPr="00E41FCA">
              <w:rPr>
                <w:rFonts w:ascii="AngsanaUPC" w:hAnsi="AngsanaUPC" w:cs="AngsanaUPC"/>
                <w:sz w:val="28"/>
                <w:lang w:val="en-US"/>
              </w:rPr>
              <w:t>months to 12 months</w:t>
            </w:r>
          </w:p>
        </w:tc>
        <w:tc>
          <w:tcPr>
            <w:tcW w:w="1422" w:type="dxa"/>
            <w:shd w:val="clear" w:color="auto" w:fill="auto"/>
          </w:tcPr>
          <w:p w14:paraId="64680318" w14:textId="5F37D3BA" w:rsidR="001D1FE9" w:rsidRPr="00E41FCA" w:rsidRDefault="001D1FE9" w:rsidP="00E41FCA">
            <w:pPr>
              <w:tabs>
                <w:tab w:val="decimal" w:pos="896"/>
              </w:tabs>
              <w:spacing w:line="240" w:lineRule="atLeast"/>
              <w:ind w:left="-45" w:right="19"/>
              <w:jc w:val="right"/>
              <w:rPr>
                <w:rFonts w:ascii="AngsanaUPC" w:hAnsi="AngsanaUPC" w:cs="AngsanaUPC"/>
                <w:sz w:val="28"/>
                <w:szCs w:val="28"/>
                <w:lang w:val="en-US"/>
              </w:rPr>
            </w:pPr>
            <w:r w:rsidRPr="00E41FCA">
              <w:rPr>
                <w:rFonts w:ascii="AngsanaUPC" w:hAnsi="AngsanaUPC" w:cs="AngsanaUPC"/>
                <w:sz w:val="28"/>
                <w:szCs w:val="28"/>
                <w:lang w:val="en-US"/>
              </w:rPr>
              <w:t>85,332,493</w:t>
            </w:r>
          </w:p>
        </w:tc>
        <w:tc>
          <w:tcPr>
            <w:tcW w:w="444" w:type="dxa"/>
            <w:shd w:val="clear" w:color="auto" w:fill="auto"/>
          </w:tcPr>
          <w:p w14:paraId="054B9C98"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5" w:type="dxa"/>
            <w:shd w:val="clear" w:color="auto" w:fill="auto"/>
          </w:tcPr>
          <w:p w14:paraId="40C323C6" w14:textId="6B51B3EE"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23,086,751</w:t>
            </w:r>
          </w:p>
        </w:tc>
        <w:tc>
          <w:tcPr>
            <w:tcW w:w="355" w:type="dxa"/>
            <w:shd w:val="clear" w:color="auto" w:fill="auto"/>
          </w:tcPr>
          <w:p w14:paraId="19403162"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333" w:type="dxa"/>
            <w:shd w:val="clear" w:color="auto" w:fill="auto"/>
          </w:tcPr>
          <w:p w14:paraId="4EB336E5" w14:textId="230E77C6" w:rsidR="001D1FE9" w:rsidRPr="00E41FCA" w:rsidRDefault="001D1FE9" w:rsidP="00E41FCA">
            <w:pPr>
              <w:tabs>
                <w:tab w:val="decimal" w:pos="896"/>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82,748,331</w:t>
            </w:r>
          </w:p>
        </w:tc>
        <w:tc>
          <w:tcPr>
            <w:tcW w:w="266" w:type="dxa"/>
          </w:tcPr>
          <w:p w14:paraId="4C4DD52B"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4" w:type="dxa"/>
          </w:tcPr>
          <w:p w14:paraId="60F7B4A0" w14:textId="1C4F9BD6"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25,929,692</w:t>
            </w:r>
          </w:p>
        </w:tc>
      </w:tr>
      <w:tr w:rsidR="001D1FE9" w:rsidRPr="00E41FCA" w14:paraId="62AF18FD" w14:textId="77777777" w:rsidTr="001D1FE9">
        <w:trPr>
          <w:trHeight w:val="377"/>
        </w:trPr>
        <w:tc>
          <w:tcPr>
            <w:tcW w:w="3220" w:type="dxa"/>
          </w:tcPr>
          <w:p w14:paraId="40A3299B" w14:textId="22358652" w:rsidR="001D1FE9" w:rsidRPr="00E41FCA" w:rsidRDefault="001D1FE9" w:rsidP="00E41FCA">
            <w:pPr>
              <w:pStyle w:val="ListParagraph"/>
              <w:numPr>
                <w:ilvl w:val="0"/>
                <w:numId w:val="4"/>
              </w:numPr>
              <w:spacing w:line="240" w:lineRule="atLeast"/>
              <w:ind w:left="740" w:right="-156" w:hanging="180"/>
              <w:contextualSpacing w:val="0"/>
              <w:jc w:val="thaiDistribute"/>
              <w:rPr>
                <w:rFonts w:ascii="AngsanaUPC" w:hAnsi="AngsanaUPC" w:cs="AngsanaUPC"/>
                <w:sz w:val="28"/>
                <w:cs/>
                <w:lang w:val="en-US"/>
              </w:rPr>
            </w:pPr>
            <w:r w:rsidRPr="00E41FCA">
              <w:rPr>
                <w:rFonts w:ascii="AngsanaUPC" w:hAnsi="AngsanaUPC" w:cs="AngsanaUPC"/>
                <w:sz w:val="28"/>
                <w:lang w:val="en-US"/>
              </w:rPr>
              <w:t xml:space="preserve">Over </w:t>
            </w:r>
            <w:r w:rsidRPr="00E41FCA">
              <w:rPr>
                <w:rFonts w:ascii="AngsanaUPC" w:hAnsi="AngsanaUPC" w:cs="AngsanaUPC"/>
                <w:sz w:val="28"/>
                <w:cs/>
                <w:lang w:val="en-US"/>
              </w:rPr>
              <w:t xml:space="preserve">12 </w:t>
            </w:r>
            <w:r w:rsidRPr="00E41FCA">
              <w:rPr>
                <w:rFonts w:ascii="AngsanaUPC" w:hAnsi="AngsanaUPC" w:cs="AngsanaUPC"/>
                <w:sz w:val="28"/>
                <w:lang w:val="en-US"/>
              </w:rPr>
              <w:t>months</w:t>
            </w:r>
          </w:p>
        </w:tc>
        <w:tc>
          <w:tcPr>
            <w:tcW w:w="1422" w:type="dxa"/>
            <w:tcBorders>
              <w:bottom w:val="single" w:sz="4" w:space="0" w:color="auto"/>
            </w:tcBorders>
            <w:shd w:val="clear" w:color="auto" w:fill="auto"/>
          </w:tcPr>
          <w:p w14:paraId="1D274842" w14:textId="7BC26C52" w:rsidR="001D1FE9" w:rsidRPr="00E41FCA" w:rsidRDefault="001D1FE9" w:rsidP="00E41FCA">
            <w:pPr>
              <w:tabs>
                <w:tab w:val="decimal" w:pos="896"/>
              </w:tabs>
              <w:spacing w:line="240" w:lineRule="atLeast"/>
              <w:ind w:left="-45" w:right="19"/>
              <w:jc w:val="right"/>
              <w:rPr>
                <w:rFonts w:ascii="AngsanaUPC" w:hAnsi="AngsanaUPC" w:cs="AngsanaUPC"/>
                <w:sz w:val="28"/>
                <w:szCs w:val="28"/>
                <w:lang w:val="en-US"/>
              </w:rPr>
            </w:pPr>
            <w:r w:rsidRPr="00E41FCA">
              <w:rPr>
                <w:rFonts w:ascii="AngsanaUPC" w:hAnsi="AngsanaUPC" w:cs="AngsanaUPC"/>
                <w:sz w:val="28"/>
                <w:szCs w:val="28"/>
                <w:lang w:val="en-US"/>
              </w:rPr>
              <w:t>6,210,758</w:t>
            </w:r>
          </w:p>
        </w:tc>
        <w:tc>
          <w:tcPr>
            <w:tcW w:w="444" w:type="dxa"/>
            <w:shd w:val="clear" w:color="auto" w:fill="auto"/>
          </w:tcPr>
          <w:p w14:paraId="070BC30D"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5" w:type="dxa"/>
            <w:tcBorders>
              <w:bottom w:val="single" w:sz="4" w:space="0" w:color="auto"/>
            </w:tcBorders>
            <w:shd w:val="clear" w:color="auto" w:fill="auto"/>
          </w:tcPr>
          <w:p w14:paraId="6946909A" w14:textId="227CF0F5"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1,340,060</w:t>
            </w:r>
          </w:p>
        </w:tc>
        <w:tc>
          <w:tcPr>
            <w:tcW w:w="355" w:type="dxa"/>
            <w:shd w:val="clear" w:color="auto" w:fill="auto"/>
          </w:tcPr>
          <w:p w14:paraId="53265DB4"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333" w:type="dxa"/>
            <w:tcBorders>
              <w:bottom w:val="single" w:sz="4" w:space="0" w:color="auto"/>
            </w:tcBorders>
            <w:shd w:val="clear" w:color="auto" w:fill="auto"/>
          </w:tcPr>
          <w:p w14:paraId="01E5A29A" w14:textId="7D15AC63" w:rsidR="001D1FE9" w:rsidRPr="00E41FCA" w:rsidRDefault="001D1FE9" w:rsidP="00E41FCA">
            <w:pPr>
              <w:tabs>
                <w:tab w:val="decimal" w:pos="896"/>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4,020,500</w:t>
            </w:r>
          </w:p>
        </w:tc>
        <w:tc>
          <w:tcPr>
            <w:tcW w:w="266" w:type="dxa"/>
          </w:tcPr>
          <w:p w14:paraId="619BAA1C"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4" w:type="dxa"/>
            <w:tcBorders>
              <w:bottom w:val="single" w:sz="4" w:space="0" w:color="auto"/>
            </w:tcBorders>
          </w:tcPr>
          <w:p w14:paraId="2BD9EEE9" w14:textId="026045E0"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1,340,060</w:t>
            </w:r>
          </w:p>
        </w:tc>
      </w:tr>
      <w:tr w:rsidR="001D1FE9" w:rsidRPr="00E41FCA" w14:paraId="2B32BB5F" w14:textId="77777777" w:rsidTr="001D1FE9">
        <w:trPr>
          <w:trHeight w:val="366"/>
        </w:trPr>
        <w:tc>
          <w:tcPr>
            <w:tcW w:w="3220" w:type="dxa"/>
          </w:tcPr>
          <w:p w14:paraId="725E9286" w14:textId="75A0AFB3" w:rsidR="001D1FE9" w:rsidRPr="00E41FCA" w:rsidRDefault="001D1FE9" w:rsidP="00E41FCA">
            <w:pPr>
              <w:spacing w:line="240" w:lineRule="atLeast"/>
              <w:ind w:left="310" w:right="-162"/>
              <w:jc w:val="thaiDistribute"/>
              <w:rPr>
                <w:rFonts w:ascii="AngsanaUPC" w:hAnsi="AngsanaUPC" w:cs="AngsanaUPC"/>
                <w:sz w:val="28"/>
                <w:szCs w:val="28"/>
                <w:cs/>
                <w:lang w:val="en-US"/>
              </w:rPr>
            </w:pPr>
            <w:r w:rsidRPr="00E41FCA">
              <w:rPr>
                <w:rFonts w:ascii="AngsanaUPC" w:hAnsi="AngsanaUPC" w:cs="AngsanaUPC"/>
                <w:sz w:val="28"/>
                <w:szCs w:val="28"/>
                <w:lang w:val="en-US"/>
              </w:rPr>
              <w:t>Total overdue</w:t>
            </w:r>
          </w:p>
        </w:tc>
        <w:tc>
          <w:tcPr>
            <w:tcW w:w="1422" w:type="dxa"/>
            <w:tcBorders>
              <w:top w:val="single" w:sz="4" w:space="0" w:color="auto"/>
              <w:bottom w:val="single" w:sz="4" w:space="0" w:color="auto"/>
            </w:tcBorders>
            <w:shd w:val="clear" w:color="auto" w:fill="auto"/>
          </w:tcPr>
          <w:p w14:paraId="6B3E3588" w14:textId="6CC27940" w:rsidR="001D1FE9" w:rsidRPr="00E41FCA" w:rsidRDefault="001D1FE9" w:rsidP="00E41FCA">
            <w:pPr>
              <w:tabs>
                <w:tab w:val="decimal" w:pos="896"/>
              </w:tabs>
              <w:spacing w:line="240" w:lineRule="atLeast"/>
              <w:ind w:left="-45" w:right="19"/>
              <w:jc w:val="right"/>
              <w:rPr>
                <w:rFonts w:ascii="AngsanaUPC" w:hAnsi="AngsanaUPC" w:cs="AngsanaUPC"/>
                <w:sz w:val="28"/>
                <w:szCs w:val="28"/>
                <w:lang w:val="en-US"/>
              </w:rPr>
            </w:pPr>
            <w:r w:rsidRPr="00E41FCA">
              <w:rPr>
                <w:rFonts w:ascii="AngsanaUPC" w:hAnsi="AngsanaUPC" w:cs="AngsanaUPC"/>
                <w:sz w:val="28"/>
                <w:szCs w:val="28"/>
                <w:lang w:val="en-US"/>
              </w:rPr>
              <w:t>264,647,082</w:t>
            </w:r>
          </w:p>
        </w:tc>
        <w:tc>
          <w:tcPr>
            <w:tcW w:w="444" w:type="dxa"/>
            <w:shd w:val="clear" w:color="auto" w:fill="auto"/>
          </w:tcPr>
          <w:p w14:paraId="4C98A3BB"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5" w:type="dxa"/>
            <w:tcBorders>
              <w:top w:val="single" w:sz="4" w:space="0" w:color="auto"/>
            </w:tcBorders>
            <w:shd w:val="clear" w:color="auto" w:fill="auto"/>
          </w:tcPr>
          <w:p w14:paraId="16CE2A8E" w14:textId="52E9FE18"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346,833,938</w:t>
            </w:r>
          </w:p>
        </w:tc>
        <w:tc>
          <w:tcPr>
            <w:tcW w:w="355" w:type="dxa"/>
            <w:shd w:val="clear" w:color="auto" w:fill="auto"/>
          </w:tcPr>
          <w:p w14:paraId="7E435975"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333" w:type="dxa"/>
            <w:tcBorders>
              <w:top w:val="single" w:sz="4" w:space="0" w:color="auto"/>
              <w:bottom w:val="single" w:sz="4" w:space="0" w:color="auto"/>
            </w:tcBorders>
            <w:shd w:val="clear" w:color="auto" w:fill="auto"/>
          </w:tcPr>
          <w:p w14:paraId="78CBCF77" w14:textId="43833A6A" w:rsidR="001D1FE9" w:rsidRPr="00E41FCA" w:rsidRDefault="001D1FE9" w:rsidP="00E41FCA">
            <w:pPr>
              <w:tabs>
                <w:tab w:val="decimal" w:pos="896"/>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258,454,465</w:t>
            </w:r>
          </w:p>
        </w:tc>
        <w:tc>
          <w:tcPr>
            <w:tcW w:w="266" w:type="dxa"/>
          </w:tcPr>
          <w:p w14:paraId="3DE31313" w14:textId="77777777" w:rsidR="001D1FE9" w:rsidRPr="00E41FCA" w:rsidRDefault="001D1FE9" w:rsidP="00E41FCA">
            <w:pPr>
              <w:tabs>
                <w:tab w:val="decimal" w:pos="774"/>
              </w:tabs>
              <w:spacing w:line="240" w:lineRule="atLeast"/>
              <w:ind w:right="-96"/>
              <w:jc w:val="thaiDistribute"/>
              <w:rPr>
                <w:rFonts w:ascii="AngsanaUPC" w:hAnsi="AngsanaUPC" w:cs="AngsanaUPC"/>
                <w:sz w:val="28"/>
                <w:szCs w:val="28"/>
                <w:lang w:val="en-US"/>
              </w:rPr>
            </w:pPr>
          </w:p>
        </w:tc>
        <w:tc>
          <w:tcPr>
            <w:tcW w:w="1244" w:type="dxa"/>
            <w:tcBorders>
              <w:top w:val="single" w:sz="4" w:space="0" w:color="auto"/>
            </w:tcBorders>
          </w:tcPr>
          <w:p w14:paraId="4B5F89B5" w14:textId="310736CF" w:rsidR="001D1FE9" w:rsidRPr="00E41FCA" w:rsidRDefault="001D1FE9" w:rsidP="00E41FCA">
            <w:pPr>
              <w:tabs>
                <w:tab w:val="decimal" w:pos="869"/>
              </w:tabs>
              <w:spacing w:line="240" w:lineRule="atLeast"/>
              <w:ind w:left="-45"/>
              <w:jc w:val="right"/>
              <w:rPr>
                <w:rFonts w:ascii="AngsanaUPC" w:hAnsi="AngsanaUPC" w:cs="AngsanaUPC"/>
                <w:sz w:val="28"/>
                <w:szCs w:val="28"/>
                <w:lang w:val="en-US"/>
              </w:rPr>
            </w:pPr>
            <w:r w:rsidRPr="00E41FCA">
              <w:rPr>
                <w:rFonts w:ascii="AngsanaUPC" w:hAnsi="AngsanaUPC" w:cs="AngsanaUPC"/>
                <w:sz w:val="28"/>
                <w:szCs w:val="28"/>
                <w:lang w:val="en-US"/>
              </w:rPr>
              <w:t>347,046,992</w:t>
            </w:r>
          </w:p>
        </w:tc>
      </w:tr>
      <w:tr w:rsidR="001D1FE9" w:rsidRPr="00E41FCA" w14:paraId="7BFDCBFD" w14:textId="77777777" w:rsidTr="001D1FE9">
        <w:trPr>
          <w:trHeight w:val="377"/>
        </w:trPr>
        <w:tc>
          <w:tcPr>
            <w:tcW w:w="3220" w:type="dxa"/>
          </w:tcPr>
          <w:p w14:paraId="544B0473" w14:textId="16E7D897" w:rsidR="001D1FE9" w:rsidRPr="00E41FCA" w:rsidRDefault="001D1FE9" w:rsidP="00E41FCA">
            <w:pPr>
              <w:spacing w:line="240" w:lineRule="atLeast"/>
              <w:ind w:left="310" w:right="-16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Total</w:t>
            </w:r>
          </w:p>
        </w:tc>
        <w:tc>
          <w:tcPr>
            <w:tcW w:w="1422" w:type="dxa"/>
            <w:tcBorders>
              <w:top w:val="single" w:sz="4" w:space="0" w:color="auto"/>
              <w:bottom w:val="double" w:sz="4" w:space="0" w:color="auto"/>
            </w:tcBorders>
            <w:shd w:val="clear" w:color="auto" w:fill="auto"/>
          </w:tcPr>
          <w:p w14:paraId="7C883BD9" w14:textId="7BB28901" w:rsidR="001D1FE9" w:rsidRPr="00E41FCA" w:rsidRDefault="001D1FE9" w:rsidP="00E41FCA">
            <w:pPr>
              <w:tabs>
                <w:tab w:val="decimal" w:pos="896"/>
              </w:tabs>
              <w:spacing w:line="240" w:lineRule="atLeast"/>
              <w:ind w:left="-45" w:right="19"/>
              <w:jc w:val="right"/>
              <w:rPr>
                <w:rFonts w:ascii="AngsanaUPC" w:hAnsi="AngsanaUPC" w:cs="AngsanaUPC"/>
                <w:b/>
                <w:bCs/>
                <w:sz w:val="28"/>
                <w:szCs w:val="28"/>
                <w:lang w:val="en-US"/>
              </w:rPr>
            </w:pPr>
            <w:r w:rsidRPr="00E41FCA">
              <w:rPr>
                <w:rFonts w:ascii="AngsanaUPC" w:hAnsi="AngsanaUPC" w:cs="AngsanaUPC"/>
                <w:b/>
                <w:bCs/>
                <w:sz w:val="28"/>
                <w:szCs w:val="28"/>
                <w:lang w:val="en-US"/>
              </w:rPr>
              <w:t>1,026,159,153</w:t>
            </w:r>
          </w:p>
        </w:tc>
        <w:tc>
          <w:tcPr>
            <w:tcW w:w="444" w:type="dxa"/>
            <w:shd w:val="clear" w:color="auto" w:fill="auto"/>
          </w:tcPr>
          <w:p w14:paraId="116CE3EE" w14:textId="77777777" w:rsidR="001D1FE9" w:rsidRPr="00E41FCA" w:rsidRDefault="001D1FE9" w:rsidP="00E41FCA">
            <w:pPr>
              <w:tabs>
                <w:tab w:val="decimal" w:pos="774"/>
              </w:tabs>
              <w:spacing w:line="240" w:lineRule="atLeast"/>
              <w:ind w:right="-96"/>
              <w:jc w:val="thaiDistribute"/>
              <w:rPr>
                <w:rFonts w:ascii="AngsanaUPC" w:hAnsi="AngsanaUPC" w:cs="AngsanaUPC"/>
                <w:b/>
                <w:bCs/>
                <w:sz w:val="28"/>
                <w:szCs w:val="28"/>
                <w:lang w:val="en-US"/>
              </w:rPr>
            </w:pPr>
          </w:p>
        </w:tc>
        <w:tc>
          <w:tcPr>
            <w:tcW w:w="1245" w:type="dxa"/>
            <w:tcBorders>
              <w:top w:val="single" w:sz="4" w:space="0" w:color="auto"/>
              <w:bottom w:val="double" w:sz="4" w:space="0" w:color="auto"/>
            </w:tcBorders>
            <w:shd w:val="clear" w:color="auto" w:fill="auto"/>
          </w:tcPr>
          <w:p w14:paraId="1970CAC0" w14:textId="1FA546E8" w:rsidR="001D1FE9" w:rsidRPr="00E41FCA" w:rsidRDefault="001D1FE9" w:rsidP="00E41FCA">
            <w:pPr>
              <w:tabs>
                <w:tab w:val="decimal" w:pos="869"/>
              </w:tabs>
              <w:spacing w:line="240" w:lineRule="atLeast"/>
              <w:ind w:left="-45"/>
              <w:jc w:val="right"/>
              <w:rPr>
                <w:rFonts w:ascii="AngsanaUPC" w:hAnsi="AngsanaUPC" w:cs="AngsanaUPC"/>
                <w:b/>
                <w:bCs/>
                <w:sz w:val="28"/>
                <w:szCs w:val="28"/>
                <w:lang w:val="en-US"/>
              </w:rPr>
            </w:pPr>
            <w:r w:rsidRPr="00E41FCA">
              <w:rPr>
                <w:rFonts w:ascii="AngsanaUPC" w:hAnsi="AngsanaUPC" w:cs="AngsanaUPC"/>
                <w:b/>
                <w:bCs/>
                <w:sz w:val="28"/>
                <w:szCs w:val="28"/>
                <w:lang w:val="en-US"/>
              </w:rPr>
              <w:t>1,295,299,920</w:t>
            </w:r>
          </w:p>
        </w:tc>
        <w:tc>
          <w:tcPr>
            <w:tcW w:w="355" w:type="dxa"/>
            <w:shd w:val="clear" w:color="auto" w:fill="auto"/>
          </w:tcPr>
          <w:p w14:paraId="171EDE73" w14:textId="77777777" w:rsidR="001D1FE9" w:rsidRPr="00E41FCA" w:rsidRDefault="001D1FE9" w:rsidP="00E41FCA">
            <w:pPr>
              <w:tabs>
                <w:tab w:val="decimal" w:pos="774"/>
              </w:tabs>
              <w:spacing w:line="240" w:lineRule="atLeast"/>
              <w:ind w:right="-96"/>
              <w:jc w:val="thaiDistribute"/>
              <w:rPr>
                <w:rFonts w:ascii="AngsanaUPC" w:hAnsi="AngsanaUPC" w:cs="AngsanaUPC"/>
                <w:b/>
                <w:bCs/>
                <w:sz w:val="28"/>
                <w:szCs w:val="28"/>
                <w:lang w:val="en-US"/>
              </w:rPr>
            </w:pPr>
          </w:p>
        </w:tc>
        <w:tc>
          <w:tcPr>
            <w:tcW w:w="1333" w:type="dxa"/>
            <w:tcBorders>
              <w:top w:val="single" w:sz="4" w:space="0" w:color="auto"/>
              <w:bottom w:val="double" w:sz="4" w:space="0" w:color="auto"/>
            </w:tcBorders>
            <w:shd w:val="clear" w:color="auto" w:fill="auto"/>
          </w:tcPr>
          <w:p w14:paraId="1648AC2F" w14:textId="1C64D671" w:rsidR="001D1FE9" w:rsidRPr="00E41FCA" w:rsidRDefault="001D1FE9" w:rsidP="00E41FCA">
            <w:pPr>
              <w:tabs>
                <w:tab w:val="decimal" w:pos="896"/>
              </w:tabs>
              <w:spacing w:line="240" w:lineRule="atLeast"/>
              <w:ind w:left="-45"/>
              <w:jc w:val="right"/>
              <w:rPr>
                <w:rFonts w:ascii="AngsanaUPC" w:hAnsi="AngsanaUPC" w:cs="AngsanaUPC"/>
                <w:b/>
                <w:bCs/>
                <w:sz w:val="28"/>
                <w:szCs w:val="28"/>
                <w:lang w:val="en-US"/>
              </w:rPr>
            </w:pPr>
            <w:r w:rsidRPr="00E41FCA">
              <w:rPr>
                <w:rFonts w:ascii="AngsanaUPC" w:hAnsi="AngsanaUPC" w:cs="AngsanaUPC"/>
                <w:b/>
                <w:bCs/>
                <w:sz w:val="28"/>
                <w:szCs w:val="28"/>
                <w:lang w:val="en-US"/>
              </w:rPr>
              <w:t>1,013,704,808</w:t>
            </w:r>
          </w:p>
        </w:tc>
        <w:tc>
          <w:tcPr>
            <w:tcW w:w="266" w:type="dxa"/>
          </w:tcPr>
          <w:p w14:paraId="7D0248B5" w14:textId="77777777" w:rsidR="001D1FE9" w:rsidRPr="00E41FCA" w:rsidRDefault="001D1FE9" w:rsidP="00E41FCA">
            <w:pPr>
              <w:tabs>
                <w:tab w:val="decimal" w:pos="774"/>
              </w:tabs>
              <w:spacing w:line="240" w:lineRule="atLeast"/>
              <w:ind w:right="-96"/>
              <w:jc w:val="thaiDistribute"/>
              <w:rPr>
                <w:rFonts w:ascii="AngsanaUPC" w:hAnsi="AngsanaUPC" w:cs="AngsanaUPC"/>
                <w:b/>
                <w:bCs/>
                <w:sz w:val="28"/>
                <w:szCs w:val="28"/>
                <w:lang w:val="en-US"/>
              </w:rPr>
            </w:pPr>
          </w:p>
        </w:tc>
        <w:tc>
          <w:tcPr>
            <w:tcW w:w="1244" w:type="dxa"/>
            <w:tcBorders>
              <w:top w:val="single" w:sz="4" w:space="0" w:color="auto"/>
              <w:bottom w:val="double" w:sz="4" w:space="0" w:color="auto"/>
            </w:tcBorders>
          </w:tcPr>
          <w:p w14:paraId="5BAC4C73" w14:textId="0158EE87" w:rsidR="001D1FE9" w:rsidRPr="00E41FCA" w:rsidRDefault="001D1FE9" w:rsidP="00E41FCA">
            <w:pPr>
              <w:tabs>
                <w:tab w:val="decimal" w:pos="869"/>
              </w:tabs>
              <w:spacing w:line="240" w:lineRule="atLeast"/>
              <w:ind w:left="-45"/>
              <w:jc w:val="right"/>
              <w:rPr>
                <w:rFonts w:ascii="AngsanaUPC" w:hAnsi="AngsanaUPC" w:cs="AngsanaUPC"/>
                <w:b/>
                <w:bCs/>
                <w:sz w:val="28"/>
                <w:szCs w:val="28"/>
                <w:lang w:val="en-US"/>
              </w:rPr>
            </w:pPr>
            <w:r w:rsidRPr="00E41FCA">
              <w:rPr>
                <w:rFonts w:ascii="AngsanaUPC" w:hAnsi="AngsanaUPC" w:cs="AngsanaUPC"/>
                <w:b/>
                <w:bCs/>
                <w:sz w:val="28"/>
                <w:szCs w:val="28"/>
                <w:lang w:val="en-US"/>
              </w:rPr>
              <w:t>1,289,737,911</w:t>
            </w:r>
          </w:p>
        </w:tc>
      </w:tr>
    </w:tbl>
    <w:p w14:paraId="37DA4198" w14:textId="38958304" w:rsidR="00F11389" w:rsidRPr="00E41FCA" w:rsidRDefault="00204173" w:rsidP="00E41FCA">
      <w:pPr>
        <w:tabs>
          <w:tab w:val="left" w:pos="540"/>
          <w:tab w:val="left" w:pos="1080"/>
        </w:tabs>
        <w:spacing w:before="120" w:line="240" w:lineRule="auto"/>
        <w:ind w:left="547"/>
        <w:jc w:val="thaiDistribute"/>
        <w:rPr>
          <w:rFonts w:ascii="AngsanaUPC" w:hAnsi="AngsanaUPC" w:cs="AngsanaUPC"/>
          <w:sz w:val="28"/>
          <w:szCs w:val="28"/>
        </w:rPr>
      </w:pPr>
      <w:r w:rsidRPr="00E41FCA">
        <w:rPr>
          <w:rFonts w:ascii="AngsanaUPC" w:hAnsi="AngsanaUPC" w:cs="AngsanaUPC"/>
          <w:sz w:val="28"/>
          <w:szCs w:val="28"/>
        </w:rPr>
        <w:t xml:space="preserve">The normal credit term granted by the Group/Company ranges from </w:t>
      </w:r>
      <w:r w:rsidRPr="00E41FCA">
        <w:rPr>
          <w:rFonts w:ascii="AngsanaUPC" w:hAnsi="AngsanaUPC" w:cs="AngsanaUPC"/>
          <w:sz w:val="28"/>
          <w:szCs w:val="28"/>
          <w:cs/>
        </w:rPr>
        <w:t xml:space="preserve">15 </w:t>
      </w:r>
      <w:r w:rsidRPr="00E41FCA">
        <w:rPr>
          <w:rFonts w:ascii="AngsanaUPC" w:hAnsi="AngsanaUPC" w:cs="AngsanaUPC"/>
          <w:sz w:val="28"/>
          <w:szCs w:val="28"/>
        </w:rPr>
        <w:t xml:space="preserve">days to </w:t>
      </w:r>
      <w:r w:rsidRPr="00E41FCA">
        <w:rPr>
          <w:rFonts w:ascii="AngsanaUPC" w:hAnsi="AngsanaUPC" w:cs="AngsanaUPC"/>
          <w:sz w:val="28"/>
          <w:szCs w:val="28"/>
          <w:cs/>
        </w:rPr>
        <w:t xml:space="preserve">45 </w:t>
      </w:r>
      <w:r w:rsidRPr="00E41FCA">
        <w:rPr>
          <w:rFonts w:ascii="AngsanaUPC" w:hAnsi="AngsanaUPC" w:cs="AngsanaUPC"/>
          <w:sz w:val="28"/>
          <w:szCs w:val="28"/>
        </w:rPr>
        <w:t>days.</w:t>
      </w:r>
    </w:p>
    <w:p w14:paraId="2B146573" w14:textId="6A7DB825" w:rsidR="001D1FE9" w:rsidRPr="00E41FCA" w:rsidRDefault="001D1FE9" w:rsidP="00E41FCA">
      <w:pPr>
        <w:spacing w:after="160" w:line="259" w:lineRule="auto"/>
        <w:rPr>
          <w:rFonts w:ascii="AngsanaUPC" w:hAnsi="AngsanaUPC" w:cs="AngsanaUPC"/>
          <w:sz w:val="28"/>
          <w:szCs w:val="28"/>
          <w:cs/>
        </w:rPr>
      </w:pPr>
      <w:r w:rsidRPr="00E41FCA">
        <w:rPr>
          <w:rFonts w:ascii="AngsanaUPC" w:hAnsi="AngsanaUPC" w:cs="AngsanaUPC"/>
          <w:sz w:val="28"/>
          <w:szCs w:val="28"/>
          <w:cs/>
        </w:rPr>
        <w:br w:type="page"/>
      </w:r>
    </w:p>
    <w:p w14:paraId="23BA4E0D" w14:textId="20321E5A" w:rsidR="00B80BF9" w:rsidRPr="00E41FCA" w:rsidRDefault="00B80BF9" w:rsidP="00E41FCA">
      <w:pPr>
        <w:pStyle w:val="Heading1"/>
        <w:spacing w:before="100" w:beforeAutospacing="1" w:after="120" w:line="240" w:lineRule="auto"/>
        <w:ind w:left="544" w:hanging="544"/>
        <w:rPr>
          <w:rFonts w:cs="AngsanaUPC"/>
          <w:szCs w:val="28"/>
          <w:lang w:val="th-TH"/>
        </w:rPr>
      </w:pPr>
      <w:r w:rsidRPr="00E41FCA">
        <w:rPr>
          <w:rFonts w:cs="AngsanaUPC"/>
          <w:szCs w:val="28"/>
          <w:lang w:val="th-TH"/>
        </w:rPr>
        <w:lastRenderedPageBreak/>
        <w:t>Other current receivables</w:t>
      </w:r>
    </w:p>
    <w:tbl>
      <w:tblPr>
        <w:tblW w:w="9380" w:type="dxa"/>
        <w:tblInd w:w="250" w:type="dxa"/>
        <w:tblLayout w:type="fixed"/>
        <w:tblLook w:val="01E0" w:firstRow="1" w:lastRow="1" w:firstColumn="1" w:lastColumn="1" w:noHBand="0" w:noVBand="0"/>
      </w:tblPr>
      <w:tblGrid>
        <w:gridCol w:w="3350"/>
        <w:gridCol w:w="1302"/>
        <w:gridCol w:w="236"/>
        <w:gridCol w:w="1342"/>
        <w:gridCol w:w="270"/>
        <w:gridCol w:w="1282"/>
        <w:gridCol w:w="236"/>
        <w:gridCol w:w="1362"/>
      </w:tblGrid>
      <w:tr w:rsidR="004940B4" w:rsidRPr="00E41FCA" w14:paraId="39BE4574" w14:textId="77777777" w:rsidTr="008828D6">
        <w:trPr>
          <w:tblHeader/>
        </w:trPr>
        <w:tc>
          <w:tcPr>
            <w:tcW w:w="3350" w:type="dxa"/>
          </w:tcPr>
          <w:p w14:paraId="4D1AE3F3" w14:textId="77777777" w:rsidR="004940B4" w:rsidRPr="00E41FCA" w:rsidRDefault="004940B4" w:rsidP="00E41FCA">
            <w:pPr>
              <w:spacing w:line="240" w:lineRule="auto"/>
              <w:ind w:left="342"/>
              <w:rPr>
                <w:rFonts w:ascii="AngsanaUPC" w:hAnsi="AngsanaUPC" w:cs="AngsanaUPC"/>
                <w:b/>
                <w:bCs/>
                <w:sz w:val="28"/>
                <w:szCs w:val="28"/>
              </w:rPr>
            </w:pPr>
          </w:p>
        </w:tc>
        <w:tc>
          <w:tcPr>
            <w:tcW w:w="2880" w:type="dxa"/>
            <w:gridSpan w:val="3"/>
            <w:tcBorders>
              <w:bottom w:val="single" w:sz="4" w:space="0" w:color="auto"/>
            </w:tcBorders>
          </w:tcPr>
          <w:p w14:paraId="1BA7C7C8" w14:textId="77777777" w:rsidR="004940B4" w:rsidRPr="00E41FCA" w:rsidRDefault="004940B4" w:rsidP="00E41FCA">
            <w:pPr>
              <w:spacing w:line="240" w:lineRule="auto"/>
              <w:ind w:left="-108" w:right="-96"/>
              <w:jc w:val="center"/>
              <w:rPr>
                <w:rFonts w:ascii="AngsanaUPC" w:hAnsi="AngsanaUPC" w:cs="AngsanaUPC"/>
                <w:b/>
                <w:bCs/>
                <w:sz w:val="28"/>
                <w:szCs w:val="28"/>
                <w:cs/>
                <w:lang w:val="en-US"/>
              </w:rPr>
            </w:pPr>
          </w:p>
        </w:tc>
        <w:tc>
          <w:tcPr>
            <w:tcW w:w="270" w:type="dxa"/>
            <w:tcBorders>
              <w:bottom w:val="single" w:sz="4" w:space="0" w:color="auto"/>
            </w:tcBorders>
          </w:tcPr>
          <w:p w14:paraId="0EA809B8" w14:textId="77777777" w:rsidR="004940B4" w:rsidRPr="00E41FCA" w:rsidRDefault="004940B4" w:rsidP="00E41FCA">
            <w:pPr>
              <w:spacing w:line="240" w:lineRule="auto"/>
              <w:ind w:left="-108" w:right="-96"/>
              <w:jc w:val="center"/>
              <w:rPr>
                <w:rFonts w:ascii="AngsanaUPC" w:hAnsi="AngsanaUPC" w:cs="AngsanaUPC"/>
                <w:sz w:val="28"/>
                <w:szCs w:val="28"/>
                <w:lang w:val="en-US"/>
              </w:rPr>
            </w:pPr>
          </w:p>
        </w:tc>
        <w:tc>
          <w:tcPr>
            <w:tcW w:w="2880" w:type="dxa"/>
            <w:gridSpan w:val="3"/>
            <w:tcBorders>
              <w:bottom w:val="single" w:sz="4" w:space="0" w:color="auto"/>
            </w:tcBorders>
          </w:tcPr>
          <w:p w14:paraId="5F8984F3" w14:textId="4E3DFAD0" w:rsidR="004940B4" w:rsidRPr="00E41FCA" w:rsidRDefault="004940B4" w:rsidP="00E41FCA">
            <w:pPr>
              <w:spacing w:line="240" w:lineRule="auto"/>
              <w:ind w:left="49" w:right="-18"/>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:Baht)</w:t>
            </w:r>
          </w:p>
        </w:tc>
      </w:tr>
      <w:tr w:rsidR="004940B4" w:rsidRPr="00E41FCA" w14:paraId="1D2A7621" w14:textId="77777777" w:rsidTr="008828D6">
        <w:trPr>
          <w:tblHeader/>
        </w:trPr>
        <w:tc>
          <w:tcPr>
            <w:tcW w:w="3350" w:type="dxa"/>
          </w:tcPr>
          <w:p w14:paraId="537B518D" w14:textId="77777777" w:rsidR="004940B4" w:rsidRPr="00E41FCA" w:rsidRDefault="004940B4" w:rsidP="00E41FCA">
            <w:pPr>
              <w:spacing w:line="240" w:lineRule="auto"/>
              <w:ind w:left="342"/>
              <w:rPr>
                <w:rFonts w:ascii="AngsanaUPC" w:hAnsi="AngsanaUPC" w:cs="AngsanaUPC"/>
                <w:sz w:val="28"/>
                <w:szCs w:val="28"/>
              </w:rPr>
            </w:pPr>
          </w:p>
        </w:tc>
        <w:tc>
          <w:tcPr>
            <w:tcW w:w="2880" w:type="dxa"/>
            <w:gridSpan w:val="3"/>
            <w:tcBorders>
              <w:top w:val="single" w:sz="4" w:space="0" w:color="auto"/>
              <w:bottom w:val="single" w:sz="4" w:space="0" w:color="auto"/>
            </w:tcBorders>
          </w:tcPr>
          <w:p w14:paraId="3CF462F8" w14:textId="379ACD08" w:rsidR="004940B4" w:rsidRPr="00E41FCA" w:rsidRDefault="004940B4" w:rsidP="00E41FCA">
            <w:pPr>
              <w:spacing w:line="240" w:lineRule="auto"/>
              <w:ind w:left="-108"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70" w:type="dxa"/>
            <w:tcBorders>
              <w:top w:val="single" w:sz="4" w:space="0" w:color="auto"/>
            </w:tcBorders>
          </w:tcPr>
          <w:p w14:paraId="06858848" w14:textId="77777777" w:rsidR="004940B4" w:rsidRPr="00E41FCA" w:rsidRDefault="004940B4" w:rsidP="00E41FCA">
            <w:pPr>
              <w:spacing w:line="240" w:lineRule="auto"/>
              <w:ind w:left="-108" w:right="-96"/>
              <w:jc w:val="center"/>
              <w:rPr>
                <w:rFonts w:ascii="AngsanaUPC" w:hAnsi="AngsanaUPC" w:cs="AngsanaUPC"/>
                <w:sz w:val="28"/>
                <w:szCs w:val="28"/>
                <w:lang w:val="en-US"/>
              </w:rPr>
            </w:pPr>
          </w:p>
        </w:tc>
        <w:tc>
          <w:tcPr>
            <w:tcW w:w="2880" w:type="dxa"/>
            <w:gridSpan w:val="3"/>
            <w:tcBorders>
              <w:top w:val="single" w:sz="4" w:space="0" w:color="auto"/>
              <w:bottom w:val="single" w:sz="4" w:space="0" w:color="auto"/>
            </w:tcBorders>
          </w:tcPr>
          <w:p w14:paraId="4BC9F0DF" w14:textId="6A48DE0C" w:rsidR="004940B4" w:rsidRPr="00E41FCA" w:rsidRDefault="004940B4" w:rsidP="00E41FCA">
            <w:pPr>
              <w:spacing w:line="240" w:lineRule="auto"/>
              <w:ind w:left="49" w:right="-18"/>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4940B4" w:rsidRPr="00E41FCA" w14:paraId="7ACF63E3" w14:textId="77777777" w:rsidTr="008828D6">
        <w:trPr>
          <w:tblHeader/>
        </w:trPr>
        <w:tc>
          <w:tcPr>
            <w:tcW w:w="3350" w:type="dxa"/>
          </w:tcPr>
          <w:p w14:paraId="01027EAC" w14:textId="77777777" w:rsidR="004940B4" w:rsidRPr="00E41FCA" w:rsidRDefault="004940B4" w:rsidP="00E41FCA">
            <w:pPr>
              <w:spacing w:line="240" w:lineRule="auto"/>
              <w:ind w:left="342" w:right="-108"/>
              <w:rPr>
                <w:rFonts w:ascii="AngsanaUPC" w:hAnsi="AngsanaUPC" w:cs="AngsanaUPC"/>
                <w:sz w:val="28"/>
                <w:szCs w:val="28"/>
                <w:cs/>
              </w:rPr>
            </w:pPr>
          </w:p>
        </w:tc>
        <w:tc>
          <w:tcPr>
            <w:tcW w:w="1302" w:type="dxa"/>
            <w:tcBorders>
              <w:bottom w:val="single" w:sz="4" w:space="0" w:color="auto"/>
            </w:tcBorders>
          </w:tcPr>
          <w:p w14:paraId="57C2462E" w14:textId="00EFC69F" w:rsidR="004940B4" w:rsidRPr="00E41FCA" w:rsidRDefault="004940B4" w:rsidP="00E41FCA">
            <w:pPr>
              <w:spacing w:line="240" w:lineRule="auto"/>
              <w:ind w:left="-45" w:right="19"/>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6" w:type="dxa"/>
          </w:tcPr>
          <w:p w14:paraId="530B274E" w14:textId="77777777" w:rsidR="004940B4" w:rsidRPr="00E41FCA" w:rsidRDefault="004940B4" w:rsidP="00E41FCA">
            <w:pPr>
              <w:spacing w:line="240" w:lineRule="auto"/>
              <w:ind w:left="-54"/>
              <w:jc w:val="center"/>
              <w:rPr>
                <w:rFonts w:ascii="AngsanaUPC" w:hAnsi="AngsanaUPC" w:cs="AngsanaUPC"/>
                <w:sz w:val="28"/>
                <w:szCs w:val="28"/>
                <w:lang w:val="en-US"/>
              </w:rPr>
            </w:pPr>
          </w:p>
        </w:tc>
        <w:tc>
          <w:tcPr>
            <w:tcW w:w="1342" w:type="dxa"/>
            <w:tcBorders>
              <w:bottom w:val="single" w:sz="4" w:space="0" w:color="auto"/>
            </w:tcBorders>
          </w:tcPr>
          <w:p w14:paraId="6DEFC369" w14:textId="5D9C24EE" w:rsidR="004940B4" w:rsidRPr="00E41FCA" w:rsidRDefault="004940B4" w:rsidP="00E41FCA">
            <w:pPr>
              <w:spacing w:line="240" w:lineRule="auto"/>
              <w:ind w:left="-45"/>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70" w:type="dxa"/>
          </w:tcPr>
          <w:p w14:paraId="22287873" w14:textId="77777777" w:rsidR="004940B4" w:rsidRPr="00E41FCA" w:rsidRDefault="004940B4" w:rsidP="00E41FCA">
            <w:pPr>
              <w:spacing w:line="240" w:lineRule="auto"/>
              <w:ind w:left="-54"/>
              <w:jc w:val="center"/>
              <w:rPr>
                <w:rFonts w:ascii="AngsanaUPC" w:hAnsi="AngsanaUPC" w:cs="AngsanaUPC"/>
                <w:sz w:val="28"/>
                <w:szCs w:val="28"/>
                <w:lang w:val="en-US"/>
              </w:rPr>
            </w:pPr>
          </w:p>
        </w:tc>
        <w:tc>
          <w:tcPr>
            <w:tcW w:w="1282" w:type="dxa"/>
            <w:tcBorders>
              <w:bottom w:val="single" w:sz="4" w:space="0" w:color="auto"/>
            </w:tcBorders>
          </w:tcPr>
          <w:p w14:paraId="05A19D70" w14:textId="517843CD" w:rsidR="004940B4" w:rsidRPr="00E41FCA" w:rsidRDefault="004940B4" w:rsidP="00E41FCA">
            <w:pPr>
              <w:spacing w:line="240" w:lineRule="auto"/>
              <w:ind w:left="-45"/>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6" w:type="dxa"/>
          </w:tcPr>
          <w:p w14:paraId="24217402" w14:textId="77777777" w:rsidR="004940B4" w:rsidRPr="00E41FCA" w:rsidRDefault="004940B4" w:rsidP="00E41FCA">
            <w:pPr>
              <w:spacing w:line="240" w:lineRule="auto"/>
              <w:ind w:left="-54"/>
              <w:jc w:val="center"/>
              <w:rPr>
                <w:rFonts w:ascii="AngsanaUPC" w:hAnsi="AngsanaUPC" w:cs="AngsanaUPC"/>
                <w:sz w:val="28"/>
                <w:szCs w:val="28"/>
                <w:lang w:val="en-US"/>
              </w:rPr>
            </w:pPr>
          </w:p>
        </w:tc>
        <w:tc>
          <w:tcPr>
            <w:tcW w:w="1362" w:type="dxa"/>
            <w:tcBorders>
              <w:bottom w:val="single" w:sz="4" w:space="0" w:color="auto"/>
            </w:tcBorders>
          </w:tcPr>
          <w:p w14:paraId="326C2B8C" w14:textId="2FD2AFDB" w:rsidR="004940B4" w:rsidRPr="00E41FCA" w:rsidRDefault="004940B4" w:rsidP="00E41FCA">
            <w:pPr>
              <w:spacing w:line="240" w:lineRule="auto"/>
              <w:ind w:left="-45"/>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175DA6" w:rsidRPr="00E41FCA" w14:paraId="715D8C93" w14:textId="77777777" w:rsidTr="00B619A6">
        <w:tc>
          <w:tcPr>
            <w:tcW w:w="3350" w:type="dxa"/>
          </w:tcPr>
          <w:p w14:paraId="0137E6FE" w14:textId="1EBF2C5A" w:rsidR="00175DA6" w:rsidRPr="00E41FCA" w:rsidRDefault="00175DA6" w:rsidP="00E41FCA">
            <w:pPr>
              <w:spacing w:line="240" w:lineRule="auto"/>
              <w:ind w:left="310" w:right="-108"/>
              <w:rPr>
                <w:rFonts w:ascii="AngsanaUPC" w:hAnsi="AngsanaUPC" w:cs="AngsanaUPC"/>
                <w:sz w:val="28"/>
                <w:szCs w:val="28"/>
                <w:cs/>
              </w:rPr>
            </w:pPr>
            <w:r w:rsidRPr="00E41FCA">
              <w:rPr>
                <w:rFonts w:ascii="AngsanaUPC" w:hAnsi="AngsanaUPC" w:cs="AngsanaUPC"/>
                <w:sz w:val="28"/>
                <w:szCs w:val="28"/>
              </w:rPr>
              <w:t>Other receivables</w:t>
            </w:r>
          </w:p>
        </w:tc>
        <w:tc>
          <w:tcPr>
            <w:tcW w:w="1302" w:type="dxa"/>
            <w:tcBorders>
              <w:top w:val="single" w:sz="4" w:space="0" w:color="auto"/>
            </w:tcBorders>
            <w:shd w:val="clear" w:color="auto" w:fill="auto"/>
          </w:tcPr>
          <w:p w14:paraId="58A54490" w14:textId="6FA415F6" w:rsidR="00175DA6" w:rsidRPr="00E41FCA" w:rsidRDefault="00175DA6" w:rsidP="00E41FCA">
            <w:pPr>
              <w:tabs>
                <w:tab w:val="decimal" w:pos="874"/>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32,215,019</w:t>
            </w:r>
          </w:p>
        </w:tc>
        <w:tc>
          <w:tcPr>
            <w:tcW w:w="236" w:type="dxa"/>
            <w:shd w:val="clear" w:color="auto" w:fill="auto"/>
          </w:tcPr>
          <w:p w14:paraId="57441B2F"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6AD3BB54"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52,938,356</w:t>
            </w:r>
          </w:p>
        </w:tc>
        <w:tc>
          <w:tcPr>
            <w:tcW w:w="270" w:type="dxa"/>
            <w:shd w:val="clear" w:color="auto" w:fill="auto"/>
          </w:tcPr>
          <w:p w14:paraId="57C67CE0"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top w:val="single" w:sz="4" w:space="0" w:color="auto"/>
            </w:tcBorders>
            <w:shd w:val="clear" w:color="auto" w:fill="auto"/>
          </w:tcPr>
          <w:p w14:paraId="74B184D9" w14:textId="6A33408A" w:rsidR="00175DA6" w:rsidRPr="00E41FCA" w:rsidRDefault="00175DA6" w:rsidP="00E41FCA">
            <w:pPr>
              <w:tabs>
                <w:tab w:val="decimal" w:pos="896"/>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50,104,177</w:t>
            </w:r>
          </w:p>
        </w:tc>
        <w:tc>
          <w:tcPr>
            <w:tcW w:w="236" w:type="dxa"/>
          </w:tcPr>
          <w:p w14:paraId="5942731D" w14:textId="77777777" w:rsidR="00175DA6" w:rsidRPr="00E41FCA" w:rsidRDefault="00175DA6" w:rsidP="00E41FCA">
            <w:pPr>
              <w:tabs>
                <w:tab w:val="decimal" w:pos="774"/>
              </w:tabs>
              <w:spacing w:line="240" w:lineRule="auto"/>
              <w:ind w:right="-96"/>
              <w:jc w:val="right"/>
              <w:rPr>
                <w:rFonts w:ascii="AngsanaUPC" w:hAnsi="AngsanaUPC" w:cs="AngsanaUPC"/>
                <w:sz w:val="28"/>
                <w:szCs w:val="28"/>
                <w:lang w:val="en-US"/>
              </w:rPr>
            </w:pPr>
          </w:p>
        </w:tc>
        <w:tc>
          <w:tcPr>
            <w:tcW w:w="1362" w:type="dxa"/>
            <w:shd w:val="clear" w:color="auto" w:fill="auto"/>
          </w:tcPr>
          <w:p w14:paraId="65470A28"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73,689,861</w:t>
            </w:r>
          </w:p>
        </w:tc>
      </w:tr>
      <w:tr w:rsidR="00175DA6" w:rsidRPr="00E41FCA" w14:paraId="7CB9AB66" w14:textId="77777777" w:rsidTr="00B619A6">
        <w:tc>
          <w:tcPr>
            <w:tcW w:w="3350" w:type="dxa"/>
          </w:tcPr>
          <w:p w14:paraId="2CE6E0C2" w14:textId="01955EAD" w:rsidR="00175DA6" w:rsidRPr="00E41FCA" w:rsidRDefault="00175DA6"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Accrued income</w:t>
            </w:r>
          </w:p>
        </w:tc>
        <w:tc>
          <w:tcPr>
            <w:tcW w:w="1302" w:type="dxa"/>
            <w:shd w:val="clear" w:color="auto" w:fill="auto"/>
          </w:tcPr>
          <w:p w14:paraId="304947F9" w14:textId="04EB627A"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4,758,052</w:t>
            </w:r>
          </w:p>
        </w:tc>
        <w:tc>
          <w:tcPr>
            <w:tcW w:w="236" w:type="dxa"/>
            <w:shd w:val="clear" w:color="auto" w:fill="auto"/>
          </w:tcPr>
          <w:p w14:paraId="065AD89A"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663447D0"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4,952,105</w:t>
            </w:r>
          </w:p>
        </w:tc>
        <w:tc>
          <w:tcPr>
            <w:tcW w:w="270" w:type="dxa"/>
            <w:shd w:val="clear" w:color="auto" w:fill="auto"/>
          </w:tcPr>
          <w:p w14:paraId="7EB3D56B"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540F686D" w14:textId="4B3FE27F" w:rsidR="00175DA6" w:rsidRPr="00E41FCA" w:rsidRDefault="00175DA6"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3,536,315</w:t>
            </w:r>
          </w:p>
        </w:tc>
        <w:tc>
          <w:tcPr>
            <w:tcW w:w="236" w:type="dxa"/>
          </w:tcPr>
          <w:p w14:paraId="6E25EF7E"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4061A311"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3,794,948</w:t>
            </w:r>
          </w:p>
        </w:tc>
      </w:tr>
      <w:tr w:rsidR="00175DA6" w:rsidRPr="00E41FCA" w14:paraId="2980251D" w14:textId="77777777" w:rsidTr="00B619A6">
        <w:tc>
          <w:tcPr>
            <w:tcW w:w="3350" w:type="dxa"/>
          </w:tcPr>
          <w:p w14:paraId="79F15B4B" w14:textId="706D3A93" w:rsidR="00175DA6" w:rsidRPr="00E41FCA" w:rsidRDefault="00175DA6"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Prepaid expenses</w:t>
            </w:r>
          </w:p>
        </w:tc>
        <w:tc>
          <w:tcPr>
            <w:tcW w:w="1302" w:type="dxa"/>
            <w:shd w:val="clear" w:color="auto" w:fill="auto"/>
          </w:tcPr>
          <w:p w14:paraId="3B48342C" w14:textId="552D8935"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14,650,057</w:t>
            </w:r>
          </w:p>
        </w:tc>
        <w:tc>
          <w:tcPr>
            <w:tcW w:w="236" w:type="dxa"/>
            <w:shd w:val="clear" w:color="auto" w:fill="auto"/>
          </w:tcPr>
          <w:p w14:paraId="5C06536D"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79BB5576"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15,704,984</w:t>
            </w:r>
          </w:p>
        </w:tc>
        <w:tc>
          <w:tcPr>
            <w:tcW w:w="270" w:type="dxa"/>
            <w:shd w:val="clear" w:color="auto" w:fill="auto"/>
          </w:tcPr>
          <w:p w14:paraId="22CA7A0B"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4CB8BA4F" w14:textId="6CE0FF58" w:rsidR="00175DA6" w:rsidRPr="00E41FCA" w:rsidRDefault="00175DA6"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9,603,123</w:t>
            </w:r>
          </w:p>
        </w:tc>
        <w:tc>
          <w:tcPr>
            <w:tcW w:w="236" w:type="dxa"/>
          </w:tcPr>
          <w:p w14:paraId="65D03905"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00286A3C"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10,769,738</w:t>
            </w:r>
          </w:p>
        </w:tc>
      </w:tr>
      <w:tr w:rsidR="00175DA6" w:rsidRPr="00E41FCA" w14:paraId="6CD95468" w14:textId="77777777" w:rsidTr="00B619A6">
        <w:tc>
          <w:tcPr>
            <w:tcW w:w="3350" w:type="dxa"/>
          </w:tcPr>
          <w:p w14:paraId="341C8E8C" w14:textId="1D9F5238" w:rsidR="00175DA6" w:rsidRPr="00E41FCA" w:rsidRDefault="00175DA6"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Input tax not due</w:t>
            </w:r>
          </w:p>
        </w:tc>
        <w:tc>
          <w:tcPr>
            <w:tcW w:w="1302" w:type="dxa"/>
            <w:shd w:val="clear" w:color="auto" w:fill="auto"/>
          </w:tcPr>
          <w:p w14:paraId="46955DE3" w14:textId="4EF59A82"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6,716,134</w:t>
            </w:r>
          </w:p>
        </w:tc>
        <w:tc>
          <w:tcPr>
            <w:tcW w:w="236" w:type="dxa"/>
            <w:shd w:val="clear" w:color="auto" w:fill="auto"/>
          </w:tcPr>
          <w:p w14:paraId="6B3F9CD0"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026FBF1E"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7,115,018</w:t>
            </w:r>
          </w:p>
        </w:tc>
        <w:tc>
          <w:tcPr>
            <w:tcW w:w="270" w:type="dxa"/>
            <w:shd w:val="clear" w:color="auto" w:fill="auto"/>
          </w:tcPr>
          <w:p w14:paraId="14039693"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68B4537A" w14:textId="0EB0D1AD" w:rsidR="00175DA6" w:rsidRPr="00E41FCA" w:rsidRDefault="00175DA6"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6,394,114</w:t>
            </w:r>
          </w:p>
        </w:tc>
        <w:tc>
          <w:tcPr>
            <w:tcW w:w="236" w:type="dxa"/>
          </w:tcPr>
          <w:p w14:paraId="68F36A80"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5D49A204"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6,916,242</w:t>
            </w:r>
          </w:p>
        </w:tc>
      </w:tr>
      <w:tr w:rsidR="00175DA6" w:rsidRPr="00E41FCA" w14:paraId="71372862" w14:textId="77777777" w:rsidTr="00B619A6">
        <w:tc>
          <w:tcPr>
            <w:tcW w:w="3350" w:type="dxa"/>
          </w:tcPr>
          <w:p w14:paraId="68881BA1" w14:textId="053287E7" w:rsidR="00175DA6" w:rsidRPr="00E41FCA" w:rsidRDefault="00175DA6"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Advances</w:t>
            </w:r>
          </w:p>
        </w:tc>
        <w:tc>
          <w:tcPr>
            <w:tcW w:w="1302" w:type="dxa"/>
            <w:shd w:val="clear" w:color="auto" w:fill="auto"/>
          </w:tcPr>
          <w:p w14:paraId="4898E773" w14:textId="3F35486A"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6,481,376</w:t>
            </w:r>
          </w:p>
        </w:tc>
        <w:tc>
          <w:tcPr>
            <w:tcW w:w="236" w:type="dxa"/>
            <w:shd w:val="clear" w:color="auto" w:fill="auto"/>
          </w:tcPr>
          <w:p w14:paraId="2CF3F933"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26ABEBE0" w14:textId="77777777" w:rsidR="00175DA6" w:rsidRPr="00E41FCA" w:rsidRDefault="00175DA6" w:rsidP="00E41FCA">
            <w:pPr>
              <w:tabs>
                <w:tab w:val="decimal" w:pos="869"/>
              </w:tabs>
              <w:spacing w:line="240" w:lineRule="auto"/>
              <w:ind w:left="-45"/>
              <w:jc w:val="right"/>
              <w:rPr>
                <w:rFonts w:ascii="AngsanaUPC" w:hAnsi="AngsanaUPC" w:cs="AngsanaUPC"/>
                <w:sz w:val="28"/>
                <w:szCs w:val="28"/>
                <w:cs/>
                <w:lang w:val="en-US"/>
              </w:rPr>
            </w:pPr>
            <w:r w:rsidRPr="00E41FCA">
              <w:rPr>
                <w:rFonts w:ascii="AngsanaUPC" w:hAnsi="AngsanaUPC" w:cs="AngsanaUPC"/>
                <w:sz w:val="28"/>
                <w:szCs w:val="28"/>
                <w:lang w:val="en-US"/>
              </w:rPr>
              <w:t>6,238,126</w:t>
            </w:r>
          </w:p>
        </w:tc>
        <w:tc>
          <w:tcPr>
            <w:tcW w:w="270" w:type="dxa"/>
            <w:shd w:val="clear" w:color="auto" w:fill="auto"/>
          </w:tcPr>
          <w:p w14:paraId="2C84BBC1"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7B23AA9C" w14:textId="30689352" w:rsidR="00175DA6" w:rsidRPr="00E41FCA" w:rsidRDefault="00175DA6"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5,749,624</w:t>
            </w:r>
          </w:p>
        </w:tc>
        <w:tc>
          <w:tcPr>
            <w:tcW w:w="236" w:type="dxa"/>
          </w:tcPr>
          <w:p w14:paraId="22551829"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358CAF8B"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5,291,611</w:t>
            </w:r>
          </w:p>
        </w:tc>
      </w:tr>
      <w:tr w:rsidR="00175DA6" w:rsidRPr="00E41FCA" w14:paraId="517275E4" w14:textId="77777777" w:rsidTr="00B619A6">
        <w:trPr>
          <w:trHeight w:val="397"/>
        </w:trPr>
        <w:tc>
          <w:tcPr>
            <w:tcW w:w="3350" w:type="dxa"/>
          </w:tcPr>
          <w:p w14:paraId="6C151CFA" w14:textId="17EDBBD1" w:rsidR="00175DA6" w:rsidRPr="00E41FCA" w:rsidRDefault="00175DA6"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Prepaid value added tax</w:t>
            </w:r>
          </w:p>
        </w:tc>
        <w:tc>
          <w:tcPr>
            <w:tcW w:w="1302" w:type="dxa"/>
            <w:tcBorders>
              <w:bottom w:val="single" w:sz="4" w:space="0" w:color="auto"/>
            </w:tcBorders>
            <w:shd w:val="clear" w:color="auto" w:fill="auto"/>
          </w:tcPr>
          <w:p w14:paraId="010599E3" w14:textId="7A27E684"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48,465,239</w:t>
            </w:r>
          </w:p>
        </w:tc>
        <w:tc>
          <w:tcPr>
            <w:tcW w:w="236" w:type="dxa"/>
            <w:shd w:val="clear" w:color="auto" w:fill="auto"/>
          </w:tcPr>
          <w:p w14:paraId="4EED3EB4"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7E8B63CB"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43,801,453</w:t>
            </w:r>
          </w:p>
        </w:tc>
        <w:tc>
          <w:tcPr>
            <w:tcW w:w="270" w:type="dxa"/>
            <w:shd w:val="clear" w:color="auto" w:fill="auto"/>
          </w:tcPr>
          <w:p w14:paraId="44805756"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bottom w:val="single" w:sz="4" w:space="0" w:color="auto"/>
            </w:tcBorders>
            <w:shd w:val="clear" w:color="auto" w:fill="auto"/>
          </w:tcPr>
          <w:p w14:paraId="0AA34A00" w14:textId="36E8707B" w:rsidR="00175DA6" w:rsidRPr="00E41FCA" w:rsidRDefault="00175DA6"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1,351,197</w:t>
            </w:r>
          </w:p>
        </w:tc>
        <w:tc>
          <w:tcPr>
            <w:tcW w:w="236" w:type="dxa"/>
          </w:tcPr>
          <w:p w14:paraId="355A879D"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6D1172EA"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111,287</w:t>
            </w:r>
          </w:p>
        </w:tc>
      </w:tr>
      <w:tr w:rsidR="00175DA6" w:rsidRPr="00E41FCA" w14:paraId="3408D84A" w14:textId="77777777" w:rsidTr="00D20C23">
        <w:tc>
          <w:tcPr>
            <w:tcW w:w="3350" w:type="dxa"/>
          </w:tcPr>
          <w:p w14:paraId="2F218179" w14:textId="485CDB39" w:rsidR="00175DA6" w:rsidRPr="00E41FCA" w:rsidRDefault="00175DA6"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Total</w:t>
            </w:r>
          </w:p>
        </w:tc>
        <w:tc>
          <w:tcPr>
            <w:tcW w:w="1302" w:type="dxa"/>
            <w:tcBorders>
              <w:top w:val="single" w:sz="4" w:space="0" w:color="auto"/>
            </w:tcBorders>
            <w:shd w:val="clear" w:color="auto" w:fill="auto"/>
          </w:tcPr>
          <w:p w14:paraId="3370CA09" w14:textId="2F6B2311"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113,285,877</w:t>
            </w:r>
          </w:p>
        </w:tc>
        <w:tc>
          <w:tcPr>
            <w:tcW w:w="236" w:type="dxa"/>
            <w:shd w:val="clear" w:color="auto" w:fill="auto"/>
          </w:tcPr>
          <w:p w14:paraId="09039543"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top w:val="single" w:sz="4" w:space="0" w:color="auto"/>
            </w:tcBorders>
            <w:shd w:val="clear" w:color="auto" w:fill="auto"/>
          </w:tcPr>
          <w:p w14:paraId="6981E495"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color w:val="000000"/>
                <w:sz w:val="28"/>
                <w:szCs w:val="28"/>
              </w:rPr>
              <w:t>130,750,042</w:t>
            </w:r>
          </w:p>
        </w:tc>
        <w:tc>
          <w:tcPr>
            <w:tcW w:w="270" w:type="dxa"/>
            <w:shd w:val="clear" w:color="auto" w:fill="auto"/>
          </w:tcPr>
          <w:p w14:paraId="372B1FA4"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top w:val="single" w:sz="4" w:space="0" w:color="auto"/>
            </w:tcBorders>
            <w:shd w:val="clear" w:color="auto" w:fill="auto"/>
          </w:tcPr>
          <w:p w14:paraId="0C69A58E" w14:textId="4C9C0392" w:rsidR="00175DA6" w:rsidRPr="00E41FCA" w:rsidRDefault="00175DA6"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76,738,550</w:t>
            </w:r>
          </w:p>
        </w:tc>
        <w:tc>
          <w:tcPr>
            <w:tcW w:w="236" w:type="dxa"/>
          </w:tcPr>
          <w:p w14:paraId="4C00FD4B"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top w:val="single" w:sz="4" w:space="0" w:color="auto"/>
            </w:tcBorders>
            <w:shd w:val="clear" w:color="auto" w:fill="auto"/>
          </w:tcPr>
          <w:p w14:paraId="5D0215BD"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color w:val="000000"/>
                <w:sz w:val="28"/>
                <w:szCs w:val="28"/>
              </w:rPr>
              <w:t>100,573,687</w:t>
            </w:r>
          </w:p>
        </w:tc>
      </w:tr>
      <w:tr w:rsidR="00175DA6" w:rsidRPr="00E41FCA" w14:paraId="49516980" w14:textId="77777777" w:rsidTr="00D20C23">
        <w:tc>
          <w:tcPr>
            <w:tcW w:w="3350" w:type="dxa"/>
          </w:tcPr>
          <w:p w14:paraId="0D0FE5EB" w14:textId="74FF6147" w:rsidR="00175DA6" w:rsidRPr="00E41FCA" w:rsidRDefault="00175DA6"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rPr>
            </w:pPr>
            <w:r w:rsidRPr="00E41FCA">
              <w:rPr>
                <w:rFonts w:ascii="AngsanaUPC" w:hAnsi="AngsanaUPC" w:cs="AngsanaUPC"/>
                <w:sz w:val="28"/>
                <w:szCs w:val="28"/>
                <w:u w:val="single"/>
              </w:rPr>
              <w:t>Less</w:t>
            </w:r>
            <w:r w:rsidRPr="00E41FCA">
              <w:rPr>
                <w:rFonts w:ascii="AngsanaUPC" w:hAnsi="AngsanaUPC" w:cs="AngsanaUPC"/>
                <w:sz w:val="28"/>
                <w:szCs w:val="28"/>
              </w:rPr>
              <w:t xml:space="preserve"> allowance for</w:t>
            </w:r>
          </w:p>
        </w:tc>
        <w:tc>
          <w:tcPr>
            <w:tcW w:w="1302" w:type="dxa"/>
            <w:shd w:val="clear" w:color="auto" w:fill="auto"/>
          </w:tcPr>
          <w:p w14:paraId="35F422BE"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p>
        </w:tc>
        <w:tc>
          <w:tcPr>
            <w:tcW w:w="236" w:type="dxa"/>
            <w:shd w:val="clear" w:color="auto" w:fill="auto"/>
          </w:tcPr>
          <w:p w14:paraId="71E5999A"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1042AD32" w14:textId="77777777" w:rsidR="00175DA6" w:rsidRPr="00E41FCA" w:rsidRDefault="00175DA6" w:rsidP="00E41FCA">
            <w:pPr>
              <w:tabs>
                <w:tab w:val="decimal" w:pos="869"/>
              </w:tabs>
              <w:spacing w:line="240" w:lineRule="auto"/>
              <w:ind w:left="-45"/>
              <w:jc w:val="right"/>
              <w:rPr>
                <w:rFonts w:ascii="AngsanaUPC" w:hAnsi="AngsanaUPC" w:cs="AngsanaUPC"/>
                <w:color w:val="000000"/>
                <w:sz w:val="28"/>
                <w:szCs w:val="28"/>
              </w:rPr>
            </w:pPr>
          </w:p>
        </w:tc>
        <w:tc>
          <w:tcPr>
            <w:tcW w:w="270" w:type="dxa"/>
            <w:shd w:val="clear" w:color="auto" w:fill="auto"/>
          </w:tcPr>
          <w:p w14:paraId="68FB2191"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05439FAE" w14:textId="77777777" w:rsidR="00175DA6" w:rsidRPr="00E41FCA" w:rsidRDefault="00175DA6" w:rsidP="00E41FCA">
            <w:pPr>
              <w:tabs>
                <w:tab w:val="decimal" w:pos="896"/>
              </w:tabs>
              <w:spacing w:line="240" w:lineRule="auto"/>
              <w:ind w:left="-45"/>
              <w:jc w:val="right"/>
              <w:rPr>
                <w:rFonts w:ascii="AngsanaUPC" w:hAnsi="AngsanaUPC" w:cs="AngsanaUPC"/>
                <w:sz w:val="28"/>
                <w:szCs w:val="28"/>
                <w:lang w:val="en-US"/>
              </w:rPr>
            </w:pPr>
          </w:p>
        </w:tc>
        <w:tc>
          <w:tcPr>
            <w:tcW w:w="236" w:type="dxa"/>
          </w:tcPr>
          <w:p w14:paraId="0E518E30"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69C86ED9" w14:textId="77777777" w:rsidR="00175DA6" w:rsidRPr="00E41FCA" w:rsidRDefault="00175DA6" w:rsidP="00E41FCA">
            <w:pPr>
              <w:tabs>
                <w:tab w:val="decimal" w:pos="869"/>
              </w:tabs>
              <w:spacing w:line="240" w:lineRule="auto"/>
              <w:ind w:left="-45"/>
              <w:jc w:val="right"/>
              <w:rPr>
                <w:rFonts w:ascii="AngsanaUPC" w:hAnsi="AngsanaUPC" w:cs="AngsanaUPC"/>
                <w:color w:val="000000"/>
                <w:sz w:val="28"/>
                <w:szCs w:val="28"/>
              </w:rPr>
            </w:pPr>
          </w:p>
        </w:tc>
      </w:tr>
      <w:tr w:rsidR="00175DA6" w:rsidRPr="00E41FCA" w14:paraId="77328800" w14:textId="77777777" w:rsidTr="00473E52">
        <w:tc>
          <w:tcPr>
            <w:tcW w:w="3350" w:type="dxa"/>
          </w:tcPr>
          <w:p w14:paraId="525E668C" w14:textId="409416A7" w:rsidR="00175DA6" w:rsidRPr="00E41FCA" w:rsidRDefault="00175DA6" w:rsidP="00E41FCA">
            <w:pPr>
              <w:tabs>
                <w:tab w:val="left" w:pos="180"/>
                <w:tab w:val="decimal" w:pos="4680"/>
                <w:tab w:val="decimal" w:pos="6300"/>
                <w:tab w:val="decimal" w:pos="7740"/>
                <w:tab w:val="decimal" w:pos="9180"/>
              </w:tabs>
              <w:spacing w:line="240" w:lineRule="auto"/>
              <w:ind w:left="633"/>
              <w:jc w:val="both"/>
              <w:rPr>
                <w:rFonts w:ascii="AngsanaUPC" w:hAnsi="AngsanaUPC" w:cs="AngsanaUPC"/>
                <w:sz w:val="28"/>
                <w:szCs w:val="28"/>
                <w:cs/>
              </w:rPr>
            </w:pPr>
            <w:r w:rsidRPr="00E41FCA">
              <w:rPr>
                <w:rFonts w:ascii="AngsanaUPC" w:hAnsi="AngsanaUPC" w:cs="AngsanaUPC"/>
                <w:sz w:val="28"/>
                <w:szCs w:val="28"/>
              </w:rPr>
              <w:t>doubtful Accounts</w:t>
            </w:r>
          </w:p>
        </w:tc>
        <w:tc>
          <w:tcPr>
            <w:tcW w:w="1302" w:type="dxa"/>
            <w:tcBorders>
              <w:bottom w:val="single" w:sz="4" w:space="0" w:color="auto"/>
            </w:tcBorders>
            <w:shd w:val="clear" w:color="auto" w:fill="auto"/>
          </w:tcPr>
          <w:p w14:paraId="0A90F6A2" w14:textId="5F266D36"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(6,305,974)</w:t>
            </w:r>
          </w:p>
        </w:tc>
        <w:tc>
          <w:tcPr>
            <w:tcW w:w="236" w:type="dxa"/>
            <w:shd w:val="clear" w:color="auto" w:fill="auto"/>
          </w:tcPr>
          <w:p w14:paraId="76525C4C"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bottom w:val="single" w:sz="4" w:space="0" w:color="auto"/>
            </w:tcBorders>
            <w:shd w:val="clear" w:color="auto" w:fill="auto"/>
          </w:tcPr>
          <w:p w14:paraId="50ABB955"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(6,407,585)</w:t>
            </w:r>
          </w:p>
        </w:tc>
        <w:tc>
          <w:tcPr>
            <w:tcW w:w="270" w:type="dxa"/>
            <w:shd w:val="clear" w:color="auto" w:fill="auto"/>
          </w:tcPr>
          <w:p w14:paraId="66F1D71B"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bottom w:val="single" w:sz="4" w:space="0" w:color="auto"/>
            </w:tcBorders>
            <w:shd w:val="clear" w:color="auto" w:fill="auto"/>
          </w:tcPr>
          <w:p w14:paraId="66D60FDB" w14:textId="45901C2C" w:rsidR="00175DA6" w:rsidRPr="00E41FCA" w:rsidRDefault="00175DA6"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(6,305,974)</w:t>
            </w:r>
          </w:p>
        </w:tc>
        <w:tc>
          <w:tcPr>
            <w:tcW w:w="236" w:type="dxa"/>
          </w:tcPr>
          <w:p w14:paraId="3D2B37B9"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bottom w:val="single" w:sz="4" w:space="0" w:color="auto"/>
            </w:tcBorders>
            <w:shd w:val="clear" w:color="auto" w:fill="auto"/>
          </w:tcPr>
          <w:p w14:paraId="3E059504"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(6,407,585)</w:t>
            </w:r>
          </w:p>
        </w:tc>
      </w:tr>
      <w:tr w:rsidR="00175DA6" w:rsidRPr="00E41FCA" w14:paraId="51AC60EB" w14:textId="77777777" w:rsidTr="00473E52">
        <w:tc>
          <w:tcPr>
            <w:tcW w:w="3350" w:type="dxa"/>
          </w:tcPr>
          <w:p w14:paraId="68986820" w14:textId="327BB46A" w:rsidR="00175DA6" w:rsidRPr="00E41FCA" w:rsidRDefault="00175DA6"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b/>
                <w:bCs/>
                <w:sz w:val="28"/>
                <w:szCs w:val="28"/>
                <w:cs/>
              </w:rPr>
            </w:pPr>
            <w:r w:rsidRPr="00E41FCA">
              <w:rPr>
                <w:rFonts w:ascii="AngsanaUPC" w:hAnsi="AngsanaUPC" w:cs="AngsanaUPC"/>
                <w:b/>
                <w:bCs/>
                <w:sz w:val="28"/>
                <w:szCs w:val="28"/>
              </w:rPr>
              <w:t>Net</w:t>
            </w:r>
          </w:p>
        </w:tc>
        <w:tc>
          <w:tcPr>
            <w:tcW w:w="1302" w:type="dxa"/>
            <w:tcBorders>
              <w:top w:val="single" w:sz="4" w:space="0" w:color="auto"/>
              <w:bottom w:val="double" w:sz="4" w:space="0" w:color="auto"/>
            </w:tcBorders>
            <w:shd w:val="clear" w:color="auto" w:fill="auto"/>
          </w:tcPr>
          <w:p w14:paraId="39DF84D8" w14:textId="512AF314" w:rsidR="00175DA6" w:rsidRPr="00E41FCA" w:rsidRDefault="00175DA6" w:rsidP="00E41FCA">
            <w:pPr>
              <w:tabs>
                <w:tab w:val="decimal" w:pos="869"/>
              </w:tabs>
              <w:spacing w:line="240" w:lineRule="auto"/>
              <w:ind w:left="-45"/>
              <w:jc w:val="right"/>
              <w:rPr>
                <w:rFonts w:ascii="AngsanaUPC" w:hAnsi="AngsanaUPC" w:cs="AngsanaUPC"/>
                <w:b/>
                <w:bCs/>
                <w:sz w:val="28"/>
                <w:szCs w:val="28"/>
                <w:lang w:val="en-US"/>
              </w:rPr>
            </w:pPr>
            <w:r w:rsidRPr="00E41FCA">
              <w:rPr>
                <w:rFonts w:ascii="AngsanaUPC" w:hAnsi="AngsanaUPC" w:cs="AngsanaUPC"/>
                <w:b/>
                <w:bCs/>
                <w:sz w:val="28"/>
                <w:szCs w:val="28"/>
                <w:lang w:val="en-US"/>
              </w:rPr>
              <w:t>106,979,903</w:t>
            </w:r>
          </w:p>
        </w:tc>
        <w:tc>
          <w:tcPr>
            <w:tcW w:w="236" w:type="dxa"/>
            <w:shd w:val="clear" w:color="auto" w:fill="auto"/>
          </w:tcPr>
          <w:p w14:paraId="4EF8178D"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top w:val="single" w:sz="4" w:space="0" w:color="auto"/>
              <w:bottom w:val="double" w:sz="4" w:space="0" w:color="auto"/>
            </w:tcBorders>
            <w:shd w:val="clear" w:color="auto" w:fill="auto"/>
          </w:tcPr>
          <w:p w14:paraId="1EAC6832"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b/>
                <w:bCs/>
                <w:color w:val="000000"/>
                <w:sz w:val="28"/>
                <w:szCs w:val="28"/>
                <w:lang w:val="en-US"/>
              </w:rPr>
              <w:t>124,342,457</w:t>
            </w:r>
          </w:p>
        </w:tc>
        <w:tc>
          <w:tcPr>
            <w:tcW w:w="270" w:type="dxa"/>
            <w:shd w:val="clear" w:color="auto" w:fill="auto"/>
          </w:tcPr>
          <w:p w14:paraId="57261630"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top w:val="single" w:sz="4" w:space="0" w:color="auto"/>
              <w:bottom w:val="double" w:sz="4" w:space="0" w:color="auto"/>
            </w:tcBorders>
            <w:shd w:val="clear" w:color="auto" w:fill="auto"/>
          </w:tcPr>
          <w:p w14:paraId="6B2E08F9" w14:textId="5A6DDB47" w:rsidR="00175DA6" w:rsidRPr="00E41FCA" w:rsidRDefault="00175DA6" w:rsidP="00E41FCA">
            <w:pPr>
              <w:tabs>
                <w:tab w:val="decimal" w:pos="896"/>
              </w:tabs>
              <w:spacing w:line="240" w:lineRule="auto"/>
              <w:ind w:left="-45"/>
              <w:jc w:val="right"/>
              <w:rPr>
                <w:rFonts w:ascii="AngsanaUPC" w:hAnsi="AngsanaUPC" w:cs="AngsanaUPC"/>
                <w:b/>
                <w:bCs/>
                <w:sz w:val="28"/>
                <w:szCs w:val="28"/>
                <w:lang w:val="en-US"/>
              </w:rPr>
            </w:pPr>
            <w:r w:rsidRPr="00E41FCA">
              <w:rPr>
                <w:rFonts w:ascii="AngsanaUPC" w:hAnsi="AngsanaUPC" w:cs="AngsanaUPC"/>
                <w:b/>
                <w:bCs/>
                <w:sz w:val="28"/>
                <w:szCs w:val="28"/>
                <w:lang w:val="en-US"/>
              </w:rPr>
              <w:t>70,432,576</w:t>
            </w:r>
          </w:p>
        </w:tc>
        <w:tc>
          <w:tcPr>
            <w:tcW w:w="236" w:type="dxa"/>
          </w:tcPr>
          <w:p w14:paraId="601B3AFB"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top w:val="single" w:sz="4" w:space="0" w:color="auto"/>
              <w:bottom w:val="double" w:sz="4" w:space="0" w:color="auto"/>
            </w:tcBorders>
            <w:shd w:val="clear" w:color="auto" w:fill="auto"/>
          </w:tcPr>
          <w:p w14:paraId="0FB29936" w14:textId="77777777" w:rsidR="00175DA6" w:rsidRPr="00E41FCA" w:rsidRDefault="00175DA6"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b/>
                <w:bCs/>
                <w:color w:val="000000"/>
                <w:sz w:val="28"/>
                <w:szCs w:val="28"/>
              </w:rPr>
              <w:t>94,166,102</w:t>
            </w:r>
          </w:p>
        </w:tc>
      </w:tr>
      <w:tr w:rsidR="00175DA6" w:rsidRPr="00E41FCA" w14:paraId="1F414248" w14:textId="77777777" w:rsidTr="00473E52">
        <w:tc>
          <w:tcPr>
            <w:tcW w:w="3350" w:type="dxa"/>
          </w:tcPr>
          <w:p w14:paraId="03087193" w14:textId="77777777" w:rsidR="00175DA6" w:rsidRPr="00E41FCA" w:rsidRDefault="00175DA6" w:rsidP="00E41FCA">
            <w:pPr>
              <w:pStyle w:val="ListParagraph"/>
              <w:spacing w:line="240" w:lineRule="auto"/>
              <w:ind w:left="740" w:right="-156"/>
              <w:contextualSpacing w:val="0"/>
              <w:jc w:val="thaiDistribute"/>
              <w:rPr>
                <w:rFonts w:ascii="AngsanaUPC" w:hAnsi="AngsanaUPC" w:cs="AngsanaUPC"/>
                <w:b/>
                <w:bCs/>
                <w:sz w:val="28"/>
                <w:lang w:val="en-US"/>
              </w:rPr>
            </w:pPr>
          </w:p>
        </w:tc>
        <w:tc>
          <w:tcPr>
            <w:tcW w:w="1302" w:type="dxa"/>
            <w:tcBorders>
              <w:top w:val="double" w:sz="4" w:space="0" w:color="auto"/>
            </w:tcBorders>
            <w:shd w:val="clear" w:color="auto" w:fill="auto"/>
          </w:tcPr>
          <w:p w14:paraId="75F9C8A0" w14:textId="77777777" w:rsidR="00175DA6" w:rsidRPr="00E41FCA" w:rsidRDefault="00175DA6" w:rsidP="00E41FCA">
            <w:pPr>
              <w:tabs>
                <w:tab w:val="decimal" w:pos="869"/>
              </w:tabs>
              <w:spacing w:line="240" w:lineRule="auto"/>
              <w:ind w:left="-45"/>
              <w:jc w:val="right"/>
              <w:rPr>
                <w:rFonts w:ascii="AngsanaUPC" w:hAnsi="AngsanaUPC" w:cs="AngsanaUPC"/>
                <w:b/>
                <w:bCs/>
                <w:sz w:val="28"/>
                <w:szCs w:val="28"/>
                <w:lang w:val="en-US"/>
              </w:rPr>
            </w:pPr>
          </w:p>
        </w:tc>
        <w:tc>
          <w:tcPr>
            <w:tcW w:w="236" w:type="dxa"/>
            <w:shd w:val="clear" w:color="auto" w:fill="auto"/>
          </w:tcPr>
          <w:p w14:paraId="0A92931F"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top w:val="double" w:sz="4" w:space="0" w:color="auto"/>
            </w:tcBorders>
            <w:shd w:val="clear" w:color="auto" w:fill="auto"/>
          </w:tcPr>
          <w:p w14:paraId="3422D385" w14:textId="77777777" w:rsidR="00175DA6" w:rsidRPr="00E41FCA" w:rsidRDefault="00175DA6" w:rsidP="00E41FCA">
            <w:pPr>
              <w:tabs>
                <w:tab w:val="decimal" w:pos="869"/>
              </w:tabs>
              <w:spacing w:line="240" w:lineRule="auto"/>
              <w:ind w:left="-45"/>
              <w:jc w:val="right"/>
              <w:rPr>
                <w:rFonts w:ascii="AngsanaUPC" w:hAnsi="AngsanaUPC" w:cs="AngsanaUPC"/>
                <w:b/>
                <w:bCs/>
                <w:color w:val="000000"/>
                <w:sz w:val="28"/>
                <w:szCs w:val="28"/>
                <w:lang w:val="en-US"/>
              </w:rPr>
            </w:pPr>
          </w:p>
        </w:tc>
        <w:tc>
          <w:tcPr>
            <w:tcW w:w="270" w:type="dxa"/>
            <w:shd w:val="clear" w:color="auto" w:fill="auto"/>
          </w:tcPr>
          <w:p w14:paraId="37196531"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top w:val="double" w:sz="4" w:space="0" w:color="auto"/>
            </w:tcBorders>
            <w:shd w:val="clear" w:color="auto" w:fill="auto"/>
          </w:tcPr>
          <w:p w14:paraId="644BD467" w14:textId="77777777" w:rsidR="00175DA6" w:rsidRPr="00E41FCA" w:rsidRDefault="00175DA6" w:rsidP="00E41FCA">
            <w:pPr>
              <w:tabs>
                <w:tab w:val="decimal" w:pos="896"/>
              </w:tabs>
              <w:spacing w:line="240" w:lineRule="auto"/>
              <w:ind w:left="-45"/>
              <w:jc w:val="right"/>
              <w:rPr>
                <w:rFonts w:ascii="AngsanaUPC" w:hAnsi="AngsanaUPC" w:cs="AngsanaUPC"/>
                <w:b/>
                <w:bCs/>
                <w:sz w:val="28"/>
                <w:szCs w:val="28"/>
                <w:lang w:val="en-US"/>
              </w:rPr>
            </w:pPr>
          </w:p>
        </w:tc>
        <w:tc>
          <w:tcPr>
            <w:tcW w:w="236" w:type="dxa"/>
          </w:tcPr>
          <w:p w14:paraId="4C2057D2" w14:textId="77777777" w:rsidR="00175DA6" w:rsidRPr="00E41FCA" w:rsidRDefault="00175DA6"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top w:val="double" w:sz="4" w:space="0" w:color="auto"/>
            </w:tcBorders>
            <w:shd w:val="clear" w:color="auto" w:fill="auto"/>
          </w:tcPr>
          <w:p w14:paraId="0FD5FC6B" w14:textId="77777777" w:rsidR="00175DA6" w:rsidRPr="00E41FCA" w:rsidRDefault="00175DA6" w:rsidP="00E41FCA">
            <w:pPr>
              <w:tabs>
                <w:tab w:val="decimal" w:pos="869"/>
              </w:tabs>
              <w:spacing w:line="240" w:lineRule="auto"/>
              <w:ind w:left="-45"/>
              <w:jc w:val="right"/>
              <w:rPr>
                <w:rFonts w:ascii="AngsanaUPC" w:hAnsi="AngsanaUPC" w:cs="AngsanaUPC"/>
                <w:b/>
                <w:bCs/>
                <w:color w:val="000000"/>
                <w:sz w:val="28"/>
                <w:szCs w:val="28"/>
              </w:rPr>
            </w:pPr>
          </w:p>
        </w:tc>
      </w:tr>
      <w:tr w:rsidR="00140C57" w:rsidRPr="00E41FCA" w14:paraId="7DD1499F" w14:textId="77777777" w:rsidTr="00B619A6">
        <w:tc>
          <w:tcPr>
            <w:tcW w:w="3350" w:type="dxa"/>
          </w:tcPr>
          <w:p w14:paraId="5D0EE8F7" w14:textId="228ADD53" w:rsidR="00140C57" w:rsidRPr="00E41FCA" w:rsidRDefault="00140C57"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Related parties</w:t>
            </w:r>
          </w:p>
        </w:tc>
        <w:tc>
          <w:tcPr>
            <w:tcW w:w="1302" w:type="dxa"/>
            <w:shd w:val="clear" w:color="auto" w:fill="auto"/>
          </w:tcPr>
          <w:p w14:paraId="200C4484" w14:textId="67CFE7B2" w:rsidR="00140C57" w:rsidRPr="00E41FCA" w:rsidRDefault="00CC1F09"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83,397</w:t>
            </w:r>
          </w:p>
        </w:tc>
        <w:tc>
          <w:tcPr>
            <w:tcW w:w="236" w:type="dxa"/>
            <w:shd w:val="clear" w:color="auto" w:fill="auto"/>
          </w:tcPr>
          <w:p w14:paraId="11AD4E4D"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40A1AB5A"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sz w:val="28"/>
                <w:szCs w:val="28"/>
                <w:lang w:val="en-US"/>
              </w:rPr>
              <w:t>703,929</w:t>
            </w:r>
          </w:p>
        </w:tc>
        <w:tc>
          <w:tcPr>
            <w:tcW w:w="270" w:type="dxa"/>
            <w:shd w:val="clear" w:color="auto" w:fill="auto"/>
          </w:tcPr>
          <w:p w14:paraId="15376B32"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0A182C4B" w14:textId="32832705" w:rsidR="00140C57" w:rsidRPr="00E41FCA" w:rsidRDefault="00CC1F09"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18,178,723</w:t>
            </w:r>
          </w:p>
        </w:tc>
        <w:tc>
          <w:tcPr>
            <w:tcW w:w="236" w:type="dxa"/>
          </w:tcPr>
          <w:p w14:paraId="5C67E587"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18DD534C"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r w:rsidRPr="00E41FCA">
              <w:rPr>
                <w:rFonts w:ascii="AngsanaUPC" w:hAnsi="AngsanaUPC" w:cs="AngsanaUPC"/>
                <w:sz w:val="28"/>
                <w:szCs w:val="28"/>
                <w:lang w:val="en-US"/>
              </w:rPr>
              <w:t>22,290,886</w:t>
            </w:r>
          </w:p>
        </w:tc>
      </w:tr>
      <w:tr w:rsidR="00140C57" w:rsidRPr="00E41FCA" w14:paraId="14728E01" w14:textId="77777777" w:rsidTr="00B619A6">
        <w:tc>
          <w:tcPr>
            <w:tcW w:w="3350" w:type="dxa"/>
          </w:tcPr>
          <w:p w14:paraId="61024FBF" w14:textId="44598C3F" w:rsidR="00140C57" w:rsidRPr="00E41FCA" w:rsidRDefault="00140C57"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Key management personnel</w:t>
            </w:r>
          </w:p>
        </w:tc>
        <w:tc>
          <w:tcPr>
            <w:tcW w:w="1302" w:type="dxa"/>
            <w:shd w:val="clear" w:color="auto" w:fill="auto"/>
          </w:tcPr>
          <w:p w14:paraId="30BA3D50" w14:textId="4DDF750F" w:rsidR="00140C57" w:rsidRPr="00E41FCA" w:rsidRDefault="00CC1F09"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1,651,000</w:t>
            </w:r>
          </w:p>
        </w:tc>
        <w:tc>
          <w:tcPr>
            <w:tcW w:w="236" w:type="dxa"/>
            <w:shd w:val="clear" w:color="auto" w:fill="auto"/>
          </w:tcPr>
          <w:p w14:paraId="73CEE141"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62A4677B"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sz w:val="28"/>
                <w:szCs w:val="28"/>
                <w:lang w:val="en-US"/>
              </w:rPr>
              <w:t>5,257,879</w:t>
            </w:r>
          </w:p>
        </w:tc>
        <w:tc>
          <w:tcPr>
            <w:tcW w:w="270" w:type="dxa"/>
            <w:shd w:val="clear" w:color="auto" w:fill="auto"/>
          </w:tcPr>
          <w:p w14:paraId="5822D70A"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4BA0700D" w14:textId="0B67E199" w:rsidR="00140C57" w:rsidRPr="00E41FCA" w:rsidRDefault="00CC1F09"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1,651,000</w:t>
            </w:r>
          </w:p>
        </w:tc>
        <w:tc>
          <w:tcPr>
            <w:tcW w:w="236" w:type="dxa"/>
          </w:tcPr>
          <w:p w14:paraId="64F77F42"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05D9ED55"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r w:rsidRPr="00E41FCA">
              <w:rPr>
                <w:rFonts w:ascii="AngsanaUPC" w:hAnsi="AngsanaUPC" w:cs="AngsanaUPC"/>
                <w:sz w:val="28"/>
                <w:szCs w:val="28"/>
                <w:lang w:val="en-US"/>
              </w:rPr>
              <w:t>4,794,903</w:t>
            </w:r>
          </w:p>
        </w:tc>
      </w:tr>
      <w:tr w:rsidR="00140C57" w:rsidRPr="00E41FCA" w14:paraId="0F9ECAF5" w14:textId="77777777" w:rsidTr="00B619A6">
        <w:tc>
          <w:tcPr>
            <w:tcW w:w="3350" w:type="dxa"/>
          </w:tcPr>
          <w:p w14:paraId="09BE71B7" w14:textId="3A663796" w:rsidR="00140C57" w:rsidRPr="00E41FCA" w:rsidRDefault="00140C57"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Other parties</w:t>
            </w:r>
          </w:p>
        </w:tc>
        <w:tc>
          <w:tcPr>
            <w:tcW w:w="1302" w:type="dxa"/>
            <w:tcBorders>
              <w:bottom w:val="single" w:sz="4" w:space="0" w:color="auto"/>
            </w:tcBorders>
            <w:shd w:val="clear" w:color="auto" w:fill="auto"/>
          </w:tcPr>
          <w:p w14:paraId="6A1D398B" w14:textId="2935BB4E" w:rsidR="00140C57" w:rsidRPr="00E41FCA" w:rsidRDefault="00140C57"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111,</w:t>
            </w:r>
            <w:r w:rsidR="00CC1F09" w:rsidRPr="00E41FCA">
              <w:rPr>
                <w:rFonts w:ascii="AngsanaUPC" w:hAnsi="AngsanaUPC" w:cs="AngsanaUPC"/>
                <w:sz w:val="28"/>
                <w:szCs w:val="28"/>
                <w:lang w:val="en-US"/>
              </w:rPr>
              <w:t>551,480</w:t>
            </w:r>
          </w:p>
        </w:tc>
        <w:tc>
          <w:tcPr>
            <w:tcW w:w="236" w:type="dxa"/>
            <w:shd w:val="clear" w:color="auto" w:fill="auto"/>
          </w:tcPr>
          <w:p w14:paraId="7E356EF2"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bottom w:val="single" w:sz="4" w:space="0" w:color="auto"/>
            </w:tcBorders>
            <w:shd w:val="clear" w:color="auto" w:fill="auto"/>
          </w:tcPr>
          <w:p w14:paraId="62EE37DE"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sz w:val="28"/>
                <w:szCs w:val="28"/>
                <w:lang w:val="en-US"/>
              </w:rPr>
              <w:t>124,788,234</w:t>
            </w:r>
          </w:p>
        </w:tc>
        <w:tc>
          <w:tcPr>
            <w:tcW w:w="270" w:type="dxa"/>
            <w:shd w:val="clear" w:color="auto" w:fill="auto"/>
          </w:tcPr>
          <w:p w14:paraId="67E22686"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bottom w:val="single" w:sz="4" w:space="0" w:color="auto"/>
            </w:tcBorders>
            <w:shd w:val="clear" w:color="auto" w:fill="auto"/>
          </w:tcPr>
          <w:p w14:paraId="69ECCB94" w14:textId="7E04196B" w:rsidR="00140C57" w:rsidRPr="00E41FCA" w:rsidRDefault="00CC1F09"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56,908,827</w:t>
            </w:r>
          </w:p>
        </w:tc>
        <w:tc>
          <w:tcPr>
            <w:tcW w:w="236" w:type="dxa"/>
          </w:tcPr>
          <w:p w14:paraId="3C4AD1FF"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bottom w:val="single" w:sz="4" w:space="0" w:color="auto"/>
            </w:tcBorders>
            <w:shd w:val="clear" w:color="auto" w:fill="auto"/>
          </w:tcPr>
          <w:p w14:paraId="1D66E653"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r w:rsidRPr="00E41FCA">
              <w:rPr>
                <w:rFonts w:ascii="AngsanaUPC" w:hAnsi="AngsanaUPC" w:cs="AngsanaUPC"/>
                <w:sz w:val="28"/>
                <w:szCs w:val="28"/>
                <w:lang w:val="en-US"/>
              </w:rPr>
              <w:t>73,487,898</w:t>
            </w:r>
          </w:p>
        </w:tc>
      </w:tr>
      <w:tr w:rsidR="00140C57" w:rsidRPr="00E41FCA" w14:paraId="1A927859" w14:textId="77777777" w:rsidTr="000860DA">
        <w:tc>
          <w:tcPr>
            <w:tcW w:w="3350" w:type="dxa"/>
          </w:tcPr>
          <w:p w14:paraId="59DCD372" w14:textId="7DD6F122" w:rsidR="00140C57" w:rsidRPr="00E41FCA" w:rsidRDefault="00140C57"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Total</w:t>
            </w:r>
          </w:p>
        </w:tc>
        <w:tc>
          <w:tcPr>
            <w:tcW w:w="1302" w:type="dxa"/>
            <w:tcBorders>
              <w:top w:val="single" w:sz="4" w:space="0" w:color="auto"/>
            </w:tcBorders>
            <w:shd w:val="clear" w:color="auto" w:fill="auto"/>
          </w:tcPr>
          <w:p w14:paraId="07A8B055" w14:textId="6B79E991" w:rsidR="00140C57" w:rsidRPr="00E41FCA" w:rsidRDefault="00140C57"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113,285,877</w:t>
            </w:r>
          </w:p>
        </w:tc>
        <w:tc>
          <w:tcPr>
            <w:tcW w:w="236" w:type="dxa"/>
            <w:shd w:val="clear" w:color="auto" w:fill="auto"/>
          </w:tcPr>
          <w:p w14:paraId="6D816047"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top w:val="single" w:sz="4" w:space="0" w:color="auto"/>
            </w:tcBorders>
            <w:shd w:val="clear" w:color="auto" w:fill="auto"/>
          </w:tcPr>
          <w:p w14:paraId="175774DD"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color w:val="000000"/>
                <w:sz w:val="28"/>
                <w:szCs w:val="28"/>
              </w:rPr>
              <w:t>130,750,042</w:t>
            </w:r>
          </w:p>
        </w:tc>
        <w:tc>
          <w:tcPr>
            <w:tcW w:w="270" w:type="dxa"/>
            <w:shd w:val="clear" w:color="auto" w:fill="auto"/>
          </w:tcPr>
          <w:p w14:paraId="112AF983"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top w:val="single" w:sz="4" w:space="0" w:color="auto"/>
            </w:tcBorders>
            <w:shd w:val="clear" w:color="auto" w:fill="auto"/>
          </w:tcPr>
          <w:p w14:paraId="38B2C50C" w14:textId="2920F562" w:rsidR="00140C57" w:rsidRPr="00E41FCA" w:rsidRDefault="00FE121C"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76,738,550</w:t>
            </w:r>
          </w:p>
        </w:tc>
        <w:tc>
          <w:tcPr>
            <w:tcW w:w="236" w:type="dxa"/>
          </w:tcPr>
          <w:p w14:paraId="3D3E2883"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top w:val="single" w:sz="4" w:space="0" w:color="auto"/>
            </w:tcBorders>
            <w:shd w:val="clear" w:color="auto" w:fill="auto"/>
          </w:tcPr>
          <w:p w14:paraId="14A50A8D"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r w:rsidRPr="00E41FCA">
              <w:rPr>
                <w:rFonts w:ascii="AngsanaUPC" w:hAnsi="AngsanaUPC" w:cs="AngsanaUPC"/>
                <w:color w:val="000000"/>
                <w:sz w:val="28"/>
                <w:szCs w:val="28"/>
              </w:rPr>
              <w:t>100,573,687</w:t>
            </w:r>
          </w:p>
        </w:tc>
      </w:tr>
      <w:tr w:rsidR="00140C57" w:rsidRPr="00E41FCA" w14:paraId="6AE75B1C" w14:textId="77777777" w:rsidTr="000860DA">
        <w:tc>
          <w:tcPr>
            <w:tcW w:w="3350" w:type="dxa"/>
          </w:tcPr>
          <w:p w14:paraId="6559B495" w14:textId="0616CF04" w:rsidR="00140C57" w:rsidRPr="00E41FCA" w:rsidRDefault="00140C57"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rPr>
            </w:pPr>
            <w:r w:rsidRPr="00E41FCA">
              <w:rPr>
                <w:rFonts w:ascii="AngsanaUPC" w:hAnsi="AngsanaUPC" w:cs="AngsanaUPC"/>
                <w:sz w:val="28"/>
                <w:szCs w:val="28"/>
                <w:u w:val="single"/>
              </w:rPr>
              <w:t>Less</w:t>
            </w:r>
            <w:r w:rsidRPr="00E41FCA">
              <w:rPr>
                <w:rFonts w:ascii="AngsanaUPC" w:hAnsi="AngsanaUPC" w:cs="AngsanaUPC"/>
                <w:sz w:val="28"/>
                <w:szCs w:val="28"/>
              </w:rPr>
              <w:t xml:space="preserve"> allowance for</w:t>
            </w:r>
          </w:p>
        </w:tc>
        <w:tc>
          <w:tcPr>
            <w:tcW w:w="1302" w:type="dxa"/>
            <w:shd w:val="clear" w:color="auto" w:fill="auto"/>
          </w:tcPr>
          <w:p w14:paraId="3D71AAD8" w14:textId="77777777" w:rsidR="00140C57" w:rsidRPr="00E41FCA" w:rsidRDefault="00140C57" w:rsidP="00E41FCA">
            <w:pPr>
              <w:tabs>
                <w:tab w:val="decimal" w:pos="869"/>
              </w:tabs>
              <w:spacing w:line="240" w:lineRule="auto"/>
              <w:ind w:left="-45"/>
              <w:jc w:val="right"/>
              <w:rPr>
                <w:rFonts w:ascii="AngsanaUPC" w:hAnsi="AngsanaUPC" w:cs="AngsanaUPC"/>
                <w:sz w:val="28"/>
                <w:szCs w:val="28"/>
                <w:lang w:val="en-US"/>
              </w:rPr>
            </w:pPr>
          </w:p>
        </w:tc>
        <w:tc>
          <w:tcPr>
            <w:tcW w:w="236" w:type="dxa"/>
            <w:shd w:val="clear" w:color="auto" w:fill="auto"/>
          </w:tcPr>
          <w:p w14:paraId="4CB3FDD4"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301D944B" w14:textId="77777777" w:rsidR="00140C57" w:rsidRPr="00E41FCA" w:rsidRDefault="00140C57" w:rsidP="00E41FCA">
            <w:pPr>
              <w:tabs>
                <w:tab w:val="decimal" w:pos="869"/>
              </w:tabs>
              <w:spacing w:line="240" w:lineRule="auto"/>
              <w:ind w:left="-45"/>
              <w:jc w:val="right"/>
              <w:rPr>
                <w:rFonts w:ascii="AngsanaUPC" w:hAnsi="AngsanaUPC" w:cs="AngsanaUPC"/>
                <w:color w:val="000000"/>
                <w:sz w:val="28"/>
                <w:szCs w:val="28"/>
              </w:rPr>
            </w:pPr>
          </w:p>
        </w:tc>
        <w:tc>
          <w:tcPr>
            <w:tcW w:w="270" w:type="dxa"/>
            <w:shd w:val="clear" w:color="auto" w:fill="auto"/>
          </w:tcPr>
          <w:p w14:paraId="79CED8C2"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0F5E90AD" w14:textId="77777777" w:rsidR="00140C57" w:rsidRPr="00E41FCA" w:rsidRDefault="00140C57" w:rsidP="00E41FCA">
            <w:pPr>
              <w:tabs>
                <w:tab w:val="decimal" w:pos="896"/>
              </w:tabs>
              <w:spacing w:line="240" w:lineRule="auto"/>
              <w:ind w:left="-45"/>
              <w:jc w:val="right"/>
              <w:rPr>
                <w:rFonts w:ascii="AngsanaUPC" w:hAnsi="AngsanaUPC" w:cs="AngsanaUPC"/>
                <w:sz w:val="28"/>
                <w:szCs w:val="28"/>
                <w:lang w:val="en-US"/>
              </w:rPr>
            </w:pPr>
          </w:p>
        </w:tc>
        <w:tc>
          <w:tcPr>
            <w:tcW w:w="236" w:type="dxa"/>
          </w:tcPr>
          <w:p w14:paraId="39E0FC9D"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0747DC9E" w14:textId="77777777" w:rsidR="00140C57" w:rsidRPr="00E41FCA" w:rsidRDefault="00140C57" w:rsidP="00E41FCA">
            <w:pPr>
              <w:tabs>
                <w:tab w:val="decimal" w:pos="869"/>
              </w:tabs>
              <w:spacing w:line="240" w:lineRule="auto"/>
              <w:ind w:left="-45"/>
              <w:jc w:val="right"/>
              <w:rPr>
                <w:rFonts w:ascii="AngsanaUPC" w:hAnsi="AngsanaUPC" w:cs="AngsanaUPC"/>
                <w:color w:val="000000"/>
                <w:sz w:val="28"/>
                <w:szCs w:val="28"/>
              </w:rPr>
            </w:pPr>
          </w:p>
        </w:tc>
      </w:tr>
      <w:tr w:rsidR="00140C57" w:rsidRPr="00E41FCA" w14:paraId="7AA35292" w14:textId="77777777" w:rsidTr="00B619A6">
        <w:tc>
          <w:tcPr>
            <w:tcW w:w="3350" w:type="dxa"/>
          </w:tcPr>
          <w:p w14:paraId="001FBFDC" w14:textId="39ED9299" w:rsidR="00140C57" w:rsidRPr="00E41FCA" w:rsidRDefault="00140C57" w:rsidP="00E41FCA">
            <w:pPr>
              <w:tabs>
                <w:tab w:val="left" w:pos="180"/>
                <w:tab w:val="decimal" w:pos="4680"/>
                <w:tab w:val="decimal" w:pos="6300"/>
                <w:tab w:val="decimal" w:pos="7740"/>
                <w:tab w:val="decimal" w:pos="9180"/>
              </w:tabs>
              <w:spacing w:line="240" w:lineRule="auto"/>
              <w:ind w:left="633"/>
              <w:jc w:val="both"/>
              <w:rPr>
                <w:rFonts w:ascii="AngsanaUPC" w:hAnsi="AngsanaUPC" w:cs="AngsanaUPC"/>
                <w:sz w:val="28"/>
                <w:szCs w:val="28"/>
                <w:cs/>
              </w:rPr>
            </w:pPr>
            <w:r w:rsidRPr="00E41FCA">
              <w:rPr>
                <w:rFonts w:ascii="AngsanaUPC" w:hAnsi="AngsanaUPC" w:cs="AngsanaUPC"/>
                <w:sz w:val="28"/>
                <w:szCs w:val="28"/>
              </w:rPr>
              <w:t>doubtful Accounts</w:t>
            </w:r>
          </w:p>
        </w:tc>
        <w:tc>
          <w:tcPr>
            <w:tcW w:w="1302" w:type="dxa"/>
            <w:tcBorders>
              <w:bottom w:val="single" w:sz="4" w:space="0" w:color="auto"/>
            </w:tcBorders>
            <w:shd w:val="clear" w:color="auto" w:fill="auto"/>
          </w:tcPr>
          <w:p w14:paraId="5D100003" w14:textId="12516C32" w:rsidR="00140C57" w:rsidRPr="00E41FCA" w:rsidRDefault="00140C57"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6,305,974</w:t>
            </w:r>
            <w:r w:rsidRPr="00E41FCA">
              <w:rPr>
                <w:rFonts w:ascii="AngsanaUPC" w:hAnsi="AngsanaUPC" w:cs="AngsanaUPC"/>
                <w:sz w:val="28"/>
                <w:szCs w:val="28"/>
                <w:cs/>
                <w:lang w:val="en-US"/>
              </w:rPr>
              <w:t>)</w:t>
            </w:r>
          </w:p>
        </w:tc>
        <w:tc>
          <w:tcPr>
            <w:tcW w:w="236" w:type="dxa"/>
            <w:shd w:val="clear" w:color="auto" w:fill="auto"/>
          </w:tcPr>
          <w:p w14:paraId="49DD498F"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bottom w:val="single" w:sz="4" w:space="0" w:color="auto"/>
            </w:tcBorders>
            <w:shd w:val="clear" w:color="auto" w:fill="auto"/>
          </w:tcPr>
          <w:p w14:paraId="495BCC57"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sz w:val="28"/>
                <w:szCs w:val="28"/>
                <w:lang w:val="en-US"/>
              </w:rPr>
              <w:t>(6,407,585)</w:t>
            </w:r>
          </w:p>
        </w:tc>
        <w:tc>
          <w:tcPr>
            <w:tcW w:w="270" w:type="dxa"/>
            <w:shd w:val="clear" w:color="auto" w:fill="auto"/>
          </w:tcPr>
          <w:p w14:paraId="61BAF3D4"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bottom w:val="single" w:sz="4" w:space="0" w:color="auto"/>
            </w:tcBorders>
            <w:shd w:val="clear" w:color="auto" w:fill="auto"/>
          </w:tcPr>
          <w:p w14:paraId="5C28FE21" w14:textId="78CE9F7C" w:rsidR="00140C57" w:rsidRPr="00E41FCA" w:rsidRDefault="00140C57"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cs/>
                <w:lang w:val="en-US"/>
              </w:rPr>
              <w:t>(6</w:t>
            </w:r>
            <w:r w:rsidRPr="00E41FCA">
              <w:rPr>
                <w:rFonts w:ascii="AngsanaUPC" w:hAnsi="AngsanaUPC" w:cs="AngsanaUPC"/>
                <w:sz w:val="28"/>
                <w:szCs w:val="28"/>
                <w:lang w:val="en-US"/>
              </w:rPr>
              <w:t>,</w:t>
            </w:r>
            <w:r w:rsidRPr="00E41FCA">
              <w:rPr>
                <w:rFonts w:ascii="AngsanaUPC" w:hAnsi="AngsanaUPC" w:cs="AngsanaUPC"/>
                <w:sz w:val="28"/>
                <w:szCs w:val="28"/>
                <w:cs/>
                <w:lang w:val="en-US"/>
              </w:rPr>
              <w:t>305</w:t>
            </w:r>
            <w:r w:rsidRPr="00E41FCA">
              <w:rPr>
                <w:rFonts w:ascii="AngsanaUPC" w:hAnsi="AngsanaUPC" w:cs="AngsanaUPC"/>
                <w:sz w:val="28"/>
                <w:szCs w:val="28"/>
                <w:lang w:val="en-US"/>
              </w:rPr>
              <w:t>,</w:t>
            </w:r>
            <w:r w:rsidRPr="00E41FCA">
              <w:rPr>
                <w:rFonts w:ascii="AngsanaUPC" w:hAnsi="AngsanaUPC" w:cs="AngsanaUPC"/>
                <w:sz w:val="28"/>
                <w:szCs w:val="28"/>
                <w:cs/>
                <w:lang w:val="en-US"/>
              </w:rPr>
              <w:t>974)</w:t>
            </w:r>
          </w:p>
        </w:tc>
        <w:tc>
          <w:tcPr>
            <w:tcW w:w="236" w:type="dxa"/>
          </w:tcPr>
          <w:p w14:paraId="2BAA2A55"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bottom w:val="single" w:sz="4" w:space="0" w:color="auto"/>
            </w:tcBorders>
            <w:shd w:val="clear" w:color="auto" w:fill="auto"/>
          </w:tcPr>
          <w:p w14:paraId="3A26B966"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r w:rsidRPr="00E41FCA">
              <w:rPr>
                <w:rFonts w:ascii="AngsanaUPC" w:hAnsi="AngsanaUPC" w:cs="AngsanaUPC"/>
                <w:sz w:val="28"/>
                <w:szCs w:val="28"/>
                <w:lang w:val="en-US"/>
              </w:rPr>
              <w:t>(6,407,585)</w:t>
            </w:r>
          </w:p>
        </w:tc>
      </w:tr>
      <w:tr w:rsidR="00140C57" w:rsidRPr="00E41FCA" w14:paraId="14C12EAA" w14:textId="77777777" w:rsidTr="00B619A6">
        <w:tc>
          <w:tcPr>
            <w:tcW w:w="3350" w:type="dxa"/>
          </w:tcPr>
          <w:p w14:paraId="66A3A70B" w14:textId="38BC1226" w:rsidR="00140C57" w:rsidRPr="00E41FCA" w:rsidRDefault="00140C57"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b/>
                <w:bCs/>
                <w:sz w:val="28"/>
                <w:szCs w:val="28"/>
                <w:cs/>
              </w:rPr>
            </w:pPr>
            <w:r w:rsidRPr="00E41FCA">
              <w:rPr>
                <w:rFonts w:ascii="AngsanaUPC" w:hAnsi="AngsanaUPC" w:cs="AngsanaUPC"/>
                <w:b/>
                <w:bCs/>
                <w:sz w:val="28"/>
                <w:szCs w:val="28"/>
              </w:rPr>
              <w:t>Net</w:t>
            </w:r>
          </w:p>
        </w:tc>
        <w:tc>
          <w:tcPr>
            <w:tcW w:w="1302" w:type="dxa"/>
            <w:tcBorders>
              <w:top w:val="single" w:sz="4" w:space="0" w:color="auto"/>
              <w:bottom w:val="double" w:sz="4" w:space="0" w:color="auto"/>
            </w:tcBorders>
            <w:shd w:val="clear" w:color="auto" w:fill="auto"/>
          </w:tcPr>
          <w:p w14:paraId="2F4C4284" w14:textId="58B0863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106,979,903</w:t>
            </w:r>
          </w:p>
        </w:tc>
        <w:tc>
          <w:tcPr>
            <w:tcW w:w="236" w:type="dxa"/>
            <w:shd w:val="clear" w:color="auto" w:fill="auto"/>
          </w:tcPr>
          <w:p w14:paraId="1BA07C8D"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top w:val="single" w:sz="4" w:space="0" w:color="auto"/>
              <w:bottom w:val="double" w:sz="4" w:space="0" w:color="auto"/>
            </w:tcBorders>
            <w:shd w:val="clear" w:color="auto" w:fill="auto"/>
          </w:tcPr>
          <w:p w14:paraId="76D6E258"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124,342,457</w:t>
            </w:r>
          </w:p>
        </w:tc>
        <w:tc>
          <w:tcPr>
            <w:tcW w:w="270" w:type="dxa"/>
            <w:shd w:val="clear" w:color="auto" w:fill="auto"/>
          </w:tcPr>
          <w:p w14:paraId="2CB641DB"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top w:val="single" w:sz="4" w:space="0" w:color="auto"/>
              <w:bottom w:val="double" w:sz="4" w:space="0" w:color="auto"/>
            </w:tcBorders>
            <w:shd w:val="clear" w:color="auto" w:fill="auto"/>
          </w:tcPr>
          <w:p w14:paraId="67093A02" w14:textId="29C949F1" w:rsidR="00140C57" w:rsidRPr="00E41FCA" w:rsidRDefault="00140C57"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b/>
                <w:bCs/>
                <w:sz w:val="28"/>
                <w:szCs w:val="28"/>
                <w:lang w:val="en-US"/>
              </w:rPr>
              <w:t>70,432,576</w:t>
            </w:r>
          </w:p>
        </w:tc>
        <w:tc>
          <w:tcPr>
            <w:tcW w:w="236" w:type="dxa"/>
          </w:tcPr>
          <w:p w14:paraId="68035B8E"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top w:val="single" w:sz="4" w:space="0" w:color="auto"/>
              <w:bottom w:val="double" w:sz="4" w:space="0" w:color="auto"/>
            </w:tcBorders>
            <w:shd w:val="clear" w:color="auto" w:fill="auto"/>
          </w:tcPr>
          <w:p w14:paraId="63DC47F3"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r w:rsidRPr="00E41FCA">
              <w:rPr>
                <w:rFonts w:ascii="AngsanaUPC" w:hAnsi="AngsanaUPC" w:cs="AngsanaUPC"/>
                <w:b/>
                <w:bCs/>
                <w:sz w:val="28"/>
                <w:szCs w:val="28"/>
              </w:rPr>
              <w:t>94,166,102</w:t>
            </w:r>
          </w:p>
        </w:tc>
      </w:tr>
      <w:tr w:rsidR="00140C57" w:rsidRPr="00E41FCA" w14:paraId="149DCA7A" w14:textId="77777777" w:rsidTr="00473E52">
        <w:tc>
          <w:tcPr>
            <w:tcW w:w="3350" w:type="dxa"/>
          </w:tcPr>
          <w:p w14:paraId="5227ED20" w14:textId="288A704D" w:rsidR="00140C57" w:rsidRPr="00E41FCA" w:rsidRDefault="00140C57" w:rsidP="00E41FCA">
            <w:pPr>
              <w:pStyle w:val="ListParagraph"/>
              <w:spacing w:line="240" w:lineRule="auto"/>
              <w:ind w:left="740" w:right="-156"/>
              <w:contextualSpacing w:val="0"/>
              <w:jc w:val="thaiDistribute"/>
              <w:rPr>
                <w:rFonts w:ascii="AngsanaUPC" w:hAnsi="AngsanaUPC" w:cs="AngsanaUPC"/>
                <w:b/>
                <w:bCs/>
                <w:sz w:val="28"/>
                <w:cs/>
                <w:lang w:val="en-US"/>
              </w:rPr>
            </w:pPr>
          </w:p>
        </w:tc>
        <w:tc>
          <w:tcPr>
            <w:tcW w:w="1302" w:type="dxa"/>
            <w:shd w:val="clear" w:color="auto" w:fill="auto"/>
          </w:tcPr>
          <w:p w14:paraId="60C0B565" w14:textId="77777777" w:rsidR="00140C57" w:rsidRPr="00E41FCA" w:rsidRDefault="00140C57" w:rsidP="00E41FCA">
            <w:pPr>
              <w:tabs>
                <w:tab w:val="decimal" w:pos="869"/>
              </w:tabs>
              <w:spacing w:line="240" w:lineRule="auto"/>
              <w:ind w:left="-45"/>
              <w:jc w:val="right"/>
              <w:rPr>
                <w:rFonts w:ascii="AngsanaUPC" w:hAnsi="AngsanaUPC" w:cs="AngsanaUPC"/>
                <w:sz w:val="28"/>
                <w:szCs w:val="28"/>
                <w:lang w:val="en-US"/>
              </w:rPr>
            </w:pPr>
          </w:p>
        </w:tc>
        <w:tc>
          <w:tcPr>
            <w:tcW w:w="236" w:type="dxa"/>
            <w:shd w:val="clear" w:color="auto" w:fill="auto"/>
          </w:tcPr>
          <w:p w14:paraId="5BFBDC8D"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6848E689"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p>
        </w:tc>
        <w:tc>
          <w:tcPr>
            <w:tcW w:w="270" w:type="dxa"/>
            <w:shd w:val="clear" w:color="auto" w:fill="auto"/>
          </w:tcPr>
          <w:p w14:paraId="4FC10364"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3AABE334" w14:textId="77777777" w:rsidR="00140C57" w:rsidRPr="00E41FCA" w:rsidRDefault="00140C57" w:rsidP="00E41FCA">
            <w:pPr>
              <w:tabs>
                <w:tab w:val="decimal" w:pos="896"/>
              </w:tabs>
              <w:spacing w:line="240" w:lineRule="auto"/>
              <w:ind w:left="-45"/>
              <w:jc w:val="right"/>
              <w:rPr>
                <w:rFonts w:ascii="AngsanaUPC" w:hAnsi="AngsanaUPC" w:cs="AngsanaUPC"/>
                <w:sz w:val="28"/>
                <w:szCs w:val="28"/>
                <w:lang w:val="en-US"/>
              </w:rPr>
            </w:pPr>
          </w:p>
        </w:tc>
        <w:tc>
          <w:tcPr>
            <w:tcW w:w="236" w:type="dxa"/>
            <w:shd w:val="clear" w:color="auto" w:fill="auto"/>
          </w:tcPr>
          <w:p w14:paraId="6F380D7E"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546A7F2D"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p>
        </w:tc>
      </w:tr>
      <w:tr w:rsidR="00140C57" w:rsidRPr="00E41FCA" w14:paraId="187E2C1A" w14:textId="77777777" w:rsidTr="00473E52">
        <w:tc>
          <w:tcPr>
            <w:tcW w:w="3350" w:type="dxa"/>
          </w:tcPr>
          <w:p w14:paraId="046D57BB" w14:textId="753CD966" w:rsidR="00140C57" w:rsidRPr="00E41FCA" w:rsidRDefault="00140C57"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Bad debt and doubtful debts</w:t>
            </w:r>
          </w:p>
        </w:tc>
        <w:tc>
          <w:tcPr>
            <w:tcW w:w="1302" w:type="dxa"/>
            <w:shd w:val="clear" w:color="auto" w:fill="auto"/>
          </w:tcPr>
          <w:p w14:paraId="71CB5741" w14:textId="77777777" w:rsidR="00140C57" w:rsidRPr="00E41FCA" w:rsidRDefault="00140C57" w:rsidP="00E41FCA">
            <w:pPr>
              <w:tabs>
                <w:tab w:val="decimal" w:pos="869"/>
              </w:tabs>
              <w:spacing w:line="240" w:lineRule="auto"/>
              <w:ind w:left="-45"/>
              <w:jc w:val="right"/>
              <w:rPr>
                <w:rFonts w:ascii="AngsanaUPC" w:hAnsi="AngsanaUPC" w:cs="AngsanaUPC"/>
                <w:sz w:val="28"/>
                <w:szCs w:val="28"/>
                <w:lang w:val="en-US"/>
              </w:rPr>
            </w:pPr>
          </w:p>
        </w:tc>
        <w:tc>
          <w:tcPr>
            <w:tcW w:w="236" w:type="dxa"/>
            <w:shd w:val="clear" w:color="auto" w:fill="auto"/>
          </w:tcPr>
          <w:p w14:paraId="20DF4CE7"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31961029" w14:textId="38EF3F95"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p>
        </w:tc>
        <w:tc>
          <w:tcPr>
            <w:tcW w:w="270" w:type="dxa"/>
            <w:shd w:val="clear" w:color="auto" w:fill="auto"/>
          </w:tcPr>
          <w:p w14:paraId="64F6D15B"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6BCA6F71" w14:textId="77777777" w:rsidR="00140C57" w:rsidRPr="00E41FCA" w:rsidRDefault="00140C57" w:rsidP="00E41FCA">
            <w:pPr>
              <w:tabs>
                <w:tab w:val="decimal" w:pos="896"/>
              </w:tabs>
              <w:spacing w:line="240" w:lineRule="auto"/>
              <w:ind w:left="-45"/>
              <w:jc w:val="right"/>
              <w:rPr>
                <w:rFonts w:ascii="AngsanaUPC" w:hAnsi="AngsanaUPC" w:cs="AngsanaUPC"/>
                <w:sz w:val="28"/>
                <w:szCs w:val="28"/>
                <w:lang w:val="en-US"/>
              </w:rPr>
            </w:pPr>
          </w:p>
        </w:tc>
        <w:tc>
          <w:tcPr>
            <w:tcW w:w="236" w:type="dxa"/>
            <w:shd w:val="clear" w:color="auto" w:fill="auto"/>
          </w:tcPr>
          <w:p w14:paraId="502224A8"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48E51C5E" w14:textId="644B5455"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p>
        </w:tc>
      </w:tr>
      <w:tr w:rsidR="00140C57" w:rsidRPr="00E41FCA" w14:paraId="2887F16D" w14:textId="77777777" w:rsidTr="00473E52">
        <w:tc>
          <w:tcPr>
            <w:tcW w:w="3350" w:type="dxa"/>
          </w:tcPr>
          <w:p w14:paraId="3B6E8EC7" w14:textId="18A810E0" w:rsidR="00140C57" w:rsidRPr="00E41FCA" w:rsidRDefault="00AB0790"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cs/>
              </w:rPr>
            </w:pPr>
            <w:r w:rsidRPr="00E41FCA">
              <w:rPr>
                <w:rFonts w:ascii="AngsanaUPC" w:hAnsi="AngsanaUPC" w:cs="AngsanaUPC"/>
                <w:sz w:val="28"/>
                <w:szCs w:val="28"/>
              </w:rPr>
              <w:t xml:space="preserve">   </w:t>
            </w:r>
            <w:r w:rsidR="00140C57" w:rsidRPr="00E41FCA">
              <w:rPr>
                <w:rFonts w:ascii="AngsanaUPC" w:hAnsi="AngsanaUPC" w:cs="AngsanaUPC"/>
                <w:sz w:val="28"/>
                <w:szCs w:val="28"/>
              </w:rPr>
              <w:t>expense for the year</w:t>
            </w:r>
          </w:p>
        </w:tc>
        <w:tc>
          <w:tcPr>
            <w:tcW w:w="1302" w:type="dxa"/>
            <w:shd w:val="clear" w:color="auto" w:fill="auto"/>
          </w:tcPr>
          <w:p w14:paraId="1B683E03" w14:textId="57B2D115" w:rsidR="00140C57" w:rsidRPr="00E41FCA" w:rsidRDefault="00473E52"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119,774,346</w:t>
            </w:r>
          </w:p>
        </w:tc>
        <w:tc>
          <w:tcPr>
            <w:tcW w:w="236" w:type="dxa"/>
            <w:shd w:val="clear" w:color="auto" w:fill="auto"/>
          </w:tcPr>
          <w:p w14:paraId="091FCB24"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23C0D396" w14:textId="2E80A820" w:rsidR="00140C57" w:rsidRPr="00E41FCA" w:rsidRDefault="00473E52" w:rsidP="00E41FCA">
            <w:pPr>
              <w:tabs>
                <w:tab w:val="decimal" w:pos="869"/>
              </w:tabs>
              <w:spacing w:line="240" w:lineRule="auto"/>
              <w:ind w:lef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70" w:type="dxa"/>
            <w:shd w:val="clear" w:color="auto" w:fill="auto"/>
          </w:tcPr>
          <w:p w14:paraId="3781DB1D"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0BBFB52A" w14:textId="550B531F" w:rsidR="00140C57" w:rsidRPr="00E41FCA" w:rsidRDefault="00473E52"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lang w:val="en-US"/>
              </w:rPr>
              <w:t>116,869,433</w:t>
            </w:r>
          </w:p>
        </w:tc>
        <w:tc>
          <w:tcPr>
            <w:tcW w:w="236" w:type="dxa"/>
            <w:shd w:val="clear" w:color="auto" w:fill="auto"/>
          </w:tcPr>
          <w:p w14:paraId="5495C6A0"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10F1D513" w14:textId="18BEA1A1" w:rsidR="00140C57" w:rsidRPr="00E41FCA" w:rsidRDefault="00473E52" w:rsidP="00E41FCA">
            <w:pPr>
              <w:tabs>
                <w:tab w:val="decimal" w:pos="869"/>
              </w:tabs>
              <w:spacing w:line="240" w:lineRule="auto"/>
              <w:ind w:left="-45"/>
              <w:jc w:val="right"/>
              <w:rPr>
                <w:rFonts w:ascii="AngsanaUPC" w:hAnsi="AngsanaUPC" w:cs="AngsanaUPC"/>
                <w:color w:val="000000"/>
                <w:sz w:val="28"/>
                <w:szCs w:val="28"/>
              </w:rPr>
            </w:pPr>
            <w:r w:rsidRPr="00E41FCA">
              <w:rPr>
                <w:rFonts w:ascii="AngsanaUPC" w:hAnsi="AngsanaUPC" w:cs="AngsanaUPC"/>
                <w:color w:val="000000"/>
                <w:sz w:val="28"/>
                <w:szCs w:val="28"/>
              </w:rPr>
              <w:t>-</w:t>
            </w:r>
          </w:p>
        </w:tc>
      </w:tr>
      <w:tr w:rsidR="00140C57" w:rsidRPr="00E41FCA" w14:paraId="0F8964FD" w14:textId="77777777" w:rsidTr="00473E52">
        <w:tc>
          <w:tcPr>
            <w:tcW w:w="3350" w:type="dxa"/>
          </w:tcPr>
          <w:p w14:paraId="4522B279" w14:textId="62A55846" w:rsidR="00140C57" w:rsidRPr="00E41FCA" w:rsidRDefault="00140C57"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sz w:val="28"/>
                <w:szCs w:val="28"/>
              </w:rPr>
            </w:pPr>
            <w:r w:rsidRPr="00E41FCA">
              <w:rPr>
                <w:rFonts w:ascii="AngsanaUPC" w:hAnsi="AngsanaUPC" w:cs="AngsanaUPC"/>
                <w:sz w:val="28"/>
                <w:szCs w:val="28"/>
              </w:rPr>
              <w:t>Reversal of allowance for</w:t>
            </w:r>
          </w:p>
        </w:tc>
        <w:tc>
          <w:tcPr>
            <w:tcW w:w="1302" w:type="dxa"/>
            <w:shd w:val="clear" w:color="auto" w:fill="auto"/>
          </w:tcPr>
          <w:p w14:paraId="5F25A01A" w14:textId="77777777" w:rsidR="00140C57" w:rsidRPr="00E41FCA" w:rsidRDefault="00140C57" w:rsidP="00E41FCA">
            <w:pPr>
              <w:tabs>
                <w:tab w:val="decimal" w:pos="869"/>
              </w:tabs>
              <w:spacing w:line="240" w:lineRule="auto"/>
              <w:ind w:left="-45"/>
              <w:jc w:val="right"/>
              <w:rPr>
                <w:rFonts w:ascii="AngsanaUPC" w:hAnsi="AngsanaUPC" w:cs="AngsanaUPC"/>
                <w:sz w:val="28"/>
                <w:szCs w:val="28"/>
                <w:lang w:val="en-US"/>
              </w:rPr>
            </w:pPr>
          </w:p>
        </w:tc>
        <w:tc>
          <w:tcPr>
            <w:tcW w:w="236" w:type="dxa"/>
            <w:shd w:val="clear" w:color="auto" w:fill="auto"/>
          </w:tcPr>
          <w:p w14:paraId="417BDE9C"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42" w:type="dxa"/>
            <w:shd w:val="clear" w:color="auto" w:fill="auto"/>
          </w:tcPr>
          <w:p w14:paraId="4817E65B"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lang w:val="en-US"/>
              </w:rPr>
            </w:pPr>
          </w:p>
        </w:tc>
        <w:tc>
          <w:tcPr>
            <w:tcW w:w="270" w:type="dxa"/>
            <w:shd w:val="clear" w:color="auto" w:fill="auto"/>
          </w:tcPr>
          <w:p w14:paraId="57ED092C"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282" w:type="dxa"/>
            <w:shd w:val="clear" w:color="auto" w:fill="auto"/>
          </w:tcPr>
          <w:p w14:paraId="3B85CE34" w14:textId="77777777" w:rsidR="00140C57" w:rsidRPr="00E41FCA" w:rsidRDefault="00140C57" w:rsidP="00E41FCA">
            <w:pPr>
              <w:tabs>
                <w:tab w:val="decimal" w:pos="896"/>
              </w:tabs>
              <w:spacing w:line="240" w:lineRule="auto"/>
              <w:ind w:left="-45"/>
              <w:jc w:val="right"/>
              <w:rPr>
                <w:rFonts w:ascii="AngsanaUPC" w:hAnsi="AngsanaUPC" w:cs="AngsanaUPC"/>
                <w:sz w:val="28"/>
                <w:szCs w:val="28"/>
                <w:lang w:val="en-US"/>
              </w:rPr>
            </w:pPr>
          </w:p>
        </w:tc>
        <w:tc>
          <w:tcPr>
            <w:tcW w:w="236" w:type="dxa"/>
            <w:shd w:val="clear" w:color="auto" w:fill="auto"/>
          </w:tcPr>
          <w:p w14:paraId="174465FA" w14:textId="77777777" w:rsidR="00140C57" w:rsidRPr="00E41FCA" w:rsidRDefault="00140C57" w:rsidP="00E41FCA">
            <w:pPr>
              <w:tabs>
                <w:tab w:val="decimal" w:pos="774"/>
              </w:tabs>
              <w:spacing w:line="240" w:lineRule="auto"/>
              <w:ind w:right="-96"/>
              <w:jc w:val="thaiDistribute"/>
              <w:rPr>
                <w:rFonts w:ascii="AngsanaUPC" w:hAnsi="AngsanaUPC" w:cs="AngsanaUPC"/>
                <w:sz w:val="28"/>
                <w:szCs w:val="28"/>
                <w:lang w:val="en-US"/>
              </w:rPr>
            </w:pPr>
          </w:p>
        </w:tc>
        <w:tc>
          <w:tcPr>
            <w:tcW w:w="1362" w:type="dxa"/>
            <w:shd w:val="clear" w:color="auto" w:fill="auto"/>
          </w:tcPr>
          <w:p w14:paraId="3608ED6E" w14:textId="77777777" w:rsidR="00140C57" w:rsidRPr="00E41FCA" w:rsidRDefault="00140C57" w:rsidP="00E41FCA">
            <w:pPr>
              <w:tabs>
                <w:tab w:val="decimal" w:pos="869"/>
              </w:tabs>
              <w:spacing w:line="240" w:lineRule="auto"/>
              <w:ind w:left="-45"/>
              <w:jc w:val="right"/>
              <w:rPr>
                <w:rFonts w:ascii="AngsanaUPC" w:hAnsi="AngsanaUPC" w:cs="AngsanaUPC"/>
                <w:b/>
                <w:bCs/>
                <w:color w:val="000000"/>
                <w:sz w:val="28"/>
                <w:szCs w:val="28"/>
              </w:rPr>
            </w:pPr>
          </w:p>
        </w:tc>
      </w:tr>
      <w:tr w:rsidR="00473E52" w:rsidRPr="00E41FCA" w14:paraId="41E606C5" w14:textId="77777777" w:rsidTr="00473E52">
        <w:tc>
          <w:tcPr>
            <w:tcW w:w="3350" w:type="dxa"/>
          </w:tcPr>
          <w:p w14:paraId="0245ACEE" w14:textId="22AF0717" w:rsidR="00473E52" w:rsidRPr="00E41FCA" w:rsidRDefault="00473E52" w:rsidP="00E41FCA">
            <w:pPr>
              <w:tabs>
                <w:tab w:val="left" w:pos="180"/>
                <w:tab w:val="decimal" w:pos="4680"/>
                <w:tab w:val="decimal" w:pos="6300"/>
                <w:tab w:val="decimal" w:pos="7740"/>
                <w:tab w:val="decimal" w:pos="9180"/>
              </w:tabs>
              <w:spacing w:line="240" w:lineRule="auto"/>
              <w:ind w:left="453"/>
              <w:jc w:val="both"/>
              <w:rPr>
                <w:rFonts w:ascii="AngsanaUPC" w:hAnsi="AngsanaUPC" w:cs="AngsanaUPC"/>
                <w:sz w:val="28"/>
                <w:szCs w:val="28"/>
                <w:cs/>
              </w:rPr>
            </w:pPr>
            <w:r w:rsidRPr="00E41FCA">
              <w:rPr>
                <w:rFonts w:ascii="AngsanaUPC" w:hAnsi="AngsanaUPC" w:cs="AngsanaUPC"/>
                <w:sz w:val="28"/>
                <w:szCs w:val="28"/>
              </w:rPr>
              <w:t xml:space="preserve">doubtful accounts for the year </w:t>
            </w:r>
          </w:p>
        </w:tc>
        <w:tc>
          <w:tcPr>
            <w:tcW w:w="1302" w:type="dxa"/>
            <w:tcBorders>
              <w:bottom w:val="single" w:sz="4" w:space="0" w:color="auto"/>
            </w:tcBorders>
            <w:shd w:val="clear" w:color="auto" w:fill="auto"/>
          </w:tcPr>
          <w:p w14:paraId="4607E121" w14:textId="359B3AFD" w:rsidR="00473E52" w:rsidRPr="00E41FCA" w:rsidRDefault="00473E52"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217,184</w:t>
            </w:r>
            <w:r w:rsidRPr="00E41FCA">
              <w:rPr>
                <w:rFonts w:ascii="AngsanaUPC" w:hAnsi="AngsanaUPC" w:cs="AngsanaUPC"/>
                <w:sz w:val="28"/>
                <w:szCs w:val="28"/>
                <w:cs/>
                <w:lang w:val="en-US"/>
              </w:rPr>
              <w:t>)</w:t>
            </w:r>
          </w:p>
        </w:tc>
        <w:tc>
          <w:tcPr>
            <w:tcW w:w="236" w:type="dxa"/>
            <w:shd w:val="clear" w:color="auto" w:fill="auto"/>
          </w:tcPr>
          <w:p w14:paraId="37549172" w14:textId="77777777" w:rsidR="00473E52" w:rsidRPr="00E41FCA" w:rsidRDefault="00473E52"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bottom w:val="single" w:sz="4" w:space="0" w:color="auto"/>
            </w:tcBorders>
            <w:shd w:val="clear" w:color="auto" w:fill="auto"/>
          </w:tcPr>
          <w:p w14:paraId="425CA6D1" w14:textId="77777777" w:rsidR="00473E52" w:rsidRPr="00E41FCA" w:rsidRDefault="00473E52"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sz w:val="28"/>
                <w:szCs w:val="28"/>
                <w:lang w:val="en-US"/>
              </w:rPr>
              <w:t>(11,103,346)</w:t>
            </w:r>
          </w:p>
        </w:tc>
        <w:tc>
          <w:tcPr>
            <w:tcW w:w="270" w:type="dxa"/>
            <w:shd w:val="clear" w:color="auto" w:fill="auto"/>
          </w:tcPr>
          <w:p w14:paraId="7778890C" w14:textId="77777777" w:rsidR="00473E52" w:rsidRPr="00E41FCA" w:rsidRDefault="00473E52"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bottom w:val="single" w:sz="4" w:space="0" w:color="auto"/>
            </w:tcBorders>
            <w:shd w:val="clear" w:color="auto" w:fill="auto"/>
          </w:tcPr>
          <w:p w14:paraId="662E8B7E" w14:textId="13CCE1BC" w:rsidR="00473E52" w:rsidRPr="00E41FCA" w:rsidRDefault="00473E52"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217,184</w:t>
            </w:r>
            <w:r w:rsidRPr="00E41FCA">
              <w:rPr>
                <w:rFonts w:ascii="AngsanaUPC" w:hAnsi="AngsanaUPC" w:cs="AngsanaUPC"/>
                <w:sz w:val="28"/>
                <w:szCs w:val="28"/>
                <w:cs/>
                <w:lang w:val="en-US"/>
              </w:rPr>
              <w:t>)</w:t>
            </w:r>
          </w:p>
        </w:tc>
        <w:tc>
          <w:tcPr>
            <w:tcW w:w="236" w:type="dxa"/>
            <w:shd w:val="clear" w:color="auto" w:fill="auto"/>
          </w:tcPr>
          <w:p w14:paraId="22AA3D9D" w14:textId="77777777" w:rsidR="00473E52" w:rsidRPr="00E41FCA" w:rsidRDefault="00473E52"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bottom w:val="single" w:sz="4" w:space="0" w:color="auto"/>
            </w:tcBorders>
            <w:shd w:val="clear" w:color="auto" w:fill="auto"/>
          </w:tcPr>
          <w:p w14:paraId="780A6588" w14:textId="77777777" w:rsidR="00473E52" w:rsidRPr="00E41FCA" w:rsidRDefault="00473E52" w:rsidP="00E41FCA">
            <w:pPr>
              <w:tabs>
                <w:tab w:val="decimal" w:pos="869"/>
              </w:tabs>
              <w:spacing w:line="240" w:lineRule="auto"/>
              <w:ind w:left="-45"/>
              <w:jc w:val="right"/>
              <w:rPr>
                <w:rFonts w:ascii="AngsanaUPC" w:hAnsi="AngsanaUPC" w:cs="AngsanaUPC"/>
                <w:b/>
                <w:bCs/>
                <w:color w:val="000000"/>
                <w:sz w:val="28"/>
                <w:szCs w:val="28"/>
              </w:rPr>
            </w:pPr>
            <w:r w:rsidRPr="00E41FCA">
              <w:rPr>
                <w:rFonts w:ascii="AngsanaUPC" w:hAnsi="AngsanaUPC" w:cs="AngsanaUPC"/>
                <w:sz w:val="28"/>
                <w:szCs w:val="28"/>
                <w:lang w:val="en-US"/>
              </w:rPr>
              <w:t>(11,103,346)</w:t>
            </w:r>
          </w:p>
        </w:tc>
      </w:tr>
      <w:tr w:rsidR="00473E52" w:rsidRPr="00E41FCA" w14:paraId="6AEABD87" w14:textId="77777777" w:rsidTr="00473E52">
        <w:tc>
          <w:tcPr>
            <w:tcW w:w="3350" w:type="dxa"/>
          </w:tcPr>
          <w:p w14:paraId="309E90DA" w14:textId="0C87B64D" w:rsidR="00473E52" w:rsidRPr="00E41FCA" w:rsidRDefault="00473E52" w:rsidP="00E41FCA">
            <w:pPr>
              <w:tabs>
                <w:tab w:val="left" w:pos="180"/>
                <w:tab w:val="decimal" w:pos="4680"/>
                <w:tab w:val="decimal" w:pos="6300"/>
                <w:tab w:val="decimal" w:pos="7740"/>
                <w:tab w:val="decimal" w:pos="9180"/>
              </w:tabs>
              <w:spacing w:line="240" w:lineRule="auto"/>
              <w:ind w:left="310"/>
              <w:jc w:val="both"/>
              <w:rPr>
                <w:rFonts w:ascii="AngsanaUPC" w:hAnsi="AngsanaUPC" w:cs="AngsanaUPC"/>
                <w:b/>
                <w:bCs/>
                <w:sz w:val="28"/>
                <w:szCs w:val="28"/>
                <w:cs/>
              </w:rPr>
            </w:pPr>
            <w:r w:rsidRPr="00E41FCA">
              <w:rPr>
                <w:rFonts w:ascii="AngsanaUPC" w:hAnsi="AngsanaUPC" w:cs="AngsanaUPC"/>
                <w:b/>
                <w:bCs/>
                <w:sz w:val="28"/>
                <w:szCs w:val="28"/>
              </w:rPr>
              <w:t>Total</w:t>
            </w:r>
          </w:p>
        </w:tc>
        <w:tc>
          <w:tcPr>
            <w:tcW w:w="1302" w:type="dxa"/>
            <w:tcBorders>
              <w:top w:val="single" w:sz="4" w:space="0" w:color="auto"/>
              <w:bottom w:val="double" w:sz="4" w:space="0" w:color="auto"/>
            </w:tcBorders>
            <w:shd w:val="clear" w:color="auto" w:fill="auto"/>
          </w:tcPr>
          <w:p w14:paraId="4E27DA81" w14:textId="1F32DD3F" w:rsidR="00473E52" w:rsidRPr="00E41FCA" w:rsidRDefault="00473E52" w:rsidP="00E41FCA">
            <w:pPr>
              <w:tabs>
                <w:tab w:val="decimal" w:pos="869"/>
              </w:tabs>
              <w:spacing w:line="240" w:lineRule="auto"/>
              <w:ind w:left="-45"/>
              <w:jc w:val="right"/>
              <w:rPr>
                <w:rFonts w:ascii="AngsanaUPC" w:hAnsi="AngsanaUPC" w:cs="AngsanaUPC"/>
                <w:sz w:val="28"/>
                <w:szCs w:val="28"/>
                <w:lang w:val="en-US"/>
              </w:rPr>
            </w:pPr>
            <w:r w:rsidRPr="00E41FCA">
              <w:rPr>
                <w:rFonts w:ascii="AngsanaUPC" w:hAnsi="AngsanaUPC" w:cs="AngsanaUPC"/>
                <w:b/>
                <w:bCs/>
                <w:sz w:val="28"/>
                <w:szCs w:val="28"/>
                <w:lang w:val="en-US"/>
              </w:rPr>
              <w:t>119,557,162</w:t>
            </w:r>
          </w:p>
        </w:tc>
        <w:tc>
          <w:tcPr>
            <w:tcW w:w="236" w:type="dxa"/>
            <w:shd w:val="clear" w:color="auto" w:fill="auto"/>
          </w:tcPr>
          <w:p w14:paraId="69F66280" w14:textId="77777777" w:rsidR="00473E52" w:rsidRPr="00E41FCA" w:rsidRDefault="00473E52" w:rsidP="00E41FCA">
            <w:pPr>
              <w:tabs>
                <w:tab w:val="decimal" w:pos="774"/>
              </w:tabs>
              <w:spacing w:line="240" w:lineRule="auto"/>
              <w:ind w:right="-96"/>
              <w:jc w:val="thaiDistribute"/>
              <w:rPr>
                <w:rFonts w:ascii="AngsanaUPC" w:hAnsi="AngsanaUPC" w:cs="AngsanaUPC"/>
                <w:sz w:val="28"/>
                <w:szCs w:val="28"/>
                <w:lang w:val="en-US"/>
              </w:rPr>
            </w:pPr>
          </w:p>
        </w:tc>
        <w:tc>
          <w:tcPr>
            <w:tcW w:w="1342" w:type="dxa"/>
            <w:tcBorders>
              <w:top w:val="single" w:sz="4" w:space="0" w:color="auto"/>
              <w:bottom w:val="single" w:sz="4" w:space="0" w:color="auto"/>
            </w:tcBorders>
            <w:shd w:val="clear" w:color="auto" w:fill="auto"/>
          </w:tcPr>
          <w:p w14:paraId="2C2DA7F6" w14:textId="77777777" w:rsidR="00473E52" w:rsidRPr="00E41FCA" w:rsidRDefault="00473E52" w:rsidP="00E41FCA">
            <w:pPr>
              <w:tabs>
                <w:tab w:val="decimal" w:pos="869"/>
              </w:tabs>
              <w:spacing w:line="240" w:lineRule="auto"/>
              <w:ind w:left="-45"/>
              <w:jc w:val="right"/>
              <w:rPr>
                <w:rFonts w:ascii="AngsanaUPC" w:hAnsi="AngsanaUPC" w:cs="AngsanaUPC"/>
                <w:b/>
                <w:bCs/>
                <w:color w:val="000000"/>
                <w:sz w:val="28"/>
                <w:szCs w:val="28"/>
                <w:lang w:val="en-US"/>
              </w:rPr>
            </w:pPr>
            <w:r w:rsidRPr="00E41FCA">
              <w:rPr>
                <w:rFonts w:ascii="AngsanaUPC" w:hAnsi="AngsanaUPC" w:cs="AngsanaUPC"/>
                <w:b/>
                <w:bCs/>
                <w:sz w:val="28"/>
                <w:szCs w:val="28"/>
                <w:lang w:val="en-US"/>
              </w:rPr>
              <w:t>(11,103,346)</w:t>
            </w:r>
          </w:p>
        </w:tc>
        <w:tc>
          <w:tcPr>
            <w:tcW w:w="270" w:type="dxa"/>
            <w:shd w:val="clear" w:color="auto" w:fill="auto"/>
          </w:tcPr>
          <w:p w14:paraId="6E914B93" w14:textId="77777777" w:rsidR="00473E52" w:rsidRPr="00E41FCA" w:rsidRDefault="00473E52" w:rsidP="00E41FCA">
            <w:pPr>
              <w:tabs>
                <w:tab w:val="decimal" w:pos="774"/>
              </w:tabs>
              <w:spacing w:line="240" w:lineRule="auto"/>
              <w:ind w:right="-96"/>
              <w:jc w:val="thaiDistribute"/>
              <w:rPr>
                <w:rFonts w:ascii="AngsanaUPC" w:hAnsi="AngsanaUPC" w:cs="AngsanaUPC"/>
                <w:sz w:val="28"/>
                <w:szCs w:val="28"/>
                <w:lang w:val="en-US"/>
              </w:rPr>
            </w:pPr>
          </w:p>
        </w:tc>
        <w:tc>
          <w:tcPr>
            <w:tcW w:w="1282" w:type="dxa"/>
            <w:tcBorders>
              <w:top w:val="single" w:sz="4" w:space="0" w:color="auto"/>
              <w:bottom w:val="double" w:sz="4" w:space="0" w:color="auto"/>
            </w:tcBorders>
            <w:shd w:val="clear" w:color="auto" w:fill="auto"/>
          </w:tcPr>
          <w:p w14:paraId="570D43FB" w14:textId="35FCA012" w:rsidR="00473E52" w:rsidRPr="00E41FCA" w:rsidRDefault="00473E52" w:rsidP="00E41FCA">
            <w:pPr>
              <w:tabs>
                <w:tab w:val="decimal" w:pos="896"/>
              </w:tabs>
              <w:spacing w:line="240" w:lineRule="auto"/>
              <w:ind w:left="-45"/>
              <w:jc w:val="right"/>
              <w:rPr>
                <w:rFonts w:ascii="AngsanaUPC" w:hAnsi="AngsanaUPC" w:cs="AngsanaUPC"/>
                <w:sz w:val="28"/>
                <w:szCs w:val="28"/>
                <w:lang w:val="en-US"/>
              </w:rPr>
            </w:pPr>
            <w:r w:rsidRPr="00E41FCA">
              <w:rPr>
                <w:rFonts w:ascii="AngsanaUPC" w:hAnsi="AngsanaUPC" w:cs="AngsanaUPC"/>
                <w:b/>
                <w:bCs/>
                <w:sz w:val="28"/>
                <w:szCs w:val="28"/>
                <w:lang w:val="en-US"/>
              </w:rPr>
              <w:t>116,652,249</w:t>
            </w:r>
          </w:p>
        </w:tc>
        <w:tc>
          <w:tcPr>
            <w:tcW w:w="236" w:type="dxa"/>
            <w:shd w:val="clear" w:color="auto" w:fill="auto"/>
          </w:tcPr>
          <w:p w14:paraId="32F5DE82" w14:textId="77777777" w:rsidR="00473E52" w:rsidRPr="00E41FCA" w:rsidRDefault="00473E52" w:rsidP="00E41FCA">
            <w:pPr>
              <w:tabs>
                <w:tab w:val="decimal" w:pos="774"/>
              </w:tabs>
              <w:spacing w:line="240" w:lineRule="auto"/>
              <w:ind w:right="-96"/>
              <w:jc w:val="thaiDistribute"/>
              <w:rPr>
                <w:rFonts w:ascii="AngsanaUPC" w:hAnsi="AngsanaUPC" w:cs="AngsanaUPC"/>
                <w:sz w:val="28"/>
                <w:szCs w:val="28"/>
                <w:lang w:val="en-US"/>
              </w:rPr>
            </w:pPr>
          </w:p>
        </w:tc>
        <w:tc>
          <w:tcPr>
            <w:tcW w:w="1362" w:type="dxa"/>
            <w:tcBorders>
              <w:top w:val="single" w:sz="4" w:space="0" w:color="auto"/>
              <w:bottom w:val="single" w:sz="4" w:space="0" w:color="auto"/>
            </w:tcBorders>
            <w:shd w:val="clear" w:color="auto" w:fill="auto"/>
          </w:tcPr>
          <w:p w14:paraId="1D65F167" w14:textId="77777777" w:rsidR="00473E52" w:rsidRPr="00E41FCA" w:rsidRDefault="00473E52" w:rsidP="00E41FCA">
            <w:pPr>
              <w:tabs>
                <w:tab w:val="decimal" w:pos="869"/>
              </w:tabs>
              <w:spacing w:line="240" w:lineRule="auto"/>
              <w:ind w:left="-45"/>
              <w:jc w:val="right"/>
              <w:rPr>
                <w:rFonts w:ascii="AngsanaUPC" w:hAnsi="AngsanaUPC" w:cs="AngsanaUPC"/>
                <w:b/>
                <w:bCs/>
                <w:color w:val="000000"/>
                <w:sz w:val="28"/>
                <w:szCs w:val="28"/>
              </w:rPr>
            </w:pPr>
            <w:r w:rsidRPr="00E41FCA">
              <w:rPr>
                <w:rFonts w:ascii="AngsanaUPC" w:hAnsi="AngsanaUPC" w:cs="AngsanaUPC"/>
                <w:b/>
                <w:bCs/>
                <w:sz w:val="28"/>
                <w:szCs w:val="28"/>
                <w:lang w:val="en-US"/>
              </w:rPr>
              <w:t>(11,103,346)</w:t>
            </w:r>
          </w:p>
        </w:tc>
      </w:tr>
    </w:tbl>
    <w:p w14:paraId="3DC31C51" w14:textId="542D97FA" w:rsidR="00B80BF9" w:rsidRPr="00E41FCA" w:rsidRDefault="00B80BF9" w:rsidP="00E41FCA">
      <w:pPr>
        <w:pStyle w:val="BodyText"/>
        <w:rPr>
          <w:rFonts w:ascii="AngsanaUPC" w:hAnsi="AngsanaUPC" w:cs="AngsanaUPC"/>
          <w:sz w:val="28"/>
          <w:szCs w:val="28"/>
          <w:lang w:val="th-TH"/>
        </w:rPr>
      </w:pPr>
    </w:p>
    <w:p w14:paraId="742C28CF" w14:textId="5D2688FB" w:rsidR="00B80BF9" w:rsidRPr="00E41FCA" w:rsidRDefault="00B80BF9" w:rsidP="00E41FCA">
      <w:pPr>
        <w:pStyle w:val="BodyText"/>
        <w:rPr>
          <w:rFonts w:ascii="AngsanaUPC" w:hAnsi="AngsanaUPC" w:cs="AngsanaUPC"/>
          <w:sz w:val="28"/>
          <w:szCs w:val="28"/>
          <w:lang w:val="th-TH"/>
        </w:rPr>
      </w:pPr>
    </w:p>
    <w:p w14:paraId="2A61E1B9" w14:textId="081D3633" w:rsidR="00B80BF9" w:rsidRPr="00E41FCA" w:rsidRDefault="00B80BF9" w:rsidP="00E41FCA">
      <w:pPr>
        <w:pStyle w:val="BodyText"/>
        <w:rPr>
          <w:rFonts w:ascii="AngsanaUPC" w:hAnsi="AngsanaUPC" w:cs="AngsanaUPC"/>
          <w:sz w:val="28"/>
          <w:szCs w:val="28"/>
          <w:lang w:val="th-TH"/>
        </w:rPr>
      </w:pPr>
    </w:p>
    <w:p w14:paraId="63B4FAA6" w14:textId="31008E05" w:rsidR="00B80BF9" w:rsidRPr="00E41FCA" w:rsidRDefault="00B80BF9" w:rsidP="00E41FCA">
      <w:pPr>
        <w:pStyle w:val="BodyText"/>
        <w:rPr>
          <w:rFonts w:ascii="AngsanaUPC" w:hAnsi="AngsanaUPC" w:cs="AngsanaUPC"/>
          <w:sz w:val="28"/>
          <w:szCs w:val="28"/>
          <w:lang w:val="th-TH"/>
        </w:rPr>
      </w:pPr>
    </w:p>
    <w:p w14:paraId="07D55499" w14:textId="3B10D6F8" w:rsidR="00B50691" w:rsidRPr="00E41FCA" w:rsidRDefault="006F11F6" w:rsidP="00E41FCA">
      <w:pPr>
        <w:pStyle w:val="Heading1"/>
        <w:spacing w:before="100" w:beforeAutospacing="1" w:after="120" w:line="240" w:lineRule="auto"/>
        <w:ind w:left="544" w:hanging="544"/>
        <w:rPr>
          <w:rFonts w:cs="AngsanaUPC"/>
          <w:szCs w:val="28"/>
          <w:cs/>
          <w:lang w:val="th-TH"/>
        </w:rPr>
      </w:pPr>
      <w:r w:rsidRPr="00E41FCA">
        <w:rPr>
          <w:rFonts w:cs="AngsanaUPC"/>
          <w:szCs w:val="28"/>
          <w:lang w:val="en-US"/>
        </w:rPr>
        <w:lastRenderedPageBreak/>
        <w:t>Retentions receivables under construction contracts</w:t>
      </w:r>
    </w:p>
    <w:tbl>
      <w:tblPr>
        <w:tblW w:w="9972" w:type="dxa"/>
        <w:tblInd w:w="18" w:type="dxa"/>
        <w:tblLayout w:type="fixed"/>
        <w:tblLook w:val="01E0" w:firstRow="1" w:lastRow="1" w:firstColumn="1" w:lastColumn="1" w:noHBand="0" w:noVBand="0"/>
      </w:tblPr>
      <w:tblGrid>
        <w:gridCol w:w="3492"/>
        <w:gridCol w:w="1440"/>
        <w:gridCol w:w="450"/>
        <w:gridCol w:w="1344"/>
        <w:gridCol w:w="6"/>
        <w:gridCol w:w="264"/>
        <w:gridCol w:w="6"/>
        <w:gridCol w:w="1350"/>
        <w:gridCol w:w="360"/>
        <w:gridCol w:w="1248"/>
        <w:gridCol w:w="12"/>
      </w:tblGrid>
      <w:tr w:rsidR="0010615A" w:rsidRPr="00E41FCA" w14:paraId="28CE0485" w14:textId="77777777" w:rsidTr="009435ED">
        <w:trPr>
          <w:gridAfter w:val="1"/>
          <w:wAfter w:w="12" w:type="dxa"/>
        </w:trPr>
        <w:tc>
          <w:tcPr>
            <w:tcW w:w="3492" w:type="dxa"/>
          </w:tcPr>
          <w:p w14:paraId="14608B7E" w14:textId="77777777" w:rsidR="0010615A" w:rsidRPr="00E41FCA" w:rsidRDefault="0010615A" w:rsidP="00E41FCA">
            <w:pPr>
              <w:spacing w:line="360" w:lineRule="exact"/>
              <w:ind w:left="522"/>
              <w:jc w:val="thaiDistribute"/>
              <w:rPr>
                <w:rFonts w:ascii="AngsanaUPC" w:hAnsi="AngsanaUPC" w:cs="AngsanaUPC"/>
                <w:sz w:val="28"/>
                <w:szCs w:val="28"/>
                <w:lang w:val="en-US"/>
              </w:rPr>
            </w:pPr>
          </w:p>
        </w:tc>
        <w:tc>
          <w:tcPr>
            <w:tcW w:w="3234" w:type="dxa"/>
            <w:gridSpan w:val="3"/>
            <w:tcBorders>
              <w:bottom w:val="single" w:sz="4" w:space="0" w:color="auto"/>
            </w:tcBorders>
          </w:tcPr>
          <w:p w14:paraId="56D41B84" w14:textId="77777777" w:rsidR="0010615A" w:rsidRPr="00E41FCA" w:rsidRDefault="0010615A" w:rsidP="00E41FCA">
            <w:pPr>
              <w:spacing w:line="360" w:lineRule="exact"/>
              <w:ind w:left="-54"/>
              <w:jc w:val="center"/>
              <w:rPr>
                <w:rFonts w:ascii="AngsanaUPC" w:hAnsi="AngsanaUPC" w:cs="AngsanaUPC"/>
                <w:b/>
                <w:bCs/>
                <w:sz w:val="28"/>
                <w:szCs w:val="28"/>
                <w:cs/>
                <w:lang w:val="en-US"/>
              </w:rPr>
            </w:pPr>
          </w:p>
        </w:tc>
        <w:tc>
          <w:tcPr>
            <w:tcW w:w="270" w:type="dxa"/>
            <w:gridSpan w:val="2"/>
            <w:tcBorders>
              <w:bottom w:val="single" w:sz="4" w:space="0" w:color="auto"/>
            </w:tcBorders>
          </w:tcPr>
          <w:p w14:paraId="22308061" w14:textId="77777777" w:rsidR="0010615A" w:rsidRPr="00E41FCA" w:rsidRDefault="0010615A" w:rsidP="00E41FCA">
            <w:pPr>
              <w:spacing w:line="360" w:lineRule="exact"/>
              <w:ind w:left="-54"/>
              <w:jc w:val="center"/>
              <w:rPr>
                <w:rFonts w:ascii="AngsanaUPC" w:hAnsi="AngsanaUPC" w:cs="AngsanaUPC"/>
                <w:b/>
                <w:bCs/>
                <w:sz w:val="28"/>
                <w:szCs w:val="28"/>
                <w:lang w:val="en-US"/>
              </w:rPr>
            </w:pPr>
          </w:p>
        </w:tc>
        <w:tc>
          <w:tcPr>
            <w:tcW w:w="2964" w:type="dxa"/>
            <w:gridSpan w:val="4"/>
            <w:tcBorders>
              <w:bottom w:val="single" w:sz="4" w:space="0" w:color="auto"/>
            </w:tcBorders>
          </w:tcPr>
          <w:p w14:paraId="39B9D285" w14:textId="19ABDE65" w:rsidR="0010615A" w:rsidRPr="00E41FCA" w:rsidRDefault="009866BE" w:rsidP="00E41FCA">
            <w:pPr>
              <w:spacing w:line="360" w:lineRule="exac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:Baht)</w:t>
            </w:r>
          </w:p>
        </w:tc>
      </w:tr>
      <w:tr w:rsidR="00B50691" w:rsidRPr="00E41FCA" w14:paraId="0369EB3C" w14:textId="77777777" w:rsidTr="009435ED">
        <w:trPr>
          <w:gridAfter w:val="1"/>
          <w:wAfter w:w="12" w:type="dxa"/>
        </w:trPr>
        <w:tc>
          <w:tcPr>
            <w:tcW w:w="3492" w:type="dxa"/>
          </w:tcPr>
          <w:p w14:paraId="029031BF" w14:textId="77777777" w:rsidR="00B50691" w:rsidRPr="00E41FCA" w:rsidRDefault="00B50691" w:rsidP="00E41FCA">
            <w:pPr>
              <w:spacing w:line="360" w:lineRule="exact"/>
              <w:ind w:left="522"/>
              <w:jc w:val="thaiDistribute"/>
              <w:rPr>
                <w:rFonts w:ascii="AngsanaUPC" w:hAnsi="AngsanaUPC" w:cs="AngsanaUPC"/>
                <w:sz w:val="28"/>
                <w:szCs w:val="28"/>
                <w:lang w:val="en-US"/>
              </w:rPr>
            </w:pPr>
          </w:p>
        </w:tc>
        <w:tc>
          <w:tcPr>
            <w:tcW w:w="3234" w:type="dxa"/>
            <w:gridSpan w:val="3"/>
            <w:tcBorders>
              <w:top w:val="single" w:sz="4" w:space="0" w:color="auto"/>
              <w:bottom w:val="single" w:sz="4" w:space="0" w:color="auto"/>
            </w:tcBorders>
          </w:tcPr>
          <w:p w14:paraId="70D10E2D" w14:textId="413EE747" w:rsidR="00B50691" w:rsidRPr="00E41FCA" w:rsidRDefault="009866BE" w:rsidP="00E41FCA">
            <w:pPr>
              <w:spacing w:line="360" w:lineRule="exact"/>
              <w:ind w:left="-54"/>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70" w:type="dxa"/>
            <w:gridSpan w:val="2"/>
            <w:tcBorders>
              <w:top w:val="single" w:sz="4" w:space="0" w:color="auto"/>
            </w:tcBorders>
          </w:tcPr>
          <w:p w14:paraId="1F19D17C" w14:textId="77777777" w:rsidR="00B50691" w:rsidRPr="00E41FCA" w:rsidRDefault="00B50691" w:rsidP="00E41FCA">
            <w:pPr>
              <w:spacing w:line="360" w:lineRule="exact"/>
              <w:ind w:left="-54"/>
              <w:jc w:val="center"/>
              <w:rPr>
                <w:rFonts w:ascii="AngsanaUPC" w:hAnsi="AngsanaUPC" w:cs="AngsanaUPC"/>
                <w:sz w:val="28"/>
                <w:szCs w:val="28"/>
                <w:lang w:val="en-US"/>
              </w:rPr>
            </w:pPr>
          </w:p>
        </w:tc>
        <w:tc>
          <w:tcPr>
            <w:tcW w:w="2964" w:type="dxa"/>
            <w:gridSpan w:val="4"/>
            <w:tcBorders>
              <w:top w:val="single" w:sz="4" w:space="0" w:color="auto"/>
              <w:bottom w:val="single" w:sz="4" w:space="0" w:color="auto"/>
            </w:tcBorders>
          </w:tcPr>
          <w:p w14:paraId="3C863346" w14:textId="3D64DC19" w:rsidR="00B50691" w:rsidRPr="00E41FCA" w:rsidRDefault="009866BE" w:rsidP="00E41FCA">
            <w:pPr>
              <w:spacing w:line="360" w:lineRule="exact"/>
              <w:ind w:left="-78"/>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9866BE" w:rsidRPr="00E41FCA" w14:paraId="06377CEC" w14:textId="77777777" w:rsidTr="009435ED">
        <w:tc>
          <w:tcPr>
            <w:tcW w:w="3492" w:type="dxa"/>
          </w:tcPr>
          <w:p w14:paraId="0AB61A47" w14:textId="77777777" w:rsidR="009866BE" w:rsidRPr="00E41FCA" w:rsidRDefault="009866BE" w:rsidP="00E41FCA">
            <w:pPr>
              <w:spacing w:line="360" w:lineRule="exact"/>
              <w:ind w:left="522"/>
              <w:jc w:val="thaiDistribute"/>
              <w:rPr>
                <w:rFonts w:ascii="AngsanaUPC" w:hAnsi="AngsanaUPC" w:cs="AngsanaUPC"/>
                <w:sz w:val="28"/>
                <w:szCs w:val="28"/>
                <w:lang w:val="en-US"/>
              </w:rPr>
            </w:pPr>
          </w:p>
        </w:tc>
        <w:tc>
          <w:tcPr>
            <w:tcW w:w="1440" w:type="dxa"/>
            <w:tcBorders>
              <w:bottom w:val="single" w:sz="4" w:space="0" w:color="auto"/>
            </w:tcBorders>
          </w:tcPr>
          <w:p w14:paraId="071AD616" w14:textId="2953D8BF" w:rsidR="009866BE" w:rsidRPr="00E41FCA" w:rsidRDefault="009866BE" w:rsidP="00E41FCA">
            <w:pPr>
              <w:spacing w:line="360" w:lineRule="exact"/>
              <w:ind w:left="-20"/>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450" w:type="dxa"/>
          </w:tcPr>
          <w:p w14:paraId="2B93B7A0" w14:textId="77777777" w:rsidR="009866BE" w:rsidRPr="00E41FCA" w:rsidRDefault="009866BE" w:rsidP="00E41FCA">
            <w:pPr>
              <w:spacing w:line="360" w:lineRule="exact"/>
              <w:ind w:left="-54"/>
              <w:jc w:val="center"/>
              <w:rPr>
                <w:rFonts w:ascii="AngsanaUPC" w:hAnsi="AngsanaUPC" w:cs="AngsanaUPC"/>
                <w:sz w:val="28"/>
                <w:szCs w:val="28"/>
                <w:lang w:val="en-US"/>
              </w:rPr>
            </w:pPr>
          </w:p>
        </w:tc>
        <w:tc>
          <w:tcPr>
            <w:tcW w:w="1350" w:type="dxa"/>
            <w:gridSpan w:val="2"/>
            <w:tcBorders>
              <w:bottom w:val="single" w:sz="4" w:space="0" w:color="auto"/>
            </w:tcBorders>
          </w:tcPr>
          <w:p w14:paraId="5CF8405A" w14:textId="1DDFC3FE" w:rsidR="009866BE" w:rsidRPr="00E41FCA" w:rsidRDefault="009866BE" w:rsidP="00E41FCA">
            <w:pPr>
              <w:spacing w:line="360" w:lineRule="exac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70" w:type="dxa"/>
            <w:gridSpan w:val="2"/>
          </w:tcPr>
          <w:p w14:paraId="3AC9A49F" w14:textId="77777777" w:rsidR="009866BE" w:rsidRPr="00E41FCA" w:rsidRDefault="009866BE" w:rsidP="00E41FCA">
            <w:pPr>
              <w:spacing w:line="360" w:lineRule="exact"/>
              <w:ind w:left="-54"/>
              <w:jc w:val="center"/>
              <w:rPr>
                <w:rFonts w:ascii="AngsanaUPC" w:hAnsi="AngsanaUPC" w:cs="AngsanaUPC"/>
                <w:sz w:val="28"/>
                <w:szCs w:val="28"/>
                <w:lang w:val="en-US"/>
              </w:rPr>
            </w:pPr>
          </w:p>
        </w:tc>
        <w:tc>
          <w:tcPr>
            <w:tcW w:w="1350" w:type="dxa"/>
            <w:tcBorders>
              <w:bottom w:val="single" w:sz="4" w:space="0" w:color="auto"/>
            </w:tcBorders>
          </w:tcPr>
          <w:p w14:paraId="64BD3F20" w14:textId="3E47CA4D" w:rsidR="009866BE" w:rsidRPr="00E41FCA" w:rsidRDefault="009866BE" w:rsidP="00E41FCA">
            <w:pPr>
              <w:spacing w:line="360" w:lineRule="exact"/>
              <w:ind w:left="-20"/>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360" w:type="dxa"/>
          </w:tcPr>
          <w:p w14:paraId="4B2BA6E2" w14:textId="77777777" w:rsidR="009866BE" w:rsidRPr="00E41FCA" w:rsidRDefault="009866BE" w:rsidP="00E41FCA">
            <w:pPr>
              <w:spacing w:line="360" w:lineRule="exact"/>
              <w:ind w:left="-54"/>
              <w:jc w:val="center"/>
              <w:rPr>
                <w:rFonts w:ascii="AngsanaUPC" w:hAnsi="AngsanaUPC" w:cs="AngsanaUPC"/>
                <w:sz w:val="28"/>
                <w:szCs w:val="28"/>
                <w:lang w:val="en-US"/>
              </w:rPr>
            </w:pPr>
          </w:p>
        </w:tc>
        <w:tc>
          <w:tcPr>
            <w:tcW w:w="1260" w:type="dxa"/>
            <w:gridSpan w:val="2"/>
            <w:tcBorders>
              <w:bottom w:val="single" w:sz="4" w:space="0" w:color="auto"/>
            </w:tcBorders>
          </w:tcPr>
          <w:p w14:paraId="64AE1A65" w14:textId="2ABE7654" w:rsidR="009866BE" w:rsidRPr="00E41FCA" w:rsidRDefault="009866BE" w:rsidP="00E41FCA">
            <w:pPr>
              <w:spacing w:line="360" w:lineRule="exact"/>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D038C2" w:rsidRPr="00E41FCA" w14:paraId="7381685C" w14:textId="77777777" w:rsidTr="00B619A6">
        <w:tc>
          <w:tcPr>
            <w:tcW w:w="3492" w:type="dxa"/>
            <w:shd w:val="clear" w:color="auto" w:fill="auto"/>
          </w:tcPr>
          <w:p w14:paraId="19C01040" w14:textId="4363F26B" w:rsidR="00D038C2" w:rsidRPr="00E41FCA" w:rsidRDefault="00D038C2" w:rsidP="00E41FCA">
            <w:pPr>
              <w:spacing w:line="360" w:lineRule="exac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Related companies</w:t>
            </w:r>
          </w:p>
        </w:tc>
        <w:tc>
          <w:tcPr>
            <w:tcW w:w="1440" w:type="dxa"/>
            <w:tcBorders>
              <w:top w:val="single" w:sz="4" w:space="0" w:color="auto"/>
            </w:tcBorders>
            <w:shd w:val="clear" w:color="auto" w:fill="auto"/>
          </w:tcPr>
          <w:p w14:paraId="783C28A9" w14:textId="73C6E486" w:rsidR="00D038C2" w:rsidRPr="00E41FCA" w:rsidRDefault="00D038C2" w:rsidP="00E41FCA">
            <w:pPr>
              <w:spacing w:line="360" w:lineRule="exact"/>
              <w:ind w:left="-20"/>
              <w:jc w:val="right"/>
              <w:rPr>
                <w:rFonts w:ascii="AngsanaUPC" w:hAnsi="AngsanaUPC" w:cs="AngsanaUPC"/>
                <w:sz w:val="28"/>
                <w:szCs w:val="28"/>
                <w:lang w:val="en-US"/>
              </w:rPr>
            </w:pPr>
            <w:r w:rsidRPr="00E41FCA">
              <w:rPr>
                <w:rFonts w:ascii="AngsanaUPC" w:hAnsi="AngsanaUPC" w:cs="AngsanaUPC"/>
                <w:sz w:val="28"/>
                <w:szCs w:val="28"/>
                <w:lang w:val="en-US"/>
              </w:rPr>
              <w:t>48,234,251</w:t>
            </w:r>
          </w:p>
        </w:tc>
        <w:tc>
          <w:tcPr>
            <w:tcW w:w="450" w:type="dxa"/>
            <w:shd w:val="clear" w:color="auto" w:fill="auto"/>
          </w:tcPr>
          <w:p w14:paraId="36F0CB30" w14:textId="77777777" w:rsidR="00D038C2" w:rsidRPr="00E41FCA" w:rsidRDefault="00D038C2" w:rsidP="00E41FCA">
            <w:pPr>
              <w:tabs>
                <w:tab w:val="decimal" w:pos="774"/>
              </w:tabs>
              <w:spacing w:line="360" w:lineRule="exact"/>
              <w:jc w:val="thaiDistribute"/>
              <w:rPr>
                <w:rFonts w:ascii="AngsanaUPC" w:hAnsi="AngsanaUPC" w:cs="AngsanaUPC"/>
                <w:sz w:val="28"/>
                <w:szCs w:val="28"/>
                <w:lang w:val="en-US"/>
              </w:rPr>
            </w:pPr>
          </w:p>
        </w:tc>
        <w:tc>
          <w:tcPr>
            <w:tcW w:w="1350" w:type="dxa"/>
            <w:gridSpan w:val="2"/>
          </w:tcPr>
          <w:p w14:paraId="4EAFCA93" w14:textId="54FC32B3" w:rsidR="00D038C2" w:rsidRPr="00E41FCA" w:rsidRDefault="00D038C2" w:rsidP="00E41FCA">
            <w:pPr>
              <w:spacing w:line="360" w:lineRule="exact"/>
              <w:ind w:left="-54"/>
              <w:jc w:val="right"/>
              <w:rPr>
                <w:rFonts w:ascii="AngsanaUPC" w:hAnsi="AngsanaUPC" w:cs="AngsanaUPC"/>
                <w:sz w:val="28"/>
                <w:szCs w:val="28"/>
              </w:rPr>
            </w:pPr>
            <w:r w:rsidRPr="00E41FCA">
              <w:rPr>
                <w:rFonts w:ascii="AngsanaUPC" w:hAnsi="AngsanaUPC" w:cs="AngsanaUPC"/>
                <w:sz w:val="28"/>
                <w:szCs w:val="28"/>
              </w:rPr>
              <w:t>13,663,419</w:t>
            </w:r>
          </w:p>
        </w:tc>
        <w:tc>
          <w:tcPr>
            <w:tcW w:w="270" w:type="dxa"/>
            <w:gridSpan w:val="2"/>
            <w:shd w:val="clear" w:color="auto" w:fill="auto"/>
          </w:tcPr>
          <w:p w14:paraId="48FB56F3" w14:textId="77777777" w:rsidR="00D038C2" w:rsidRPr="00E41FCA" w:rsidRDefault="00D038C2" w:rsidP="00E41FCA">
            <w:pPr>
              <w:tabs>
                <w:tab w:val="decimal" w:pos="973"/>
              </w:tabs>
              <w:spacing w:line="360" w:lineRule="exact"/>
              <w:jc w:val="thaiDistribute"/>
              <w:rPr>
                <w:rFonts w:ascii="AngsanaUPC" w:hAnsi="AngsanaUPC" w:cs="AngsanaUPC"/>
                <w:sz w:val="28"/>
                <w:szCs w:val="28"/>
                <w:lang w:val="en-US"/>
              </w:rPr>
            </w:pPr>
          </w:p>
        </w:tc>
        <w:tc>
          <w:tcPr>
            <w:tcW w:w="1350" w:type="dxa"/>
            <w:tcBorders>
              <w:top w:val="single" w:sz="4" w:space="0" w:color="auto"/>
            </w:tcBorders>
            <w:shd w:val="clear" w:color="auto" w:fill="auto"/>
          </w:tcPr>
          <w:p w14:paraId="6D43712E" w14:textId="31A0B533" w:rsidR="00D038C2" w:rsidRPr="00E41FCA" w:rsidRDefault="00D038C2" w:rsidP="00E41FCA">
            <w:pPr>
              <w:spacing w:line="360" w:lineRule="exact"/>
              <w:ind w:left="-20" w:right="-40"/>
              <w:jc w:val="right"/>
              <w:rPr>
                <w:rFonts w:ascii="AngsanaUPC" w:hAnsi="AngsanaUPC" w:cs="AngsanaUPC"/>
                <w:sz w:val="28"/>
                <w:szCs w:val="28"/>
                <w:lang w:val="en-US"/>
              </w:rPr>
            </w:pPr>
            <w:r w:rsidRPr="00E41FCA">
              <w:rPr>
                <w:rFonts w:ascii="AngsanaUPC" w:hAnsi="AngsanaUPC" w:cs="AngsanaUPC"/>
                <w:sz w:val="28"/>
                <w:szCs w:val="28"/>
                <w:lang w:val="en-US"/>
              </w:rPr>
              <w:t>51,334,642</w:t>
            </w:r>
          </w:p>
        </w:tc>
        <w:tc>
          <w:tcPr>
            <w:tcW w:w="360" w:type="dxa"/>
            <w:shd w:val="clear" w:color="auto" w:fill="auto"/>
          </w:tcPr>
          <w:p w14:paraId="4F59E7CC" w14:textId="77777777" w:rsidR="00D038C2" w:rsidRPr="00E41FCA" w:rsidRDefault="00D038C2" w:rsidP="00E41FCA">
            <w:pPr>
              <w:tabs>
                <w:tab w:val="decimal" w:pos="774"/>
              </w:tabs>
              <w:spacing w:line="360" w:lineRule="exact"/>
              <w:jc w:val="thaiDistribute"/>
              <w:rPr>
                <w:rFonts w:ascii="AngsanaUPC" w:hAnsi="AngsanaUPC" w:cs="AngsanaUPC"/>
                <w:sz w:val="28"/>
                <w:szCs w:val="28"/>
                <w:lang w:val="en-US"/>
              </w:rPr>
            </w:pPr>
          </w:p>
        </w:tc>
        <w:tc>
          <w:tcPr>
            <w:tcW w:w="1260" w:type="dxa"/>
            <w:gridSpan w:val="2"/>
          </w:tcPr>
          <w:p w14:paraId="471E6123" w14:textId="6EDCF64D" w:rsidR="00D038C2" w:rsidRPr="00E41FCA" w:rsidRDefault="00D038C2" w:rsidP="00E41FCA">
            <w:pPr>
              <w:spacing w:line="360" w:lineRule="exact"/>
              <w:jc w:val="right"/>
              <w:rPr>
                <w:rFonts w:ascii="AngsanaUPC" w:hAnsi="AngsanaUPC" w:cs="AngsanaUPC"/>
                <w:sz w:val="28"/>
                <w:szCs w:val="28"/>
              </w:rPr>
            </w:pPr>
            <w:r w:rsidRPr="00E41FCA">
              <w:rPr>
                <w:rFonts w:ascii="AngsanaUPC" w:hAnsi="AngsanaUPC" w:cs="AngsanaUPC"/>
                <w:sz w:val="28"/>
                <w:szCs w:val="28"/>
              </w:rPr>
              <w:t>16,144,668</w:t>
            </w:r>
          </w:p>
        </w:tc>
      </w:tr>
      <w:tr w:rsidR="00D038C2" w:rsidRPr="00E41FCA" w14:paraId="3682FD28" w14:textId="77777777" w:rsidTr="00B619A6">
        <w:tc>
          <w:tcPr>
            <w:tcW w:w="3492" w:type="dxa"/>
            <w:shd w:val="clear" w:color="auto" w:fill="auto"/>
          </w:tcPr>
          <w:p w14:paraId="468D79CC" w14:textId="2EF22833" w:rsidR="00D038C2" w:rsidRPr="00E41FCA" w:rsidRDefault="00D038C2" w:rsidP="00E41FCA">
            <w:pPr>
              <w:spacing w:line="360" w:lineRule="exac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Other parties</w:t>
            </w:r>
          </w:p>
        </w:tc>
        <w:tc>
          <w:tcPr>
            <w:tcW w:w="1440" w:type="dxa"/>
            <w:tcBorders>
              <w:bottom w:val="single" w:sz="4" w:space="0" w:color="auto"/>
            </w:tcBorders>
            <w:shd w:val="clear" w:color="auto" w:fill="auto"/>
          </w:tcPr>
          <w:p w14:paraId="3C8661FF" w14:textId="364C5302" w:rsidR="00D038C2" w:rsidRPr="00E41FCA" w:rsidRDefault="00D038C2" w:rsidP="00E41FCA">
            <w:pPr>
              <w:spacing w:line="360" w:lineRule="exact"/>
              <w:ind w:left="-20"/>
              <w:jc w:val="right"/>
              <w:rPr>
                <w:rFonts w:ascii="AngsanaUPC" w:hAnsi="AngsanaUPC" w:cs="AngsanaUPC"/>
                <w:sz w:val="28"/>
                <w:szCs w:val="28"/>
                <w:lang w:val="en-US"/>
              </w:rPr>
            </w:pPr>
            <w:r w:rsidRPr="00E41FCA">
              <w:rPr>
                <w:rFonts w:ascii="AngsanaUPC" w:hAnsi="AngsanaUPC" w:cs="AngsanaUPC"/>
                <w:sz w:val="28"/>
                <w:szCs w:val="28"/>
                <w:lang w:val="en-US"/>
              </w:rPr>
              <w:t>764,270,780</w:t>
            </w:r>
          </w:p>
        </w:tc>
        <w:tc>
          <w:tcPr>
            <w:tcW w:w="450" w:type="dxa"/>
            <w:shd w:val="clear" w:color="auto" w:fill="auto"/>
          </w:tcPr>
          <w:p w14:paraId="0A6A5A24" w14:textId="77777777" w:rsidR="00D038C2" w:rsidRPr="00E41FCA" w:rsidRDefault="00D038C2" w:rsidP="00E41FCA">
            <w:pPr>
              <w:tabs>
                <w:tab w:val="decimal" w:pos="774"/>
              </w:tabs>
              <w:spacing w:line="360" w:lineRule="exact"/>
              <w:jc w:val="thaiDistribute"/>
              <w:rPr>
                <w:rFonts w:ascii="AngsanaUPC" w:hAnsi="AngsanaUPC" w:cs="AngsanaUPC"/>
                <w:sz w:val="28"/>
                <w:szCs w:val="28"/>
                <w:lang w:val="en-US"/>
              </w:rPr>
            </w:pPr>
          </w:p>
        </w:tc>
        <w:tc>
          <w:tcPr>
            <w:tcW w:w="1350" w:type="dxa"/>
            <w:gridSpan w:val="2"/>
            <w:tcBorders>
              <w:bottom w:val="single" w:sz="4" w:space="0" w:color="auto"/>
            </w:tcBorders>
          </w:tcPr>
          <w:p w14:paraId="2D10DD23" w14:textId="5FA18221" w:rsidR="00D038C2" w:rsidRPr="00E41FCA" w:rsidRDefault="00D038C2" w:rsidP="00E41FCA">
            <w:pPr>
              <w:spacing w:line="360" w:lineRule="exact"/>
              <w:ind w:left="-54"/>
              <w:jc w:val="right"/>
              <w:rPr>
                <w:rFonts w:ascii="AngsanaUPC" w:hAnsi="AngsanaUPC" w:cs="AngsanaUPC"/>
                <w:sz w:val="28"/>
                <w:szCs w:val="28"/>
              </w:rPr>
            </w:pPr>
            <w:r w:rsidRPr="00E41FCA">
              <w:rPr>
                <w:rFonts w:ascii="AngsanaUPC" w:hAnsi="AngsanaUPC" w:cs="AngsanaUPC"/>
                <w:sz w:val="28"/>
                <w:szCs w:val="28"/>
              </w:rPr>
              <w:t>626,470,002</w:t>
            </w:r>
          </w:p>
        </w:tc>
        <w:tc>
          <w:tcPr>
            <w:tcW w:w="270" w:type="dxa"/>
            <w:gridSpan w:val="2"/>
            <w:shd w:val="clear" w:color="auto" w:fill="auto"/>
          </w:tcPr>
          <w:p w14:paraId="7B005B2F" w14:textId="77777777" w:rsidR="00D038C2" w:rsidRPr="00E41FCA" w:rsidRDefault="00D038C2" w:rsidP="00E41FCA">
            <w:pPr>
              <w:tabs>
                <w:tab w:val="decimal" w:pos="973"/>
              </w:tabs>
              <w:spacing w:line="360" w:lineRule="exact"/>
              <w:jc w:val="thaiDistribute"/>
              <w:rPr>
                <w:rFonts w:ascii="AngsanaUPC" w:hAnsi="AngsanaUPC" w:cs="AngsanaUPC"/>
                <w:sz w:val="28"/>
                <w:szCs w:val="28"/>
                <w:lang w:val="en-US"/>
              </w:rPr>
            </w:pPr>
          </w:p>
        </w:tc>
        <w:tc>
          <w:tcPr>
            <w:tcW w:w="1350" w:type="dxa"/>
            <w:tcBorders>
              <w:bottom w:val="single" w:sz="4" w:space="0" w:color="auto"/>
            </w:tcBorders>
            <w:shd w:val="clear" w:color="auto" w:fill="auto"/>
          </w:tcPr>
          <w:p w14:paraId="57B70140" w14:textId="1FCB7BF7" w:rsidR="00D038C2" w:rsidRPr="00E41FCA" w:rsidRDefault="00D038C2" w:rsidP="00E41FCA">
            <w:pPr>
              <w:spacing w:line="360" w:lineRule="exact"/>
              <w:ind w:left="-20" w:right="-40"/>
              <w:jc w:val="right"/>
              <w:rPr>
                <w:rFonts w:ascii="AngsanaUPC" w:hAnsi="AngsanaUPC" w:cs="AngsanaUPC"/>
                <w:sz w:val="28"/>
                <w:szCs w:val="28"/>
                <w:lang w:val="en-US"/>
              </w:rPr>
            </w:pPr>
            <w:r w:rsidRPr="00E41FCA">
              <w:rPr>
                <w:rFonts w:ascii="AngsanaUPC" w:hAnsi="AngsanaUPC" w:cs="AngsanaUPC"/>
                <w:sz w:val="28"/>
                <w:szCs w:val="28"/>
                <w:lang w:val="en-US"/>
              </w:rPr>
              <w:t>764,270,780</w:t>
            </w:r>
          </w:p>
        </w:tc>
        <w:tc>
          <w:tcPr>
            <w:tcW w:w="360" w:type="dxa"/>
            <w:shd w:val="clear" w:color="auto" w:fill="auto"/>
          </w:tcPr>
          <w:p w14:paraId="22B7D2BD" w14:textId="77777777" w:rsidR="00D038C2" w:rsidRPr="00E41FCA" w:rsidRDefault="00D038C2" w:rsidP="00E41FCA">
            <w:pPr>
              <w:tabs>
                <w:tab w:val="decimal" w:pos="774"/>
              </w:tabs>
              <w:spacing w:line="360" w:lineRule="exact"/>
              <w:jc w:val="thaiDistribute"/>
              <w:rPr>
                <w:rFonts w:ascii="AngsanaUPC" w:hAnsi="AngsanaUPC" w:cs="AngsanaUPC"/>
                <w:sz w:val="28"/>
                <w:szCs w:val="28"/>
                <w:lang w:val="en-US"/>
              </w:rPr>
            </w:pPr>
          </w:p>
        </w:tc>
        <w:tc>
          <w:tcPr>
            <w:tcW w:w="1260" w:type="dxa"/>
            <w:gridSpan w:val="2"/>
            <w:tcBorders>
              <w:bottom w:val="single" w:sz="4" w:space="0" w:color="auto"/>
            </w:tcBorders>
          </w:tcPr>
          <w:p w14:paraId="011C5203" w14:textId="1C4009CB" w:rsidR="00D038C2" w:rsidRPr="00E41FCA" w:rsidRDefault="00D038C2" w:rsidP="00E41FCA">
            <w:pPr>
              <w:spacing w:line="360" w:lineRule="exact"/>
              <w:jc w:val="right"/>
              <w:rPr>
                <w:rFonts w:ascii="AngsanaUPC" w:hAnsi="AngsanaUPC" w:cs="AngsanaUPC"/>
                <w:sz w:val="28"/>
                <w:szCs w:val="28"/>
              </w:rPr>
            </w:pPr>
            <w:r w:rsidRPr="00E41FCA">
              <w:rPr>
                <w:rFonts w:ascii="AngsanaUPC" w:hAnsi="AngsanaUPC" w:cs="AngsanaUPC"/>
                <w:sz w:val="28"/>
                <w:szCs w:val="28"/>
              </w:rPr>
              <w:t>626,470,002</w:t>
            </w:r>
          </w:p>
        </w:tc>
      </w:tr>
      <w:tr w:rsidR="00D038C2" w:rsidRPr="00E41FCA" w14:paraId="4A8286DB" w14:textId="77777777" w:rsidTr="00B619A6">
        <w:tc>
          <w:tcPr>
            <w:tcW w:w="3492" w:type="dxa"/>
            <w:shd w:val="clear" w:color="auto" w:fill="auto"/>
          </w:tcPr>
          <w:p w14:paraId="5A36A69F" w14:textId="56824517" w:rsidR="00D038C2" w:rsidRPr="00E41FCA" w:rsidRDefault="00D038C2" w:rsidP="00E41FCA">
            <w:pPr>
              <w:spacing w:line="360" w:lineRule="exac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Total</w:t>
            </w:r>
          </w:p>
        </w:tc>
        <w:tc>
          <w:tcPr>
            <w:tcW w:w="1440" w:type="dxa"/>
            <w:tcBorders>
              <w:top w:val="single" w:sz="4" w:space="0" w:color="auto"/>
            </w:tcBorders>
            <w:shd w:val="clear" w:color="auto" w:fill="auto"/>
          </w:tcPr>
          <w:p w14:paraId="7DA304D0" w14:textId="4931F753" w:rsidR="00D038C2" w:rsidRPr="00E41FCA" w:rsidRDefault="00D038C2" w:rsidP="00E41FCA">
            <w:pPr>
              <w:spacing w:line="360" w:lineRule="exact"/>
              <w:ind w:left="-20"/>
              <w:jc w:val="right"/>
              <w:rPr>
                <w:rFonts w:ascii="AngsanaUPC" w:hAnsi="AngsanaUPC" w:cs="AngsanaUPC"/>
                <w:sz w:val="28"/>
                <w:szCs w:val="28"/>
                <w:lang w:val="en-US"/>
              </w:rPr>
            </w:pPr>
            <w:r w:rsidRPr="00E41FCA">
              <w:rPr>
                <w:rFonts w:ascii="AngsanaUPC" w:hAnsi="AngsanaUPC" w:cs="AngsanaUPC"/>
                <w:sz w:val="28"/>
                <w:szCs w:val="28"/>
                <w:lang w:val="en-US"/>
              </w:rPr>
              <w:t>812,505,031</w:t>
            </w:r>
          </w:p>
        </w:tc>
        <w:tc>
          <w:tcPr>
            <w:tcW w:w="450" w:type="dxa"/>
            <w:shd w:val="clear" w:color="auto" w:fill="auto"/>
          </w:tcPr>
          <w:p w14:paraId="71FCA4B5" w14:textId="77777777" w:rsidR="00D038C2" w:rsidRPr="00E41FCA" w:rsidRDefault="00D038C2" w:rsidP="00E41FCA">
            <w:pPr>
              <w:tabs>
                <w:tab w:val="decimal" w:pos="774"/>
              </w:tabs>
              <w:spacing w:line="360" w:lineRule="exact"/>
              <w:jc w:val="thaiDistribute"/>
              <w:rPr>
                <w:rFonts w:ascii="AngsanaUPC" w:hAnsi="AngsanaUPC" w:cs="AngsanaUPC"/>
                <w:sz w:val="28"/>
                <w:szCs w:val="28"/>
                <w:lang w:val="en-US"/>
              </w:rPr>
            </w:pPr>
          </w:p>
        </w:tc>
        <w:tc>
          <w:tcPr>
            <w:tcW w:w="1350" w:type="dxa"/>
            <w:gridSpan w:val="2"/>
            <w:tcBorders>
              <w:top w:val="single" w:sz="4" w:space="0" w:color="auto"/>
            </w:tcBorders>
          </w:tcPr>
          <w:p w14:paraId="0447AB6B" w14:textId="558A2E43" w:rsidR="00D038C2" w:rsidRPr="00E41FCA" w:rsidRDefault="00D038C2" w:rsidP="00E41FCA">
            <w:pPr>
              <w:spacing w:line="360" w:lineRule="exact"/>
              <w:ind w:left="-54"/>
              <w:jc w:val="right"/>
              <w:rPr>
                <w:rFonts w:ascii="AngsanaUPC" w:hAnsi="AngsanaUPC" w:cs="AngsanaUPC"/>
                <w:sz w:val="28"/>
                <w:szCs w:val="28"/>
              </w:rPr>
            </w:pPr>
            <w:r w:rsidRPr="00E41FCA">
              <w:rPr>
                <w:rFonts w:ascii="AngsanaUPC" w:hAnsi="AngsanaUPC" w:cs="AngsanaUPC"/>
                <w:sz w:val="28"/>
                <w:szCs w:val="28"/>
              </w:rPr>
              <w:t>640,133,421</w:t>
            </w:r>
          </w:p>
        </w:tc>
        <w:tc>
          <w:tcPr>
            <w:tcW w:w="270" w:type="dxa"/>
            <w:gridSpan w:val="2"/>
            <w:shd w:val="clear" w:color="auto" w:fill="auto"/>
          </w:tcPr>
          <w:p w14:paraId="4C87DE7E" w14:textId="77777777" w:rsidR="00D038C2" w:rsidRPr="00E41FCA" w:rsidRDefault="00D038C2" w:rsidP="00E41FCA">
            <w:pPr>
              <w:tabs>
                <w:tab w:val="decimal" w:pos="973"/>
              </w:tabs>
              <w:spacing w:line="360" w:lineRule="exact"/>
              <w:jc w:val="thaiDistribute"/>
              <w:rPr>
                <w:rFonts w:ascii="AngsanaUPC" w:hAnsi="AngsanaUPC" w:cs="AngsanaUPC"/>
                <w:sz w:val="28"/>
                <w:szCs w:val="28"/>
                <w:lang w:val="en-US"/>
              </w:rPr>
            </w:pPr>
          </w:p>
        </w:tc>
        <w:tc>
          <w:tcPr>
            <w:tcW w:w="1350" w:type="dxa"/>
            <w:tcBorders>
              <w:top w:val="single" w:sz="4" w:space="0" w:color="auto"/>
            </w:tcBorders>
            <w:shd w:val="clear" w:color="auto" w:fill="auto"/>
          </w:tcPr>
          <w:p w14:paraId="136F7193" w14:textId="578C9B20" w:rsidR="00D038C2" w:rsidRPr="00E41FCA" w:rsidRDefault="00D038C2" w:rsidP="00E41FCA">
            <w:pPr>
              <w:spacing w:line="360" w:lineRule="exact"/>
              <w:ind w:left="-20" w:right="-40"/>
              <w:jc w:val="right"/>
              <w:rPr>
                <w:rFonts w:ascii="AngsanaUPC" w:hAnsi="AngsanaUPC" w:cs="AngsanaUPC"/>
                <w:sz w:val="28"/>
                <w:szCs w:val="28"/>
                <w:lang w:val="en-US"/>
              </w:rPr>
            </w:pPr>
            <w:r w:rsidRPr="00E41FCA">
              <w:rPr>
                <w:rFonts w:ascii="AngsanaUPC" w:hAnsi="AngsanaUPC" w:cs="AngsanaUPC"/>
                <w:sz w:val="28"/>
                <w:szCs w:val="28"/>
                <w:lang w:val="en-US"/>
              </w:rPr>
              <w:t>815,605,422</w:t>
            </w:r>
          </w:p>
        </w:tc>
        <w:tc>
          <w:tcPr>
            <w:tcW w:w="360" w:type="dxa"/>
            <w:shd w:val="clear" w:color="auto" w:fill="auto"/>
          </w:tcPr>
          <w:p w14:paraId="3564DA29" w14:textId="77777777" w:rsidR="00D038C2" w:rsidRPr="00E41FCA" w:rsidRDefault="00D038C2" w:rsidP="00E41FCA">
            <w:pPr>
              <w:tabs>
                <w:tab w:val="decimal" w:pos="774"/>
              </w:tabs>
              <w:spacing w:line="360" w:lineRule="exact"/>
              <w:jc w:val="thaiDistribute"/>
              <w:rPr>
                <w:rFonts w:ascii="AngsanaUPC" w:hAnsi="AngsanaUPC" w:cs="AngsanaUPC"/>
                <w:sz w:val="28"/>
                <w:szCs w:val="28"/>
                <w:lang w:val="en-US"/>
              </w:rPr>
            </w:pPr>
          </w:p>
        </w:tc>
        <w:tc>
          <w:tcPr>
            <w:tcW w:w="1260" w:type="dxa"/>
            <w:gridSpan w:val="2"/>
            <w:tcBorders>
              <w:top w:val="single" w:sz="4" w:space="0" w:color="auto"/>
            </w:tcBorders>
          </w:tcPr>
          <w:p w14:paraId="791234DA" w14:textId="1F7AADB5" w:rsidR="00D038C2" w:rsidRPr="00E41FCA" w:rsidRDefault="00D038C2" w:rsidP="00E41FCA">
            <w:pPr>
              <w:spacing w:line="360" w:lineRule="exact"/>
              <w:jc w:val="right"/>
              <w:rPr>
                <w:rFonts w:ascii="AngsanaUPC" w:hAnsi="AngsanaUPC" w:cs="AngsanaUPC"/>
                <w:sz w:val="28"/>
                <w:szCs w:val="28"/>
              </w:rPr>
            </w:pPr>
            <w:r w:rsidRPr="00E41FCA">
              <w:rPr>
                <w:rFonts w:ascii="AngsanaUPC" w:hAnsi="AngsanaUPC" w:cs="AngsanaUPC"/>
                <w:sz w:val="28"/>
                <w:szCs w:val="28"/>
              </w:rPr>
              <w:t>642,614,670</w:t>
            </w:r>
          </w:p>
        </w:tc>
      </w:tr>
      <w:tr w:rsidR="00D038C2" w:rsidRPr="00E41FCA" w14:paraId="2160C115" w14:textId="77777777" w:rsidTr="00B619A6">
        <w:tc>
          <w:tcPr>
            <w:tcW w:w="3492" w:type="dxa"/>
            <w:shd w:val="clear" w:color="auto" w:fill="auto"/>
          </w:tcPr>
          <w:p w14:paraId="0C7C5C8C" w14:textId="0FCE6E74" w:rsidR="00D038C2" w:rsidRPr="00E41FCA" w:rsidRDefault="00D038C2" w:rsidP="00E41FCA">
            <w:pPr>
              <w:spacing w:line="360" w:lineRule="exact"/>
              <w:ind w:left="522" w:right="-162"/>
              <w:jc w:val="thaiDistribute"/>
              <w:rPr>
                <w:rFonts w:ascii="AngsanaUPC" w:hAnsi="AngsanaUPC" w:cs="AngsanaUPC"/>
                <w:sz w:val="28"/>
                <w:szCs w:val="28"/>
                <w:cs/>
                <w:lang w:val="en-US"/>
              </w:rPr>
            </w:pPr>
            <w:r w:rsidRPr="00E41FCA">
              <w:rPr>
                <w:rFonts w:ascii="AngsanaUPC" w:hAnsi="AngsanaUPC" w:cs="AngsanaUPC"/>
                <w:sz w:val="28"/>
                <w:szCs w:val="28"/>
                <w:u w:val="single"/>
                <w:lang w:val="en-US"/>
              </w:rPr>
              <w:t>Less</w:t>
            </w:r>
            <w:r w:rsidRPr="00E41FCA">
              <w:rPr>
                <w:rFonts w:ascii="AngsanaUPC" w:hAnsi="AngsanaUPC" w:cs="AngsanaUPC"/>
                <w:sz w:val="28"/>
                <w:szCs w:val="28"/>
                <w:lang w:val="en-US"/>
              </w:rPr>
              <w:t xml:space="preserve"> allowance for doubtful accounts</w:t>
            </w:r>
          </w:p>
        </w:tc>
        <w:tc>
          <w:tcPr>
            <w:tcW w:w="1440" w:type="dxa"/>
            <w:tcBorders>
              <w:bottom w:val="single" w:sz="4" w:space="0" w:color="auto"/>
            </w:tcBorders>
            <w:shd w:val="clear" w:color="auto" w:fill="auto"/>
          </w:tcPr>
          <w:p w14:paraId="19F72A4C" w14:textId="58587B3F" w:rsidR="00D038C2" w:rsidRPr="00E41FCA" w:rsidRDefault="00D038C2" w:rsidP="00E41FCA">
            <w:pPr>
              <w:tabs>
                <w:tab w:val="decimal" w:pos="826"/>
              </w:tabs>
              <w:spacing w:line="360" w:lineRule="exact"/>
              <w:ind w:left="-20"/>
              <w:jc w:val="right"/>
              <w:rPr>
                <w:rFonts w:ascii="AngsanaUPC" w:hAnsi="AngsanaUPC" w:cs="AngsanaUPC"/>
                <w:sz w:val="28"/>
                <w:szCs w:val="28"/>
                <w:lang w:val="en-US"/>
              </w:rPr>
            </w:pPr>
            <w:r w:rsidRPr="00E41FCA">
              <w:rPr>
                <w:rFonts w:ascii="AngsanaUPC" w:hAnsi="AngsanaUPC" w:cs="AngsanaUPC"/>
                <w:sz w:val="28"/>
                <w:szCs w:val="28"/>
                <w:cs/>
                <w:lang w:val="en-US"/>
              </w:rPr>
              <w:t>(20</w:t>
            </w:r>
            <w:r w:rsidRPr="00E41FCA">
              <w:rPr>
                <w:rFonts w:ascii="AngsanaUPC" w:hAnsi="AngsanaUPC" w:cs="AngsanaUPC"/>
                <w:sz w:val="28"/>
                <w:szCs w:val="28"/>
                <w:lang w:val="en-US"/>
              </w:rPr>
              <w:t>,</w:t>
            </w:r>
            <w:r w:rsidRPr="00E41FCA">
              <w:rPr>
                <w:rFonts w:ascii="AngsanaUPC" w:hAnsi="AngsanaUPC" w:cs="AngsanaUPC"/>
                <w:sz w:val="28"/>
                <w:szCs w:val="28"/>
                <w:cs/>
                <w:lang w:val="en-US"/>
              </w:rPr>
              <w:t>162</w:t>
            </w:r>
            <w:r w:rsidRPr="00E41FCA">
              <w:rPr>
                <w:rFonts w:ascii="AngsanaUPC" w:hAnsi="AngsanaUPC" w:cs="AngsanaUPC"/>
                <w:sz w:val="28"/>
                <w:szCs w:val="28"/>
                <w:lang w:val="en-US"/>
              </w:rPr>
              <w:t>,</w:t>
            </w:r>
            <w:r w:rsidRPr="00E41FCA">
              <w:rPr>
                <w:rFonts w:ascii="AngsanaUPC" w:hAnsi="AngsanaUPC" w:cs="AngsanaUPC"/>
                <w:sz w:val="28"/>
                <w:szCs w:val="28"/>
                <w:cs/>
                <w:lang w:val="en-US"/>
              </w:rPr>
              <w:t>500)</w:t>
            </w:r>
          </w:p>
        </w:tc>
        <w:tc>
          <w:tcPr>
            <w:tcW w:w="450" w:type="dxa"/>
            <w:shd w:val="clear" w:color="auto" w:fill="auto"/>
          </w:tcPr>
          <w:p w14:paraId="3A1E6B5E" w14:textId="77777777" w:rsidR="00D038C2" w:rsidRPr="00E41FCA" w:rsidRDefault="00D038C2" w:rsidP="00E41FCA">
            <w:pPr>
              <w:tabs>
                <w:tab w:val="decimal" w:pos="973"/>
              </w:tabs>
              <w:spacing w:line="360" w:lineRule="exact"/>
              <w:jc w:val="thaiDistribute"/>
              <w:rPr>
                <w:rFonts w:ascii="AngsanaUPC" w:hAnsi="AngsanaUPC" w:cs="AngsanaUPC"/>
                <w:sz w:val="28"/>
                <w:szCs w:val="28"/>
                <w:lang w:val="en-US"/>
              </w:rPr>
            </w:pPr>
          </w:p>
        </w:tc>
        <w:tc>
          <w:tcPr>
            <w:tcW w:w="1350" w:type="dxa"/>
            <w:gridSpan w:val="2"/>
          </w:tcPr>
          <w:p w14:paraId="3C09D31C" w14:textId="79D5FE9D" w:rsidR="00D038C2" w:rsidRPr="00E41FCA" w:rsidRDefault="00D038C2" w:rsidP="00E41FCA">
            <w:pPr>
              <w:spacing w:line="360" w:lineRule="exact"/>
              <w:ind w:left="-54"/>
              <w:jc w:val="right"/>
              <w:rPr>
                <w:rFonts w:ascii="AngsanaUPC" w:hAnsi="AngsanaUPC" w:cs="AngsanaUPC"/>
                <w:sz w:val="28"/>
                <w:szCs w:val="28"/>
              </w:rPr>
            </w:pPr>
            <w:r w:rsidRPr="00E41FCA">
              <w:rPr>
                <w:rFonts w:ascii="AngsanaUPC" w:hAnsi="AngsanaUPC" w:cs="AngsanaUPC"/>
                <w:sz w:val="28"/>
                <w:szCs w:val="28"/>
              </w:rPr>
              <w:t>(18,930,081)</w:t>
            </w:r>
          </w:p>
        </w:tc>
        <w:tc>
          <w:tcPr>
            <w:tcW w:w="270" w:type="dxa"/>
            <w:gridSpan w:val="2"/>
            <w:shd w:val="clear" w:color="auto" w:fill="auto"/>
          </w:tcPr>
          <w:p w14:paraId="5FF4AA78" w14:textId="77777777" w:rsidR="00D038C2" w:rsidRPr="00E41FCA" w:rsidRDefault="00D038C2" w:rsidP="00E41FCA">
            <w:pPr>
              <w:tabs>
                <w:tab w:val="decimal" w:pos="973"/>
              </w:tabs>
              <w:spacing w:line="360" w:lineRule="exact"/>
              <w:jc w:val="thaiDistribute"/>
              <w:rPr>
                <w:rFonts w:ascii="AngsanaUPC" w:hAnsi="AngsanaUPC" w:cs="AngsanaUPC"/>
                <w:sz w:val="28"/>
                <w:szCs w:val="28"/>
                <w:lang w:val="en-US"/>
              </w:rPr>
            </w:pPr>
          </w:p>
        </w:tc>
        <w:tc>
          <w:tcPr>
            <w:tcW w:w="1350" w:type="dxa"/>
            <w:tcBorders>
              <w:bottom w:val="single" w:sz="4" w:space="0" w:color="auto"/>
            </w:tcBorders>
            <w:shd w:val="clear" w:color="auto" w:fill="auto"/>
          </w:tcPr>
          <w:p w14:paraId="483C9A81" w14:textId="4194F6FD" w:rsidR="00D038C2" w:rsidRPr="00E41FCA" w:rsidRDefault="00D038C2" w:rsidP="00E41FCA">
            <w:pPr>
              <w:spacing w:line="360" w:lineRule="exact"/>
              <w:ind w:left="-20" w:right="-40"/>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20,162,500</w:t>
            </w:r>
            <w:r w:rsidRPr="00E41FCA">
              <w:rPr>
                <w:rFonts w:ascii="AngsanaUPC" w:hAnsi="AngsanaUPC" w:cs="AngsanaUPC"/>
                <w:sz w:val="28"/>
                <w:szCs w:val="28"/>
                <w:cs/>
                <w:lang w:val="en-US"/>
              </w:rPr>
              <w:t>)</w:t>
            </w:r>
          </w:p>
        </w:tc>
        <w:tc>
          <w:tcPr>
            <w:tcW w:w="360" w:type="dxa"/>
            <w:shd w:val="clear" w:color="auto" w:fill="auto"/>
          </w:tcPr>
          <w:p w14:paraId="580029B1" w14:textId="77777777" w:rsidR="00D038C2" w:rsidRPr="00E41FCA" w:rsidRDefault="00D038C2" w:rsidP="00E41FCA">
            <w:pPr>
              <w:tabs>
                <w:tab w:val="decimal" w:pos="973"/>
              </w:tabs>
              <w:spacing w:line="360" w:lineRule="exact"/>
              <w:jc w:val="thaiDistribute"/>
              <w:rPr>
                <w:rFonts w:ascii="AngsanaUPC" w:hAnsi="AngsanaUPC" w:cs="AngsanaUPC"/>
                <w:sz w:val="28"/>
                <w:szCs w:val="28"/>
                <w:lang w:val="en-US"/>
              </w:rPr>
            </w:pPr>
          </w:p>
        </w:tc>
        <w:tc>
          <w:tcPr>
            <w:tcW w:w="1260" w:type="dxa"/>
            <w:gridSpan w:val="2"/>
          </w:tcPr>
          <w:p w14:paraId="194C5B8C" w14:textId="67CC4F9B" w:rsidR="00D038C2" w:rsidRPr="00E41FCA" w:rsidRDefault="00D038C2" w:rsidP="00E41FCA">
            <w:pPr>
              <w:spacing w:line="360" w:lineRule="exact"/>
              <w:jc w:val="right"/>
              <w:rPr>
                <w:rFonts w:ascii="AngsanaUPC" w:hAnsi="AngsanaUPC" w:cs="AngsanaUPC"/>
                <w:sz w:val="28"/>
                <w:szCs w:val="28"/>
                <w:cs/>
                <w:lang w:val="en-US"/>
              </w:rPr>
            </w:pPr>
            <w:r w:rsidRPr="00E41FCA">
              <w:rPr>
                <w:rFonts w:ascii="AngsanaUPC" w:hAnsi="AngsanaUPC" w:cs="AngsanaUPC"/>
                <w:sz w:val="28"/>
                <w:szCs w:val="28"/>
              </w:rPr>
              <w:t>(18,930,081)</w:t>
            </w:r>
          </w:p>
        </w:tc>
      </w:tr>
      <w:tr w:rsidR="00D038C2" w:rsidRPr="00E41FCA" w14:paraId="3A91578C" w14:textId="77777777" w:rsidTr="00B619A6">
        <w:tc>
          <w:tcPr>
            <w:tcW w:w="3492" w:type="dxa"/>
            <w:shd w:val="clear" w:color="auto" w:fill="auto"/>
          </w:tcPr>
          <w:p w14:paraId="17DC1773" w14:textId="532FBD17" w:rsidR="00D038C2" w:rsidRPr="00E41FCA" w:rsidRDefault="00D038C2" w:rsidP="00E41FCA">
            <w:pPr>
              <w:spacing w:line="360" w:lineRule="exact"/>
              <w:ind w:left="52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Net</w:t>
            </w:r>
          </w:p>
        </w:tc>
        <w:tc>
          <w:tcPr>
            <w:tcW w:w="1440" w:type="dxa"/>
            <w:tcBorders>
              <w:top w:val="single" w:sz="4" w:space="0" w:color="auto"/>
              <w:bottom w:val="double" w:sz="4" w:space="0" w:color="auto"/>
            </w:tcBorders>
            <w:shd w:val="clear" w:color="auto" w:fill="auto"/>
          </w:tcPr>
          <w:p w14:paraId="717C61ED" w14:textId="38C6EC40" w:rsidR="00D038C2" w:rsidRPr="00E41FCA" w:rsidRDefault="00D038C2" w:rsidP="00E41FCA">
            <w:pPr>
              <w:spacing w:line="360" w:lineRule="exact"/>
              <w:ind w:left="-20"/>
              <w:jc w:val="right"/>
              <w:rPr>
                <w:rFonts w:ascii="AngsanaUPC" w:hAnsi="AngsanaUPC" w:cs="AngsanaUPC"/>
                <w:b/>
                <w:bCs/>
                <w:sz w:val="28"/>
                <w:szCs w:val="28"/>
                <w:lang w:val="en-US"/>
              </w:rPr>
            </w:pPr>
            <w:r w:rsidRPr="00E41FCA">
              <w:rPr>
                <w:rFonts w:ascii="AngsanaUPC" w:hAnsi="AngsanaUPC" w:cs="AngsanaUPC"/>
                <w:b/>
                <w:bCs/>
                <w:sz w:val="28"/>
                <w:szCs w:val="28"/>
                <w:lang w:val="en-US"/>
              </w:rPr>
              <w:t>792,342,531</w:t>
            </w:r>
          </w:p>
        </w:tc>
        <w:tc>
          <w:tcPr>
            <w:tcW w:w="450" w:type="dxa"/>
            <w:shd w:val="clear" w:color="auto" w:fill="auto"/>
          </w:tcPr>
          <w:p w14:paraId="4BC5C86B" w14:textId="77777777" w:rsidR="00D038C2" w:rsidRPr="00E41FCA" w:rsidRDefault="00D038C2" w:rsidP="00E41FCA">
            <w:pPr>
              <w:tabs>
                <w:tab w:val="decimal" w:pos="973"/>
              </w:tabs>
              <w:spacing w:line="360" w:lineRule="exact"/>
              <w:jc w:val="thaiDistribute"/>
              <w:rPr>
                <w:rFonts w:ascii="AngsanaUPC" w:hAnsi="AngsanaUPC" w:cs="AngsanaUPC"/>
                <w:b/>
                <w:bCs/>
                <w:sz w:val="28"/>
                <w:szCs w:val="28"/>
                <w:lang w:val="en-US"/>
              </w:rPr>
            </w:pPr>
          </w:p>
        </w:tc>
        <w:tc>
          <w:tcPr>
            <w:tcW w:w="1350" w:type="dxa"/>
            <w:gridSpan w:val="2"/>
            <w:tcBorders>
              <w:top w:val="single" w:sz="4" w:space="0" w:color="auto"/>
              <w:bottom w:val="double" w:sz="4" w:space="0" w:color="auto"/>
            </w:tcBorders>
          </w:tcPr>
          <w:p w14:paraId="7DA68C81" w14:textId="10177312" w:rsidR="00D038C2" w:rsidRPr="00E41FCA" w:rsidRDefault="00D038C2" w:rsidP="00E41FCA">
            <w:pPr>
              <w:spacing w:line="360" w:lineRule="exact"/>
              <w:ind w:left="-54"/>
              <w:jc w:val="right"/>
              <w:rPr>
                <w:rFonts w:ascii="AngsanaUPC" w:hAnsi="AngsanaUPC" w:cs="AngsanaUPC"/>
                <w:b/>
                <w:bCs/>
                <w:sz w:val="28"/>
                <w:szCs w:val="28"/>
              </w:rPr>
            </w:pPr>
            <w:r w:rsidRPr="00E41FCA">
              <w:rPr>
                <w:rFonts w:ascii="AngsanaUPC" w:hAnsi="AngsanaUPC" w:cs="AngsanaUPC"/>
                <w:b/>
                <w:bCs/>
                <w:sz w:val="28"/>
                <w:szCs w:val="28"/>
              </w:rPr>
              <w:t>621,203,340</w:t>
            </w:r>
          </w:p>
        </w:tc>
        <w:tc>
          <w:tcPr>
            <w:tcW w:w="270" w:type="dxa"/>
            <w:gridSpan w:val="2"/>
            <w:shd w:val="clear" w:color="auto" w:fill="auto"/>
          </w:tcPr>
          <w:p w14:paraId="796936AF" w14:textId="77777777" w:rsidR="00D038C2" w:rsidRPr="00E41FCA" w:rsidRDefault="00D038C2" w:rsidP="00E41FCA">
            <w:pPr>
              <w:tabs>
                <w:tab w:val="decimal" w:pos="973"/>
              </w:tabs>
              <w:spacing w:line="360" w:lineRule="exact"/>
              <w:jc w:val="thaiDistribute"/>
              <w:rPr>
                <w:rFonts w:ascii="AngsanaUPC" w:hAnsi="AngsanaUPC" w:cs="AngsanaUPC"/>
                <w:b/>
                <w:bCs/>
                <w:sz w:val="28"/>
                <w:szCs w:val="28"/>
                <w:lang w:val="en-US"/>
              </w:rPr>
            </w:pPr>
          </w:p>
        </w:tc>
        <w:tc>
          <w:tcPr>
            <w:tcW w:w="1350" w:type="dxa"/>
            <w:tcBorders>
              <w:top w:val="single" w:sz="4" w:space="0" w:color="auto"/>
              <w:bottom w:val="double" w:sz="4" w:space="0" w:color="auto"/>
            </w:tcBorders>
            <w:shd w:val="clear" w:color="auto" w:fill="auto"/>
          </w:tcPr>
          <w:p w14:paraId="5463C14C" w14:textId="03EF3928" w:rsidR="00D038C2" w:rsidRPr="00E41FCA" w:rsidRDefault="00D038C2" w:rsidP="00E41FCA">
            <w:pPr>
              <w:spacing w:line="360" w:lineRule="exact"/>
              <w:ind w:left="-20" w:right="-40"/>
              <w:jc w:val="right"/>
              <w:rPr>
                <w:rFonts w:ascii="AngsanaUPC" w:hAnsi="AngsanaUPC" w:cs="AngsanaUPC"/>
                <w:b/>
                <w:bCs/>
                <w:sz w:val="28"/>
                <w:szCs w:val="28"/>
                <w:lang w:val="en-US"/>
              </w:rPr>
            </w:pPr>
            <w:r w:rsidRPr="00E41FCA">
              <w:rPr>
                <w:rFonts w:ascii="AngsanaUPC" w:hAnsi="AngsanaUPC" w:cs="AngsanaUPC"/>
                <w:b/>
                <w:bCs/>
                <w:sz w:val="28"/>
                <w:szCs w:val="28"/>
                <w:lang w:val="en-US"/>
              </w:rPr>
              <w:t>795,442,922</w:t>
            </w:r>
          </w:p>
        </w:tc>
        <w:tc>
          <w:tcPr>
            <w:tcW w:w="360" w:type="dxa"/>
            <w:shd w:val="clear" w:color="auto" w:fill="auto"/>
          </w:tcPr>
          <w:p w14:paraId="11FB65D7" w14:textId="77777777" w:rsidR="00D038C2" w:rsidRPr="00E41FCA" w:rsidRDefault="00D038C2" w:rsidP="00E41FCA">
            <w:pPr>
              <w:tabs>
                <w:tab w:val="decimal" w:pos="973"/>
              </w:tabs>
              <w:spacing w:line="360" w:lineRule="exact"/>
              <w:jc w:val="thaiDistribute"/>
              <w:rPr>
                <w:rFonts w:ascii="AngsanaUPC" w:hAnsi="AngsanaUPC" w:cs="AngsanaUPC"/>
                <w:b/>
                <w:bCs/>
                <w:sz w:val="28"/>
                <w:szCs w:val="28"/>
                <w:lang w:val="en-US"/>
              </w:rPr>
            </w:pPr>
          </w:p>
        </w:tc>
        <w:tc>
          <w:tcPr>
            <w:tcW w:w="1260" w:type="dxa"/>
            <w:gridSpan w:val="2"/>
            <w:tcBorders>
              <w:top w:val="single" w:sz="4" w:space="0" w:color="auto"/>
              <w:bottom w:val="double" w:sz="4" w:space="0" w:color="auto"/>
            </w:tcBorders>
          </w:tcPr>
          <w:p w14:paraId="747EABCA" w14:textId="6EB6D9E9" w:rsidR="00D038C2" w:rsidRPr="00E41FCA" w:rsidRDefault="00D038C2" w:rsidP="00E41FCA">
            <w:pPr>
              <w:spacing w:line="360" w:lineRule="exact"/>
              <w:jc w:val="right"/>
              <w:rPr>
                <w:rFonts w:ascii="AngsanaUPC" w:hAnsi="AngsanaUPC" w:cs="AngsanaUPC"/>
                <w:b/>
                <w:bCs/>
                <w:sz w:val="28"/>
                <w:szCs w:val="28"/>
              </w:rPr>
            </w:pPr>
            <w:r w:rsidRPr="00E41FCA">
              <w:rPr>
                <w:rFonts w:ascii="AngsanaUPC" w:hAnsi="AngsanaUPC" w:cs="AngsanaUPC"/>
                <w:b/>
                <w:bCs/>
                <w:sz w:val="28"/>
                <w:szCs w:val="28"/>
              </w:rPr>
              <w:t>623,684,589</w:t>
            </w:r>
          </w:p>
        </w:tc>
      </w:tr>
      <w:tr w:rsidR="006F11F6" w:rsidRPr="00E41FCA" w14:paraId="7CC24CDD" w14:textId="77777777" w:rsidTr="00D038C2">
        <w:trPr>
          <w:trHeight w:val="170"/>
        </w:trPr>
        <w:tc>
          <w:tcPr>
            <w:tcW w:w="3492" w:type="dxa"/>
          </w:tcPr>
          <w:p w14:paraId="74D876BD" w14:textId="77777777" w:rsidR="006F11F6" w:rsidRPr="00E41FCA" w:rsidRDefault="006F11F6" w:rsidP="00E41FCA">
            <w:pPr>
              <w:spacing w:line="300" w:lineRule="exact"/>
              <w:ind w:left="522" w:right="-162"/>
              <w:jc w:val="thaiDistribute"/>
              <w:rPr>
                <w:rFonts w:ascii="AngsanaUPC" w:hAnsi="AngsanaUPC" w:cs="AngsanaUPC"/>
                <w:sz w:val="28"/>
                <w:szCs w:val="28"/>
                <w:lang w:val="en-US"/>
              </w:rPr>
            </w:pPr>
          </w:p>
        </w:tc>
        <w:tc>
          <w:tcPr>
            <w:tcW w:w="1440" w:type="dxa"/>
            <w:shd w:val="clear" w:color="auto" w:fill="auto"/>
          </w:tcPr>
          <w:p w14:paraId="2F502B8B" w14:textId="77777777" w:rsidR="006F11F6" w:rsidRPr="00E41FCA" w:rsidRDefault="006F11F6" w:rsidP="00E41FCA">
            <w:pPr>
              <w:spacing w:line="300" w:lineRule="exact"/>
              <w:ind w:left="-20"/>
              <w:jc w:val="center"/>
              <w:rPr>
                <w:rFonts w:ascii="AngsanaUPC" w:hAnsi="AngsanaUPC" w:cs="AngsanaUPC"/>
                <w:sz w:val="28"/>
                <w:szCs w:val="28"/>
                <w:cs/>
                <w:lang w:val="en-US"/>
              </w:rPr>
            </w:pPr>
          </w:p>
        </w:tc>
        <w:tc>
          <w:tcPr>
            <w:tcW w:w="450" w:type="dxa"/>
            <w:shd w:val="clear" w:color="auto" w:fill="auto"/>
          </w:tcPr>
          <w:p w14:paraId="31A34924" w14:textId="77777777" w:rsidR="006F11F6" w:rsidRPr="00E41FCA" w:rsidRDefault="006F11F6" w:rsidP="00E41FCA">
            <w:pPr>
              <w:spacing w:line="300" w:lineRule="exact"/>
              <w:ind w:left="-54"/>
              <w:jc w:val="center"/>
              <w:rPr>
                <w:rFonts w:ascii="AngsanaUPC" w:hAnsi="AngsanaUPC" w:cs="AngsanaUPC"/>
                <w:sz w:val="28"/>
                <w:szCs w:val="28"/>
                <w:lang w:val="en-US"/>
              </w:rPr>
            </w:pPr>
          </w:p>
        </w:tc>
        <w:tc>
          <w:tcPr>
            <w:tcW w:w="1350" w:type="dxa"/>
            <w:gridSpan w:val="2"/>
            <w:shd w:val="clear" w:color="auto" w:fill="auto"/>
          </w:tcPr>
          <w:p w14:paraId="6039B528" w14:textId="77777777" w:rsidR="006F11F6" w:rsidRPr="00E41FCA" w:rsidRDefault="006F11F6" w:rsidP="00E41FCA">
            <w:pPr>
              <w:spacing w:line="300" w:lineRule="exact"/>
              <w:ind w:left="-54"/>
              <w:jc w:val="center"/>
              <w:rPr>
                <w:rFonts w:ascii="AngsanaUPC" w:hAnsi="AngsanaUPC" w:cs="AngsanaUPC"/>
                <w:sz w:val="28"/>
                <w:szCs w:val="28"/>
                <w:lang w:val="en-US"/>
              </w:rPr>
            </w:pPr>
          </w:p>
        </w:tc>
        <w:tc>
          <w:tcPr>
            <w:tcW w:w="270" w:type="dxa"/>
            <w:gridSpan w:val="2"/>
            <w:shd w:val="clear" w:color="auto" w:fill="auto"/>
          </w:tcPr>
          <w:p w14:paraId="20E79986" w14:textId="77777777" w:rsidR="006F11F6" w:rsidRPr="00E41FCA" w:rsidRDefault="006F11F6" w:rsidP="00E41FCA">
            <w:pPr>
              <w:spacing w:line="300" w:lineRule="exact"/>
              <w:ind w:left="-54"/>
              <w:jc w:val="center"/>
              <w:rPr>
                <w:rFonts w:ascii="AngsanaUPC" w:hAnsi="AngsanaUPC" w:cs="AngsanaUPC"/>
                <w:sz w:val="28"/>
                <w:szCs w:val="28"/>
                <w:lang w:val="en-US"/>
              </w:rPr>
            </w:pPr>
          </w:p>
        </w:tc>
        <w:tc>
          <w:tcPr>
            <w:tcW w:w="1350" w:type="dxa"/>
            <w:shd w:val="clear" w:color="auto" w:fill="auto"/>
          </w:tcPr>
          <w:p w14:paraId="6FF962EC" w14:textId="77777777" w:rsidR="006F11F6" w:rsidRPr="00E41FCA" w:rsidRDefault="006F11F6" w:rsidP="00E41FCA">
            <w:pPr>
              <w:spacing w:line="300" w:lineRule="exact"/>
              <w:ind w:left="-20" w:right="-40"/>
              <w:jc w:val="center"/>
              <w:rPr>
                <w:rFonts w:ascii="AngsanaUPC" w:hAnsi="AngsanaUPC" w:cs="AngsanaUPC"/>
                <w:sz w:val="28"/>
                <w:szCs w:val="28"/>
                <w:cs/>
                <w:lang w:val="en-US"/>
              </w:rPr>
            </w:pPr>
          </w:p>
        </w:tc>
        <w:tc>
          <w:tcPr>
            <w:tcW w:w="360" w:type="dxa"/>
            <w:shd w:val="clear" w:color="auto" w:fill="auto"/>
          </w:tcPr>
          <w:p w14:paraId="4D54EF3F" w14:textId="77777777" w:rsidR="006F11F6" w:rsidRPr="00E41FCA" w:rsidRDefault="006F11F6" w:rsidP="00E41FCA">
            <w:pPr>
              <w:spacing w:line="300" w:lineRule="exact"/>
              <w:ind w:left="-54"/>
              <w:jc w:val="center"/>
              <w:rPr>
                <w:rFonts w:ascii="AngsanaUPC" w:hAnsi="AngsanaUPC" w:cs="AngsanaUPC"/>
                <w:sz w:val="28"/>
                <w:szCs w:val="28"/>
                <w:lang w:val="en-US"/>
              </w:rPr>
            </w:pPr>
          </w:p>
        </w:tc>
        <w:tc>
          <w:tcPr>
            <w:tcW w:w="1260" w:type="dxa"/>
            <w:gridSpan w:val="2"/>
            <w:shd w:val="clear" w:color="auto" w:fill="auto"/>
          </w:tcPr>
          <w:p w14:paraId="4E6B12EF" w14:textId="77777777" w:rsidR="006F11F6" w:rsidRPr="00E41FCA" w:rsidRDefault="006F11F6" w:rsidP="00E41FCA">
            <w:pPr>
              <w:spacing w:line="300" w:lineRule="exact"/>
              <w:jc w:val="center"/>
              <w:rPr>
                <w:rFonts w:ascii="AngsanaUPC" w:hAnsi="AngsanaUPC" w:cs="AngsanaUPC"/>
                <w:sz w:val="28"/>
                <w:szCs w:val="28"/>
                <w:lang w:val="en-US"/>
              </w:rPr>
            </w:pPr>
          </w:p>
        </w:tc>
      </w:tr>
      <w:tr w:rsidR="00D038C2" w:rsidRPr="00E41FCA" w14:paraId="0E67A62B" w14:textId="77777777" w:rsidTr="00D038C2">
        <w:tc>
          <w:tcPr>
            <w:tcW w:w="3492" w:type="dxa"/>
          </w:tcPr>
          <w:p w14:paraId="450BA5A8" w14:textId="3C5FA2A7" w:rsidR="00D038C2" w:rsidRPr="00E41FCA" w:rsidRDefault="00D038C2" w:rsidP="00E41FCA">
            <w:pPr>
              <w:spacing w:line="360" w:lineRule="exac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Current</w:t>
            </w:r>
          </w:p>
        </w:tc>
        <w:tc>
          <w:tcPr>
            <w:tcW w:w="1440" w:type="dxa"/>
            <w:shd w:val="clear" w:color="auto" w:fill="auto"/>
          </w:tcPr>
          <w:p w14:paraId="6ADF031B" w14:textId="6A05C454" w:rsidR="00D038C2" w:rsidRPr="00E41FCA" w:rsidRDefault="00D038C2" w:rsidP="00E41FCA">
            <w:pPr>
              <w:spacing w:line="360" w:lineRule="exact"/>
              <w:ind w:left="-20"/>
              <w:jc w:val="right"/>
              <w:rPr>
                <w:rFonts w:ascii="AngsanaUPC" w:hAnsi="AngsanaUPC" w:cs="AngsanaUPC"/>
                <w:sz w:val="28"/>
                <w:szCs w:val="28"/>
                <w:lang w:val="en-US"/>
              </w:rPr>
            </w:pPr>
            <w:r w:rsidRPr="00E41FCA">
              <w:rPr>
                <w:rFonts w:ascii="AngsanaUPC" w:hAnsi="AngsanaUPC" w:cs="AngsanaUPC"/>
                <w:sz w:val="28"/>
                <w:szCs w:val="28"/>
                <w:lang w:val="en-US"/>
              </w:rPr>
              <w:t>130,268,705</w:t>
            </w:r>
          </w:p>
        </w:tc>
        <w:tc>
          <w:tcPr>
            <w:tcW w:w="450" w:type="dxa"/>
            <w:shd w:val="clear" w:color="auto" w:fill="auto"/>
          </w:tcPr>
          <w:p w14:paraId="0887244A" w14:textId="77777777" w:rsidR="00D038C2" w:rsidRPr="00E41FCA" w:rsidRDefault="00D038C2" w:rsidP="00E41FCA">
            <w:pPr>
              <w:tabs>
                <w:tab w:val="decimal" w:pos="973"/>
              </w:tabs>
              <w:spacing w:line="360" w:lineRule="exact"/>
              <w:ind w:right="-96"/>
              <w:jc w:val="thaiDistribute"/>
              <w:rPr>
                <w:rFonts w:ascii="AngsanaUPC" w:hAnsi="AngsanaUPC" w:cs="AngsanaUPC"/>
                <w:sz w:val="28"/>
                <w:szCs w:val="28"/>
                <w:lang w:val="en-US"/>
              </w:rPr>
            </w:pPr>
          </w:p>
        </w:tc>
        <w:tc>
          <w:tcPr>
            <w:tcW w:w="1350" w:type="dxa"/>
            <w:gridSpan w:val="2"/>
            <w:shd w:val="clear" w:color="auto" w:fill="auto"/>
          </w:tcPr>
          <w:p w14:paraId="4387D990" w14:textId="23CB30E9" w:rsidR="00D038C2" w:rsidRPr="00E41FCA" w:rsidRDefault="00D038C2" w:rsidP="00E41FCA">
            <w:pPr>
              <w:spacing w:line="360" w:lineRule="exact"/>
              <w:ind w:left="-54"/>
              <w:jc w:val="right"/>
              <w:rPr>
                <w:rFonts w:ascii="AngsanaUPC" w:hAnsi="AngsanaUPC" w:cs="AngsanaUPC"/>
                <w:sz w:val="28"/>
                <w:szCs w:val="28"/>
                <w:lang w:val="en-US"/>
              </w:rPr>
            </w:pPr>
            <w:r w:rsidRPr="00E41FCA">
              <w:rPr>
                <w:rFonts w:ascii="AngsanaUPC" w:hAnsi="AngsanaUPC" w:cs="AngsanaUPC"/>
                <w:sz w:val="28"/>
                <w:szCs w:val="28"/>
              </w:rPr>
              <w:t>114,230,589</w:t>
            </w:r>
          </w:p>
        </w:tc>
        <w:tc>
          <w:tcPr>
            <w:tcW w:w="270" w:type="dxa"/>
            <w:gridSpan w:val="2"/>
            <w:shd w:val="clear" w:color="auto" w:fill="auto"/>
          </w:tcPr>
          <w:p w14:paraId="4DB2495F" w14:textId="77777777" w:rsidR="00D038C2" w:rsidRPr="00E41FCA" w:rsidRDefault="00D038C2" w:rsidP="00E41FCA">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4BB5961B" w14:textId="63166E07" w:rsidR="00D038C2" w:rsidRPr="00E41FCA" w:rsidRDefault="00D038C2" w:rsidP="00E41FCA">
            <w:pPr>
              <w:spacing w:line="360" w:lineRule="exact"/>
              <w:ind w:left="-20" w:right="-40"/>
              <w:jc w:val="right"/>
              <w:rPr>
                <w:rFonts w:ascii="AngsanaUPC" w:hAnsi="AngsanaUPC" w:cs="AngsanaUPC"/>
                <w:sz w:val="28"/>
                <w:szCs w:val="28"/>
                <w:lang w:val="en-US"/>
              </w:rPr>
            </w:pPr>
            <w:r w:rsidRPr="00E41FCA">
              <w:rPr>
                <w:rFonts w:ascii="AngsanaUPC" w:hAnsi="AngsanaUPC" w:cs="AngsanaUPC"/>
                <w:sz w:val="28"/>
                <w:szCs w:val="28"/>
                <w:lang w:val="en-US"/>
              </w:rPr>
              <w:t>130,268,705</w:t>
            </w:r>
          </w:p>
        </w:tc>
        <w:tc>
          <w:tcPr>
            <w:tcW w:w="360" w:type="dxa"/>
            <w:shd w:val="clear" w:color="auto" w:fill="auto"/>
          </w:tcPr>
          <w:p w14:paraId="104C666C" w14:textId="77777777" w:rsidR="00D038C2" w:rsidRPr="00E41FCA" w:rsidRDefault="00D038C2" w:rsidP="00E41FCA">
            <w:pPr>
              <w:tabs>
                <w:tab w:val="decimal" w:pos="973"/>
              </w:tabs>
              <w:spacing w:line="360" w:lineRule="exact"/>
              <w:ind w:right="-96"/>
              <w:jc w:val="thaiDistribute"/>
              <w:rPr>
                <w:rFonts w:ascii="AngsanaUPC" w:hAnsi="AngsanaUPC" w:cs="AngsanaUPC"/>
                <w:sz w:val="28"/>
                <w:szCs w:val="28"/>
                <w:lang w:val="en-US"/>
              </w:rPr>
            </w:pPr>
          </w:p>
        </w:tc>
        <w:tc>
          <w:tcPr>
            <w:tcW w:w="1260" w:type="dxa"/>
            <w:gridSpan w:val="2"/>
            <w:shd w:val="clear" w:color="auto" w:fill="auto"/>
          </w:tcPr>
          <w:p w14:paraId="5E020431" w14:textId="1E3DEEDF" w:rsidR="00D038C2" w:rsidRPr="00E41FCA" w:rsidRDefault="00D038C2" w:rsidP="00E41FCA">
            <w:pPr>
              <w:spacing w:line="360" w:lineRule="exact"/>
              <w:jc w:val="right"/>
              <w:rPr>
                <w:rFonts w:ascii="AngsanaUPC" w:hAnsi="AngsanaUPC" w:cs="AngsanaUPC"/>
                <w:sz w:val="28"/>
                <w:szCs w:val="28"/>
                <w:lang w:val="en-US"/>
              </w:rPr>
            </w:pPr>
            <w:r w:rsidRPr="00E41FCA">
              <w:rPr>
                <w:rFonts w:ascii="AngsanaUPC" w:hAnsi="AngsanaUPC" w:cs="AngsanaUPC"/>
                <w:sz w:val="28"/>
                <w:szCs w:val="28"/>
              </w:rPr>
              <w:t>114,230,589</w:t>
            </w:r>
          </w:p>
        </w:tc>
      </w:tr>
      <w:tr w:rsidR="00D038C2" w:rsidRPr="00E41FCA" w14:paraId="61886FFD" w14:textId="77777777" w:rsidTr="00D038C2">
        <w:tc>
          <w:tcPr>
            <w:tcW w:w="3492" w:type="dxa"/>
          </w:tcPr>
          <w:p w14:paraId="395E7558" w14:textId="7EC79DAE" w:rsidR="00D038C2" w:rsidRPr="00E41FCA" w:rsidRDefault="00D038C2" w:rsidP="00E41FCA">
            <w:pPr>
              <w:spacing w:line="360" w:lineRule="exact"/>
              <w:ind w:left="522" w:right="-162"/>
              <w:jc w:val="thaiDistribute"/>
              <w:rPr>
                <w:rFonts w:ascii="AngsanaUPC" w:hAnsi="AngsanaUPC" w:cs="AngsanaUPC"/>
                <w:sz w:val="28"/>
                <w:szCs w:val="28"/>
                <w:cs/>
                <w:lang w:val="en-US"/>
              </w:rPr>
            </w:pPr>
            <w:r w:rsidRPr="00E41FCA">
              <w:rPr>
                <w:rFonts w:ascii="AngsanaUPC" w:hAnsi="AngsanaUPC" w:cs="AngsanaUPC"/>
                <w:sz w:val="28"/>
                <w:szCs w:val="28"/>
                <w:lang w:val="en-US"/>
              </w:rPr>
              <w:t>Non-current</w:t>
            </w:r>
          </w:p>
        </w:tc>
        <w:tc>
          <w:tcPr>
            <w:tcW w:w="1440" w:type="dxa"/>
            <w:shd w:val="clear" w:color="auto" w:fill="auto"/>
          </w:tcPr>
          <w:p w14:paraId="77C893DF" w14:textId="76A6038E" w:rsidR="00D038C2" w:rsidRPr="00E41FCA" w:rsidRDefault="00D038C2" w:rsidP="00E41FCA">
            <w:pPr>
              <w:spacing w:line="360" w:lineRule="exact"/>
              <w:ind w:left="-20"/>
              <w:jc w:val="right"/>
              <w:rPr>
                <w:rFonts w:ascii="AngsanaUPC" w:hAnsi="AngsanaUPC" w:cs="AngsanaUPC"/>
                <w:sz w:val="28"/>
                <w:szCs w:val="28"/>
              </w:rPr>
            </w:pPr>
            <w:r w:rsidRPr="00E41FCA">
              <w:rPr>
                <w:rFonts w:ascii="AngsanaUPC" w:hAnsi="AngsanaUPC" w:cs="AngsanaUPC"/>
                <w:sz w:val="28"/>
                <w:szCs w:val="28"/>
              </w:rPr>
              <w:t>662,073,826</w:t>
            </w:r>
          </w:p>
        </w:tc>
        <w:tc>
          <w:tcPr>
            <w:tcW w:w="450" w:type="dxa"/>
            <w:shd w:val="clear" w:color="auto" w:fill="auto"/>
          </w:tcPr>
          <w:p w14:paraId="64DDC939" w14:textId="77777777" w:rsidR="00D038C2" w:rsidRPr="00E41FCA" w:rsidRDefault="00D038C2" w:rsidP="00E41FCA">
            <w:pPr>
              <w:tabs>
                <w:tab w:val="decimal" w:pos="973"/>
              </w:tabs>
              <w:spacing w:line="360" w:lineRule="exact"/>
              <w:ind w:right="-96"/>
              <w:jc w:val="thaiDistribute"/>
              <w:rPr>
                <w:rFonts w:ascii="AngsanaUPC" w:hAnsi="AngsanaUPC" w:cs="AngsanaUPC"/>
                <w:sz w:val="28"/>
                <w:szCs w:val="28"/>
                <w:lang w:val="en-US"/>
              </w:rPr>
            </w:pPr>
          </w:p>
        </w:tc>
        <w:tc>
          <w:tcPr>
            <w:tcW w:w="1350" w:type="dxa"/>
            <w:gridSpan w:val="2"/>
            <w:shd w:val="clear" w:color="auto" w:fill="auto"/>
          </w:tcPr>
          <w:p w14:paraId="2B7D693F" w14:textId="2ED5702E" w:rsidR="00D038C2" w:rsidRPr="00E41FCA" w:rsidRDefault="00D038C2" w:rsidP="00E41FCA">
            <w:pPr>
              <w:spacing w:line="360" w:lineRule="exact"/>
              <w:ind w:left="-54"/>
              <w:jc w:val="right"/>
              <w:rPr>
                <w:rFonts w:ascii="AngsanaUPC" w:hAnsi="AngsanaUPC" w:cs="AngsanaUPC"/>
                <w:sz w:val="28"/>
                <w:szCs w:val="28"/>
                <w:lang w:val="en-US"/>
              </w:rPr>
            </w:pPr>
            <w:r w:rsidRPr="00E41FCA">
              <w:rPr>
                <w:rFonts w:ascii="AngsanaUPC" w:hAnsi="AngsanaUPC" w:cs="AngsanaUPC"/>
                <w:sz w:val="28"/>
                <w:szCs w:val="28"/>
              </w:rPr>
              <w:t>506,972,751</w:t>
            </w:r>
          </w:p>
        </w:tc>
        <w:tc>
          <w:tcPr>
            <w:tcW w:w="270" w:type="dxa"/>
            <w:gridSpan w:val="2"/>
            <w:shd w:val="clear" w:color="auto" w:fill="auto"/>
          </w:tcPr>
          <w:p w14:paraId="053B720D" w14:textId="77777777" w:rsidR="00D038C2" w:rsidRPr="00E41FCA" w:rsidRDefault="00D038C2" w:rsidP="00E41FCA">
            <w:pPr>
              <w:tabs>
                <w:tab w:val="decimal" w:pos="973"/>
              </w:tabs>
              <w:spacing w:line="360" w:lineRule="exact"/>
              <w:ind w:right="-96"/>
              <w:jc w:val="thaiDistribute"/>
              <w:rPr>
                <w:rFonts w:ascii="AngsanaUPC" w:hAnsi="AngsanaUPC" w:cs="AngsanaUPC"/>
                <w:sz w:val="28"/>
                <w:szCs w:val="28"/>
                <w:lang w:val="en-US"/>
              </w:rPr>
            </w:pPr>
          </w:p>
        </w:tc>
        <w:tc>
          <w:tcPr>
            <w:tcW w:w="1350" w:type="dxa"/>
            <w:shd w:val="clear" w:color="auto" w:fill="auto"/>
          </w:tcPr>
          <w:p w14:paraId="5493203B" w14:textId="6D46AB76" w:rsidR="00D038C2" w:rsidRPr="00E41FCA" w:rsidRDefault="00D038C2" w:rsidP="00E41FCA">
            <w:pPr>
              <w:spacing w:line="360" w:lineRule="exact"/>
              <w:ind w:left="-20" w:right="-40"/>
              <w:jc w:val="right"/>
              <w:rPr>
                <w:rFonts w:ascii="AngsanaUPC" w:hAnsi="AngsanaUPC" w:cs="AngsanaUPC"/>
                <w:sz w:val="28"/>
                <w:szCs w:val="28"/>
              </w:rPr>
            </w:pPr>
            <w:r w:rsidRPr="00E41FCA">
              <w:rPr>
                <w:rFonts w:ascii="AngsanaUPC" w:hAnsi="AngsanaUPC" w:cs="AngsanaUPC"/>
                <w:sz w:val="28"/>
                <w:szCs w:val="28"/>
              </w:rPr>
              <w:t>665,174,217</w:t>
            </w:r>
          </w:p>
        </w:tc>
        <w:tc>
          <w:tcPr>
            <w:tcW w:w="360" w:type="dxa"/>
            <w:shd w:val="clear" w:color="auto" w:fill="auto"/>
          </w:tcPr>
          <w:p w14:paraId="2B486A86" w14:textId="77777777" w:rsidR="00D038C2" w:rsidRPr="00E41FCA" w:rsidRDefault="00D038C2" w:rsidP="00E41FCA">
            <w:pPr>
              <w:tabs>
                <w:tab w:val="decimal" w:pos="973"/>
              </w:tabs>
              <w:spacing w:line="360" w:lineRule="exact"/>
              <w:ind w:right="-96"/>
              <w:jc w:val="thaiDistribute"/>
              <w:rPr>
                <w:rFonts w:ascii="AngsanaUPC" w:hAnsi="AngsanaUPC" w:cs="AngsanaUPC"/>
                <w:sz w:val="28"/>
                <w:szCs w:val="28"/>
                <w:lang w:val="en-US"/>
              </w:rPr>
            </w:pPr>
          </w:p>
        </w:tc>
        <w:tc>
          <w:tcPr>
            <w:tcW w:w="1260" w:type="dxa"/>
            <w:gridSpan w:val="2"/>
            <w:shd w:val="clear" w:color="auto" w:fill="auto"/>
          </w:tcPr>
          <w:p w14:paraId="142B7086" w14:textId="60BD4920" w:rsidR="00D038C2" w:rsidRPr="00E41FCA" w:rsidRDefault="00D038C2" w:rsidP="00E41FCA">
            <w:pPr>
              <w:spacing w:line="360" w:lineRule="exact"/>
              <w:jc w:val="right"/>
              <w:rPr>
                <w:rFonts w:ascii="AngsanaUPC" w:hAnsi="AngsanaUPC" w:cs="AngsanaUPC"/>
                <w:sz w:val="28"/>
                <w:szCs w:val="28"/>
                <w:lang w:val="en-US"/>
              </w:rPr>
            </w:pPr>
            <w:r w:rsidRPr="00E41FCA">
              <w:rPr>
                <w:rFonts w:ascii="AngsanaUPC" w:hAnsi="AngsanaUPC" w:cs="AngsanaUPC"/>
                <w:sz w:val="28"/>
                <w:szCs w:val="28"/>
              </w:rPr>
              <w:t>509,454,000</w:t>
            </w:r>
          </w:p>
        </w:tc>
      </w:tr>
      <w:tr w:rsidR="00D038C2" w:rsidRPr="00E41FCA" w14:paraId="403D9055" w14:textId="77777777" w:rsidTr="00D038C2">
        <w:tc>
          <w:tcPr>
            <w:tcW w:w="3492" w:type="dxa"/>
          </w:tcPr>
          <w:p w14:paraId="4A3D164D" w14:textId="1D0DD3BE" w:rsidR="00D038C2" w:rsidRPr="00E41FCA" w:rsidRDefault="00D038C2" w:rsidP="00E41FCA">
            <w:pPr>
              <w:spacing w:line="360" w:lineRule="exact"/>
              <w:ind w:left="522" w:right="-16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Total</w:t>
            </w:r>
          </w:p>
        </w:tc>
        <w:tc>
          <w:tcPr>
            <w:tcW w:w="1440" w:type="dxa"/>
            <w:tcBorders>
              <w:top w:val="single" w:sz="4" w:space="0" w:color="auto"/>
              <w:bottom w:val="double" w:sz="4" w:space="0" w:color="auto"/>
            </w:tcBorders>
            <w:shd w:val="clear" w:color="auto" w:fill="auto"/>
          </w:tcPr>
          <w:p w14:paraId="248D5633" w14:textId="00F7D14F" w:rsidR="00D038C2" w:rsidRPr="00E41FCA" w:rsidRDefault="00D038C2" w:rsidP="00E41FCA">
            <w:pPr>
              <w:spacing w:line="360" w:lineRule="exact"/>
              <w:ind w:left="-20"/>
              <w:jc w:val="right"/>
              <w:rPr>
                <w:rFonts w:ascii="AngsanaUPC" w:hAnsi="AngsanaUPC" w:cs="AngsanaUPC"/>
                <w:b/>
                <w:bCs/>
                <w:sz w:val="28"/>
                <w:szCs w:val="28"/>
              </w:rPr>
            </w:pPr>
            <w:r w:rsidRPr="00E41FCA">
              <w:rPr>
                <w:rFonts w:ascii="AngsanaUPC" w:hAnsi="AngsanaUPC" w:cs="AngsanaUPC"/>
                <w:b/>
                <w:bCs/>
                <w:sz w:val="28"/>
                <w:szCs w:val="28"/>
              </w:rPr>
              <w:t>792,342,531</w:t>
            </w:r>
          </w:p>
        </w:tc>
        <w:tc>
          <w:tcPr>
            <w:tcW w:w="450" w:type="dxa"/>
            <w:shd w:val="clear" w:color="auto" w:fill="auto"/>
          </w:tcPr>
          <w:p w14:paraId="5D30AE47" w14:textId="77777777" w:rsidR="00D038C2" w:rsidRPr="00E41FCA" w:rsidRDefault="00D038C2" w:rsidP="00E41FCA">
            <w:pPr>
              <w:tabs>
                <w:tab w:val="decimal" w:pos="973"/>
              </w:tabs>
              <w:spacing w:line="360" w:lineRule="exact"/>
              <w:ind w:right="-96"/>
              <w:jc w:val="thaiDistribute"/>
              <w:rPr>
                <w:rFonts w:ascii="AngsanaUPC" w:hAnsi="AngsanaUPC" w:cs="AngsanaUPC"/>
                <w:b/>
                <w:bCs/>
                <w:sz w:val="28"/>
                <w:szCs w:val="28"/>
                <w:lang w:val="en-US"/>
              </w:rPr>
            </w:pPr>
          </w:p>
        </w:tc>
        <w:tc>
          <w:tcPr>
            <w:tcW w:w="1350" w:type="dxa"/>
            <w:gridSpan w:val="2"/>
            <w:tcBorders>
              <w:top w:val="single" w:sz="4" w:space="0" w:color="auto"/>
              <w:bottom w:val="double" w:sz="4" w:space="0" w:color="auto"/>
            </w:tcBorders>
            <w:shd w:val="clear" w:color="auto" w:fill="auto"/>
          </w:tcPr>
          <w:p w14:paraId="2F9ACC23" w14:textId="79735020" w:rsidR="00D038C2" w:rsidRPr="00E41FCA" w:rsidRDefault="00D038C2" w:rsidP="00E41FCA">
            <w:pPr>
              <w:spacing w:line="360" w:lineRule="exact"/>
              <w:ind w:left="-54"/>
              <w:jc w:val="right"/>
              <w:rPr>
                <w:rFonts w:ascii="AngsanaUPC" w:hAnsi="AngsanaUPC" w:cs="AngsanaUPC"/>
                <w:b/>
                <w:bCs/>
                <w:sz w:val="28"/>
                <w:szCs w:val="28"/>
                <w:lang w:val="en-US"/>
              </w:rPr>
            </w:pPr>
            <w:r w:rsidRPr="00E41FCA">
              <w:rPr>
                <w:rFonts w:ascii="AngsanaUPC" w:hAnsi="AngsanaUPC" w:cs="AngsanaUPC"/>
                <w:b/>
                <w:bCs/>
                <w:sz w:val="28"/>
                <w:szCs w:val="28"/>
              </w:rPr>
              <w:t>621,203,340</w:t>
            </w:r>
          </w:p>
        </w:tc>
        <w:tc>
          <w:tcPr>
            <w:tcW w:w="270" w:type="dxa"/>
            <w:gridSpan w:val="2"/>
            <w:shd w:val="clear" w:color="auto" w:fill="auto"/>
          </w:tcPr>
          <w:p w14:paraId="6096153B" w14:textId="77777777" w:rsidR="00D038C2" w:rsidRPr="00E41FCA" w:rsidRDefault="00D038C2" w:rsidP="00E41FCA">
            <w:pPr>
              <w:tabs>
                <w:tab w:val="decimal" w:pos="973"/>
              </w:tabs>
              <w:spacing w:line="360" w:lineRule="exact"/>
              <w:ind w:right="-96"/>
              <w:jc w:val="thaiDistribute"/>
              <w:rPr>
                <w:rFonts w:ascii="AngsanaUPC" w:hAnsi="AngsanaUPC" w:cs="AngsanaUPC"/>
                <w:b/>
                <w:bCs/>
                <w:sz w:val="28"/>
                <w:szCs w:val="28"/>
                <w:lang w:val="en-US"/>
              </w:rPr>
            </w:pPr>
          </w:p>
        </w:tc>
        <w:tc>
          <w:tcPr>
            <w:tcW w:w="1350" w:type="dxa"/>
            <w:tcBorders>
              <w:top w:val="single" w:sz="4" w:space="0" w:color="auto"/>
              <w:bottom w:val="double" w:sz="4" w:space="0" w:color="auto"/>
            </w:tcBorders>
            <w:shd w:val="clear" w:color="auto" w:fill="auto"/>
          </w:tcPr>
          <w:p w14:paraId="78B97350" w14:textId="0DF37C6E" w:rsidR="00D038C2" w:rsidRPr="00E41FCA" w:rsidRDefault="00D038C2" w:rsidP="00E41FCA">
            <w:pPr>
              <w:spacing w:line="360" w:lineRule="exact"/>
              <w:ind w:left="-20" w:right="-40"/>
              <w:jc w:val="right"/>
              <w:rPr>
                <w:rFonts w:ascii="AngsanaUPC" w:hAnsi="AngsanaUPC" w:cs="AngsanaUPC"/>
                <w:b/>
                <w:bCs/>
                <w:sz w:val="28"/>
                <w:szCs w:val="28"/>
              </w:rPr>
            </w:pPr>
            <w:r w:rsidRPr="00E41FCA">
              <w:rPr>
                <w:rFonts w:ascii="AngsanaUPC" w:hAnsi="AngsanaUPC" w:cs="AngsanaUPC"/>
                <w:b/>
                <w:bCs/>
                <w:sz w:val="28"/>
                <w:szCs w:val="28"/>
              </w:rPr>
              <w:t>795,442,922</w:t>
            </w:r>
          </w:p>
        </w:tc>
        <w:tc>
          <w:tcPr>
            <w:tcW w:w="360" w:type="dxa"/>
            <w:shd w:val="clear" w:color="auto" w:fill="auto"/>
          </w:tcPr>
          <w:p w14:paraId="7D89C011" w14:textId="77777777" w:rsidR="00D038C2" w:rsidRPr="00E41FCA" w:rsidRDefault="00D038C2" w:rsidP="00E41FCA">
            <w:pPr>
              <w:tabs>
                <w:tab w:val="decimal" w:pos="973"/>
              </w:tabs>
              <w:spacing w:line="360" w:lineRule="exact"/>
              <w:ind w:right="-96"/>
              <w:jc w:val="thaiDistribute"/>
              <w:rPr>
                <w:rFonts w:ascii="AngsanaUPC" w:hAnsi="AngsanaUPC" w:cs="AngsanaUPC"/>
                <w:b/>
                <w:bCs/>
                <w:sz w:val="28"/>
                <w:szCs w:val="28"/>
                <w:lang w:val="en-US"/>
              </w:rPr>
            </w:pPr>
          </w:p>
        </w:tc>
        <w:tc>
          <w:tcPr>
            <w:tcW w:w="1260" w:type="dxa"/>
            <w:gridSpan w:val="2"/>
            <w:tcBorders>
              <w:top w:val="single" w:sz="4" w:space="0" w:color="auto"/>
              <w:bottom w:val="double" w:sz="4" w:space="0" w:color="auto"/>
            </w:tcBorders>
            <w:shd w:val="clear" w:color="auto" w:fill="auto"/>
          </w:tcPr>
          <w:p w14:paraId="289A3DB2" w14:textId="24C50B80" w:rsidR="00D038C2" w:rsidRPr="00E41FCA" w:rsidRDefault="00D038C2" w:rsidP="00E41FCA">
            <w:pPr>
              <w:spacing w:line="360" w:lineRule="exact"/>
              <w:jc w:val="right"/>
              <w:rPr>
                <w:rFonts w:ascii="AngsanaUPC" w:hAnsi="AngsanaUPC" w:cs="AngsanaUPC"/>
                <w:b/>
                <w:bCs/>
                <w:sz w:val="28"/>
                <w:szCs w:val="28"/>
                <w:lang w:val="en-US"/>
              </w:rPr>
            </w:pPr>
            <w:r w:rsidRPr="00E41FCA">
              <w:rPr>
                <w:rFonts w:ascii="AngsanaUPC" w:hAnsi="AngsanaUPC" w:cs="AngsanaUPC"/>
                <w:b/>
                <w:bCs/>
                <w:sz w:val="28"/>
                <w:szCs w:val="28"/>
              </w:rPr>
              <w:t>623,684,589</w:t>
            </w:r>
          </w:p>
        </w:tc>
      </w:tr>
    </w:tbl>
    <w:p w14:paraId="3270B1A3" w14:textId="3EACAE53" w:rsidR="00B50691" w:rsidRPr="00E41FCA" w:rsidRDefault="009866BE" w:rsidP="00E41FCA">
      <w:pPr>
        <w:pStyle w:val="Heading1"/>
        <w:spacing w:before="100" w:beforeAutospacing="1" w:after="120" w:line="240" w:lineRule="auto"/>
        <w:ind w:left="544" w:hanging="544"/>
        <w:rPr>
          <w:rFonts w:cs="AngsanaUPC"/>
          <w:iCs w:val="0"/>
          <w:szCs w:val="28"/>
          <w:cs/>
          <w:lang w:val="th-TH"/>
        </w:rPr>
      </w:pPr>
      <w:r w:rsidRPr="00E41FCA">
        <w:rPr>
          <w:rFonts w:cs="AngsanaUPC"/>
          <w:iCs w:val="0"/>
          <w:szCs w:val="28"/>
          <w:cs/>
          <w:lang w:val="th-TH"/>
        </w:rPr>
        <w:t>Unbilled construction in progress</w:t>
      </w:r>
    </w:p>
    <w:tbl>
      <w:tblPr>
        <w:tblW w:w="9818" w:type="dxa"/>
        <w:tblInd w:w="18" w:type="dxa"/>
        <w:tblLayout w:type="fixed"/>
        <w:tblLook w:val="01E0" w:firstRow="1" w:lastRow="1" w:firstColumn="1" w:lastColumn="1" w:noHBand="0" w:noVBand="0"/>
      </w:tblPr>
      <w:tblGrid>
        <w:gridCol w:w="3492"/>
        <w:gridCol w:w="1350"/>
        <w:gridCol w:w="360"/>
        <w:gridCol w:w="1399"/>
        <w:gridCol w:w="10"/>
        <w:gridCol w:w="226"/>
        <w:gridCol w:w="10"/>
        <w:gridCol w:w="1325"/>
        <w:gridCol w:w="360"/>
        <w:gridCol w:w="1272"/>
        <w:gridCol w:w="14"/>
      </w:tblGrid>
      <w:tr w:rsidR="006231AB" w:rsidRPr="00E41FCA" w14:paraId="0D418B6A" w14:textId="77777777" w:rsidTr="009435ED">
        <w:trPr>
          <w:gridAfter w:val="1"/>
          <w:wAfter w:w="14" w:type="dxa"/>
        </w:trPr>
        <w:tc>
          <w:tcPr>
            <w:tcW w:w="3492" w:type="dxa"/>
          </w:tcPr>
          <w:p w14:paraId="5ACD5FF5" w14:textId="77777777" w:rsidR="006231AB" w:rsidRPr="00E41FCA" w:rsidRDefault="006231AB" w:rsidP="00E41FCA">
            <w:pPr>
              <w:spacing w:line="240" w:lineRule="atLeast"/>
              <w:ind w:left="522" w:right="-162"/>
              <w:jc w:val="thaiDistribute"/>
              <w:rPr>
                <w:rFonts w:ascii="AngsanaUPC" w:hAnsi="AngsanaUPC" w:cs="AngsanaUPC"/>
                <w:sz w:val="28"/>
                <w:szCs w:val="28"/>
                <w:lang w:val="en-US"/>
              </w:rPr>
            </w:pPr>
          </w:p>
        </w:tc>
        <w:tc>
          <w:tcPr>
            <w:tcW w:w="3109" w:type="dxa"/>
            <w:gridSpan w:val="3"/>
            <w:tcBorders>
              <w:bottom w:val="single" w:sz="4" w:space="0" w:color="auto"/>
            </w:tcBorders>
          </w:tcPr>
          <w:p w14:paraId="13E71E69" w14:textId="77777777" w:rsidR="006231AB" w:rsidRPr="00E41FCA" w:rsidRDefault="006231AB" w:rsidP="00E41FCA">
            <w:pPr>
              <w:spacing w:line="240" w:lineRule="atLeast"/>
              <w:ind w:left="-54" w:right="-96"/>
              <w:jc w:val="center"/>
              <w:rPr>
                <w:rFonts w:ascii="AngsanaUPC" w:hAnsi="AngsanaUPC" w:cs="AngsanaUPC"/>
                <w:sz w:val="28"/>
                <w:szCs w:val="28"/>
                <w:cs/>
                <w:lang w:val="en-US"/>
              </w:rPr>
            </w:pPr>
          </w:p>
        </w:tc>
        <w:tc>
          <w:tcPr>
            <w:tcW w:w="236" w:type="dxa"/>
            <w:gridSpan w:val="2"/>
            <w:tcBorders>
              <w:bottom w:val="single" w:sz="4" w:space="0" w:color="auto"/>
            </w:tcBorders>
          </w:tcPr>
          <w:p w14:paraId="248664E8" w14:textId="77777777" w:rsidR="006231AB" w:rsidRPr="00E41FCA" w:rsidRDefault="006231AB" w:rsidP="00E41FCA">
            <w:pPr>
              <w:spacing w:line="240" w:lineRule="atLeast"/>
              <w:ind w:left="-54" w:right="-96"/>
              <w:jc w:val="center"/>
              <w:rPr>
                <w:rFonts w:ascii="AngsanaUPC" w:hAnsi="AngsanaUPC" w:cs="AngsanaUPC"/>
                <w:sz w:val="28"/>
                <w:szCs w:val="28"/>
                <w:lang w:val="en-US"/>
              </w:rPr>
            </w:pPr>
          </w:p>
        </w:tc>
        <w:tc>
          <w:tcPr>
            <w:tcW w:w="2967" w:type="dxa"/>
            <w:gridSpan w:val="4"/>
            <w:tcBorders>
              <w:bottom w:val="single" w:sz="4" w:space="0" w:color="auto"/>
            </w:tcBorders>
          </w:tcPr>
          <w:p w14:paraId="52D9EC0D" w14:textId="77548D45" w:rsidR="006231AB" w:rsidRPr="00E41FCA" w:rsidRDefault="009866BE" w:rsidP="00E41FCA">
            <w:pPr>
              <w:spacing w:line="240" w:lineRule="atLeast"/>
              <w:ind w:left="-78" w:right="-20"/>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B50691" w:rsidRPr="00E41FCA" w14:paraId="645F10C3" w14:textId="77777777" w:rsidTr="009435ED">
        <w:trPr>
          <w:gridAfter w:val="1"/>
          <w:wAfter w:w="14" w:type="dxa"/>
        </w:trPr>
        <w:tc>
          <w:tcPr>
            <w:tcW w:w="3492" w:type="dxa"/>
          </w:tcPr>
          <w:p w14:paraId="268E0912" w14:textId="77777777" w:rsidR="00B50691" w:rsidRPr="00E41FCA" w:rsidRDefault="00B50691" w:rsidP="00E41FCA">
            <w:pPr>
              <w:spacing w:line="240" w:lineRule="atLeast"/>
              <w:ind w:left="522" w:right="-162"/>
              <w:jc w:val="thaiDistribute"/>
              <w:rPr>
                <w:rFonts w:ascii="AngsanaUPC" w:hAnsi="AngsanaUPC" w:cs="AngsanaUPC"/>
                <w:sz w:val="28"/>
                <w:szCs w:val="28"/>
                <w:lang w:val="en-US"/>
              </w:rPr>
            </w:pPr>
          </w:p>
        </w:tc>
        <w:tc>
          <w:tcPr>
            <w:tcW w:w="3109" w:type="dxa"/>
            <w:gridSpan w:val="3"/>
            <w:tcBorders>
              <w:top w:val="single" w:sz="4" w:space="0" w:color="auto"/>
              <w:bottom w:val="single" w:sz="4" w:space="0" w:color="auto"/>
            </w:tcBorders>
          </w:tcPr>
          <w:p w14:paraId="31FECDC8" w14:textId="25873C2A" w:rsidR="00B50691" w:rsidRPr="00E41FCA" w:rsidRDefault="009866BE"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36" w:type="dxa"/>
            <w:gridSpan w:val="2"/>
            <w:tcBorders>
              <w:top w:val="single" w:sz="4" w:space="0" w:color="auto"/>
            </w:tcBorders>
          </w:tcPr>
          <w:p w14:paraId="17294E1F" w14:textId="77777777" w:rsidR="00B50691" w:rsidRPr="00E41FCA" w:rsidRDefault="00B50691" w:rsidP="00E41FCA">
            <w:pPr>
              <w:spacing w:line="240" w:lineRule="atLeast"/>
              <w:ind w:left="-54" w:right="-96"/>
              <w:jc w:val="center"/>
              <w:rPr>
                <w:rFonts w:ascii="AngsanaUPC" w:hAnsi="AngsanaUPC" w:cs="AngsanaUPC"/>
                <w:sz w:val="28"/>
                <w:szCs w:val="28"/>
                <w:lang w:val="en-US"/>
              </w:rPr>
            </w:pPr>
          </w:p>
        </w:tc>
        <w:tc>
          <w:tcPr>
            <w:tcW w:w="2967" w:type="dxa"/>
            <w:gridSpan w:val="4"/>
            <w:tcBorders>
              <w:top w:val="single" w:sz="4" w:space="0" w:color="auto"/>
              <w:bottom w:val="single" w:sz="4" w:space="0" w:color="auto"/>
            </w:tcBorders>
          </w:tcPr>
          <w:p w14:paraId="26A6B449" w14:textId="22523A9F" w:rsidR="00B50691" w:rsidRPr="00E41FCA" w:rsidRDefault="009866BE" w:rsidP="00E41FCA">
            <w:pPr>
              <w:spacing w:line="240" w:lineRule="atLeast"/>
              <w:ind w:left="-78" w:right="-96"/>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9866BE" w:rsidRPr="00E41FCA" w14:paraId="42BE9B3C" w14:textId="77777777" w:rsidTr="009435ED">
        <w:tc>
          <w:tcPr>
            <w:tcW w:w="3492" w:type="dxa"/>
          </w:tcPr>
          <w:p w14:paraId="2F144D25" w14:textId="77777777" w:rsidR="009866BE" w:rsidRPr="00E41FCA" w:rsidRDefault="009866BE" w:rsidP="00E41FCA">
            <w:pPr>
              <w:spacing w:line="240" w:lineRule="atLeast"/>
              <w:ind w:left="522" w:right="-162"/>
              <w:jc w:val="thaiDistribute"/>
              <w:rPr>
                <w:rFonts w:ascii="AngsanaUPC" w:hAnsi="AngsanaUPC" w:cs="AngsanaUPC"/>
                <w:sz w:val="28"/>
                <w:szCs w:val="28"/>
                <w:lang w:val="en-US"/>
              </w:rPr>
            </w:pPr>
          </w:p>
        </w:tc>
        <w:tc>
          <w:tcPr>
            <w:tcW w:w="1350" w:type="dxa"/>
            <w:tcBorders>
              <w:bottom w:val="single" w:sz="4" w:space="0" w:color="auto"/>
            </w:tcBorders>
          </w:tcPr>
          <w:p w14:paraId="38E06254" w14:textId="384E3893" w:rsidR="009866BE" w:rsidRPr="00E41FCA" w:rsidRDefault="009866BE"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360" w:type="dxa"/>
          </w:tcPr>
          <w:p w14:paraId="1328FAD9" w14:textId="77777777" w:rsidR="009866BE" w:rsidRPr="00E41FCA" w:rsidRDefault="009866BE" w:rsidP="00E41FCA">
            <w:pPr>
              <w:spacing w:line="240" w:lineRule="atLeast"/>
              <w:ind w:left="-54"/>
              <w:jc w:val="center"/>
              <w:rPr>
                <w:rFonts w:ascii="AngsanaUPC" w:hAnsi="AngsanaUPC" w:cs="AngsanaUPC"/>
                <w:sz w:val="28"/>
                <w:szCs w:val="28"/>
                <w:lang w:val="en-US"/>
              </w:rPr>
            </w:pPr>
          </w:p>
        </w:tc>
        <w:tc>
          <w:tcPr>
            <w:tcW w:w="1409" w:type="dxa"/>
            <w:gridSpan w:val="2"/>
            <w:tcBorders>
              <w:bottom w:val="single" w:sz="4" w:space="0" w:color="auto"/>
            </w:tcBorders>
          </w:tcPr>
          <w:p w14:paraId="262C1181" w14:textId="5EEA2837" w:rsidR="009866BE" w:rsidRPr="00E41FCA" w:rsidRDefault="009866BE" w:rsidP="00E41FCA">
            <w:pPr>
              <w:spacing w:line="240" w:lineRule="atLeast"/>
              <w:ind w:left="10"/>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36" w:type="dxa"/>
            <w:gridSpan w:val="2"/>
          </w:tcPr>
          <w:p w14:paraId="03A83DF6" w14:textId="77777777" w:rsidR="009866BE" w:rsidRPr="00E41FCA" w:rsidRDefault="009866BE" w:rsidP="00E41FCA">
            <w:pPr>
              <w:spacing w:line="240" w:lineRule="atLeast"/>
              <w:ind w:left="-54"/>
              <w:jc w:val="center"/>
              <w:rPr>
                <w:rFonts w:ascii="AngsanaUPC" w:hAnsi="AngsanaUPC" w:cs="AngsanaUPC"/>
                <w:sz w:val="28"/>
                <w:szCs w:val="28"/>
                <w:lang w:val="en-US"/>
              </w:rPr>
            </w:pPr>
          </w:p>
        </w:tc>
        <w:tc>
          <w:tcPr>
            <w:tcW w:w="1325" w:type="dxa"/>
            <w:tcBorders>
              <w:bottom w:val="single" w:sz="4" w:space="0" w:color="auto"/>
            </w:tcBorders>
          </w:tcPr>
          <w:p w14:paraId="685DAD67" w14:textId="1F9162A7" w:rsidR="009866BE" w:rsidRPr="00E41FCA" w:rsidRDefault="009866BE" w:rsidP="00E41FCA">
            <w:pPr>
              <w:spacing w:line="240" w:lineRule="atLeast"/>
              <w:ind w:left="-20"/>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360" w:type="dxa"/>
          </w:tcPr>
          <w:p w14:paraId="6CD23A9B" w14:textId="77777777" w:rsidR="009866BE" w:rsidRPr="00E41FCA" w:rsidRDefault="009866BE" w:rsidP="00E41FCA">
            <w:pPr>
              <w:spacing w:line="240" w:lineRule="atLeast"/>
              <w:ind w:left="-54"/>
              <w:jc w:val="center"/>
              <w:rPr>
                <w:rFonts w:ascii="AngsanaUPC" w:hAnsi="AngsanaUPC" w:cs="AngsanaUPC"/>
                <w:sz w:val="28"/>
                <w:szCs w:val="28"/>
                <w:lang w:val="en-US"/>
              </w:rPr>
            </w:pPr>
          </w:p>
        </w:tc>
        <w:tc>
          <w:tcPr>
            <w:tcW w:w="1286" w:type="dxa"/>
            <w:gridSpan w:val="2"/>
            <w:tcBorders>
              <w:bottom w:val="single" w:sz="4" w:space="0" w:color="auto"/>
            </w:tcBorders>
          </w:tcPr>
          <w:p w14:paraId="581F459E" w14:textId="521E905B" w:rsidR="009866BE" w:rsidRPr="00E41FCA" w:rsidRDefault="009866BE" w:rsidP="00E41FCA">
            <w:pPr>
              <w:spacing w:line="240" w:lineRule="atLeast"/>
              <w:ind w:left="10"/>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D038C2" w:rsidRPr="00E41FCA" w14:paraId="5749D57A" w14:textId="77777777" w:rsidTr="00B619A6">
        <w:tc>
          <w:tcPr>
            <w:tcW w:w="3492" w:type="dxa"/>
          </w:tcPr>
          <w:p w14:paraId="255628A9" w14:textId="4CC52C45" w:rsidR="00D038C2" w:rsidRPr="00E41FCA" w:rsidRDefault="00D038C2" w:rsidP="00E41FCA">
            <w:pPr>
              <w:spacing w:line="240" w:lineRule="atLeast"/>
              <w:ind w:left="522" w:right="-108"/>
              <w:rPr>
                <w:rFonts w:ascii="AngsanaUPC" w:hAnsi="AngsanaUPC" w:cs="AngsanaUPC"/>
                <w:sz w:val="28"/>
                <w:szCs w:val="28"/>
                <w:cs/>
              </w:rPr>
            </w:pPr>
            <w:r w:rsidRPr="00E41FCA">
              <w:rPr>
                <w:rFonts w:ascii="AngsanaUPC" w:hAnsi="AngsanaUPC" w:cs="AngsanaUPC"/>
                <w:sz w:val="28"/>
                <w:szCs w:val="28"/>
              </w:rPr>
              <w:t>Related companies</w:t>
            </w:r>
          </w:p>
        </w:tc>
        <w:tc>
          <w:tcPr>
            <w:tcW w:w="1350" w:type="dxa"/>
            <w:tcBorders>
              <w:top w:val="single" w:sz="4" w:space="0" w:color="auto"/>
            </w:tcBorders>
            <w:shd w:val="clear" w:color="auto" w:fill="auto"/>
          </w:tcPr>
          <w:p w14:paraId="7562A964" w14:textId="329E6789" w:rsidR="00D038C2" w:rsidRPr="00E41FCA" w:rsidRDefault="00D038C2"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360" w:type="dxa"/>
            <w:shd w:val="clear" w:color="auto" w:fill="auto"/>
          </w:tcPr>
          <w:p w14:paraId="650964E6"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409" w:type="dxa"/>
            <w:gridSpan w:val="2"/>
          </w:tcPr>
          <w:p w14:paraId="3470CA42" w14:textId="534C8680" w:rsidR="00D038C2" w:rsidRPr="00E41FCA" w:rsidRDefault="00D038C2" w:rsidP="00E41FCA">
            <w:pPr>
              <w:spacing w:line="240" w:lineRule="atLeast"/>
              <w:ind w:left="10"/>
              <w:jc w:val="right"/>
              <w:rPr>
                <w:rFonts w:ascii="AngsanaUPC" w:hAnsi="AngsanaUPC" w:cs="AngsanaUPC"/>
                <w:sz w:val="28"/>
                <w:szCs w:val="28"/>
              </w:rPr>
            </w:pPr>
            <w:r w:rsidRPr="00E41FCA">
              <w:rPr>
                <w:rFonts w:ascii="AngsanaUPC" w:hAnsi="AngsanaUPC" w:cs="AngsanaUPC"/>
                <w:sz w:val="28"/>
                <w:szCs w:val="28"/>
              </w:rPr>
              <w:t>1,621,479</w:t>
            </w:r>
          </w:p>
        </w:tc>
        <w:tc>
          <w:tcPr>
            <w:tcW w:w="236" w:type="dxa"/>
            <w:gridSpan w:val="2"/>
            <w:shd w:val="clear" w:color="auto" w:fill="auto"/>
          </w:tcPr>
          <w:p w14:paraId="660C25BC"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325" w:type="dxa"/>
            <w:tcBorders>
              <w:top w:val="single" w:sz="4" w:space="0" w:color="auto"/>
            </w:tcBorders>
            <w:shd w:val="clear" w:color="auto" w:fill="auto"/>
          </w:tcPr>
          <w:p w14:paraId="7B107C61" w14:textId="0A37AD4E" w:rsidR="00D038C2" w:rsidRPr="00E41FCA" w:rsidRDefault="00D038C2"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360" w:type="dxa"/>
          </w:tcPr>
          <w:p w14:paraId="42808256"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286" w:type="dxa"/>
            <w:gridSpan w:val="2"/>
          </w:tcPr>
          <w:p w14:paraId="5714E2B3" w14:textId="759CC35F" w:rsidR="00D038C2" w:rsidRPr="00E41FCA" w:rsidRDefault="00D038C2" w:rsidP="00E41FCA">
            <w:pPr>
              <w:spacing w:line="240" w:lineRule="atLeast"/>
              <w:ind w:left="10"/>
              <w:jc w:val="right"/>
              <w:rPr>
                <w:rFonts w:ascii="AngsanaUPC" w:hAnsi="AngsanaUPC" w:cs="AngsanaUPC"/>
                <w:sz w:val="28"/>
                <w:szCs w:val="28"/>
              </w:rPr>
            </w:pPr>
            <w:r w:rsidRPr="00E41FCA">
              <w:rPr>
                <w:rFonts w:ascii="AngsanaUPC" w:hAnsi="AngsanaUPC" w:cs="AngsanaUPC"/>
                <w:sz w:val="28"/>
                <w:szCs w:val="28"/>
              </w:rPr>
              <w:t>1,621,479</w:t>
            </w:r>
          </w:p>
        </w:tc>
      </w:tr>
      <w:tr w:rsidR="00D038C2" w:rsidRPr="00E41FCA" w14:paraId="00332E1C" w14:textId="77777777" w:rsidTr="00B619A6">
        <w:tc>
          <w:tcPr>
            <w:tcW w:w="3492" w:type="dxa"/>
          </w:tcPr>
          <w:p w14:paraId="468F8B1A" w14:textId="081D03E3" w:rsidR="00D038C2" w:rsidRPr="00E41FCA" w:rsidRDefault="00D038C2" w:rsidP="00E41FCA">
            <w:pPr>
              <w:spacing w:line="240" w:lineRule="atLeast"/>
              <w:ind w:left="522" w:right="-108"/>
              <w:rPr>
                <w:rFonts w:ascii="AngsanaUPC" w:hAnsi="AngsanaUPC" w:cs="AngsanaUPC"/>
                <w:sz w:val="28"/>
                <w:szCs w:val="28"/>
                <w:cs/>
              </w:rPr>
            </w:pPr>
            <w:r w:rsidRPr="00E41FCA">
              <w:rPr>
                <w:rFonts w:ascii="AngsanaUPC" w:hAnsi="AngsanaUPC" w:cs="AngsanaUPC"/>
                <w:sz w:val="28"/>
                <w:szCs w:val="28"/>
              </w:rPr>
              <w:t>Other parties</w:t>
            </w:r>
          </w:p>
        </w:tc>
        <w:tc>
          <w:tcPr>
            <w:tcW w:w="1350" w:type="dxa"/>
            <w:tcBorders>
              <w:bottom w:val="single" w:sz="4" w:space="0" w:color="auto"/>
            </w:tcBorders>
            <w:shd w:val="clear" w:color="auto" w:fill="auto"/>
          </w:tcPr>
          <w:p w14:paraId="0BD83FDD" w14:textId="6F8822B8" w:rsidR="00D038C2" w:rsidRPr="00E41FCA" w:rsidRDefault="00D038C2"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931,428,138</w:t>
            </w:r>
          </w:p>
        </w:tc>
        <w:tc>
          <w:tcPr>
            <w:tcW w:w="360" w:type="dxa"/>
            <w:shd w:val="clear" w:color="auto" w:fill="auto"/>
          </w:tcPr>
          <w:p w14:paraId="0216A57B"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409" w:type="dxa"/>
            <w:gridSpan w:val="2"/>
            <w:tcBorders>
              <w:bottom w:val="single" w:sz="4" w:space="0" w:color="auto"/>
            </w:tcBorders>
          </w:tcPr>
          <w:p w14:paraId="39D708E5" w14:textId="3073D923" w:rsidR="00D038C2" w:rsidRPr="00E41FCA" w:rsidRDefault="00D038C2" w:rsidP="00E41FCA">
            <w:pPr>
              <w:spacing w:line="240" w:lineRule="atLeast"/>
              <w:ind w:left="10"/>
              <w:jc w:val="right"/>
              <w:rPr>
                <w:rFonts w:ascii="AngsanaUPC" w:hAnsi="AngsanaUPC" w:cs="AngsanaUPC"/>
                <w:sz w:val="28"/>
                <w:szCs w:val="28"/>
                <w:lang w:val="en-US"/>
              </w:rPr>
            </w:pPr>
            <w:r w:rsidRPr="00E41FCA">
              <w:rPr>
                <w:rFonts w:ascii="AngsanaUPC" w:hAnsi="AngsanaUPC" w:cs="AngsanaUPC"/>
                <w:sz w:val="28"/>
                <w:szCs w:val="28"/>
              </w:rPr>
              <w:t>737,688,575</w:t>
            </w:r>
          </w:p>
        </w:tc>
        <w:tc>
          <w:tcPr>
            <w:tcW w:w="236" w:type="dxa"/>
            <w:gridSpan w:val="2"/>
            <w:shd w:val="clear" w:color="auto" w:fill="auto"/>
          </w:tcPr>
          <w:p w14:paraId="097D0F4A"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325" w:type="dxa"/>
            <w:tcBorders>
              <w:bottom w:val="single" w:sz="4" w:space="0" w:color="auto"/>
            </w:tcBorders>
            <w:shd w:val="clear" w:color="auto" w:fill="auto"/>
          </w:tcPr>
          <w:p w14:paraId="1DC0490D" w14:textId="4571A600" w:rsidR="00D038C2" w:rsidRPr="00E41FCA" w:rsidRDefault="00D038C2"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931,428,138</w:t>
            </w:r>
          </w:p>
        </w:tc>
        <w:tc>
          <w:tcPr>
            <w:tcW w:w="360" w:type="dxa"/>
          </w:tcPr>
          <w:p w14:paraId="74BF2FEA"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286" w:type="dxa"/>
            <w:gridSpan w:val="2"/>
            <w:tcBorders>
              <w:bottom w:val="single" w:sz="4" w:space="0" w:color="auto"/>
            </w:tcBorders>
          </w:tcPr>
          <w:p w14:paraId="659E2D0D" w14:textId="5BDA5356" w:rsidR="00D038C2" w:rsidRPr="00E41FCA" w:rsidRDefault="00D038C2" w:rsidP="00E41FCA">
            <w:pPr>
              <w:spacing w:line="240" w:lineRule="atLeast"/>
              <w:ind w:left="10"/>
              <w:jc w:val="right"/>
              <w:rPr>
                <w:rFonts w:ascii="AngsanaUPC" w:hAnsi="AngsanaUPC" w:cs="AngsanaUPC"/>
                <w:sz w:val="28"/>
                <w:szCs w:val="28"/>
              </w:rPr>
            </w:pPr>
            <w:r w:rsidRPr="00E41FCA">
              <w:rPr>
                <w:rFonts w:ascii="AngsanaUPC" w:hAnsi="AngsanaUPC" w:cs="AngsanaUPC"/>
                <w:sz w:val="28"/>
                <w:szCs w:val="28"/>
              </w:rPr>
              <w:t>737,688,575</w:t>
            </w:r>
          </w:p>
        </w:tc>
      </w:tr>
      <w:tr w:rsidR="00D038C2" w:rsidRPr="00E41FCA" w14:paraId="4CA72F36" w14:textId="77777777" w:rsidTr="00B619A6">
        <w:tc>
          <w:tcPr>
            <w:tcW w:w="3492" w:type="dxa"/>
          </w:tcPr>
          <w:p w14:paraId="467C883E" w14:textId="15879087" w:rsidR="00D038C2" w:rsidRPr="00E41FCA" w:rsidRDefault="00D038C2" w:rsidP="00E41FCA">
            <w:pPr>
              <w:spacing w:line="240" w:lineRule="atLeast"/>
              <w:ind w:left="522" w:right="-108"/>
              <w:rPr>
                <w:rFonts w:ascii="AngsanaUPC" w:hAnsi="AngsanaUPC" w:cs="AngsanaUPC"/>
                <w:sz w:val="28"/>
                <w:szCs w:val="28"/>
                <w:cs/>
              </w:rPr>
            </w:pPr>
            <w:r w:rsidRPr="00E41FCA">
              <w:rPr>
                <w:rFonts w:ascii="AngsanaUPC" w:hAnsi="AngsanaUPC" w:cs="AngsanaUPC"/>
                <w:sz w:val="28"/>
                <w:szCs w:val="28"/>
              </w:rPr>
              <w:t>Total</w:t>
            </w:r>
          </w:p>
        </w:tc>
        <w:tc>
          <w:tcPr>
            <w:tcW w:w="1350" w:type="dxa"/>
            <w:tcBorders>
              <w:top w:val="single" w:sz="4" w:space="0" w:color="auto"/>
            </w:tcBorders>
            <w:shd w:val="clear" w:color="auto" w:fill="auto"/>
          </w:tcPr>
          <w:p w14:paraId="32838279" w14:textId="6CB24F9A" w:rsidR="00D038C2" w:rsidRPr="00E41FCA" w:rsidRDefault="00D038C2"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931,428,138</w:t>
            </w:r>
          </w:p>
        </w:tc>
        <w:tc>
          <w:tcPr>
            <w:tcW w:w="360" w:type="dxa"/>
            <w:shd w:val="clear" w:color="auto" w:fill="auto"/>
          </w:tcPr>
          <w:p w14:paraId="7A313CE9"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409" w:type="dxa"/>
            <w:gridSpan w:val="2"/>
            <w:tcBorders>
              <w:top w:val="single" w:sz="4" w:space="0" w:color="auto"/>
            </w:tcBorders>
          </w:tcPr>
          <w:p w14:paraId="4DFAB87F" w14:textId="61FD2DE4" w:rsidR="00D038C2" w:rsidRPr="00E41FCA" w:rsidRDefault="00D038C2" w:rsidP="00E41FCA">
            <w:pPr>
              <w:spacing w:line="240" w:lineRule="atLeast"/>
              <w:ind w:left="10"/>
              <w:jc w:val="right"/>
              <w:rPr>
                <w:rFonts w:ascii="AngsanaUPC" w:hAnsi="AngsanaUPC" w:cs="AngsanaUPC"/>
                <w:sz w:val="28"/>
                <w:szCs w:val="28"/>
              </w:rPr>
            </w:pPr>
            <w:r w:rsidRPr="00E41FCA">
              <w:rPr>
                <w:rFonts w:ascii="AngsanaUPC" w:hAnsi="AngsanaUPC" w:cs="AngsanaUPC"/>
                <w:sz w:val="28"/>
                <w:szCs w:val="28"/>
              </w:rPr>
              <w:t>739,310,054</w:t>
            </w:r>
          </w:p>
        </w:tc>
        <w:tc>
          <w:tcPr>
            <w:tcW w:w="236" w:type="dxa"/>
            <w:gridSpan w:val="2"/>
            <w:shd w:val="clear" w:color="auto" w:fill="auto"/>
          </w:tcPr>
          <w:p w14:paraId="2684B1BC"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325" w:type="dxa"/>
            <w:tcBorders>
              <w:top w:val="single" w:sz="4" w:space="0" w:color="auto"/>
            </w:tcBorders>
            <w:shd w:val="clear" w:color="auto" w:fill="auto"/>
          </w:tcPr>
          <w:p w14:paraId="4BA34BB8" w14:textId="2094C0BC" w:rsidR="00D038C2" w:rsidRPr="00E41FCA" w:rsidRDefault="00D038C2"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931,428,138</w:t>
            </w:r>
          </w:p>
        </w:tc>
        <w:tc>
          <w:tcPr>
            <w:tcW w:w="360" w:type="dxa"/>
          </w:tcPr>
          <w:p w14:paraId="529CA430"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286" w:type="dxa"/>
            <w:gridSpan w:val="2"/>
            <w:tcBorders>
              <w:top w:val="single" w:sz="4" w:space="0" w:color="auto"/>
            </w:tcBorders>
          </w:tcPr>
          <w:p w14:paraId="5E53B72D" w14:textId="3A9EE3EC" w:rsidR="00D038C2" w:rsidRPr="00E41FCA" w:rsidRDefault="00D038C2" w:rsidP="00E41FCA">
            <w:pPr>
              <w:spacing w:line="240" w:lineRule="atLeast"/>
              <w:ind w:left="10"/>
              <w:jc w:val="right"/>
              <w:rPr>
                <w:rFonts w:ascii="AngsanaUPC" w:hAnsi="AngsanaUPC" w:cs="AngsanaUPC"/>
                <w:sz w:val="28"/>
                <w:szCs w:val="28"/>
              </w:rPr>
            </w:pPr>
            <w:r w:rsidRPr="00E41FCA">
              <w:rPr>
                <w:rFonts w:ascii="AngsanaUPC" w:hAnsi="AngsanaUPC" w:cs="AngsanaUPC"/>
                <w:sz w:val="28"/>
                <w:szCs w:val="28"/>
              </w:rPr>
              <w:t>739,310,054</w:t>
            </w:r>
          </w:p>
        </w:tc>
      </w:tr>
      <w:tr w:rsidR="00D038C2" w:rsidRPr="00E41FCA" w14:paraId="1949ACA9" w14:textId="77777777" w:rsidTr="00B619A6">
        <w:tc>
          <w:tcPr>
            <w:tcW w:w="3492" w:type="dxa"/>
          </w:tcPr>
          <w:p w14:paraId="44CAF9BE" w14:textId="5D0E331E" w:rsidR="00D038C2" w:rsidRPr="00E41FCA" w:rsidRDefault="00D038C2" w:rsidP="00E41FCA">
            <w:pPr>
              <w:spacing w:line="240" w:lineRule="atLeast"/>
              <w:ind w:left="522" w:right="-162"/>
              <w:jc w:val="thaiDistribute"/>
              <w:rPr>
                <w:rFonts w:ascii="AngsanaUPC" w:hAnsi="AngsanaUPC" w:cs="AngsanaUPC"/>
                <w:sz w:val="28"/>
                <w:szCs w:val="28"/>
                <w:cs/>
                <w:lang w:val="en-US"/>
              </w:rPr>
            </w:pPr>
            <w:r w:rsidRPr="00E41FCA">
              <w:rPr>
                <w:rFonts w:ascii="AngsanaUPC" w:hAnsi="AngsanaUPC" w:cs="AngsanaUPC"/>
                <w:sz w:val="28"/>
                <w:szCs w:val="28"/>
                <w:u w:val="single"/>
                <w:lang w:val="en-US"/>
              </w:rPr>
              <w:t>Less</w:t>
            </w:r>
            <w:r w:rsidRPr="00E41FCA">
              <w:rPr>
                <w:rFonts w:ascii="AngsanaUPC" w:hAnsi="AngsanaUPC" w:cs="AngsanaUPC"/>
                <w:sz w:val="28"/>
                <w:szCs w:val="28"/>
                <w:lang w:val="en-US"/>
              </w:rPr>
              <w:t xml:space="preserve"> allowance for doubtful accounts</w:t>
            </w:r>
          </w:p>
        </w:tc>
        <w:tc>
          <w:tcPr>
            <w:tcW w:w="1350" w:type="dxa"/>
            <w:tcBorders>
              <w:bottom w:val="single" w:sz="4" w:space="0" w:color="auto"/>
            </w:tcBorders>
            <w:shd w:val="clear" w:color="auto" w:fill="auto"/>
          </w:tcPr>
          <w:p w14:paraId="39DBC0AC" w14:textId="3E117ECB" w:rsidR="00D038C2" w:rsidRPr="00E41FCA" w:rsidRDefault="00D038C2" w:rsidP="00E41FCA">
            <w:pPr>
              <w:spacing w:line="240" w:lineRule="atLeast"/>
              <w:jc w:val="right"/>
              <w:rPr>
                <w:rFonts w:ascii="AngsanaUPC" w:hAnsi="AngsanaUPC" w:cs="AngsanaUPC"/>
                <w:sz w:val="28"/>
                <w:szCs w:val="28"/>
              </w:rPr>
            </w:pPr>
            <w:r w:rsidRPr="00E41FCA">
              <w:rPr>
                <w:rFonts w:ascii="AngsanaUPC" w:hAnsi="AngsanaUPC" w:cs="AngsanaUPC"/>
                <w:sz w:val="28"/>
                <w:szCs w:val="28"/>
                <w:cs/>
              </w:rPr>
              <w:t>(</w:t>
            </w:r>
            <w:r w:rsidRPr="00E41FCA">
              <w:rPr>
                <w:rFonts w:ascii="AngsanaUPC" w:hAnsi="AngsanaUPC" w:cs="AngsanaUPC"/>
                <w:sz w:val="28"/>
                <w:szCs w:val="28"/>
                <w:lang w:val="en-US"/>
              </w:rPr>
              <w:t>14,342,572</w:t>
            </w:r>
            <w:r w:rsidRPr="00E41FCA">
              <w:rPr>
                <w:rFonts w:ascii="AngsanaUPC" w:hAnsi="AngsanaUPC" w:cs="AngsanaUPC"/>
                <w:sz w:val="28"/>
                <w:szCs w:val="28"/>
                <w:cs/>
                <w:lang w:val="en-US"/>
              </w:rPr>
              <w:t>)</w:t>
            </w:r>
          </w:p>
        </w:tc>
        <w:tc>
          <w:tcPr>
            <w:tcW w:w="360" w:type="dxa"/>
            <w:shd w:val="clear" w:color="auto" w:fill="auto"/>
          </w:tcPr>
          <w:p w14:paraId="3E7B475F"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409" w:type="dxa"/>
            <w:gridSpan w:val="2"/>
            <w:tcBorders>
              <w:bottom w:val="single" w:sz="4" w:space="0" w:color="auto"/>
            </w:tcBorders>
          </w:tcPr>
          <w:p w14:paraId="1A6DECE4" w14:textId="2FFF38F8" w:rsidR="00D038C2" w:rsidRPr="00E41FCA" w:rsidRDefault="00D038C2" w:rsidP="00E41FCA">
            <w:pPr>
              <w:spacing w:line="240" w:lineRule="atLeast"/>
              <w:ind w:left="10"/>
              <w:jc w:val="right"/>
              <w:rPr>
                <w:rFonts w:ascii="AngsanaUPC" w:hAnsi="AngsanaUPC" w:cs="AngsanaUPC"/>
                <w:sz w:val="28"/>
                <w:szCs w:val="28"/>
              </w:rPr>
            </w:pPr>
            <w:r w:rsidRPr="00E41FCA">
              <w:rPr>
                <w:rFonts w:ascii="AngsanaUPC" w:hAnsi="AngsanaUPC" w:cs="AngsanaUPC"/>
                <w:sz w:val="28"/>
                <w:szCs w:val="28"/>
              </w:rPr>
              <w:t>(9,173,729)</w:t>
            </w:r>
          </w:p>
        </w:tc>
        <w:tc>
          <w:tcPr>
            <w:tcW w:w="236" w:type="dxa"/>
            <w:gridSpan w:val="2"/>
            <w:shd w:val="clear" w:color="auto" w:fill="auto"/>
          </w:tcPr>
          <w:p w14:paraId="0625B774"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325" w:type="dxa"/>
            <w:tcBorders>
              <w:bottom w:val="single" w:sz="4" w:space="0" w:color="auto"/>
            </w:tcBorders>
            <w:shd w:val="clear" w:color="auto" w:fill="auto"/>
          </w:tcPr>
          <w:p w14:paraId="6FFBA1B3" w14:textId="32998A3B" w:rsidR="00D038C2" w:rsidRPr="00E41FCA" w:rsidRDefault="00D038C2" w:rsidP="00E41FCA">
            <w:pPr>
              <w:spacing w:line="240" w:lineRule="atLeast"/>
              <w:ind w:left="-20"/>
              <w:jc w:val="right"/>
              <w:rPr>
                <w:rFonts w:ascii="AngsanaUPC" w:hAnsi="AngsanaUPC" w:cs="AngsanaUPC"/>
                <w:sz w:val="28"/>
                <w:szCs w:val="28"/>
              </w:rPr>
            </w:pPr>
            <w:r w:rsidRPr="00E41FCA">
              <w:rPr>
                <w:rFonts w:ascii="AngsanaUPC" w:hAnsi="AngsanaUPC" w:cs="AngsanaUPC"/>
                <w:sz w:val="28"/>
                <w:szCs w:val="28"/>
                <w:cs/>
              </w:rPr>
              <w:t>(</w:t>
            </w:r>
            <w:r w:rsidRPr="00E41FCA">
              <w:rPr>
                <w:rFonts w:ascii="AngsanaUPC" w:hAnsi="AngsanaUPC" w:cs="AngsanaUPC"/>
                <w:sz w:val="28"/>
                <w:szCs w:val="28"/>
                <w:lang w:val="en-US"/>
              </w:rPr>
              <w:t>14,342,572</w:t>
            </w:r>
            <w:r w:rsidRPr="00E41FCA">
              <w:rPr>
                <w:rFonts w:ascii="AngsanaUPC" w:hAnsi="AngsanaUPC" w:cs="AngsanaUPC"/>
                <w:sz w:val="28"/>
                <w:szCs w:val="28"/>
                <w:cs/>
                <w:lang w:val="en-US"/>
              </w:rPr>
              <w:t>)</w:t>
            </w:r>
          </w:p>
        </w:tc>
        <w:tc>
          <w:tcPr>
            <w:tcW w:w="360" w:type="dxa"/>
          </w:tcPr>
          <w:p w14:paraId="23773196"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286" w:type="dxa"/>
            <w:gridSpan w:val="2"/>
            <w:tcBorders>
              <w:bottom w:val="single" w:sz="4" w:space="0" w:color="auto"/>
            </w:tcBorders>
          </w:tcPr>
          <w:p w14:paraId="2EB60E27" w14:textId="02D19383" w:rsidR="00D038C2" w:rsidRPr="00E41FCA" w:rsidRDefault="00D038C2" w:rsidP="00E41FCA">
            <w:pPr>
              <w:spacing w:line="240" w:lineRule="atLeast"/>
              <w:ind w:left="10"/>
              <w:jc w:val="right"/>
              <w:rPr>
                <w:rFonts w:ascii="AngsanaUPC" w:hAnsi="AngsanaUPC" w:cs="AngsanaUPC"/>
                <w:sz w:val="28"/>
                <w:szCs w:val="28"/>
              </w:rPr>
            </w:pPr>
            <w:r w:rsidRPr="00E41FCA">
              <w:rPr>
                <w:rFonts w:ascii="AngsanaUPC" w:hAnsi="AngsanaUPC" w:cs="AngsanaUPC"/>
                <w:sz w:val="28"/>
                <w:szCs w:val="28"/>
              </w:rPr>
              <w:t>(9,173,729)</w:t>
            </w:r>
          </w:p>
        </w:tc>
      </w:tr>
      <w:tr w:rsidR="00D038C2" w:rsidRPr="00E41FCA" w14:paraId="4119A447" w14:textId="77777777" w:rsidTr="00B619A6">
        <w:tc>
          <w:tcPr>
            <w:tcW w:w="3492" w:type="dxa"/>
          </w:tcPr>
          <w:p w14:paraId="3A71959A" w14:textId="23A4ABB2" w:rsidR="00D038C2" w:rsidRPr="00E41FCA" w:rsidRDefault="00D038C2" w:rsidP="00E41FCA">
            <w:pPr>
              <w:spacing w:line="240" w:lineRule="atLeast"/>
              <w:ind w:left="522" w:right="-16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Net</w:t>
            </w:r>
          </w:p>
        </w:tc>
        <w:tc>
          <w:tcPr>
            <w:tcW w:w="1350" w:type="dxa"/>
            <w:tcBorders>
              <w:top w:val="single" w:sz="4" w:space="0" w:color="auto"/>
              <w:bottom w:val="double" w:sz="4" w:space="0" w:color="auto"/>
            </w:tcBorders>
            <w:shd w:val="clear" w:color="auto" w:fill="auto"/>
          </w:tcPr>
          <w:p w14:paraId="3285165A" w14:textId="0C9679C8" w:rsidR="00D038C2" w:rsidRPr="00E41FCA" w:rsidRDefault="00D038C2"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917,085,566</w:t>
            </w:r>
          </w:p>
        </w:tc>
        <w:tc>
          <w:tcPr>
            <w:tcW w:w="360" w:type="dxa"/>
            <w:shd w:val="clear" w:color="auto" w:fill="auto"/>
          </w:tcPr>
          <w:p w14:paraId="36B759A1"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409" w:type="dxa"/>
            <w:gridSpan w:val="2"/>
            <w:tcBorders>
              <w:top w:val="single" w:sz="4" w:space="0" w:color="auto"/>
              <w:bottom w:val="double" w:sz="4" w:space="0" w:color="auto"/>
            </w:tcBorders>
          </w:tcPr>
          <w:p w14:paraId="32F654A6" w14:textId="4368C3C5" w:rsidR="00D038C2" w:rsidRPr="00E41FCA" w:rsidRDefault="00D038C2" w:rsidP="00E41FCA">
            <w:pPr>
              <w:spacing w:line="240" w:lineRule="atLeast"/>
              <w:ind w:left="10"/>
              <w:jc w:val="right"/>
              <w:rPr>
                <w:rFonts w:ascii="AngsanaUPC" w:hAnsi="AngsanaUPC" w:cs="AngsanaUPC"/>
                <w:b/>
                <w:bCs/>
                <w:sz w:val="28"/>
                <w:szCs w:val="28"/>
                <w:lang w:val="en-US"/>
              </w:rPr>
            </w:pPr>
            <w:r w:rsidRPr="00E41FCA">
              <w:rPr>
                <w:rFonts w:ascii="AngsanaUPC" w:hAnsi="AngsanaUPC" w:cs="AngsanaUPC"/>
                <w:b/>
                <w:bCs/>
                <w:sz w:val="28"/>
                <w:szCs w:val="28"/>
              </w:rPr>
              <w:t>730,136,325</w:t>
            </w:r>
          </w:p>
        </w:tc>
        <w:tc>
          <w:tcPr>
            <w:tcW w:w="236" w:type="dxa"/>
            <w:gridSpan w:val="2"/>
            <w:shd w:val="clear" w:color="auto" w:fill="auto"/>
          </w:tcPr>
          <w:p w14:paraId="2F1A3202"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325" w:type="dxa"/>
            <w:tcBorders>
              <w:top w:val="single" w:sz="4" w:space="0" w:color="auto"/>
              <w:bottom w:val="double" w:sz="4" w:space="0" w:color="auto"/>
            </w:tcBorders>
            <w:shd w:val="clear" w:color="auto" w:fill="auto"/>
          </w:tcPr>
          <w:p w14:paraId="1AFD3811" w14:textId="32413D8C" w:rsidR="00D038C2" w:rsidRPr="00E41FCA" w:rsidRDefault="00D038C2" w:rsidP="00E41FCA">
            <w:pPr>
              <w:spacing w:line="240" w:lineRule="atLeast"/>
              <w:ind w:left="-20"/>
              <w:jc w:val="right"/>
              <w:rPr>
                <w:rFonts w:ascii="AngsanaUPC" w:hAnsi="AngsanaUPC" w:cs="AngsanaUPC"/>
                <w:b/>
                <w:bCs/>
                <w:sz w:val="28"/>
                <w:szCs w:val="28"/>
                <w:lang w:val="en-US"/>
              </w:rPr>
            </w:pPr>
            <w:r w:rsidRPr="00E41FCA">
              <w:rPr>
                <w:rFonts w:ascii="AngsanaUPC" w:hAnsi="AngsanaUPC" w:cs="AngsanaUPC"/>
                <w:b/>
                <w:bCs/>
                <w:sz w:val="28"/>
                <w:szCs w:val="28"/>
                <w:lang w:val="en-US"/>
              </w:rPr>
              <w:t>917,085,566</w:t>
            </w:r>
          </w:p>
        </w:tc>
        <w:tc>
          <w:tcPr>
            <w:tcW w:w="360" w:type="dxa"/>
          </w:tcPr>
          <w:p w14:paraId="7F5CA6A2" w14:textId="77777777" w:rsidR="00D038C2" w:rsidRPr="00E41FCA" w:rsidRDefault="00D038C2" w:rsidP="00E41FCA">
            <w:pPr>
              <w:tabs>
                <w:tab w:val="decimal" w:pos="973"/>
              </w:tabs>
              <w:spacing w:line="240" w:lineRule="atLeast"/>
              <w:ind w:right="-96"/>
              <w:jc w:val="thaiDistribute"/>
              <w:rPr>
                <w:rFonts w:ascii="AngsanaUPC" w:hAnsi="AngsanaUPC" w:cs="AngsanaUPC"/>
                <w:sz w:val="28"/>
                <w:szCs w:val="28"/>
                <w:lang w:val="en-US"/>
              </w:rPr>
            </w:pPr>
          </w:p>
        </w:tc>
        <w:tc>
          <w:tcPr>
            <w:tcW w:w="1286" w:type="dxa"/>
            <w:gridSpan w:val="2"/>
            <w:tcBorders>
              <w:top w:val="single" w:sz="4" w:space="0" w:color="auto"/>
              <w:bottom w:val="double" w:sz="4" w:space="0" w:color="auto"/>
            </w:tcBorders>
          </w:tcPr>
          <w:p w14:paraId="2071997A" w14:textId="637639C4" w:rsidR="00D038C2" w:rsidRPr="00E41FCA" w:rsidRDefault="00D038C2" w:rsidP="00E41FCA">
            <w:pPr>
              <w:spacing w:line="240" w:lineRule="atLeast"/>
              <w:ind w:left="10"/>
              <w:jc w:val="right"/>
              <w:rPr>
                <w:rFonts w:ascii="AngsanaUPC" w:hAnsi="AngsanaUPC" w:cs="AngsanaUPC"/>
                <w:b/>
                <w:bCs/>
                <w:sz w:val="28"/>
                <w:szCs w:val="28"/>
              </w:rPr>
            </w:pPr>
            <w:r w:rsidRPr="00E41FCA">
              <w:rPr>
                <w:rFonts w:ascii="AngsanaUPC" w:hAnsi="AngsanaUPC" w:cs="AngsanaUPC"/>
                <w:b/>
                <w:bCs/>
                <w:sz w:val="28"/>
                <w:szCs w:val="28"/>
              </w:rPr>
              <w:t>730,136,325</w:t>
            </w:r>
          </w:p>
        </w:tc>
      </w:tr>
    </w:tbl>
    <w:p w14:paraId="7CA3864D" w14:textId="478F5B44" w:rsidR="00E9731C" w:rsidRPr="00E41FCA" w:rsidRDefault="00330C97" w:rsidP="00E41FCA">
      <w:pPr>
        <w:tabs>
          <w:tab w:val="left" w:pos="915"/>
        </w:tabs>
        <w:spacing w:after="160" w:line="259" w:lineRule="auto"/>
        <w:rPr>
          <w:rFonts w:ascii="AngsanaUPC" w:hAnsi="AngsanaUPC" w:cs="AngsanaUPC"/>
          <w:sz w:val="28"/>
          <w:szCs w:val="28"/>
        </w:rPr>
      </w:pPr>
      <w:r w:rsidRPr="00E41FCA">
        <w:rPr>
          <w:rFonts w:ascii="AngsanaUPC" w:hAnsi="AngsanaUPC" w:cs="AngsanaUPC"/>
          <w:sz w:val="28"/>
          <w:szCs w:val="28"/>
        </w:rPr>
        <w:tab/>
      </w:r>
    </w:p>
    <w:p w14:paraId="61AD271A" w14:textId="77777777" w:rsidR="00E9731C" w:rsidRPr="00E41FCA" w:rsidRDefault="00E9731C" w:rsidP="00E41FCA">
      <w:pPr>
        <w:spacing w:after="160" w:line="259" w:lineRule="auto"/>
        <w:rPr>
          <w:rFonts w:ascii="AngsanaUPC" w:hAnsi="AngsanaUPC" w:cs="AngsanaUPC"/>
          <w:sz w:val="28"/>
          <w:szCs w:val="28"/>
        </w:rPr>
      </w:pPr>
      <w:r w:rsidRPr="00E41FCA">
        <w:rPr>
          <w:rFonts w:ascii="AngsanaUPC" w:hAnsi="AngsanaUPC" w:cs="AngsanaUPC"/>
          <w:sz w:val="28"/>
          <w:szCs w:val="28"/>
        </w:rPr>
        <w:br w:type="page"/>
      </w:r>
    </w:p>
    <w:tbl>
      <w:tblPr>
        <w:tblW w:w="10350" w:type="dxa"/>
        <w:tblInd w:w="-270" w:type="dxa"/>
        <w:tblLayout w:type="fixed"/>
        <w:tblLook w:val="01E0" w:firstRow="1" w:lastRow="1" w:firstColumn="1" w:lastColumn="1" w:noHBand="0" w:noVBand="0"/>
      </w:tblPr>
      <w:tblGrid>
        <w:gridCol w:w="4320"/>
        <w:gridCol w:w="1440"/>
        <w:gridCol w:w="270"/>
        <w:gridCol w:w="1260"/>
        <w:gridCol w:w="360"/>
        <w:gridCol w:w="1170"/>
        <w:gridCol w:w="360"/>
        <w:gridCol w:w="1170"/>
      </w:tblGrid>
      <w:tr w:rsidR="00955D25" w:rsidRPr="00E41FCA" w14:paraId="4EB74CE7" w14:textId="77777777" w:rsidTr="00AE3368">
        <w:trPr>
          <w:tblHeader/>
        </w:trPr>
        <w:tc>
          <w:tcPr>
            <w:tcW w:w="4320" w:type="dxa"/>
          </w:tcPr>
          <w:p w14:paraId="3C9C0120" w14:textId="77777777" w:rsidR="00955D25" w:rsidRPr="00E41FCA" w:rsidRDefault="00955D25" w:rsidP="00E41FCA">
            <w:pPr>
              <w:spacing w:line="240" w:lineRule="atLeast"/>
              <w:ind w:left="-210"/>
              <w:jc w:val="thaiDistribute"/>
              <w:rPr>
                <w:rFonts w:ascii="AngsanaUPC" w:hAnsi="AngsanaUPC" w:cs="AngsanaUPC"/>
                <w:sz w:val="28"/>
                <w:szCs w:val="28"/>
              </w:rPr>
            </w:pPr>
          </w:p>
        </w:tc>
        <w:tc>
          <w:tcPr>
            <w:tcW w:w="2970" w:type="dxa"/>
            <w:gridSpan w:val="3"/>
            <w:tcBorders>
              <w:bottom w:val="single" w:sz="4" w:space="0" w:color="auto"/>
            </w:tcBorders>
          </w:tcPr>
          <w:p w14:paraId="47E40742" w14:textId="77777777" w:rsidR="00955D25" w:rsidRPr="00E41FCA" w:rsidRDefault="00955D25" w:rsidP="00E41FCA">
            <w:pPr>
              <w:spacing w:line="240" w:lineRule="atLeast"/>
              <w:ind w:left="-210"/>
              <w:jc w:val="center"/>
              <w:rPr>
                <w:rFonts w:ascii="AngsanaUPC" w:hAnsi="AngsanaUPC" w:cs="AngsanaUPC"/>
                <w:sz w:val="28"/>
                <w:szCs w:val="28"/>
                <w:cs/>
                <w:lang w:val="en-US"/>
              </w:rPr>
            </w:pPr>
          </w:p>
        </w:tc>
        <w:tc>
          <w:tcPr>
            <w:tcW w:w="360" w:type="dxa"/>
            <w:tcBorders>
              <w:bottom w:val="single" w:sz="4" w:space="0" w:color="auto"/>
            </w:tcBorders>
          </w:tcPr>
          <w:p w14:paraId="11F758A1" w14:textId="77777777" w:rsidR="00955D25" w:rsidRPr="00E41FCA" w:rsidRDefault="00955D25" w:rsidP="00E41FCA">
            <w:pPr>
              <w:spacing w:line="240" w:lineRule="atLeast"/>
              <w:ind w:left="-210"/>
              <w:jc w:val="center"/>
              <w:rPr>
                <w:rFonts w:ascii="AngsanaUPC" w:hAnsi="AngsanaUPC" w:cs="AngsanaUPC"/>
                <w:sz w:val="28"/>
                <w:szCs w:val="28"/>
                <w:lang w:val="en-US"/>
              </w:rPr>
            </w:pPr>
          </w:p>
        </w:tc>
        <w:tc>
          <w:tcPr>
            <w:tcW w:w="2700" w:type="dxa"/>
            <w:gridSpan w:val="3"/>
            <w:tcBorders>
              <w:bottom w:val="single" w:sz="4" w:space="0" w:color="auto"/>
            </w:tcBorders>
          </w:tcPr>
          <w:p w14:paraId="590FD04F" w14:textId="38EFB4A1" w:rsidR="00955D25" w:rsidRPr="00E41FCA" w:rsidRDefault="00935A71" w:rsidP="00E41FCA">
            <w:pPr>
              <w:spacing w:line="240" w:lineRule="atLeast"/>
              <w:ind w:left="-210"/>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Million Baht)</w:t>
            </w:r>
          </w:p>
        </w:tc>
      </w:tr>
      <w:tr w:rsidR="00B50691" w:rsidRPr="00E41FCA" w14:paraId="621D2C53" w14:textId="77777777" w:rsidTr="00AE3368">
        <w:trPr>
          <w:tblHeader/>
        </w:trPr>
        <w:tc>
          <w:tcPr>
            <w:tcW w:w="4320" w:type="dxa"/>
          </w:tcPr>
          <w:p w14:paraId="690E0A77" w14:textId="77777777" w:rsidR="00B50691" w:rsidRPr="00E41FCA" w:rsidRDefault="00B50691" w:rsidP="00E41FCA">
            <w:pPr>
              <w:spacing w:line="240" w:lineRule="atLeast"/>
              <w:ind w:left="-210"/>
              <w:jc w:val="thaiDistribute"/>
              <w:rPr>
                <w:rFonts w:ascii="AngsanaUPC" w:hAnsi="AngsanaUPC" w:cs="AngsanaUPC"/>
                <w:sz w:val="28"/>
                <w:szCs w:val="28"/>
                <w:lang w:val="en-US"/>
              </w:rPr>
            </w:pPr>
            <w:r w:rsidRPr="00E41FCA">
              <w:rPr>
                <w:rFonts w:ascii="AngsanaUPC" w:hAnsi="AngsanaUPC" w:cs="AngsanaUPC"/>
                <w:sz w:val="28"/>
                <w:szCs w:val="28"/>
              </w:rPr>
              <w:br w:type="page"/>
            </w:r>
          </w:p>
        </w:tc>
        <w:tc>
          <w:tcPr>
            <w:tcW w:w="2970" w:type="dxa"/>
            <w:gridSpan w:val="3"/>
            <w:tcBorders>
              <w:top w:val="single" w:sz="4" w:space="0" w:color="auto"/>
              <w:bottom w:val="single" w:sz="4" w:space="0" w:color="auto"/>
            </w:tcBorders>
          </w:tcPr>
          <w:p w14:paraId="5AB45B2F" w14:textId="5C9C299E" w:rsidR="00B50691" w:rsidRPr="00E41FCA" w:rsidRDefault="00935A71" w:rsidP="00E41FCA">
            <w:pPr>
              <w:spacing w:line="240" w:lineRule="atLeast"/>
              <w:ind w:left="-20"/>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360" w:type="dxa"/>
            <w:tcBorders>
              <w:top w:val="single" w:sz="4" w:space="0" w:color="auto"/>
            </w:tcBorders>
          </w:tcPr>
          <w:p w14:paraId="541AFFC0" w14:textId="77777777" w:rsidR="00B50691" w:rsidRPr="00E41FCA" w:rsidRDefault="00B50691" w:rsidP="00E41FCA">
            <w:pPr>
              <w:spacing w:line="240" w:lineRule="atLeast"/>
              <w:ind w:left="-210"/>
              <w:jc w:val="center"/>
              <w:rPr>
                <w:rFonts w:ascii="AngsanaUPC" w:hAnsi="AngsanaUPC" w:cs="AngsanaUPC"/>
                <w:sz w:val="28"/>
                <w:szCs w:val="28"/>
                <w:lang w:val="en-US"/>
              </w:rPr>
            </w:pPr>
          </w:p>
        </w:tc>
        <w:tc>
          <w:tcPr>
            <w:tcW w:w="2700" w:type="dxa"/>
            <w:gridSpan w:val="3"/>
            <w:tcBorders>
              <w:top w:val="single" w:sz="4" w:space="0" w:color="auto"/>
              <w:bottom w:val="single" w:sz="4" w:space="0" w:color="auto"/>
            </w:tcBorders>
          </w:tcPr>
          <w:p w14:paraId="2AD2553F" w14:textId="08880B3B" w:rsidR="00B50691" w:rsidRPr="00E41FCA" w:rsidRDefault="00935A71"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AD25E4" w:rsidRPr="00E41FCA" w14:paraId="7948347A" w14:textId="77777777" w:rsidTr="00AE3368">
        <w:trPr>
          <w:tblHeader/>
        </w:trPr>
        <w:tc>
          <w:tcPr>
            <w:tcW w:w="4320" w:type="dxa"/>
          </w:tcPr>
          <w:p w14:paraId="7E683EE9" w14:textId="77777777" w:rsidR="00AD25E4" w:rsidRPr="00E41FCA" w:rsidRDefault="00AD25E4" w:rsidP="00E41FCA">
            <w:pPr>
              <w:spacing w:line="340" w:lineRule="exact"/>
              <w:ind w:left="-210"/>
              <w:jc w:val="thaiDistribute"/>
              <w:rPr>
                <w:rFonts w:ascii="AngsanaUPC" w:hAnsi="AngsanaUPC" w:cs="AngsanaUPC"/>
                <w:sz w:val="28"/>
                <w:szCs w:val="28"/>
                <w:lang w:val="en-US"/>
              </w:rPr>
            </w:pPr>
          </w:p>
        </w:tc>
        <w:tc>
          <w:tcPr>
            <w:tcW w:w="1440" w:type="dxa"/>
            <w:tcBorders>
              <w:bottom w:val="single" w:sz="4" w:space="0" w:color="auto"/>
            </w:tcBorders>
          </w:tcPr>
          <w:p w14:paraId="00426397" w14:textId="5B4D0D58" w:rsidR="00AD25E4" w:rsidRPr="00E41FCA" w:rsidRDefault="00AD25E4" w:rsidP="00E41FCA">
            <w:pPr>
              <w:spacing w:line="240" w:lineRule="atLeast"/>
              <w:ind w:left="-20"/>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Pr>
          <w:p w14:paraId="0DF33D8C" w14:textId="77777777" w:rsidR="00AD25E4" w:rsidRPr="00E41FCA" w:rsidRDefault="00AD25E4" w:rsidP="00E41FCA">
            <w:pPr>
              <w:spacing w:line="240" w:lineRule="atLeast"/>
              <w:ind w:left="-210"/>
              <w:jc w:val="center"/>
              <w:rPr>
                <w:rFonts w:ascii="AngsanaUPC" w:hAnsi="AngsanaUPC" w:cs="AngsanaUPC"/>
                <w:sz w:val="28"/>
                <w:szCs w:val="28"/>
                <w:lang w:val="en-US"/>
              </w:rPr>
            </w:pPr>
          </w:p>
        </w:tc>
        <w:tc>
          <w:tcPr>
            <w:tcW w:w="1260" w:type="dxa"/>
            <w:tcBorders>
              <w:bottom w:val="single" w:sz="4" w:space="0" w:color="auto"/>
            </w:tcBorders>
          </w:tcPr>
          <w:p w14:paraId="478CE559" w14:textId="1947EF21" w:rsidR="00AD25E4" w:rsidRPr="00E41FCA" w:rsidRDefault="00AD25E4" w:rsidP="00E41FCA">
            <w:pPr>
              <w:spacing w:line="240" w:lineRule="atLeast"/>
              <w:ind w:left="20"/>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360" w:type="dxa"/>
          </w:tcPr>
          <w:p w14:paraId="0347661A" w14:textId="77777777" w:rsidR="00AD25E4" w:rsidRPr="00E41FCA" w:rsidRDefault="00AD25E4" w:rsidP="00E41FCA">
            <w:pPr>
              <w:spacing w:line="240" w:lineRule="atLeast"/>
              <w:ind w:left="-210"/>
              <w:jc w:val="center"/>
              <w:rPr>
                <w:rFonts w:ascii="AngsanaUPC" w:hAnsi="AngsanaUPC" w:cs="AngsanaUPC"/>
                <w:sz w:val="28"/>
                <w:szCs w:val="28"/>
                <w:lang w:val="en-US"/>
              </w:rPr>
            </w:pPr>
          </w:p>
        </w:tc>
        <w:tc>
          <w:tcPr>
            <w:tcW w:w="1170" w:type="dxa"/>
            <w:tcBorders>
              <w:bottom w:val="single" w:sz="4" w:space="0" w:color="auto"/>
            </w:tcBorders>
          </w:tcPr>
          <w:p w14:paraId="6524A62B" w14:textId="756AE777" w:rsidR="00AD25E4" w:rsidRPr="00E41FCA" w:rsidRDefault="00AD25E4"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360" w:type="dxa"/>
          </w:tcPr>
          <w:p w14:paraId="4A07BEB4" w14:textId="77777777" w:rsidR="00AD25E4" w:rsidRPr="00E41FCA" w:rsidRDefault="00AD25E4" w:rsidP="00E41FCA">
            <w:pPr>
              <w:spacing w:line="240" w:lineRule="atLeast"/>
              <w:ind w:left="-210"/>
              <w:jc w:val="center"/>
              <w:rPr>
                <w:rFonts w:ascii="AngsanaUPC" w:hAnsi="AngsanaUPC" w:cs="AngsanaUPC"/>
                <w:sz w:val="28"/>
                <w:szCs w:val="28"/>
                <w:lang w:val="en-US"/>
              </w:rPr>
            </w:pPr>
          </w:p>
        </w:tc>
        <w:tc>
          <w:tcPr>
            <w:tcW w:w="1170" w:type="dxa"/>
            <w:tcBorders>
              <w:bottom w:val="single" w:sz="4" w:space="0" w:color="auto"/>
            </w:tcBorders>
          </w:tcPr>
          <w:p w14:paraId="262BCC45" w14:textId="5DB92445" w:rsidR="00AD25E4" w:rsidRPr="00E41FCA" w:rsidRDefault="00AD25E4"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ED4798" w:rsidRPr="00E41FCA" w14:paraId="5EF3C4C9" w14:textId="77777777" w:rsidTr="00D038C2">
        <w:tc>
          <w:tcPr>
            <w:tcW w:w="4320" w:type="dxa"/>
          </w:tcPr>
          <w:p w14:paraId="62121C1D" w14:textId="18B25545" w:rsidR="00ED4798" w:rsidRPr="00E41FCA" w:rsidRDefault="00ED4798" w:rsidP="00E41FCA">
            <w:pPr>
              <w:spacing w:line="240" w:lineRule="atLeast"/>
              <w:ind w:left="500"/>
              <w:rPr>
                <w:rFonts w:ascii="AngsanaUPC" w:hAnsi="AngsanaUPC" w:cs="AngsanaUPC"/>
                <w:sz w:val="28"/>
                <w:szCs w:val="28"/>
                <w:cs/>
              </w:rPr>
            </w:pPr>
            <w:r w:rsidRPr="00E41FCA">
              <w:rPr>
                <w:rFonts w:ascii="AngsanaUPC" w:hAnsi="AngsanaUPC" w:cs="AngsanaUPC"/>
                <w:sz w:val="28"/>
                <w:szCs w:val="28"/>
              </w:rPr>
              <w:t>Construction project contracts amount</w:t>
            </w:r>
          </w:p>
        </w:tc>
        <w:tc>
          <w:tcPr>
            <w:tcW w:w="1440" w:type="dxa"/>
            <w:tcBorders>
              <w:top w:val="single" w:sz="4" w:space="0" w:color="auto"/>
              <w:bottom w:val="double" w:sz="4" w:space="0" w:color="auto"/>
            </w:tcBorders>
            <w:shd w:val="clear" w:color="auto" w:fill="auto"/>
          </w:tcPr>
          <w:p w14:paraId="6BCD5EAC" w14:textId="06CD7FEF" w:rsidR="00ED4798" w:rsidRPr="00E41FCA" w:rsidRDefault="00D038C2"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cs/>
                <w:lang w:val="en-US"/>
              </w:rPr>
              <w:t>44</w:t>
            </w:r>
            <w:r w:rsidRPr="00E41FCA">
              <w:rPr>
                <w:rFonts w:ascii="AngsanaUPC" w:hAnsi="AngsanaUPC" w:cs="AngsanaUPC"/>
                <w:sz w:val="28"/>
                <w:szCs w:val="28"/>
                <w:lang w:val="en-US"/>
              </w:rPr>
              <w:t>,</w:t>
            </w:r>
            <w:r w:rsidRPr="00E41FCA">
              <w:rPr>
                <w:rFonts w:ascii="AngsanaUPC" w:hAnsi="AngsanaUPC" w:cs="AngsanaUPC"/>
                <w:sz w:val="28"/>
                <w:szCs w:val="28"/>
                <w:cs/>
                <w:lang w:val="en-US"/>
              </w:rPr>
              <w:t>995</w:t>
            </w:r>
          </w:p>
        </w:tc>
        <w:tc>
          <w:tcPr>
            <w:tcW w:w="270" w:type="dxa"/>
            <w:shd w:val="clear" w:color="auto" w:fill="auto"/>
          </w:tcPr>
          <w:p w14:paraId="40B5DA08" w14:textId="77777777" w:rsidR="00ED4798" w:rsidRPr="00E41FCA" w:rsidRDefault="00ED4798" w:rsidP="00E41FCA">
            <w:pPr>
              <w:tabs>
                <w:tab w:val="decimal" w:pos="973"/>
              </w:tabs>
              <w:spacing w:line="240" w:lineRule="atLeast"/>
              <w:ind w:left="-210"/>
              <w:jc w:val="thaiDistribute"/>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tcPr>
          <w:p w14:paraId="1B7A2DF7" w14:textId="38C7CE82" w:rsidR="00ED4798" w:rsidRPr="00E41FCA" w:rsidRDefault="00ED4798"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39,038</w:t>
            </w:r>
          </w:p>
        </w:tc>
        <w:tc>
          <w:tcPr>
            <w:tcW w:w="360" w:type="dxa"/>
            <w:shd w:val="clear" w:color="auto" w:fill="auto"/>
          </w:tcPr>
          <w:p w14:paraId="39421407" w14:textId="77777777" w:rsidR="00ED4798" w:rsidRPr="00E41FCA" w:rsidRDefault="00ED4798" w:rsidP="00E41FCA">
            <w:pPr>
              <w:tabs>
                <w:tab w:val="decimal" w:pos="973"/>
              </w:tabs>
              <w:spacing w:line="240" w:lineRule="atLeast"/>
              <w:ind w:left="-210"/>
              <w:jc w:val="thaiDistribute"/>
              <w:rPr>
                <w:rFonts w:ascii="AngsanaUPC" w:hAnsi="AngsanaUPC" w:cs="AngsanaUPC"/>
                <w:sz w:val="28"/>
                <w:szCs w:val="28"/>
                <w:lang w:val="en-US"/>
              </w:rPr>
            </w:pPr>
          </w:p>
        </w:tc>
        <w:tc>
          <w:tcPr>
            <w:tcW w:w="1170" w:type="dxa"/>
            <w:tcBorders>
              <w:top w:val="single" w:sz="4" w:space="0" w:color="auto"/>
              <w:bottom w:val="double" w:sz="4" w:space="0" w:color="auto"/>
            </w:tcBorders>
            <w:shd w:val="clear" w:color="auto" w:fill="auto"/>
          </w:tcPr>
          <w:p w14:paraId="37072C55" w14:textId="233A0FE4" w:rsidR="00ED4798" w:rsidRPr="00E41FCA" w:rsidRDefault="00D038C2"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44,995</w:t>
            </w:r>
          </w:p>
        </w:tc>
        <w:tc>
          <w:tcPr>
            <w:tcW w:w="360" w:type="dxa"/>
          </w:tcPr>
          <w:p w14:paraId="293C7FEA" w14:textId="77777777" w:rsidR="00ED4798" w:rsidRPr="00E41FCA" w:rsidRDefault="00ED4798" w:rsidP="00E41FCA">
            <w:pPr>
              <w:tabs>
                <w:tab w:val="decimal" w:pos="973"/>
              </w:tabs>
              <w:spacing w:line="240" w:lineRule="atLeast"/>
              <w:ind w:left="-210"/>
              <w:jc w:val="thaiDistribute"/>
              <w:rPr>
                <w:rFonts w:ascii="AngsanaUPC" w:hAnsi="AngsanaUPC" w:cs="AngsanaUPC"/>
                <w:sz w:val="28"/>
                <w:szCs w:val="28"/>
                <w:lang w:val="en-US"/>
              </w:rPr>
            </w:pPr>
          </w:p>
        </w:tc>
        <w:tc>
          <w:tcPr>
            <w:tcW w:w="1170" w:type="dxa"/>
            <w:tcBorders>
              <w:top w:val="single" w:sz="4" w:space="0" w:color="auto"/>
              <w:bottom w:val="double" w:sz="4" w:space="0" w:color="auto"/>
            </w:tcBorders>
          </w:tcPr>
          <w:p w14:paraId="1103EEFB" w14:textId="3AB23702" w:rsidR="00ED4798" w:rsidRPr="00E41FCA" w:rsidRDefault="00ED4798"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39,038</w:t>
            </w:r>
          </w:p>
        </w:tc>
      </w:tr>
      <w:tr w:rsidR="00ED4798" w:rsidRPr="00E41FCA" w14:paraId="345305D1" w14:textId="77777777" w:rsidTr="00D038C2">
        <w:tc>
          <w:tcPr>
            <w:tcW w:w="4320" w:type="dxa"/>
            <w:shd w:val="clear" w:color="auto" w:fill="auto"/>
          </w:tcPr>
          <w:p w14:paraId="1D1CF54D" w14:textId="54030538" w:rsidR="00ED4798" w:rsidRPr="00E41FCA" w:rsidRDefault="00ED4798" w:rsidP="00E41FCA">
            <w:pPr>
              <w:spacing w:line="300" w:lineRule="exact"/>
              <w:ind w:left="522"/>
              <w:rPr>
                <w:rFonts w:ascii="AngsanaUPC" w:hAnsi="AngsanaUPC" w:cs="AngsanaUPC"/>
                <w:sz w:val="28"/>
                <w:szCs w:val="28"/>
                <w:cs/>
              </w:rPr>
            </w:pPr>
          </w:p>
        </w:tc>
        <w:tc>
          <w:tcPr>
            <w:tcW w:w="1440" w:type="dxa"/>
            <w:shd w:val="clear" w:color="auto" w:fill="auto"/>
          </w:tcPr>
          <w:p w14:paraId="7AFB4FD4" w14:textId="77777777" w:rsidR="00ED4798" w:rsidRPr="00E41FCA" w:rsidRDefault="00ED4798" w:rsidP="00E41FCA">
            <w:pPr>
              <w:tabs>
                <w:tab w:val="decimal" w:pos="736"/>
              </w:tabs>
              <w:spacing w:line="300" w:lineRule="exact"/>
              <w:ind w:left="-20"/>
              <w:jc w:val="center"/>
              <w:rPr>
                <w:rFonts w:ascii="AngsanaUPC" w:hAnsi="AngsanaUPC" w:cs="AngsanaUPC"/>
                <w:sz w:val="28"/>
                <w:szCs w:val="28"/>
                <w:lang w:val="en-US"/>
              </w:rPr>
            </w:pPr>
          </w:p>
        </w:tc>
        <w:tc>
          <w:tcPr>
            <w:tcW w:w="270" w:type="dxa"/>
            <w:shd w:val="clear" w:color="auto" w:fill="auto"/>
          </w:tcPr>
          <w:p w14:paraId="16327573" w14:textId="77777777" w:rsidR="00ED4798" w:rsidRPr="00E41FCA" w:rsidRDefault="00ED4798" w:rsidP="00E41FCA">
            <w:pPr>
              <w:tabs>
                <w:tab w:val="decimal" w:pos="973"/>
              </w:tabs>
              <w:spacing w:line="300" w:lineRule="exact"/>
              <w:jc w:val="thaiDistribute"/>
              <w:rPr>
                <w:rFonts w:ascii="AngsanaUPC" w:hAnsi="AngsanaUPC" w:cs="AngsanaUPC"/>
                <w:sz w:val="28"/>
                <w:szCs w:val="28"/>
                <w:lang w:val="en-US"/>
              </w:rPr>
            </w:pPr>
          </w:p>
        </w:tc>
        <w:tc>
          <w:tcPr>
            <w:tcW w:w="1260" w:type="dxa"/>
            <w:shd w:val="clear" w:color="auto" w:fill="auto"/>
          </w:tcPr>
          <w:p w14:paraId="28D072F4" w14:textId="77777777" w:rsidR="00ED4798" w:rsidRPr="00E41FCA" w:rsidRDefault="00ED4798" w:rsidP="00E41FCA">
            <w:pPr>
              <w:tabs>
                <w:tab w:val="decimal" w:pos="736"/>
              </w:tabs>
              <w:spacing w:line="300" w:lineRule="exact"/>
              <w:ind w:left="20"/>
              <w:jc w:val="right"/>
              <w:rPr>
                <w:rFonts w:ascii="AngsanaUPC" w:hAnsi="AngsanaUPC" w:cs="AngsanaUPC"/>
                <w:sz w:val="28"/>
                <w:szCs w:val="28"/>
                <w:lang w:val="en-US"/>
              </w:rPr>
            </w:pPr>
          </w:p>
        </w:tc>
        <w:tc>
          <w:tcPr>
            <w:tcW w:w="360" w:type="dxa"/>
            <w:shd w:val="clear" w:color="auto" w:fill="auto"/>
          </w:tcPr>
          <w:p w14:paraId="5FD6BAA1" w14:textId="77777777" w:rsidR="00ED4798" w:rsidRPr="00E41FCA" w:rsidRDefault="00ED4798" w:rsidP="00E41FCA">
            <w:pPr>
              <w:tabs>
                <w:tab w:val="decimal" w:pos="973"/>
              </w:tabs>
              <w:spacing w:line="300" w:lineRule="exact"/>
              <w:jc w:val="thaiDistribute"/>
              <w:rPr>
                <w:rFonts w:ascii="AngsanaUPC" w:hAnsi="AngsanaUPC" w:cs="AngsanaUPC"/>
                <w:sz w:val="28"/>
                <w:szCs w:val="28"/>
                <w:lang w:val="en-US"/>
              </w:rPr>
            </w:pPr>
          </w:p>
        </w:tc>
        <w:tc>
          <w:tcPr>
            <w:tcW w:w="1170" w:type="dxa"/>
            <w:shd w:val="clear" w:color="auto" w:fill="auto"/>
          </w:tcPr>
          <w:p w14:paraId="4BC290F9" w14:textId="77777777" w:rsidR="00ED4798" w:rsidRPr="00E41FCA" w:rsidRDefault="00ED4798" w:rsidP="00E41FCA">
            <w:pPr>
              <w:tabs>
                <w:tab w:val="decimal" w:pos="736"/>
              </w:tabs>
              <w:spacing w:line="300" w:lineRule="exact"/>
              <w:jc w:val="right"/>
              <w:rPr>
                <w:rFonts w:ascii="AngsanaUPC" w:hAnsi="AngsanaUPC" w:cs="AngsanaUPC"/>
                <w:sz w:val="28"/>
                <w:szCs w:val="28"/>
                <w:lang w:val="en-US"/>
              </w:rPr>
            </w:pPr>
          </w:p>
        </w:tc>
        <w:tc>
          <w:tcPr>
            <w:tcW w:w="360" w:type="dxa"/>
            <w:shd w:val="clear" w:color="auto" w:fill="auto"/>
          </w:tcPr>
          <w:p w14:paraId="02407C2C" w14:textId="77777777" w:rsidR="00ED4798" w:rsidRPr="00E41FCA" w:rsidRDefault="00ED4798" w:rsidP="00E41FCA">
            <w:pPr>
              <w:tabs>
                <w:tab w:val="decimal" w:pos="973"/>
              </w:tabs>
              <w:spacing w:line="300" w:lineRule="exact"/>
              <w:jc w:val="thaiDistribute"/>
              <w:rPr>
                <w:rFonts w:ascii="AngsanaUPC" w:hAnsi="AngsanaUPC" w:cs="AngsanaUPC"/>
                <w:sz w:val="28"/>
                <w:szCs w:val="28"/>
                <w:lang w:val="en-US"/>
              </w:rPr>
            </w:pPr>
          </w:p>
        </w:tc>
        <w:tc>
          <w:tcPr>
            <w:tcW w:w="1170" w:type="dxa"/>
            <w:shd w:val="clear" w:color="auto" w:fill="auto"/>
          </w:tcPr>
          <w:p w14:paraId="7EE8640B" w14:textId="77777777" w:rsidR="00ED4798" w:rsidRPr="00E41FCA" w:rsidRDefault="00ED4798" w:rsidP="00E41FCA">
            <w:pPr>
              <w:tabs>
                <w:tab w:val="decimal" w:pos="736"/>
              </w:tabs>
              <w:spacing w:line="300" w:lineRule="exact"/>
              <w:jc w:val="right"/>
              <w:rPr>
                <w:rFonts w:ascii="AngsanaUPC" w:hAnsi="AngsanaUPC" w:cs="AngsanaUPC"/>
                <w:sz w:val="28"/>
                <w:szCs w:val="28"/>
                <w:lang w:val="en-US"/>
              </w:rPr>
            </w:pPr>
          </w:p>
        </w:tc>
      </w:tr>
      <w:tr w:rsidR="00ED4798" w:rsidRPr="00E41FCA" w14:paraId="41D778BA" w14:textId="77777777" w:rsidTr="00D038C2">
        <w:tc>
          <w:tcPr>
            <w:tcW w:w="4320" w:type="dxa"/>
          </w:tcPr>
          <w:p w14:paraId="17F0EA80" w14:textId="694AD383" w:rsidR="00ED4798" w:rsidRPr="00E41FCA" w:rsidRDefault="00ED4798" w:rsidP="00E41FCA">
            <w:pPr>
              <w:spacing w:line="240" w:lineRule="atLeast"/>
              <w:ind w:left="522"/>
              <w:rPr>
                <w:rFonts w:ascii="AngsanaUPC" w:hAnsi="AngsanaUPC" w:cs="AngsanaUPC"/>
                <w:sz w:val="28"/>
                <w:szCs w:val="28"/>
                <w:cs/>
              </w:rPr>
            </w:pPr>
            <w:r w:rsidRPr="00E41FCA">
              <w:rPr>
                <w:rFonts w:ascii="AngsanaUPC" w:hAnsi="AngsanaUPC" w:cs="AngsanaUPC"/>
                <w:sz w:val="28"/>
                <w:szCs w:val="28"/>
              </w:rPr>
              <w:t xml:space="preserve">Contract revenue recognized as revenue since </w:t>
            </w:r>
          </w:p>
        </w:tc>
        <w:tc>
          <w:tcPr>
            <w:tcW w:w="1440" w:type="dxa"/>
            <w:shd w:val="clear" w:color="auto" w:fill="auto"/>
          </w:tcPr>
          <w:p w14:paraId="1060E1F5" w14:textId="77777777" w:rsidR="00ED4798" w:rsidRPr="00E41FCA" w:rsidRDefault="00ED4798" w:rsidP="00E41FCA">
            <w:pPr>
              <w:tabs>
                <w:tab w:val="decimal" w:pos="736"/>
              </w:tabs>
              <w:spacing w:line="240" w:lineRule="atLeast"/>
              <w:ind w:left="-20"/>
              <w:jc w:val="right"/>
              <w:rPr>
                <w:rFonts w:ascii="AngsanaUPC" w:hAnsi="AngsanaUPC" w:cs="AngsanaUPC"/>
                <w:sz w:val="28"/>
                <w:szCs w:val="28"/>
                <w:lang w:val="en-US"/>
              </w:rPr>
            </w:pPr>
          </w:p>
        </w:tc>
        <w:tc>
          <w:tcPr>
            <w:tcW w:w="270" w:type="dxa"/>
            <w:shd w:val="clear" w:color="auto" w:fill="auto"/>
          </w:tcPr>
          <w:p w14:paraId="6FC922FB" w14:textId="77777777" w:rsidR="00ED4798" w:rsidRPr="00E41FCA" w:rsidRDefault="00ED4798" w:rsidP="00E41FCA">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124FF31E" w14:textId="77777777" w:rsidR="00ED4798" w:rsidRPr="00E41FCA" w:rsidRDefault="00ED4798" w:rsidP="00E41FCA">
            <w:pPr>
              <w:tabs>
                <w:tab w:val="decimal" w:pos="736"/>
              </w:tabs>
              <w:spacing w:line="240" w:lineRule="atLeast"/>
              <w:ind w:left="20"/>
              <w:jc w:val="right"/>
              <w:rPr>
                <w:rFonts w:ascii="AngsanaUPC" w:hAnsi="AngsanaUPC" w:cs="AngsanaUPC"/>
                <w:sz w:val="28"/>
                <w:szCs w:val="28"/>
                <w:lang w:val="en-US"/>
              </w:rPr>
            </w:pPr>
          </w:p>
        </w:tc>
        <w:tc>
          <w:tcPr>
            <w:tcW w:w="360" w:type="dxa"/>
            <w:shd w:val="clear" w:color="auto" w:fill="auto"/>
          </w:tcPr>
          <w:p w14:paraId="202E8A29" w14:textId="77777777" w:rsidR="00ED4798" w:rsidRPr="00E41FCA" w:rsidRDefault="00ED4798" w:rsidP="00E41FCA">
            <w:pPr>
              <w:tabs>
                <w:tab w:val="decimal" w:pos="973"/>
              </w:tabs>
              <w:spacing w:line="240" w:lineRule="atLeast"/>
              <w:jc w:val="thaiDistribute"/>
              <w:rPr>
                <w:rFonts w:ascii="AngsanaUPC" w:hAnsi="AngsanaUPC" w:cs="AngsanaUPC"/>
                <w:sz w:val="28"/>
                <w:szCs w:val="28"/>
                <w:lang w:val="en-US"/>
              </w:rPr>
            </w:pPr>
          </w:p>
        </w:tc>
        <w:tc>
          <w:tcPr>
            <w:tcW w:w="1170" w:type="dxa"/>
            <w:shd w:val="clear" w:color="auto" w:fill="auto"/>
          </w:tcPr>
          <w:p w14:paraId="34770C94" w14:textId="77777777" w:rsidR="00ED4798" w:rsidRPr="00E41FCA" w:rsidRDefault="00ED4798" w:rsidP="00E41FCA">
            <w:pPr>
              <w:tabs>
                <w:tab w:val="decimal" w:pos="736"/>
              </w:tabs>
              <w:spacing w:line="240" w:lineRule="atLeast"/>
              <w:jc w:val="right"/>
              <w:rPr>
                <w:rFonts w:ascii="AngsanaUPC" w:hAnsi="AngsanaUPC" w:cs="AngsanaUPC"/>
                <w:sz w:val="28"/>
                <w:szCs w:val="28"/>
                <w:lang w:val="en-US"/>
              </w:rPr>
            </w:pPr>
          </w:p>
        </w:tc>
        <w:tc>
          <w:tcPr>
            <w:tcW w:w="360" w:type="dxa"/>
          </w:tcPr>
          <w:p w14:paraId="562A60C2" w14:textId="77777777" w:rsidR="00ED4798" w:rsidRPr="00E41FCA" w:rsidRDefault="00ED4798" w:rsidP="00E41FCA">
            <w:pPr>
              <w:tabs>
                <w:tab w:val="decimal" w:pos="973"/>
              </w:tabs>
              <w:spacing w:line="240" w:lineRule="atLeast"/>
              <w:jc w:val="thaiDistribute"/>
              <w:rPr>
                <w:rFonts w:ascii="AngsanaUPC" w:hAnsi="AngsanaUPC" w:cs="AngsanaUPC"/>
                <w:sz w:val="28"/>
                <w:szCs w:val="28"/>
                <w:lang w:val="en-US"/>
              </w:rPr>
            </w:pPr>
          </w:p>
        </w:tc>
        <w:tc>
          <w:tcPr>
            <w:tcW w:w="1170" w:type="dxa"/>
          </w:tcPr>
          <w:p w14:paraId="32CEC7E5" w14:textId="77777777" w:rsidR="00ED4798" w:rsidRPr="00E41FCA" w:rsidRDefault="00ED4798" w:rsidP="00E41FCA">
            <w:pPr>
              <w:tabs>
                <w:tab w:val="decimal" w:pos="736"/>
              </w:tabs>
              <w:spacing w:line="240" w:lineRule="atLeast"/>
              <w:jc w:val="right"/>
              <w:rPr>
                <w:rFonts w:ascii="AngsanaUPC" w:hAnsi="AngsanaUPC" w:cs="AngsanaUPC"/>
                <w:sz w:val="28"/>
                <w:szCs w:val="28"/>
                <w:lang w:val="en-US"/>
              </w:rPr>
            </w:pPr>
          </w:p>
        </w:tc>
      </w:tr>
      <w:tr w:rsidR="00D038C2" w:rsidRPr="00E41FCA" w14:paraId="53BF9D9B" w14:textId="77777777" w:rsidTr="00B619A6">
        <w:tc>
          <w:tcPr>
            <w:tcW w:w="4320" w:type="dxa"/>
          </w:tcPr>
          <w:p w14:paraId="7012EB3B" w14:textId="2977B60E" w:rsidR="00D038C2" w:rsidRPr="00E41FCA" w:rsidRDefault="00D038C2" w:rsidP="00E41FCA">
            <w:pPr>
              <w:spacing w:line="240" w:lineRule="atLeast"/>
              <w:ind w:left="682"/>
              <w:rPr>
                <w:rFonts w:ascii="AngsanaUPC" w:hAnsi="AngsanaUPC" w:cs="AngsanaUPC"/>
                <w:sz w:val="28"/>
                <w:szCs w:val="28"/>
                <w:cs/>
              </w:rPr>
            </w:pPr>
            <w:r w:rsidRPr="00E41FCA">
              <w:rPr>
                <w:rFonts w:ascii="AngsanaUPC" w:hAnsi="AngsanaUPC" w:cs="AngsanaUPC"/>
                <w:sz w:val="28"/>
                <w:szCs w:val="28"/>
              </w:rPr>
              <w:t>commencing date to present</w:t>
            </w:r>
          </w:p>
        </w:tc>
        <w:tc>
          <w:tcPr>
            <w:tcW w:w="1440" w:type="dxa"/>
            <w:shd w:val="clear" w:color="auto" w:fill="auto"/>
          </w:tcPr>
          <w:p w14:paraId="20D71B24" w14:textId="4E2CF870"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36,395</w:t>
            </w:r>
          </w:p>
        </w:tc>
        <w:tc>
          <w:tcPr>
            <w:tcW w:w="270" w:type="dxa"/>
            <w:shd w:val="clear" w:color="auto" w:fill="auto"/>
          </w:tcPr>
          <w:p w14:paraId="7738EC59"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5DCFFBFB" w14:textId="613D9719"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30,155</w:t>
            </w:r>
          </w:p>
        </w:tc>
        <w:tc>
          <w:tcPr>
            <w:tcW w:w="360" w:type="dxa"/>
            <w:shd w:val="clear" w:color="auto" w:fill="auto"/>
          </w:tcPr>
          <w:p w14:paraId="0F02AA86"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shd w:val="clear" w:color="auto" w:fill="auto"/>
          </w:tcPr>
          <w:p w14:paraId="74547E17" w14:textId="350D3D8A"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36,395</w:t>
            </w:r>
          </w:p>
        </w:tc>
        <w:tc>
          <w:tcPr>
            <w:tcW w:w="360" w:type="dxa"/>
          </w:tcPr>
          <w:p w14:paraId="68762706"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Pr>
          <w:p w14:paraId="17C3F5F6" w14:textId="3D915A6B"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30,155</w:t>
            </w:r>
          </w:p>
        </w:tc>
      </w:tr>
      <w:tr w:rsidR="00D038C2" w:rsidRPr="00E41FCA" w14:paraId="10C060D6" w14:textId="77777777" w:rsidTr="00B619A6">
        <w:tc>
          <w:tcPr>
            <w:tcW w:w="4320" w:type="dxa"/>
          </w:tcPr>
          <w:p w14:paraId="790E28D5" w14:textId="15ED4933" w:rsidR="00D038C2" w:rsidRPr="00E41FCA" w:rsidRDefault="00D038C2" w:rsidP="00E41FCA">
            <w:pPr>
              <w:spacing w:line="240" w:lineRule="atLeast"/>
              <w:ind w:left="522" w:right="-108"/>
              <w:rPr>
                <w:rFonts w:ascii="AngsanaUPC" w:hAnsi="AngsanaUPC" w:cs="AngsanaUPC"/>
                <w:sz w:val="28"/>
                <w:szCs w:val="28"/>
                <w:cs/>
              </w:rPr>
            </w:pPr>
            <w:r w:rsidRPr="00E41FCA">
              <w:rPr>
                <w:rFonts w:ascii="AngsanaUPC" w:hAnsi="AngsanaUPC" w:cs="AngsanaUPC"/>
                <w:sz w:val="28"/>
                <w:szCs w:val="28"/>
                <w:u w:val="single"/>
              </w:rPr>
              <w:t>Less</w:t>
            </w:r>
            <w:r w:rsidRPr="00E41FCA">
              <w:rPr>
                <w:rFonts w:ascii="AngsanaUPC" w:hAnsi="AngsanaUPC" w:cs="AngsanaUPC"/>
                <w:sz w:val="28"/>
                <w:szCs w:val="28"/>
              </w:rPr>
              <w:t xml:space="preserve"> progress billings (as invoices)</w:t>
            </w:r>
          </w:p>
        </w:tc>
        <w:tc>
          <w:tcPr>
            <w:tcW w:w="1440" w:type="dxa"/>
            <w:tcBorders>
              <w:bottom w:val="single" w:sz="4" w:space="0" w:color="auto"/>
            </w:tcBorders>
            <w:shd w:val="clear" w:color="auto" w:fill="auto"/>
          </w:tcPr>
          <w:p w14:paraId="2F41784E" w14:textId="7AC45744"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35,565</w:t>
            </w:r>
            <w:r w:rsidRPr="00E41FCA">
              <w:rPr>
                <w:rFonts w:ascii="AngsanaUPC" w:hAnsi="AngsanaUPC" w:cs="AngsanaUPC"/>
                <w:sz w:val="28"/>
                <w:szCs w:val="28"/>
                <w:cs/>
                <w:lang w:val="en-US"/>
              </w:rPr>
              <w:t>)</w:t>
            </w:r>
          </w:p>
        </w:tc>
        <w:tc>
          <w:tcPr>
            <w:tcW w:w="270" w:type="dxa"/>
            <w:shd w:val="clear" w:color="auto" w:fill="auto"/>
          </w:tcPr>
          <w:p w14:paraId="7DB104CD"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0B121CB8" w14:textId="2F82C150"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(29,461)</w:t>
            </w:r>
          </w:p>
        </w:tc>
        <w:tc>
          <w:tcPr>
            <w:tcW w:w="360" w:type="dxa"/>
            <w:shd w:val="clear" w:color="auto" w:fill="auto"/>
          </w:tcPr>
          <w:p w14:paraId="50E47637"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Borders>
              <w:bottom w:val="single" w:sz="4" w:space="0" w:color="auto"/>
            </w:tcBorders>
            <w:shd w:val="clear" w:color="auto" w:fill="auto"/>
          </w:tcPr>
          <w:p w14:paraId="6797FEBC" w14:textId="6093153B"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35,565</w:t>
            </w:r>
            <w:r w:rsidRPr="00E41FCA">
              <w:rPr>
                <w:rFonts w:ascii="AngsanaUPC" w:hAnsi="AngsanaUPC" w:cs="AngsanaUPC"/>
                <w:sz w:val="28"/>
                <w:szCs w:val="28"/>
                <w:cs/>
                <w:lang w:val="en-US"/>
              </w:rPr>
              <w:t>)</w:t>
            </w:r>
          </w:p>
        </w:tc>
        <w:tc>
          <w:tcPr>
            <w:tcW w:w="360" w:type="dxa"/>
          </w:tcPr>
          <w:p w14:paraId="4D145B92"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Borders>
              <w:bottom w:val="single" w:sz="4" w:space="0" w:color="auto"/>
            </w:tcBorders>
          </w:tcPr>
          <w:p w14:paraId="2109D1BF" w14:textId="573B192D"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(29,461)</w:t>
            </w:r>
          </w:p>
        </w:tc>
      </w:tr>
      <w:tr w:rsidR="00D038C2" w:rsidRPr="00E41FCA" w14:paraId="0061A511" w14:textId="77777777" w:rsidTr="00B619A6">
        <w:tc>
          <w:tcPr>
            <w:tcW w:w="4320" w:type="dxa"/>
          </w:tcPr>
          <w:p w14:paraId="3F4F9A0E" w14:textId="5BBBB947" w:rsidR="00D038C2" w:rsidRPr="00E41FCA" w:rsidRDefault="00D038C2" w:rsidP="00E41FCA">
            <w:pPr>
              <w:spacing w:line="240" w:lineRule="atLeast"/>
              <w:ind w:left="522" w:right="-250"/>
              <w:rPr>
                <w:rFonts w:ascii="AngsanaUPC" w:hAnsi="AngsanaUPC" w:cs="AngsanaUPC"/>
                <w:sz w:val="28"/>
                <w:szCs w:val="28"/>
                <w:cs/>
              </w:rPr>
            </w:pPr>
            <w:r w:rsidRPr="00E41FCA">
              <w:rPr>
                <w:rFonts w:ascii="AngsanaUPC" w:hAnsi="AngsanaUPC" w:cs="AngsanaUPC"/>
                <w:sz w:val="28"/>
                <w:szCs w:val="28"/>
              </w:rPr>
              <w:t>Unbilled construction in progress</w:t>
            </w:r>
          </w:p>
        </w:tc>
        <w:tc>
          <w:tcPr>
            <w:tcW w:w="1440" w:type="dxa"/>
            <w:tcBorders>
              <w:top w:val="single" w:sz="4" w:space="0" w:color="auto"/>
            </w:tcBorders>
            <w:shd w:val="clear" w:color="auto" w:fill="auto"/>
          </w:tcPr>
          <w:p w14:paraId="6BD5DA48" w14:textId="2669E63B"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cs/>
                <w:lang w:val="en-US"/>
              </w:rPr>
              <w:t>829</w:t>
            </w:r>
          </w:p>
        </w:tc>
        <w:tc>
          <w:tcPr>
            <w:tcW w:w="270" w:type="dxa"/>
            <w:shd w:val="clear" w:color="auto" w:fill="auto"/>
          </w:tcPr>
          <w:p w14:paraId="0623FC23"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260" w:type="dxa"/>
            <w:tcBorders>
              <w:top w:val="single" w:sz="4" w:space="0" w:color="auto"/>
            </w:tcBorders>
            <w:shd w:val="clear" w:color="auto" w:fill="auto"/>
          </w:tcPr>
          <w:p w14:paraId="2D8C877C" w14:textId="1E6F571B"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694</w:t>
            </w:r>
          </w:p>
        </w:tc>
        <w:tc>
          <w:tcPr>
            <w:tcW w:w="360" w:type="dxa"/>
            <w:shd w:val="clear" w:color="auto" w:fill="auto"/>
          </w:tcPr>
          <w:p w14:paraId="03365F71"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Borders>
              <w:top w:val="single" w:sz="4" w:space="0" w:color="auto"/>
            </w:tcBorders>
            <w:shd w:val="clear" w:color="auto" w:fill="auto"/>
          </w:tcPr>
          <w:p w14:paraId="57F818CA" w14:textId="427CB399"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829</w:t>
            </w:r>
          </w:p>
        </w:tc>
        <w:tc>
          <w:tcPr>
            <w:tcW w:w="360" w:type="dxa"/>
          </w:tcPr>
          <w:p w14:paraId="63DBD3B3"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Borders>
              <w:top w:val="single" w:sz="4" w:space="0" w:color="auto"/>
            </w:tcBorders>
          </w:tcPr>
          <w:p w14:paraId="03557477" w14:textId="6C52ABBA"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694</w:t>
            </w:r>
          </w:p>
        </w:tc>
      </w:tr>
      <w:tr w:rsidR="00D038C2" w:rsidRPr="00E41FCA" w14:paraId="22E48609" w14:textId="77777777" w:rsidTr="00B619A6">
        <w:tc>
          <w:tcPr>
            <w:tcW w:w="4320" w:type="dxa"/>
            <w:shd w:val="clear" w:color="auto" w:fill="auto"/>
          </w:tcPr>
          <w:p w14:paraId="3D063A9E" w14:textId="05A2FA01" w:rsidR="00D038C2" w:rsidRPr="00E41FCA" w:rsidRDefault="00D038C2" w:rsidP="00E41FCA">
            <w:pPr>
              <w:spacing w:line="240" w:lineRule="atLeast"/>
              <w:ind w:left="522" w:right="-250"/>
              <w:rPr>
                <w:rFonts w:ascii="AngsanaUPC" w:hAnsi="AngsanaUPC" w:cs="AngsanaUPC"/>
                <w:sz w:val="28"/>
                <w:szCs w:val="28"/>
                <w:cs/>
              </w:rPr>
            </w:pPr>
            <w:r w:rsidRPr="00E41FCA">
              <w:rPr>
                <w:rFonts w:ascii="AngsanaUPC" w:hAnsi="AngsanaUPC" w:cs="AngsanaUPC"/>
                <w:sz w:val="28"/>
                <w:szCs w:val="28"/>
              </w:rPr>
              <w:t xml:space="preserve">Unbilled construction in progress </w:t>
            </w:r>
          </w:p>
        </w:tc>
        <w:tc>
          <w:tcPr>
            <w:tcW w:w="1440" w:type="dxa"/>
            <w:shd w:val="clear" w:color="auto" w:fill="auto"/>
          </w:tcPr>
          <w:p w14:paraId="33039724" w14:textId="77777777"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p>
        </w:tc>
        <w:tc>
          <w:tcPr>
            <w:tcW w:w="270" w:type="dxa"/>
            <w:shd w:val="clear" w:color="auto" w:fill="auto"/>
          </w:tcPr>
          <w:p w14:paraId="2BCA1CD7"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03C13901" w14:textId="77777777"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p>
        </w:tc>
        <w:tc>
          <w:tcPr>
            <w:tcW w:w="360" w:type="dxa"/>
            <w:shd w:val="clear" w:color="auto" w:fill="auto"/>
          </w:tcPr>
          <w:p w14:paraId="26B48720"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shd w:val="clear" w:color="auto" w:fill="auto"/>
          </w:tcPr>
          <w:p w14:paraId="76B08D18" w14:textId="77777777" w:rsidR="00D038C2" w:rsidRPr="00E41FCA" w:rsidRDefault="00D038C2" w:rsidP="00E41FCA">
            <w:pPr>
              <w:tabs>
                <w:tab w:val="decimal" w:pos="736"/>
              </w:tabs>
              <w:spacing w:line="240" w:lineRule="atLeast"/>
              <w:jc w:val="right"/>
              <w:rPr>
                <w:rFonts w:ascii="AngsanaUPC" w:hAnsi="AngsanaUPC" w:cs="AngsanaUPC"/>
                <w:sz w:val="28"/>
                <w:szCs w:val="28"/>
                <w:lang w:val="en-US"/>
              </w:rPr>
            </w:pPr>
          </w:p>
        </w:tc>
        <w:tc>
          <w:tcPr>
            <w:tcW w:w="360" w:type="dxa"/>
            <w:shd w:val="clear" w:color="auto" w:fill="auto"/>
          </w:tcPr>
          <w:p w14:paraId="6E21D3F1"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shd w:val="clear" w:color="auto" w:fill="auto"/>
          </w:tcPr>
          <w:p w14:paraId="22CCB911" w14:textId="77777777" w:rsidR="00D038C2" w:rsidRPr="00E41FCA" w:rsidRDefault="00D038C2" w:rsidP="00E41FCA">
            <w:pPr>
              <w:tabs>
                <w:tab w:val="decimal" w:pos="736"/>
              </w:tabs>
              <w:spacing w:line="240" w:lineRule="atLeast"/>
              <w:jc w:val="right"/>
              <w:rPr>
                <w:rFonts w:ascii="AngsanaUPC" w:hAnsi="AngsanaUPC" w:cs="AngsanaUPC"/>
                <w:sz w:val="28"/>
                <w:szCs w:val="28"/>
                <w:lang w:val="en-US"/>
              </w:rPr>
            </w:pPr>
          </w:p>
        </w:tc>
      </w:tr>
      <w:tr w:rsidR="00D038C2" w:rsidRPr="00E41FCA" w14:paraId="123077C2" w14:textId="77777777" w:rsidTr="00B619A6">
        <w:tc>
          <w:tcPr>
            <w:tcW w:w="4320" w:type="dxa"/>
          </w:tcPr>
          <w:p w14:paraId="33F6DE56" w14:textId="11CFCE85" w:rsidR="00D038C2" w:rsidRPr="00E41FCA" w:rsidRDefault="00D038C2" w:rsidP="00E41FCA">
            <w:pPr>
              <w:tabs>
                <w:tab w:val="left" w:pos="716"/>
              </w:tabs>
              <w:spacing w:line="240" w:lineRule="atLeast"/>
              <w:ind w:left="522"/>
              <w:rPr>
                <w:rFonts w:ascii="AngsanaUPC" w:hAnsi="AngsanaUPC" w:cs="AngsanaUPC"/>
                <w:sz w:val="28"/>
                <w:szCs w:val="28"/>
                <w:cs/>
              </w:rPr>
            </w:pPr>
            <w:r w:rsidRPr="00E41FCA">
              <w:rPr>
                <w:rFonts w:ascii="AngsanaUPC" w:hAnsi="AngsanaUPC" w:cs="AngsanaUPC"/>
                <w:sz w:val="28"/>
                <w:szCs w:val="28"/>
              </w:rPr>
              <w:tab/>
            </w:r>
            <w:r w:rsidRPr="00E41FCA">
              <w:rPr>
                <w:rFonts w:ascii="AngsanaUPC" w:hAnsi="AngsanaUPC" w:cs="AngsanaUPC"/>
                <w:sz w:val="28"/>
                <w:szCs w:val="28"/>
                <w:cs/>
              </w:rPr>
              <w:t>(</w:t>
            </w:r>
            <w:r w:rsidRPr="00E41FCA">
              <w:rPr>
                <w:rFonts w:ascii="AngsanaUPC" w:hAnsi="AngsanaUPC" w:cs="AngsanaUPC"/>
                <w:sz w:val="28"/>
                <w:szCs w:val="28"/>
              </w:rPr>
              <w:t>in litigation)</w:t>
            </w:r>
          </w:p>
        </w:tc>
        <w:tc>
          <w:tcPr>
            <w:tcW w:w="1440" w:type="dxa"/>
            <w:tcBorders>
              <w:bottom w:val="single" w:sz="4" w:space="0" w:color="auto"/>
            </w:tcBorders>
            <w:shd w:val="clear" w:color="auto" w:fill="auto"/>
          </w:tcPr>
          <w:p w14:paraId="20BC65A2" w14:textId="1C2F523C"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cs/>
                <w:lang w:val="en-US"/>
              </w:rPr>
              <w:t>102</w:t>
            </w:r>
          </w:p>
        </w:tc>
        <w:tc>
          <w:tcPr>
            <w:tcW w:w="270" w:type="dxa"/>
            <w:shd w:val="clear" w:color="auto" w:fill="auto"/>
          </w:tcPr>
          <w:p w14:paraId="7693A9E7"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19E9E9A6" w14:textId="0F6B2B3B"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45</w:t>
            </w:r>
          </w:p>
        </w:tc>
        <w:tc>
          <w:tcPr>
            <w:tcW w:w="360" w:type="dxa"/>
            <w:shd w:val="clear" w:color="auto" w:fill="auto"/>
          </w:tcPr>
          <w:p w14:paraId="3DB539FB"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Borders>
              <w:bottom w:val="single" w:sz="4" w:space="0" w:color="auto"/>
            </w:tcBorders>
            <w:shd w:val="clear" w:color="auto" w:fill="auto"/>
          </w:tcPr>
          <w:p w14:paraId="6C7E2042" w14:textId="16C461C6"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102</w:t>
            </w:r>
          </w:p>
        </w:tc>
        <w:tc>
          <w:tcPr>
            <w:tcW w:w="360" w:type="dxa"/>
          </w:tcPr>
          <w:p w14:paraId="3DA86828"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Pr>
          <w:p w14:paraId="00B09AD4" w14:textId="2438D3BC"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45</w:t>
            </w:r>
          </w:p>
        </w:tc>
      </w:tr>
      <w:tr w:rsidR="00D038C2" w:rsidRPr="00E41FCA" w14:paraId="24DC2B56" w14:textId="77777777" w:rsidTr="00B619A6">
        <w:tc>
          <w:tcPr>
            <w:tcW w:w="4320" w:type="dxa"/>
            <w:shd w:val="clear" w:color="auto" w:fill="auto"/>
          </w:tcPr>
          <w:p w14:paraId="686EFE8E" w14:textId="5BCD53CB" w:rsidR="00D038C2" w:rsidRPr="00E41FCA" w:rsidRDefault="00D038C2" w:rsidP="00E41FCA">
            <w:pPr>
              <w:spacing w:line="240" w:lineRule="atLeast"/>
              <w:ind w:left="522" w:right="-392"/>
              <w:rPr>
                <w:rFonts w:ascii="AngsanaUPC" w:hAnsi="AngsanaUPC" w:cs="AngsanaUPC"/>
                <w:sz w:val="28"/>
                <w:szCs w:val="28"/>
                <w:cs/>
              </w:rPr>
            </w:pPr>
            <w:r w:rsidRPr="00E41FCA">
              <w:rPr>
                <w:rFonts w:ascii="AngsanaUPC" w:hAnsi="AngsanaUPC" w:cs="AngsanaUPC"/>
                <w:sz w:val="28"/>
                <w:szCs w:val="28"/>
              </w:rPr>
              <w:t xml:space="preserve">Unbilled construction in progress at </w:t>
            </w:r>
          </w:p>
        </w:tc>
        <w:tc>
          <w:tcPr>
            <w:tcW w:w="1440" w:type="dxa"/>
            <w:shd w:val="clear" w:color="auto" w:fill="auto"/>
          </w:tcPr>
          <w:p w14:paraId="052871F5" w14:textId="77777777"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p>
        </w:tc>
        <w:tc>
          <w:tcPr>
            <w:tcW w:w="270" w:type="dxa"/>
            <w:shd w:val="clear" w:color="auto" w:fill="auto"/>
          </w:tcPr>
          <w:p w14:paraId="7BA8700F"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260" w:type="dxa"/>
            <w:tcBorders>
              <w:top w:val="single" w:sz="4" w:space="0" w:color="auto"/>
            </w:tcBorders>
            <w:shd w:val="clear" w:color="auto" w:fill="auto"/>
          </w:tcPr>
          <w:p w14:paraId="07DFE82A" w14:textId="77777777"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p>
        </w:tc>
        <w:tc>
          <w:tcPr>
            <w:tcW w:w="360" w:type="dxa"/>
            <w:shd w:val="clear" w:color="auto" w:fill="auto"/>
          </w:tcPr>
          <w:p w14:paraId="33DA3859"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shd w:val="clear" w:color="auto" w:fill="auto"/>
          </w:tcPr>
          <w:p w14:paraId="55B084CC" w14:textId="77777777" w:rsidR="00D038C2" w:rsidRPr="00E41FCA" w:rsidRDefault="00D038C2" w:rsidP="00E41FCA">
            <w:pPr>
              <w:tabs>
                <w:tab w:val="decimal" w:pos="736"/>
              </w:tabs>
              <w:spacing w:line="240" w:lineRule="atLeast"/>
              <w:jc w:val="right"/>
              <w:rPr>
                <w:rFonts w:ascii="AngsanaUPC" w:hAnsi="AngsanaUPC" w:cs="AngsanaUPC"/>
                <w:sz w:val="28"/>
                <w:szCs w:val="28"/>
                <w:lang w:val="en-US"/>
              </w:rPr>
            </w:pPr>
          </w:p>
        </w:tc>
        <w:tc>
          <w:tcPr>
            <w:tcW w:w="360" w:type="dxa"/>
            <w:shd w:val="clear" w:color="auto" w:fill="auto"/>
          </w:tcPr>
          <w:p w14:paraId="6FE37779"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Borders>
              <w:top w:val="single" w:sz="4" w:space="0" w:color="auto"/>
            </w:tcBorders>
            <w:shd w:val="clear" w:color="auto" w:fill="auto"/>
          </w:tcPr>
          <w:p w14:paraId="046B5658" w14:textId="77777777" w:rsidR="00D038C2" w:rsidRPr="00E41FCA" w:rsidRDefault="00D038C2" w:rsidP="00E41FCA">
            <w:pPr>
              <w:tabs>
                <w:tab w:val="decimal" w:pos="736"/>
              </w:tabs>
              <w:spacing w:line="240" w:lineRule="atLeast"/>
              <w:jc w:val="right"/>
              <w:rPr>
                <w:rFonts w:ascii="AngsanaUPC" w:hAnsi="AngsanaUPC" w:cs="AngsanaUPC"/>
                <w:sz w:val="28"/>
                <w:szCs w:val="28"/>
                <w:lang w:val="en-US"/>
              </w:rPr>
            </w:pPr>
          </w:p>
        </w:tc>
      </w:tr>
      <w:tr w:rsidR="00D038C2" w:rsidRPr="00E41FCA" w14:paraId="4631C82B" w14:textId="77777777" w:rsidTr="00B619A6">
        <w:tc>
          <w:tcPr>
            <w:tcW w:w="4320" w:type="dxa"/>
          </w:tcPr>
          <w:p w14:paraId="2D775304" w14:textId="32856FA5" w:rsidR="00D038C2" w:rsidRPr="00E41FCA" w:rsidRDefault="00D038C2" w:rsidP="00E41FCA">
            <w:pPr>
              <w:tabs>
                <w:tab w:val="left" w:pos="716"/>
              </w:tabs>
              <w:spacing w:line="240" w:lineRule="atLeast"/>
              <w:ind w:left="522"/>
              <w:rPr>
                <w:rFonts w:ascii="AngsanaUPC" w:hAnsi="AngsanaUPC" w:cs="AngsanaUPC"/>
                <w:sz w:val="28"/>
                <w:szCs w:val="28"/>
                <w:lang w:val="en-US"/>
              </w:rPr>
            </w:pPr>
            <w:r w:rsidRPr="00E41FCA">
              <w:rPr>
                <w:rFonts w:ascii="AngsanaUPC" w:hAnsi="AngsanaUPC" w:cs="AngsanaUPC"/>
                <w:sz w:val="28"/>
                <w:szCs w:val="28"/>
              </w:rPr>
              <w:tab/>
              <w:t>the end of</w:t>
            </w:r>
            <w:r w:rsidR="00C350A9" w:rsidRPr="00E41FCA">
              <w:rPr>
                <w:rFonts w:ascii="AngsanaUPC" w:hAnsi="AngsanaUPC" w:cs="AngsanaUPC" w:hint="cs"/>
                <w:sz w:val="28"/>
                <w:szCs w:val="28"/>
                <w:cs/>
              </w:rPr>
              <w:t xml:space="preserve"> </w:t>
            </w:r>
            <w:r w:rsidR="00C350A9" w:rsidRPr="00E41FCA">
              <w:rPr>
                <w:rFonts w:ascii="AngsanaUPC" w:hAnsi="AngsanaUPC" w:cs="AngsanaUPC"/>
                <w:sz w:val="28"/>
                <w:szCs w:val="28"/>
                <w:lang w:val="en-US"/>
              </w:rPr>
              <w:t>year</w:t>
            </w:r>
          </w:p>
        </w:tc>
        <w:tc>
          <w:tcPr>
            <w:tcW w:w="1440" w:type="dxa"/>
            <w:shd w:val="clear" w:color="auto" w:fill="auto"/>
          </w:tcPr>
          <w:p w14:paraId="55B892F3" w14:textId="697CD7C3"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cs/>
              </w:rPr>
              <w:t>931</w:t>
            </w:r>
          </w:p>
        </w:tc>
        <w:tc>
          <w:tcPr>
            <w:tcW w:w="270" w:type="dxa"/>
            <w:shd w:val="clear" w:color="auto" w:fill="auto"/>
          </w:tcPr>
          <w:p w14:paraId="24EA4D98"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260" w:type="dxa"/>
            <w:shd w:val="clear" w:color="auto" w:fill="auto"/>
          </w:tcPr>
          <w:p w14:paraId="4BAF877A" w14:textId="4207E2A6"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739</w:t>
            </w:r>
          </w:p>
        </w:tc>
        <w:tc>
          <w:tcPr>
            <w:tcW w:w="360" w:type="dxa"/>
            <w:shd w:val="clear" w:color="auto" w:fill="auto"/>
          </w:tcPr>
          <w:p w14:paraId="27ED2332"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shd w:val="clear" w:color="auto" w:fill="auto"/>
          </w:tcPr>
          <w:p w14:paraId="4F6C00C4" w14:textId="7E7952AC" w:rsidR="00D038C2" w:rsidRPr="00E41FCA" w:rsidRDefault="00D038C2" w:rsidP="00E41FCA">
            <w:pPr>
              <w:tabs>
                <w:tab w:val="decimal" w:pos="736"/>
              </w:tabs>
              <w:spacing w:line="240" w:lineRule="atLeast"/>
              <w:jc w:val="right"/>
              <w:rPr>
                <w:rFonts w:ascii="AngsanaUPC" w:hAnsi="AngsanaUPC" w:cs="AngsanaUPC"/>
                <w:sz w:val="28"/>
                <w:szCs w:val="28"/>
              </w:rPr>
            </w:pPr>
            <w:r w:rsidRPr="00E41FCA">
              <w:rPr>
                <w:rFonts w:ascii="AngsanaUPC" w:hAnsi="AngsanaUPC" w:cs="AngsanaUPC"/>
                <w:sz w:val="28"/>
                <w:szCs w:val="28"/>
                <w:cs/>
              </w:rPr>
              <w:t>931</w:t>
            </w:r>
          </w:p>
        </w:tc>
        <w:tc>
          <w:tcPr>
            <w:tcW w:w="360" w:type="dxa"/>
          </w:tcPr>
          <w:p w14:paraId="7D66439B"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Pr>
          <w:p w14:paraId="573C7A6F" w14:textId="2EAB6647"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739</w:t>
            </w:r>
          </w:p>
        </w:tc>
      </w:tr>
      <w:tr w:rsidR="00D038C2" w:rsidRPr="00E41FCA" w14:paraId="228BC94F" w14:textId="77777777" w:rsidTr="00B619A6">
        <w:tc>
          <w:tcPr>
            <w:tcW w:w="4320" w:type="dxa"/>
          </w:tcPr>
          <w:p w14:paraId="7ED8FD46" w14:textId="57C80CCD" w:rsidR="00D038C2" w:rsidRPr="00E41FCA" w:rsidRDefault="00D038C2" w:rsidP="00E41FCA">
            <w:pPr>
              <w:spacing w:line="240" w:lineRule="atLeast"/>
              <w:ind w:left="522"/>
              <w:rPr>
                <w:rFonts w:ascii="AngsanaUPC" w:hAnsi="AngsanaUPC" w:cs="AngsanaUPC"/>
                <w:sz w:val="28"/>
                <w:szCs w:val="28"/>
                <w:cs/>
              </w:rPr>
            </w:pPr>
            <w:r w:rsidRPr="00E41FCA">
              <w:rPr>
                <w:rFonts w:ascii="AngsanaUPC" w:hAnsi="AngsanaUPC" w:cs="AngsanaUPC"/>
                <w:sz w:val="28"/>
                <w:szCs w:val="28"/>
                <w:u w:val="single"/>
              </w:rPr>
              <w:t>Less</w:t>
            </w:r>
            <w:r w:rsidRPr="00E41FCA">
              <w:rPr>
                <w:rFonts w:ascii="AngsanaUPC" w:hAnsi="AngsanaUPC" w:cs="AngsanaUPC"/>
                <w:sz w:val="28"/>
                <w:szCs w:val="28"/>
              </w:rPr>
              <w:t xml:space="preserve"> allowance for doubtful accounts</w:t>
            </w:r>
          </w:p>
        </w:tc>
        <w:tc>
          <w:tcPr>
            <w:tcW w:w="1440" w:type="dxa"/>
            <w:tcBorders>
              <w:bottom w:val="single" w:sz="4" w:space="0" w:color="auto"/>
            </w:tcBorders>
            <w:shd w:val="clear" w:color="auto" w:fill="auto"/>
          </w:tcPr>
          <w:p w14:paraId="65795698" w14:textId="2305ADE8"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14</w:t>
            </w:r>
            <w:r w:rsidRPr="00E41FCA">
              <w:rPr>
                <w:rFonts w:ascii="AngsanaUPC" w:hAnsi="AngsanaUPC" w:cs="AngsanaUPC"/>
                <w:sz w:val="28"/>
                <w:szCs w:val="28"/>
                <w:cs/>
                <w:lang w:val="en-US"/>
              </w:rPr>
              <w:t>)</w:t>
            </w:r>
          </w:p>
        </w:tc>
        <w:tc>
          <w:tcPr>
            <w:tcW w:w="270" w:type="dxa"/>
            <w:shd w:val="clear" w:color="auto" w:fill="auto"/>
          </w:tcPr>
          <w:p w14:paraId="7AFC0245"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260" w:type="dxa"/>
            <w:tcBorders>
              <w:bottom w:val="single" w:sz="4" w:space="0" w:color="auto"/>
            </w:tcBorders>
            <w:shd w:val="clear" w:color="auto" w:fill="auto"/>
          </w:tcPr>
          <w:p w14:paraId="30F01757" w14:textId="62783CF3"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(9)</w:t>
            </w:r>
          </w:p>
        </w:tc>
        <w:tc>
          <w:tcPr>
            <w:tcW w:w="360" w:type="dxa"/>
            <w:shd w:val="clear" w:color="auto" w:fill="auto"/>
          </w:tcPr>
          <w:p w14:paraId="05BC2B44"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Borders>
              <w:bottom w:val="single" w:sz="4" w:space="0" w:color="auto"/>
            </w:tcBorders>
            <w:shd w:val="clear" w:color="auto" w:fill="auto"/>
          </w:tcPr>
          <w:p w14:paraId="1ED48E32" w14:textId="48666AEC"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14</w:t>
            </w:r>
            <w:r w:rsidRPr="00E41FCA">
              <w:rPr>
                <w:rFonts w:ascii="AngsanaUPC" w:hAnsi="AngsanaUPC" w:cs="AngsanaUPC"/>
                <w:sz w:val="28"/>
                <w:szCs w:val="28"/>
                <w:cs/>
                <w:lang w:val="en-US"/>
              </w:rPr>
              <w:t>)</w:t>
            </w:r>
          </w:p>
        </w:tc>
        <w:tc>
          <w:tcPr>
            <w:tcW w:w="360" w:type="dxa"/>
          </w:tcPr>
          <w:p w14:paraId="5B5FDA5F" w14:textId="77777777" w:rsidR="00D038C2" w:rsidRPr="00E41FCA" w:rsidRDefault="00D038C2" w:rsidP="00E41FCA">
            <w:pPr>
              <w:tabs>
                <w:tab w:val="decimal" w:pos="973"/>
              </w:tabs>
              <w:spacing w:line="240" w:lineRule="atLeast"/>
              <w:jc w:val="thaiDistribute"/>
              <w:rPr>
                <w:rFonts w:ascii="AngsanaUPC" w:hAnsi="AngsanaUPC" w:cs="AngsanaUPC"/>
                <w:sz w:val="28"/>
                <w:szCs w:val="28"/>
                <w:lang w:val="en-US"/>
              </w:rPr>
            </w:pPr>
          </w:p>
        </w:tc>
        <w:tc>
          <w:tcPr>
            <w:tcW w:w="1170" w:type="dxa"/>
            <w:tcBorders>
              <w:bottom w:val="single" w:sz="4" w:space="0" w:color="auto"/>
            </w:tcBorders>
          </w:tcPr>
          <w:p w14:paraId="07494FEC" w14:textId="277ECAD8"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(9)</w:t>
            </w:r>
          </w:p>
        </w:tc>
      </w:tr>
      <w:tr w:rsidR="00D038C2" w:rsidRPr="00E41FCA" w14:paraId="2C118360" w14:textId="77777777" w:rsidTr="00B619A6">
        <w:tc>
          <w:tcPr>
            <w:tcW w:w="4320" w:type="dxa"/>
          </w:tcPr>
          <w:p w14:paraId="67B6947E" w14:textId="01EDAC71" w:rsidR="00D038C2" w:rsidRPr="00E41FCA" w:rsidRDefault="00D038C2" w:rsidP="00E41FCA">
            <w:pPr>
              <w:spacing w:line="240" w:lineRule="atLeast"/>
              <w:ind w:left="522"/>
              <w:rPr>
                <w:rFonts w:ascii="AngsanaUPC" w:hAnsi="AngsanaUPC" w:cs="AngsanaUPC"/>
                <w:b/>
                <w:bCs/>
                <w:sz w:val="28"/>
                <w:szCs w:val="28"/>
                <w:cs/>
              </w:rPr>
            </w:pPr>
            <w:r w:rsidRPr="00E41FCA">
              <w:rPr>
                <w:rFonts w:ascii="AngsanaUPC" w:hAnsi="AngsanaUPC" w:cs="AngsanaUPC"/>
                <w:b/>
                <w:bCs/>
                <w:sz w:val="28"/>
                <w:szCs w:val="28"/>
              </w:rPr>
              <w:t>Net</w:t>
            </w:r>
          </w:p>
        </w:tc>
        <w:tc>
          <w:tcPr>
            <w:tcW w:w="1440" w:type="dxa"/>
            <w:tcBorders>
              <w:top w:val="single" w:sz="4" w:space="0" w:color="auto"/>
            </w:tcBorders>
            <w:shd w:val="clear" w:color="auto" w:fill="auto"/>
          </w:tcPr>
          <w:p w14:paraId="626B99D6" w14:textId="4B092B18" w:rsidR="00D038C2" w:rsidRPr="00E41FCA" w:rsidRDefault="00D038C2" w:rsidP="00E41FCA">
            <w:pPr>
              <w:tabs>
                <w:tab w:val="decimal" w:pos="736"/>
              </w:tabs>
              <w:spacing w:line="240" w:lineRule="atLeast"/>
              <w:ind w:left="-20"/>
              <w:jc w:val="right"/>
              <w:rPr>
                <w:rFonts w:ascii="AngsanaUPC" w:hAnsi="AngsanaUPC" w:cs="AngsanaUPC"/>
                <w:b/>
                <w:bCs/>
                <w:sz w:val="28"/>
                <w:szCs w:val="28"/>
                <w:lang w:val="en-US"/>
              </w:rPr>
            </w:pPr>
            <w:r w:rsidRPr="00E41FCA">
              <w:rPr>
                <w:rFonts w:ascii="AngsanaUPC" w:hAnsi="AngsanaUPC" w:cs="AngsanaUPC"/>
                <w:b/>
                <w:bCs/>
                <w:sz w:val="28"/>
                <w:szCs w:val="28"/>
                <w:lang w:val="en-US"/>
              </w:rPr>
              <w:t>917</w:t>
            </w:r>
          </w:p>
        </w:tc>
        <w:tc>
          <w:tcPr>
            <w:tcW w:w="270" w:type="dxa"/>
            <w:shd w:val="clear" w:color="auto" w:fill="auto"/>
          </w:tcPr>
          <w:p w14:paraId="54F98E71"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260" w:type="dxa"/>
            <w:tcBorders>
              <w:top w:val="single" w:sz="4" w:space="0" w:color="auto"/>
            </w:tcBorders>
            <w:shd w:val="clear" w:color="auto" w:fill="auto"/>
          </w:tcPr>
          <w:p w14:paraId="04DA6DE1" w14:textId="7C297B1B" w:rsidR="00D038C2" w:rsidRPr="00E41FCA" w:rsidRDefault="00D038C2" w:rsidP="00E41FCA">
            <w:pPr>
              <w:tabs>
                <w:tab w:val="decimal" w:pos="736"/>
              </w:tabs>
              <w:spacing w:line="240" w:lineRule="atLeast"/>
              <w:ind w:left="20"/>
              <w:jc w:val="right"/>
              <w:rPr>
                <w:rFonts w:ascii="AngsanaUPC" w:hAnsi="AngsanaUPC" w:cs="AngsanaUPC"/>
                <w:b/>
                <w:bCs/>
                <w:sz w:val="28"/>
                <w:szCs w:val="28"/>
                <w:lang w:val="en-US"/>
              </w:rPr>
            </w:pPr>
            <w:r w:rsidRPr="00E41FCA">
              <w:rPr>
                <w:rFonts w:ascii="AngsanaUPC" w:hAnsi="AngsanaUPC" w:cs="AngsanaUPC"/>
                <w:b/>
                <w:bCs/>
                <w:sz w:val="28"/>
                <w:szCs w:val="28"/>
                <w:lang w:val="en-US"/>
              </w:rPr>
              <w:t>730</w:t>
            </w:r>
          </w:p>
        </w:tc>
        <w:tc>
          <w:tcPr>
            <w:tcW w:w="360" w:type="dxa"/>
            <w:shd w:val="clear" w:color="auto" w:fill="auto"/>
          </w:tcPr>
          <w:p w14:paraId="4AB608A2"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170" w:type="dxa"/>
            <w:tcBorders>
              <w:top w:val="single" w:sz="4" w:space="0" w:color="auto"/>
            </w:tcBorders>
            <w:shd w:val="clear" w:color="auto" w:fill="auto"/>
          </w:tcPr>
          <w:p w14:paraId="44761C06" w14:textId="30001C9E" w:rsidR="00D038C2" w:rsidRPr="00E41FCA" w:rsidRDefault="00D038C2" w:rsidP="00E41FCA">
            <w:pPr>
              <w:tabs>
                <w:tab w:val="decimal" w:pos="736"/>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917</w:t>
            </w:r>
          </w:p>
        </w:tc>
        <w:tc>
          <w:tcPr>
            <w:tcW w:w="360" w:type="dxa"/>
          </w:tcPr>
          <w:p w14:paraId="021DDE9C"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170" w:type="dxa"/>
            <w:tcBorders>
              <w:top w:val="single" w:sz="4" w:space="0" w:color="auto"/>
            </w:tcBorders>
          </w:tcPr>
          <w:p w14:paraId="4EF1C4A3" w14:textId="67F90FA7" w:rsidR="00D038C2" w:rsidRPr="00E41FCA" w:rsidRDefault="00D038C2" w:rsidP="00E41FCA">
            <w:pPr>
              <w:tabs>
                <w:tab w:val="decimal" w:pos="736"/>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cs/>
                <w:lang w:val="en-US"/>
              </w:rPr>
              <w:t>730</w:t>
            </w:r>
          </w:p>
        </w:tc>
      </w:tr>
      <w:tr w:rsidR="00D038C2" w:rsidRPr="00E41FCA" w14:paraId="098CB6F6" w14:textId="77777777" w:rsidTr="00B619A6">
        <w:tc>
          <w:tcPr>
            <w:tcW w:w="4320" w:type="dxa"/>
          </w:tcPr>
          <w:p w14:paraId="36E9C268" w14:textId="4C1F01DA" w:rsidR="00D038C2" w:rsidRPr="00E41FCA" w:rsidRDefault="00D038C2" w:rsidP="00E41FCA">
            <w:pPr>
              <w:spacing w:line="240" w:lineRule="atLeast"/>
              <w:ind w:left="549" w:right="-110"/>
              <w:rPr>
                <w:rFonts w:ascii="AngsanaUPC" w:hAnsi="AngsanaUPC" w:cs="AngsanaUPC"/>
                <w:sz w:val="28"/>
                <w:szCs w:val="28"/>
                <w:cs/>
                <w:lang w:val="en-US"/>
              </w:rPr>
            </w:pPr>
            <w:r w:rsidRPr="00E41FCA">
              <w:rPr>
                <w:rFonts w:ascii="AngsanaUPC" w:hAnsi="AngsanaUPC" w:cs="AngsanaUPC"/>
                <w:sz w:val="28"/>
                <w:szCs w:val="28"/>
                <w:lang w:val="en-US"/>
              </w:rPr>
              <w:t>Excess of progress billing over work in progress</w:t>
            </w:r>
          </w:p>
        </w:tc>
        <w:tc>
          <w:tcPr>
            <w:tcW w:w="1440" w:type="dxa"/>
            <w:tcBorders>
              <w:bottom w:val="single" w:sz="4" w:space="0" w:color="auto"/>
            </w:tcBorders>
            <w:shd w:val="clear" w:color="auto" w:fill="auto"/>
          </w:tcPr>
          <w:p w14:paraId="40D3E307" w14:textId="27AB4D96" w:rsidR="00D038C2" w:rsidRPr="00E41FCA" w:rsidRDefault="00D038C2" w:rsidP="00E41FCA">
            <w:pPr>
              <w:tabs>
                <w:tab w:val="decimal" w:pos="736"/>
              </w:tabs>
              <w:spacing w:line="240" w:lineRule="atLeast"/>
              <w:ind w:left="-20"/>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635</w:t>
            </w:r>
            <w:r w:rsidRPr="00E41FCA">
              <w:rPr>
                <w:rFonts w:ascii="AngsanaUPC" w:hAnsi="AngsanaUPC" w:cs="AngsanaUPC"/>
                <w:sz w:val="28"/>
                <w:szCs w:val="28"/>
                <w:cs/>
                <w:lang w:val="en-US"/>
              </w:rPr>
              <w:t>)</w:t>
            </w:r>
          </w:p>
        </w:tc>
        <w:tc>
          <w:tcPr>
            <w:tcW w:w="270" w:type="dxa"/>
            <w:shd w:val="clear" w:color="auto" w:fill="auto"/>
          </w:tcPr>
          <w:p w14:paraId="1BB955D1"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260" w:type="dxa"/>
            <w:tcBorders>
              <w:bottom w:val="single" w:sz="4" w:space="0" w:color="auto"/>
            </w:tcBorders>
            <w:shd w:val="clear" w:color="auto" w:fill="auto"/>
          </w:tcPr>
          <w:p w14:paraId="301DF756" w14:textId="5797E107" w:rsidR="00D038C2" w:rsidRPr="00E41FCA" w:rsidRDefault="00D038C2" w:rsidP="00E41FCA">
            <w:pPr>
              <w:tabs>
                <w:tab w:val="decimal" w:pos="736"/>
              </w:tabs>
              <w:spacing w:line="240" w:lineRule="atLeast"/>
              <w:ind w:left="20"/>
              <w:jc w:val="right"/>
              <w:rPr>
                <w:rFonts w:ascii="AngsanaUPC" w:hAnsi="AngsanaUPC" w:cs="AngsanaUPC"/>
                <w:sz w:val="28"/>
                <w:szCs w:val="28"/>
                <w:cs/>
                <w:lang w:val="en-US"/>
              </w:rPr>
            </w:pPr>
            <w:r w:rsidRPr="00E41FCA">
              <w:rPr>
                <w:rFonts w:ascii="AngsanaUPC" w:hAnsi="AngsanaUPC" w:cs="AngsanaUPC"/>
                <w:sz w:val="28"/>
                <w:szCs w:val="28"/>
                <w:lang w:val="en-US"/>
              </w:rPr>
              <w:t>(6</w:t>
            </w:r>
            <w:r w:rsidRPr="00E41FCA">
              <w:rPr>
                <w:rFonts w:ascii="AngsanaUPC" w:hAnsi="AngsanaUPC" w:cs="AngsanaUPC"/>
                <w:sz w:val="28"/>
                <w:szCs w:val="28"/>
                <w:cs/>
                <w:lang w:val="en-US"/>
              </w:rPr>
              <w:t>50)</w:t>
            </w:r>
          </w:p>
        </w:tc>
        <w:tc>
          <w:tcPr>
            <w:tcW w:w="360" w:type="dxa"/>
            <w:shd w:val="clear" w:color="auto" w:fill="auto"/>
          </w:tcPr>
          <w:p w14:paraId="08A671DE"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170" w:type="dxa"/>
            <w:tcBorders>
              <w:bottom w:val="single" w:sz="4" w:space="0" w:color="auto"/>
            </w:tcBorders>
            <w:shd w:val="clear" w:color="auto" w:fill="auto"/>
          </w:tcPr>
          <w:p w14:paraId="746AFA08" w14:textId="0932FED9"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635</w:t>
            </w:r>
            <w:r w:rsidRPr="00E41FCA">
              <w:rPr>
                <w:rFonts w:ascii="AngsanaUPC" w:hAnsi="AngsanaUPC" w:cs="AngsanaUPC"/>
                <w:sz w:val="28"/>
                <w:szCs w:val="28"/>
                <w:cs/>
                <w:lang w:val="en-US"/>
              </w:rPr>
              <w:t>)</w:t>
            </w:r>
          </w:p>
        </w:tc>
        <w:tc>
          <w:tcPr>
            <w:tcW w:w="360" w:type="dxa"/>
          </w:tcPr>
          <w:p w14:paraId="47070170"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170" w:type="dxa"/>
            <w:tcBorders>
              <w:bottom w:val="single" w:sz="4" w:space="0" w:color="auto"/>
            </w:tcBorders>
          </w:tcPr>
          <w:p w14:paraId="72CEFB54" w14:textId="7C779454" w:rsidR="00D038C2" w:rsidRPr="00E41FCA" w:rsidRDefault="00D038C2" w:rsidP="00E41FCA">
            <w:pPr>
              <w:tabs>
                <w:tab w:val="decimal" w:pos="736"/>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w:t>
            </w:r>
            <w:r w:rsidRPr="00E41FCA">
              <w:rPr>
                <w:rFonts w:ascii="AngsanaUPC" w:hAnsi="AngsanaUPC" w:cs="AngsanaUPC"/>
                <w:sz w:val="28"/>
                <w:szCs w:val="28"/>
                <w:cs/>
                <w:lang w:val="en-US"/>
              </w:rPr>
              <w:t>50</w:t>
            </w:r>
            <w:r w:rsidRPr="00E41FCA">
              <w:rPr>
                <w:rFonts w:ascii="AngsanaUPC" w:hAnsi="AngsanaUPC" w:cs="AngsanaUPC"/>
                <w:sz w:val="28"/>
                <w:szCs w:val="28"/>
                <w:lang w:val="en-US"/>
              </w:rPr>
              <w:t>)</w:t>
            </w:r>
          </w:p>
        </w:tc>
      </w:tr>
      <w:tr w:rsidR="00D038C2" w:rsidRPr="00E41FCA" w14:paraId="3CE711C5" w14:textId="77777777" w:rsidTr="00B619A6">
        <w:tc>
          <w:tcPr>
            <w:tcW w:w="4320" w:type="dxa"/>
          </w:tcPr>
          <w:p w14:paraId="7653AF24" w14:textId="091C3AB8" w:rsidR="00D038C2" w:rsidRPr="00E41FCA" w:rsidRDefault="00D038C2" w:rsidP="00E41FCA">
            <w:pPr>
              <w:spacing w:line="240" w:lineRule="atLeast"/>
              <w:ind w:left="52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Net</w:t>
            </w:r>
          </w:p>
        </w:tc>
        <w:tc>
          <w:tcPr>
            <w:tcW w:w="1440" w:type="dxa"/>
            <w:tcBorders>
              <w:top w:val="single" w:sz="4" w:space="0" w:color="auto"/>
              <w:bottom w:val="double" w:sz="4" w:space="0" w:color="auto"/>
            </w:tcBorders>
            <w:shd w:val="clear" w:color="auto" w:fill="auto"/>
          </w:tcPr>
          <w:p w14:paraId="0372E5A1" w14:textId="41307C0F" w:rsidR="00D038C2" w:rsidRPr="00E41FCA" w:rsidRDefault="00D038C2" w:rsidP="00E41FCA">
            <w:pPr>
              <w:tabs>
                <w:tab w:val="decimal" w:pos="736"/>
              </w:tabs>
              <w:spacing w:line="240" w:lineRule="atLeast"/>
              <w:ind w:left="-20"/>
              <w:jc w:val="right"/>
              <w:rPr>
                <w:rFonts w:ascii="AngsanaUPC" w:hAnsi="AngsanaUPC" w:cs="AngsanaUPC"/>
                <w:b/>
                <w:bCs/>
                <w:sz w:val="28"/>
                <w:szCs w:val="28"/>
                <w:lang w:val="en-US"/>
              </w:rPr>
            </w:pPr>
            <w:r w:rsidRPr="00E41FCA">
              <w:rPr>
                <w:rFonts w:ascii="AngsanaUPC" w:hAnsi="AngsanaUPC" w:cs="AngsanaUPC"/>
                <w:b/>
                <w:bCs/>
                <w:sz w:val="28"/>
                <w:szCs w:val="28"/>
                <w:lang w:val="en-US"/>
              </w:rPr>
              <w:t>282</w:t>
            </w:r>
          </w:p>
        </w:tc>
        <w:tc>
          <w:tcPr>
            <w:tcW w:w="270" w:type="dxa"/>
            <w:shd w:val="clear" w:color="auto" w:fill="auto"/>
          </w:tcPr>
          <w:p w14:paraId="69DFF42E"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4FA7665F" w14:textId="2E459118" w:rsidR="00D038C2" w:rsidRPr="00E41FCA" w:rsidRDefault="00D038C2" w:rsidP="00E41FCA">
            <w:pPr>
              <w:tabs>
                <w:tab w:val="decimal" w:pos="736"/>
              </w:tabs>
              <w:spacing w:line="240" w:lineRule="atLeast"/>
              <w:ind w:left="20"/>
              <w:jc w:val="right"/>
              <w:rPr>
                <w:rFonts w:ascii="AngsanaUPC" w:hAnsi="AngsanaUPC" w:cs="AngsanaUPC"/>
                <w:b/>
                <w:bCs/>
                <w:sz w:val="28"/>
                <w:szCs w:val="28"/>
                <w:lang w:val="en-US"/>
              </w:rPr>
            </w:pPr>
            <w:r w:rsidRPr="00E41FCA">
              <w:rPr>
                <w:rFonts w:ascii="AngsanaUPC" w:hAnsi="AngsanaUPC" w:cs="AngsanaUPC"/>
                <w:b/>
                <w:bCs/>
                <w:sz w:val="28"/>
                <w:szCs w:val="28"/>
                <w:cs/>
                <w:lang w:val="en-US"/>
              </w:rPr>
              <w:t>80</w:t>
            </w:r>
          </w:p>
        </w:tc>
        <w:tc>
          <w:tcPr>
            <w:tcW w:w="360" w:type="dxa"/>
            <w:shd w:val="clear" w:color="auto" w:fill="auto"/>
          </w:tcPr>
          <w:p w14:paraId="640F264C"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170" w:type="dxa"/>
            <w:tcBorders>
              <w:top w:val="single" w:sz="4" w:space="0" w:color="auto"/>
              <w:bottom w:val="double" w:sz="4" w:space="0" w:color="auto"/>
            </w:tcBorders>
            <w:shd w:val="clear" w:color="auto" w:fill="auto"/>
          </w:tcPr>
          <w:p w14:paraId="343D1F01" w14:textId="12C6FE78" w:rsidR="00D038C2" w:rsidRPr="00E41FCA" w:rsidRDefault="00D038C2" w:rsidP="00E41FCA">
            <w:pPr>
              <w:tabs>
                <w:tab w:val="decimal" w:pos="736"/>
              </w:tabs>
              <w:spacing w:line="240" w:lineRule="atLeast"/>
              <w:jc w:val="right"/>
              <w:rPr>
                <w:rFonts w:ascii="AngsanaUPC" w:hAnsi="AngsanaUPC" w:cs="AngsanaUPC"/>
                <w:b/>
                <w:bCs/>
                <w:sz w:val="28"/>
                <w:szCs w:val="28"/>
                <w:cs/>
                <w:lang w:val="en-US"/>
              </w:rPr>
            </w:pPr>
            <w:r w:rsidRPr="00E41FCA">
              <w:rPr>
                <w:rFonts w:ascii="AngsanaUPC" w:hAnsi="AngsanaUPC" w:cs="AngsanaUPC"/>
                <w:b/>
                <w:bCs/>
                <w:sz w:val="28"/>
                <w:szCs w:val="28"/>
                <w:lang w:val="en-US"/>
              </w:rPr>
              <w:t>282</w:t>
            </w:r>
          </w:p>
        </w:tc>
        <w:tc>
          <w:tcPr>
            <w:tcW w:w="360" w:type="dxa"/>
          </w:tcPr>
          <w:p w14:paraId="27DB4AB2" w14:textId="77777777" w:rsidR="00D038C2" w:rsidRPr="00E41FCA" w:rsidRDefault="00D038C2" w:rsidP="00E41FCA">
            <w:pPr>
              <w:tabs>
                <w:tab w:val="decimal" w:pos="973"/>
              </w:tabs>
              <w:spacing w:line="240" w:lineRule="atLeast"/>
              <w:jc w:val="thaiDistribute"/>
              <w:rPr>
                <w:rFonts w:ascii="AngsanaUPC" w:hAnsi="AngsanaUPC" w:cs="AngsanaUPC"/>
                <w:b/>
                <w:bCs/>
                <w:sz w:val="28"/>
                <w:szCs w:val="28"/>
                <w:lang w:val="en-US"/>
              </w:rPr>
            </w:pPr>
          </w:p>
        </w:tc>
        <w:tc>
          <w:tcPr>
            <w:tcW w:w="1170" w:type="dxa"/>
            <w:tcBorders>
              <w:top w:val="single" w:sz="4" w:space="0" w:color="auto"/>
              <w:bottom w:val="double" w:sz="4" w:space="0" w:color="auto"/>
            </w:tcBorders>
          </w:tcPr>
          <w:p w14:paraId="22CD66A2" w14:textId="0C31F6A6" w:rsidR="00D038C2" w:rsidRPr="00E41FCA" w:rsidRDefault="00D038C2" w:rsidP="00E41FCA">
            <w:pPr>
              <w:tabs>
                <w:tab w:val="decimal" w:pos="736"/>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cs/>
                <w:lang w:val="en-US"/>
              </w:rPr>
              <w:t>80</w:t>
            </w:r>
          </w:p>
        </w:tc>
      </w:tr>
    </w:tbl>
    <w:p w14:paraId="72375797" w14:textId="40A2A2E2" w:rsidR="00DD4D0B" w:rsidRPr="00E41FCA" w:rsidRDefault="00DD4D0B" w:rsidP="00E41FCA">
      <w:pPr>
        <w:spacing w:line="240" w:lineRule="auto"/>
        <w:rPr>
          <w:rFonts w:ascii="AngsanaUPC" w:hAnsi="AngsanaUPC" w:cs="AngsanaUPC"/>
          <w:b/>
          <w:bCs/>
          <w:iCs/>
          <w:sz w:val="28"/>
          <w:szCs w:val="28"/>
          <w:cs/>
          <w:lang w:val="th-TH"/>
        </w:rPr>
      </w:pPr>
    </w:p>
    <w:p w14:paraId="59B4390D" w14:textId="02D53DEB" w:rsidR="00B50691" w:rsidRPr="00E41FCA" w:rsidRDefault="001F2D9C" w:rsidP="00E41FCA">
      <w:pPr>
        <w:pStyle w:val="Heading1"/>
        <w:spacing w:after="120" w:line="240" w:lineRule="auto"/>
        <w:ind w:left="547" w:hanging="547"/>
        <w:rPr>
          <w:rFonts w:cs="AngsanaUPC"/>
          <w:iCs w:val="0"/>
          <w:szCs w:val="28"/>
          <w:cs/>
          <w:lang w:val="th-TH"/>
        </w:rPr>
      </w:pPr>
      <w:r w:rsidRPr="00E41FCA">
        <w:rPr>
          <w:rFonts w:cs="AngsanaUPC"/>
          <w:iCs w:val="0"/>
          <w:szCs w:val="28"/>
          <w:cs/>
          <w:lang w:val="th-TH"/>
        </w:rPr>
        <w:t>Inventories</w:t>
      </w:r>
    </w:p>
    <w:tbl>
      <w:tblPr>
        <w:tblW w:w="9612" w:type="dxa"/>
        <w:tblInd w:w="18" w:type="dxa"/>
        <w:tblLayout w:type="fixed"/>
        <w:tblLook w:val="01E0" w:firstRow="1" w:lastRow="1" w:firstColumn="1" w:lastColumn="1" w:noHBand="0" w:noVBand="0"/>
      </w:tblPr>
      <w:tblGrid>
        <w:gridCol w:w="3942"/>
        <w:gridCol w:w="1260"/>
        <w:gridCol w:w="240"/>
        <w:gridCol w:w="1200"/>
        <w:gridCol w:w="270"/>
        <w:gridCol w:w="1170"/>
        <w:gridCol w:w="360"/>
        <w:gridCol w:w="1158"/>
        <w:gridCol w:w="12"/>
      </w:tblGrid>
      <w:tr w:rsidR="008C1E25" w:rsidRPr="00E41FCA" w14:paraId="3C974BFB" w14:textId="77777777" w:rsidTr="00337470">
        <w:trPr>
          <w:gridAfter w:val="1"/>
          <w:wAfter w:w="12" w:type="dxa"/>
        </w:trPr>
        <w:tc>
          <w:tcPr>
            <w:tcW w:w="3942" w:type="dxa"/>
          </w:tcPr>
          <w:p w14:paraId="24F5E7C5" w14:textId="77777777" w:rsidR="008C1E25" w:rsidRPr="00E41FCA" w:rsidRDefault="008C1E25" w:rsidP="00E41FCA">
            <w:pPr>
              <w:spacing w:line="240" w:lineRule="atLeast"/>
              <w:ind w:left="-198" w:right="-162"/>
              <w:jc w:val="thaiDistribute"/>
              <w:rPr>
                <w:rFonts w:ascii="AngsanaUPC" w:hAnsi="AngsanaUPC" w:cs="AngsanaUPC"/>
                <w:sz w:val="28"/>
                <w:szCs w:val="28"/>
                <w:lang w:val="en-US"/>
              </w:rPr>
            </w:pPr>
          </w:p>
        </w:tc>
        <w:tc>
          <w:tcPr>
            <w:tcW w:w="2700" w:type="dxa"/>
            <w:gridSpan w:val="3"/>
            <w:tcBorders>
              <w:bottom w:val="single" w:sz="4" w:space="0" w:color="auto"/>
            </w:tcBorders>
          </w:tcPr>
          <w:p w14:paraId="08C9490F" w14:textId="77777777" w:rsidR="008C1E25" w:rsidRPr="00E41FCA" w:rsidRDefault="008C1E25" w:rsidP="00E41FCA">
            <w:pPr>
              <w:spacing w:line="240" w:lineRule="atLeast"/>
              <w:ind w:left="-198" w:right="-96"/>
              <w:jc w:val="center"/>
              <w:rPr>
                <w:rFonts w:ascii="AngsanaUPC" w:hAnsi="AngsanaUPC" w:cs="AngsanaUPC"/>
                <w:b/>
                <w:bCs/>
                <w:sz w:val="28"/>
                <w:szCs w:val="28"/>
                <w:cs/>
                <w:lang w:val="en-US"/>
              </w:rPr>
            </w:pPr>
          </w:p>
        </w:tc>
        <w:tc>
          <w:tcPr>
            <w:tcW w:w="270" w:type="dxa"/>
            <w:tcBorders>
              <w:bottom w:val="single" w:sz="4" w:space="0" w:color="auto"/>
            </w:tcBorders>
          </w:tcPr>
          <w:p w14:paraId="2D048BC8" w14:textId="77777777" w:rsidR="008C1E25" w:rsidRPr="00E41FCA" w:rsidRDefault="008C1E25" w:rsidP="00E41FCA">
            <w:pPr>
              <w:spacing w:line="240" w:lineRule="atLeast"/>
              <w:ind w:left="-198" w:right="-96"/>
              <w:jc w:val="center"/>
              <w:rPr>
                <w:rFonts w:ascii="AngsanaUPC" w:hAnsi="AngsanaUPC" w:cs="AngsanaUPC"/>
                <w:b/>
                <w:bCs/>
                <w:sz w:val="28"/>
                <w:szCs w:val="28"/>
                <w:lang w:val="en-US"/>
              </w:rPr>
            </w:pPr>
          </w:p>
        </w:tc>
        <w:tc>
          <w:tcPr>
            <w:tcW w:w="2688" w:type="dxa"/>
            <w:gridSpan w:val="3"/>
            <w:tcBorders>
              <w:bottom w:val="single" w:sz="4" w:space="0" w:color="auto"/>
            </w:tcBorders>
          </w:tcPr>
          <w:p w14:paraId="22734E80" w14:textId="1587A53D" w:rsidR="008C1E25" w:rsidRPr="00E41FCA" w:rsidRDefault="001F2D9C" w:rsidP="00E41FCA">
            <w:pPr>
              <w:spacing w:line="240" w:lineRule="atLeast"/>
              <w:ind w:left="-198"/>
              <w:jc w:val="right"/>
              <w:rPr>
                <w:rFonts w:ascii="AngsanaUPC" w:hAnsi="AngsanaUPC" w:cs="AngsanaUPC"/>
                <w:b/>
                <w:bCs/>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B50691" w:rsidRPr="00E41FCA" w14:paraId="0B0A279F" w14:textId="77777777" w:rsidTr="00337470">
        <w:trPr>
          <w:gridAfter w:val="1"/>
          <w:wAfter w:w="12" w:type="dxa"/>
        </w:trPr>
        <w:tc>
          <w:tcPr>
            <w:tcW w:w="3942" w:type="dxa"/>
          </w:tcPr>
          <w:p w14:paraId="134AC0F7" w14:textId="77777777" w:rsidR="00B50691" w:rsidRPr="00E41FCA" w:rsidRDefault="00B50691" w:rsidP="00E41FCA">
            <w:pPr>
              <w:spacing w:line="240" w:lineRule="atLeast"/>
              <w:ind w:left="-198" w:right="-162"/>
              <w:jc w:val="thaiDistribute"/>
              <w:rPr>
                <w:rFonts w:ascii="AngsanaUPC" w:hAnsi="AngsanaUPC" w:cs="AngsanaUPC"/>
                <w:sz w:val="28"/>
                <w:szCs w:val="28"/>
                <w:lang w:val="en-US"/>
              </w:rPr>
            </w:pPr>
          </w:p>
        </w:tc>
        <w:tc>
          <w:tcPr>
            <w:tcW w:w="2700" w:type="dxa"/>
            <w:gridSpan w:val="3"/>
            <w:tcBorders>
              <w:top w:val="single" w:sz="4" w:space="0" w:color="auto"/>
              <w:bottom w:val="single" w:sz="4" w:space="0" w:color="auto"/>
            </w:tcBorders>
          </w:tcPr>
          <w:p w14:paraId="35D982F9" w14:textId="36A9F7AD" w:rsidR="00B50691" w:rsidRPr="00E41FCA" w:rsidRDefault="001F2D9C" w:rsidP="00E41FCA">
            <w:pPr>
              <w:spacing w:line="240" w:lineRule="atLeast"/>
              <w:ind w:left="-198"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70" w:type="dxa"/>
            <w:tcBorders>
              <w:top w:val="single" w:sz="4" w:space="0" w:color="auto"/>
            </w:tcBorders>
          </w:tcPr>
          <w:p w14:paraId="7482499E" w14:textId="77777777" w:rsidR="00B50691" w:rsidRPr="00E41FCA" w:rsidRDefault="00B50691" w:rsidP="00E41FCA">
            <w:pPr>
              <w:spacing w:line="240" w:lineRule="atLeast"/>
              <w:ind w:left="-198" w:right="-96"/>
              <w:jc w:val="center"/>
              <w:rPr>
                <w:rFonts w:ascii="AngsanaUPC" w:hAnsi="AngsanaUPC" w:cs="AngsanaUPC"/>
                <w:sz w:val="28"/>
                <w:szCs w:val="28"/>
                <w:lang w:val="en-US"/>
              </w:rPr>
            </w:pPr>
          </w:p>
        </w:tc>
        <w:tc>
          <w:tcPr>
            <w:tcW w:w="2688" w:type="dxa"/>
            <w:gridSpan w:val="3"/>
            <w:tcBorders>
              <w:top w:val="single" w:sz="4" w:space="0" w:color="auto"/>
              <w:bottom w:val="single" w:sz="4" w:space="0" w:color="auto"/>
            </w:tcBorders>
          </w:tcPr>
          <w:p w14:paraId="454F3752" w14:textId="6515DADE" w:rsidR="00B50691" w:rsidRPr="00E41FCA" w:rsidRDefault="001F2D9C" w:rsidP="00E41FCA">
            <w:pPr>
              <w:spacing w:line="240" w:lineRule="atLeast"/>
              <w:ind w:left="-198" w:right="-96"/>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1F2D9C" w:rsidRPr="00E41FCA" w14:paraId="7634E0BE" w14:textId="77777777" w:rsidTr="00337470">
        <w:tc>
          <w:tcPr>
            <w:tcW w:w="3942" w:type="dxa"/>
          </w:tcPr>
          <w:p w14:paraId="258666C3" w14:textId="77777777" w:rsidR="001F2D9C" w:rsidRPr="00E41FCA" w:rsidRDefault="001F2D9C" w:rsidP="00E41FCA">
            <w:pPr>
              <w:spacing w:line="240" w:lineRule="atLeast"/>
              <w:ind w:left="-198" w:right="-162"/>
              <w:jc w:val="thaiDistribute"/>
              <w:rPr>
                <w:rFonts w:ascii="AngsanaUPC" w:hAnsi="AngsanaUPC" w:cs="AngsanaUPC"/>
                <w:sz w:val="28"/>
                <w:szCs w:val="28"/>
                <w:lang w:val="en-US"/>
              </w:rPr>
            </w:pPr>
          </w:p>
        </w:tc>
        <w:tc>
          <w:tcPr>
            <w:tcW w:w="1260" w:type="dxa"/>
            <w:tcBorders>
              <w:bottom w:val="single" w:sz="4" w:space="0" w:color="auto"/>
            </w:tcBorders>
          </w:tcPr>
          <w:p w14:paraId="3021016F" w14:textId="3B0C05CE" w:rsidR="001F2D9C" w:rsidRPr="00E41FCA" w:rsidRDefault="001F2D9C" w:rsidP="00E41FCA">
            <w:pPr>
              <w:spacing w:line="240" w:lineRule="atLeast"/>
              <w:ind w:left="-20"/>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40" w:type="dxa"/>
          </w:tcPr>
          <w:p w14:paraId="7D40DACF" w14:textId="77777777" w:rsidR="001F2D9C" w:rsidRPr="00E41FCA" w:rsidRDefault="001F2D9C" w:rsidP="00E41FCA">
            <w:pPr>
              <w:spacing w:line="240" w:lineRule="atLeast"/>
              <w:ind w:left="-198" w:right="-96"/>
              <w:jc w:val="center"/>
              <w:rPr>
                <w:rFonts w:ascii="AngsanaUPC" w:hAnsi="AngsanaUPC" w:cs="AngsanaUPC"/>
                <w:sz w:val="28"/>
                <w:szCs w:val="28"/>
                <w:lang w:val="en-US"/>
              </w:rPr>
            </w:pPr>
          </w:p>
        </w:tc>
        <w:tc>
          <w:tcPr>
            <w:tcW w:w="1200" w:type="dxa"/>
            <w:tcBorders>
              <w:bottom w:val="single" w:sz="4" w:space="0" w:color="auto"/>
            </w:tcBorders>
          </w:tcPr>
          <w:p w14:paraId="3C172F16" w14:textId="6C153F10" w:rsidR="001F2D9C" w:rsidRPr="00E41FCA" w:rsidRDefault="001F2D9C" w:rsidP="00E41FCA">
            <w:pPr>
              <w:spacing w:line="240" w:lineRule="atLeast"/>
              <w:ind w:right="-20"/>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70" w:type="dxa"/>
          </w:tcPr>
          <w:p w14:paraId="60762A71" w14:textId="77777777" w:rsidR="001F2D9C" w:rsidRPr="00E41FCA" w:rsidRDefault="001F2D9C" w:rsidP="00E41FCA">
            <w:pPr>
              <w:spacing w:line="240" w:lineRule="atLeast"/>
              <w:ind w:left="-198" w:right="-96"/>
              <w:jc w:val="center"/>
              <w:rPr>
                <w:rFonts w:ascii="AngsanaUPC" w:hAnsi="AngsanaUPC" w:cs="AngsanaUPC"/>
                <w:sz w:val="28"/>
                <w:szCs w:val="28"/>
                <w:lang w:val="en-US"/>
              </w:rPr>
            </w:pPr>
          </w:p>
        </w:tc>
        <w:tc>
          <w:tcPr>
            <w:tcW w:w="1170" w:type="dxa"/>
            <w:tcBorders>
              <w:bottom w:val="single" w:sz="4" w:space="0" w:color="auto"/>
            </w:tcBorders>
          </w:tcPr>
          <w:p w14:paraId="30472DE2" w14:textId="575ED7C6" w:rsidR="001F2D9C" w:rsidRPr="00E41FCA" w:rsidRDefault="001F2D9C" w:rsidP="00E41FCA">
            <w:pPr>
              <w:spacing w:line="240" w:lineRule="atLeast"/>
              <w:ind w:left="-20" w:right="-20"/>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360" w:type="dxa"/>
          </w:tcPr>
          <w:p w14:paraId="35B8021B" w14:textId="77777777" w:rsidR="001F2D9C" w:rsidRPr="00E41FCA" w:rsidRDefault="001F2D9C" w:rsidP="00E41FCA">
            <w:pPr>
              <w:spacing w:line="240" w:lineRule="atLeast"/>
              <w:ind w:left="-198" w:right="-96"/>
              <w:jc w:val="center"/>
              <w:rPr>
                <w:rFonts w:ascii="AngsanaUPC" w:hAnsi="AngsanaUPC" w:cs="AngsanaUPC"/>
                <w:sz w:val="28"/>
                <w:szCs w:val="28"/>
                <w:lang w:val="en-US"/>
              </w:rPr>
            </w:pPr>
          </w:p>
        </w:tc>
        <w:tc>
          <w:tcPr>
            <w:tcW w:w="1170" w:type="dxa"/>
            <w:gridSpan w:val="2"/>
            <w:tcBorders>
              <w:bottom w:val="single" w:sz="4" w:space="0" w:color="auto"/>
            </w:tcBorders>
          </w:tcPr>
          <w:p w14:paraId="6F3598D4" w14:textId="54F064AC" w:rsidR="001F2D9C" w:rsidRPr="00E41FCA" w:rsidRDefault="001F2D9C" w:rsidP="00E41FCA">
            <w:pPr>
              <w:spacing w:line="240" w:lineRule="atLeast"/>
              <w:ind w:right="-20"/>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B41B15" w:rsidRPr="00E41FCA" w14:paraId="48E84716" w14:textId="77777777" w:rsidTr="00B619A6">
        <w:trPr>
          <w:trHeight w:val="443"/>
        </w:trPr>
        <w:tc>
          <w:tcPr>
            <w:tcW w:w="3942" w:type="dxa"/>
          </w:tcPr>
          <w:p w14:paraId="659ED03B" w14:textId="0572BE61" w:rsidR="00B41B15" w:rsidRPr="00E41FCA" w:rsidRDefault="00B41B15" w:rsidP="00E41FCA">
            <w:pPr>
              <w:spacing w:line="240" w:lineRule="atLeast"/>
              <w:ind w:left="410"/>
              <w:rPr>
                <w:rFonts w:ascii="AngsanaUPC" w:hAnsi="AngsanaUPC" w:cs="AngsanaUPC"/>
                <w:b/>
                <w:bCs/>
                <w:sz w:val="28"/>
                <w:szCs w:val="28"/>
              </w:rPr>
            </w:pPr>
            <w:r w:rsidRPr="00E41FCA">
              <w:rPr>
                <w:rFonts w:ascii="AngsanaUPC" w:hAnsi="AngsanaUPC" w:cs="AngsanaUPC"/>
                <w:sz w:val="28"/>
                <w:szCs w:val="28"/>
              </w:rPr>
              <w:t>Construction materials</w:t>
            </w:r>
          </w:p>
        </w:tc>
        <w:tc>
          <w:tcPr>
            <w:tcW w:w="1260" w:type="dxa"/>
            <w:tcBorders>
              <w:top w:val="single" w:sz="4" w:space="0" w:color="auto"/>
            </w:tcBorders>
            <w:shd w:val="clear" w:color="auto" w:fill="auto"/>
          </w:tcPr>
          <w:p w14:paraId="18A76757" w14:textId="4569A4DB" w:rsidR="00B41B15" w:rsidRPr="00E41FCA" w:rsidRDefault="00B41B15"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118,201,007</w:t>
            </w:r>
          </w:p>
        </w:tc>
        <w:tc>
          <w:tcPr>
            <w:tcW w:w="240" w:type="dxa"/>
            <w:shd w:val="clear" w:color="auto" w:fill="auto"/>
          </w:tcPr>
          <w:p w14:paraId="69342A67"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200" w:type="dxa"/>
          </w:tcPr>
          <w:p w14:paraId="114B9B4B" w14:textId="4B13A02F" w:rsidR="00B41B15" w:rsidRPr="00E41FCA" w:rsidRDefault="00B41B15" w:rsidP="00E41FCA">
            <w:pPr>
              <w:spacing w:line="240" w:lineRule="atLeast"/>
              <w:ind w:right="-20"/>
              <w:jc w:val="right"/>
              <w:rPr>
                <w:rFonts w:ascii="AngsanaUPC" w:hAnsi="AngsanaUPC" w:cs="AngsanaUPC"/>
                <w:sz w:val="28"/>
                <w:szCs w:val="28"/>
                <w:lang w:val="en-US"/>
              </w:rPr>
            </w:pPr>
            <w:r w:rsidRPr="00E41FCA">
              <w:rPr>
                <w:rFonts w:ascii="AngsanaUPC" w:hAnsi="AngsanaUPC" w:cs="AngsanaUPC"/>
                <w:sz w:val="28"/>
                <w:szCs w:val="28"/>
                <w:lang w:val="en-US"/>
              </w:rPr>
              <w:t>128,732,341</w:t>
            </w:r>
          </w:p>
        </w:tc>
        <w:tc>
          <w:tcPr>
            <w:tcW w:w="270" w:type="dxa"/>
            <w:shd w:val="clear" w:color="auto" w:fill="auto"/>
          </w:tcPr>
          <w:p w14:paraId="1C9158FA"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170" w:type="dxa"/>
            <w:tcBorders>
              <w:top w:val="single" w:sz="4" w:space="0" w:color="auto"/>
            </w:tcBorders>
            <w:shd w:val="clear" w:color="auto" w:fill="auto"/>
          </w:tcPr>
          <w:p w14:paraId="0F0F224D" w14:textId="6113B5DE" w:rsidR="00B41B15" w:rsidRPr="00E41FCA" w:rsidRDefault="00B41B15" w:rsidP="00E41FCA">
            <w:pPr>
              <w:spacing w:line="240" w:lineRule="atLeast"/>
              <w:ind w:left="-20" w:right="-20"/>
              <w:jc w:val="right"/>
              <w:rPr>
                <w:rFonts w:ascii="AngsanaUPC" w:hAnsi="AngsanaUPC" w:cs="AngsanaUPC"/>
                <w:sz w:val="28"/>
                <w:szCs w:val="28"/>
                <w:lang w:val="en-US"/>
              </w:rPr>
            </w:pPr>
            <w:r w:rsidRPr="00E41FCA">
              <w:rPr>
                <w:rFonts w:ascii="AngsanaUPC" w:hAnsi="AngsanaUPC" w:cs="AngsanaUPC"/>
                <w:sz w:val="28"/>
                <w:szCs w:val="28"/>
                <w:lang w:val="en-US"/>
              </w:rPr>
              <w:t>118,201,007</w:t>
            </w:r>
          </w:p>
        </w:tc>
        <w:tc>
          <w:tcPr>
            <w:tcW w:w="360" w:type="dxa"/>
          </w:tcPr>
          <w:p w14:paraId="52A38F48"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170" w:type="dxa"/>
            <w:gridSpan w:val="2"/>
          </w:tcPr>
          <w:p w14:paraId="67BC968B" w14:textId="1484BAEA" w:rsidR="00B41B15" w:rsidRPr="00E41FCA" w:rsidRDefault="00B41B15" w:rsidP="00E41FCA">
            <w:pPr>
              <w:spacing w:line="240" w:lineRule="atLeast"/>
              <w:ind w:right="-20"/>
              <w:jc w:val="right"/>
              <w:rPr>
                <w:rFonts w:ascii="AngsanaUPC" w:hAnsi="AngsanaUPC" w:cs="AngsanaUPC"/>
                <w:sz w:val="28"/>
                <w:szCs w:val="28"/>
                <w:lang w:val="en-US"/>
              </w:rPr>
            </w:pPr>
            <w:r w:rsidRPr="00E41FCA">
              <w:rPr>
                <w:rFonts w:ascii="AngsanaUPC" w:hAnsi="AngsanaUPC" w:cs="AngsanaUPC"/>
                <w:sz w:val="28"/>
                <w:szCs w:val="28"/>
                <w:lang w:val="en-US"/>
              </w:rPr>
              <w:t>128,732,341</w:t>
            </w:r>
          </w:p>
        </w:tc>
      </w:tr>
      <w:tr w:rsidR="00B41B15" w:rsidRPr="00E41FCA" w14:paraId="71853063" w14:textId="77777777" w:rsidTr="00B619A6">
        <w:tc>
          <w:tcPr>
            <w:tcW w:w="3942" w:type="dxa"/>
          </w:tcPr>
          <w:p w14:paraId="11FBE2BF" w14:textId="69188892" w:rsidR="00B41B15" w:rsidRPr="00E41FCA" w:rsidRDefault="00B41B15" w:rsidP="00E41FCA">
            <w:pPr>
              <w:spacing w:line="240" w:lineRule="atLeast"/>
              <w:ind w:left="410" w:right="-108"/>
              <w:rPr>
                <w:rFonts w:ascii="AngsanaUPC" w:hAnsi="AngsanaUPC" w:cs="AngsanaUPC"/>
                <w:sz w:val="28"/>
                <w:szCs w:val="28"/>
                <w:cs/>
              </w:rPr>
            </w:pPr>
            <w:r w:rsidRPr="00E41FCA">
              <w:rPr>
                <w:rFonts w:ascii="AngsanaUPC" w:hAnsi="AngsanaUPC" w:cs="AngsanaUPC"/>
                <w:sz w:val="28"/>
                <w:szCs w:val="28"/>
              </w:rPr>
              <w:t>Spare parts and supplies</w:t>
            </w:r>
          </w:p>
        </w:tc>
        <w:tc>
          <w:tcPr>
            <w:tcW w:w="1260" w:type="dxa"/>
            <w:shd w:val="clear" w:color="auto" w:fill="auto"/>
          </w:tcPr>
          <w:p w14:paraId="0736855E" w14:textId="00E63330" w:rsidR="00B41B15" w:rsidRPr="00E41FCA" w:rsidRDefault="00B41B15"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15,380,982</w:t>
            </w:r>
          </w:p>
        </w:tc>
        <w:tc>
          <w:tcPr>
            <w:tcW w:w="240" w:type="dxa"/>
            <w:shd w:val="clear" w:color="auto" w:fill="auto"/>
          </w:tcPr>
          <w:p w14:paraId="51A721AB"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200" w:type="dxa"/>
          </w:tcPr>
          <w:p w14:paraId="13C371A5" w14:textId="747D7CBF" w:rsidR="00B41B15" w:rsidRPr="00E41FCA" w:rsidRDefault="00B41B15" w:rsidP="00E41FCA">
            <w:pPr>
              <w:spacing w:line="240" w:lineRule="atLeast"/>
              <w:ind w:right="-20"/>
              <w:jc w:val="right"/>
              <w:rPr>
                <w:rFonts w:ascii="AngsanaUPC" w:hAnsi="AngsanaUPC" w:cs="AngsanaUPC"/>
                <w:sz w:val="28"/>
                <w:szCs w:val="28"/>
                <w:lang w:val="en-US"/>
              </w:rPr>
            </w:pPr>
            <w:r w:rsidRPr="00E41FCA">
              <w:rPr>
                <w:rFonts w:ascii="AngsanaUPC" w:hAnsi="AngsanaUPC" w:cs="AngsanaUPC"/>
                <w:sz w:val="28"/>
                <w:szCs w:val="28"/>
                <w:lang w:val="en-US"/>
              </w:rPr>
              <w:t>11,739,657</w:t>
            </w:r>
          </w:p>
        </w:tc>
        <w:tc>
          <w:tcPr>
            <w:tcW w:w="270" w:type="dxa"/>
            <w:shd w:val="clear" w:color="auto" w:fill="auto"/>
          </w:tcPr>
          <w:p w14:paraId="4BEB7639"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170" w:type="dxa"/>
            <w:shd w:val="clear" w:color="auto" w:fill="auto"/>
          </w:tcPr>
          <w:p w14:paraId="232333CA" w14:textId="4C34F750" w:rsidR="00B41B15" w:rsidRPr="00E41FCA" w:rsidRDefault="00B41B15" w:rsidP="00E41FCA">
            <w:pPr>
              <w:spacing w:line="240" w:lineRule="atLeast"/>
              <w:ind w:left="-20" w:right="-20"/>
              <w:jc w:val="right"/>
              <w:rPr>
                <w:rFonts w:ascii="AngsanaUPC" w:hAnsi="AngsanaUPC" w:cs="AngsanaUPC"/>
                <w:sz w:val="28"/>
                <w:szCs w:val="28"/>
                <w:lang w:val="en-US"/>
              </w:rPr>
            </w:pPr>
            <w:r w:rsidRPr="00E41FCA">
              <w:rPr>
                <w:rFonts w:ascii="AngsanaUPC" w:hAnsi="AngsanaUPC" w:cs="AngsanaUPC"/>
                <w:sz w:val="28"/>
                <w:szCs w:val="28"/>
                <w:lang w:val="en-US"/>
              </w:rPr>
              <w:t>14,641,582</w:t>
            </w:r>
          </w:p>
        </w:tc>
        <w:tc>
          <w:tcPr>
            <w:tcW w:w="360" w:type="dxa"/>
          </w:tcPr>
          <w:p w14:paraId="18868003"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170" w:type="dxa"/>
            <w:gridSpan w:val="2"/>
          </w:tcPr>
          <w:p w14:paraId="7AE9AC55" w14:textId="7A9DC69A" w:rsidR="00B41B15" w:rsidRPr="00E41FCA" w:rsidRDefault="00B41B15" w:rsidP="00E41FCA">
            <w:pPr>
              <w:spacing w:line="240" w:lineRule="atLeast"/>
              <w:ind w:right="-20"/>
              <w:jc w:val="right"/>
              <w:rPr>
                <w:rFonts w:ascii="AngsanaUPC" w:hAnsi="AngsanaUPC" w:cs="AngsanaUPC"/>
                <w:sz w:val="28"/>
                <w:szCs w:val="28"/>
                <w:lang w:val="en-US"/>
              </w:rPr>
            </w:pPr>
            <w:r w:rsidRPr="00E41FCA">
              <w:rPr>
                <w:rFonts w:ascii="AngsanaUPC" w:hAnsi="AngsanaUPC" w:cs="AngsanaUPC"/>
                <w:sz w:val="28"/>
                <w:szCs w:val="28"/>
                <w:lang w:val="en-US"/>
              </w:rPr>
              <w:t>10,629,468</w:t>
            </w:r>
          </w:p>
        </w:tc>
      </w:tr>
      <w:tr w:rsidR="00B41B15" w:rsidRPr="00E41FCA" w14:paraId="4A905752" w14:textId="77777777" w:rsidTr="00B619A6">
        <w:tc>
          <w:tcPr>
            <w:tcW w:w="3942" w:type="dxa"/>
          </w:tcPr>
          <w:p w14:paraId="1D9E3B61" w14:textId="1C6D0866" w:rsidR="00B41B15" w:rsidRPr="00E41FCA" w:rsidRDefault="00B41B15" w:rsidP="00E41FCA">
            <w:pPr>
              <w:spacing w:line="240" w:lineRule="atLeast"/>
              <w:ind w:left="772" w:right="-108" w:hanging="362"/>
              <w:rPr>
                <w:rFonts w:ascii="AngsanaUPC" w:hAnsi="AngsanaUPC" w:cs="AngsanaUPC"/>
                <w:sz w:val="28"/>
                <w:szCs w:val="28"/>
                <w:cs/>
              </w:rPr>
            </w:pPr>
            <w:r w:rsidRPr="00E41FCA">
              <w:rPr>
                <w:rFonts w:ascii="AngsanaUPC" w:hAnsi="AngsanaUPC" w:cs="AngsanaUPC"/>
                <w:sz w:val="28"/>
                <w:szCs w:val="28"/>
                <w:u w:val="single"/>
              </w:rPr>
              <w:t>Less</w:t>
            </w:r>
            <w:r w:rsidRPr="00E41FCA">
              <w:rPr>
                <w:rFonts w:ascii="AngsanaUPC" w:hAnsi="AngsanaUPC" w:cs="AngsanaUPC"/>
                <w:sz w:val="28"/>
                <w:szCs w:val="28"/>
              </w:rPr>
              <w:t xml:space="preserve"> allowance for devaluation of inventories</w:t>
            </w:r>
          </w:p>
        </w:tc>
        <w:tc>
          <w:tcPr>
            <w:tcW w:w="1260" w:type="dxa"/>
            <w:tcBorders>
              <w:bottom w:val="single" w:sz="4" w:space="0" w:color="auto"/>
            </w:tcBorders>
            <w:shd w:val="clear" w:color="auto" w:fill="auto"/>
          </w:tcPr>
          <w:p w14:paraId="5A58C3FD" w14:textId="1A4672CF" w:rsidR="00B41B15" w:rsidRPr="00E41FCA" w:rsidRDefault="00B41B15"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40" w:type="dxa"/>
            <w:shd w:val="clear" w:color="auto" w:fill="auto"/>
          </w:tcPr>
          <w:p w14:paraId="1A63B341"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200" w:type="dxa"/>
            <w:tcBorders>
              <w:bottom w:val="single" w:sz="4" w:space="0" w:color="auto"/>
            </w:tcBorders>
          </w:tcPr>
          <w:p w14:paraId="7DE07F21" w14:textId="6050601C" w:rsidR="00B41B15" w:rsidRPr="00E41FCA" w:rsidRDefault="00B41B15" w:rsidP="00E41FCA">
            <w:pPr>
              <w:spacing w:line="240" w:lineRule="atLeast"/>
              <w:ind w:right="-20"/>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287A0FDF"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170" w:type="dxa"/>
            <w:tcBorders>
              <w:bottom w:val="single" w:sz="4" w:space="0" w:color="auto"/>
            </w:tcBorders>
            <w:shd w:val="clear" w:color="auto" w:fill="auto"/>
          </w:tcPr>
          <w:p w14:paraId="6DBFB3A7" w14:textId="2700A6F5" w:rsidR="00B41B15" w:rsidRPr="00E41FCA" w:rsidRDefault="00B41B15" w:rsidP="00E41FCA">
            <w:pPr>
              <w:spacing w:line="240" w:lineRule="atLeast"/>
              <w:ind w:left="-20" w:right="-20"/>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360" w:type="dxa"/>
          </w:tcPr>
          <w:p w14:paraId="6E5BFF1B"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170" w:type="dxa"/>
            <w:gridSpan w:val="2"/>
            <w:tcBorders>
              <w:bottom w:val="single" w:sz="4" w:space="0" w:color="auto"/>
            </w:tcBorders>
          </w:tcPr>
          <w:p w14:paraId="5A56AF4F" w14:textId="6DB408DC" w:rsidR="00B41B15" w:rsidRPr="00E41FCA" w:rsidRDefault="00B41B15" w:rsidP="00E41FCA">
            <w:pPr>
              <w:spacing w:line="240" w:lineRule="atLeast"/>
              <w:ind w:right="-20"/>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B41B15" w:rsidRPr="00E41FCA" w14:paraId="70088674" w14:textId="77777777" w:rsidTr="00B619A6">
        <w:tc>
          <w:tcPr>
            <w:tcW w:w="3942" w:type="dxa"/>
          </w:tcPr>
          <w:p w14:paraId="1E72B4AA" w14:textId="0E0ABE8F" w:rsidR="00B41B15" w:rsidRPr="00E41FCA" w:rsidRDefault="00B41B15" w:rsidP="00E41FCA">
            <w:pPr>
              <w:spacing w:line="240" w:lineRule="atLeast"/>
              <w:ind w:left="410" w:right="-108"/>
              <w:rPr>
                <w:rFonts w:ascii="AngsanaUPC" w:hAnsi="AngsanaUPC" w:cs="AngsanaUPC"/>
                <w:sz w:val="28"/>
                <w:szCs w:val="28"/>
                <w:cs/>
              </w:rPr>
            </w:pPr>
            <w:r w:rsidRPr="00E41FCA">
              <w:rPr>
                <w:rFonts w:ascii="AngsanaUPC" w:hAnsi="AngsanaUPC" w:cs="AngsanaUPC"/>
                <w:sz w:val="28"/>
                <w:szCs w:val="28"/>
              </w:rPr>
              <w:t>Spare parts and supplies, net</w:t>
            </w:r>
          </w:p>
        </w:tc>
        <w:tc>
          <w:tcPr>
            <w:tcW w:w="1260" w:type="dxa"/>
            <w:tcBorders>
              <w:top w:val="single" w:sz="4" w:space="0" w:color="auto"/>
              <w:bottom w:val="single" w:sz="4" w:space="0" w:color="auto"/>
            </w:tcBorders>
            <w:shd w:val="clear" w:color="auto" w:fill="auto"/>
          </w:tcPr>
          <w:p w14:paraId="3189A95D" w14:textId="1BAF35C9" w:rsidR="00B41B15" w:rsidRPr="00E41FCA" w:rsidRDefault="00B41B15" w:rsidP="00E41FCA">
            <w:pPr>
              <w:spacing w:line="240" w:lineRule="atLeast"/>
              <w:ind w:left="-20"/>
              <w:jc w:val="right"/>
              <w:rPr>
                <w:rFonts w:ascii="AngsanaUPC" w:hAnsi="AngsanaUPC" w:cs="AngsanaUPC"/>
                <w:sz w:val="28"/>
                <w:szCs w:val="28"/>
                <w:lang w:val="en-US"/>
              </w:rPr>
            </w:pPr>
            <w:r w:rsidRPr="00E41FCA">
              <w:rPr>
                <w:rFonts w:ascii="AngsanaUPC" w:hAnsi="AngsanaUPC" w:cs="AngsanaUPC"/>
                <w:sz w:val="28"/>
                <w:szCs w:val="28"/>
                <w:lang w:val="en-US"/>
              </w:rPr>
              <w:t>15,380,982</w:t>
            </w:r>
          </w:p>
        </w:tc>
        <w:tc>
          <w:tcPr>
            <w:tcW w:w="240" w:type="dxa"/>
            <w:shd w:val="clear" w:color="auto" w:fill="auto"/>
          </w:tcPr>
          <w:p w14:paraId="093312D4"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200" w:type="dxa"/>
            <w:tcBorders>
              <w:bottom w:val="single" w:sz="4" w:space="0" w:color="auto"/>
            </w:tcBorders>
          </w:tcPr>
          <w:p w14:paraId="076611C8" w14:textId="10864A14" w:rsidR="00B41B15" w:rsidRPr="00E41FCA" w:rsidRDefault="00B41B15" w:rsidP="00E41FCA">
            <w:pPr>
              <w:spacing w:line="240" w:lineRule="atLeast"/>
              <w:ind w:right="-20"/>
              <w:jc w:val="right"/>
              <w:rPr>
                <w:rFonts w:ascii="AngsanaUPC" w:hAnsi="AngsanaUPC" w:cs="AngsanaUPC"/>
                <w:sz w:val="28"/>
                <w:szCs w:val="28"/>
                <w:lang w:val="en-US"/>
              </w:rPr>
            </w:pPr>
            <w:r w:rsidRPr="00E41FCA">
              <w:rPr>
                <w:rFonts w:ascii="AngsanaUPC" w:hAnsi="AngsanaUPC" w:cs="AngsanaUPC"/>
                <w:sz w:val="28"/>
                <w:szCs w:val="28"/>
                <w:lang w:val="en-US"/>
              </w:rPr>
              <w:t>11,739,657</w:t>
            </w:r>
          </w:p>
        </w:tc>
        <w:tc>
          <w:tcPr>
            <w:tcW w:w="270" w:type="dxa"/>
            <w:shd w:val="clear" w:color="auto" w:fill="auto"/>
          </w:tcPr>
          <w:p w14:paraId="71C4D30F"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170" w:type="dxa"/>
            <w:tcBorders>
              <w:top w:val="single" w:sz="4" w:space="0" w:color="auto"/>
              <w:bottom w:val="single" w:sz="4" w:space="0" w:color="auto"/>
            </w:tcBorders>
            <w:shd w:val="clear" w:color="auto" w:fill="auto"/>
          </w:tcPr>
          <w:p w14:paraId="26E1E980" w14:textId="5F11D83F" w:rsidR="00B41B15" w:rsidRPr="00E41FCA" w:rsidRDefault="00B41B15" w:rsidP="00E41FCA">
            <w:pPr>
              <w:spacing w:line="240" w:lineRule="atLeast"/>
              <w:ind w:left="-20" w:right="-20"/>
              <w:jc w:val="right"/>
              <w:rPr>
                <w:rFonts w:ascii="AngsanaUPC" w:hAnsi="AngsanaUPC" w:cs="AngsanaUPC"/>
                <w:sz w:val="28"/>
                <w:szCs w:val="28"/>
                <w:lang w:val="en-US"/>
              </w:rPr>
            </w:pPr>
            <w:r w:rsidRPr="00E41FCA">
              <w:rPr>
                <w:rFonts w:ascii="AngsanaUPC" w:hAnsi="AngsanaUPC" w:cs="AngsanaUPC"/>
                <w:sz w:val="28"/>
                <w:szCs w:val="28"/>
                <w:lang w:val="en-US"/>
              </w:rPr>
              <w:t>14,641,582</w:t>
            </w:r>
          </w:p>
        </w:tc>
        <w:tc>
          <w:tcPr>
            <w:tcW w:w="360" w:type="dxa"/>
          </w:tcPr>
          <w:p w14:paraId="43C7A180" w14:textId="77777777" w:rsidR="00B41B15" w:rsidRPr="00E41FCA" w:rsidRDefault="00B41B15" w:rsidP="00E41FCA">
            <w:pPr>
              <w:tabs>
                <w:tab w:val="decimal" w:pos="973"/>
              </w:tabs>
              <w:spacing w:line="240" w:lineRule="atLeast"/>
              <w:ind w:left="-198" w:right="-96"/>
              <w:jc w:val="thaiDistribute"/>
              <w:rPr>
                <w:rFonts w:ascii="AngsanaUPC" w:hAnsi="AngsanaUPC" w:cs="AngsanaUPC"/>
                <w:sz w:val="28"/>
                <w:szCs w:val="28"/>
                <w:lang w:val="en-US"/>
              </w:rPr>
            </w:pPr>
          </w:p>
        </w:tc>
        <w:tc>
          <w:tcPr>
            <w:tcW w:w="1170" w:type="dxa"/>
            <w:gridSpan w:val="2"/>
            <w:tcBorders>
              <w:bottom w:val="single" w:sz="4" w:space="0" w:color="auto"/>
            </w:tcBorders>
          </w:tcPr>
          <w:p w14:paraId="5C8B88B6" w14:textId="545FFB68" w:rsidR="00B41B15" w:rsidRPr="00E41FCA" w:rsidRDefault="00B41B15" w:rsidP="00E41FCA">
            <w:pPr>
              <w:spacing w:line="240" w:lineRule="atLeast"/>
              <w:ind w:right="-20"/>
              <w:jc w:val="right"/>
              <w:rPr>
                <w:rFonts w:ascii="AngsanaUPC" w:hAnsi="AngsanaUPC" w:cs="AngsanaUPC"/>
                <w:sz w:val="28"/>
                <w:szCs w:val="28"/>
                <w:lang w:val="en-US"/>
              </w:rPr>
            </w:pPr>
            <w:r w:rsidRPr="00E41FCA">
              <w:rPr>
                <w:rFonts w:ascii="AngsanaUPC" w:hAnsi="AngsanaUPC" w:cs="AngsanaUPC"/>
                <w:sz w:val="28"/>
                <w:szCs w:val="28"/>
                <w:lang w:val="en-US"/>
              </w:rPr>
              <w:t>10,629,468</w:t>
            </w:r>
          </w:p>
        </w:tc>
      </w:tr>
      <w:tr w:rsidR="00B41B15" w:rsidRPr="00E41FCA" w14:paraId="1EDD6704" w14:textId="77777777" w:rsidTr="00B619A6">
        <w:tc>
          <w:tcPr>
            <w:tcW w:w="3942" w:type="dxa"/>
          </w:tcPr>
          <w:p w14:paraId="121B1644" w14:textId="77AC9A0A" w:rsidR="00B41B15" w:rsidRPr="00E41FCA" w:rsidRDefault="00B41B15" w:rsidP="00E41FCA">
            <w:pPr>
              <w:spacing w:line="240" w:lineRule="atLeast"/>
              <w:ind w:left="410" w:right="-162"/>
              <w:jc w:val="thaiDistribute"/>
              <w:rPr>
                <w:rFonts w:ascii="AngsanaUPC" w:hAnsi="AngsanaUPC" w:cs="AngsanaUPC"/>
                <w:b/>
                <w:bCs/>
                <w:sz w:val="28"/>
                <w:szCs w:val="28"/>
                <w:cs/>
                <w:lang w:val="en-US"/>
              </w:rPr>
            </w:pPr>
            <w:r w:rsidRPr="00E41FCA">
              <w:rPr>
                <w:rFonts w:ascii="AngsanaUPC" w:hAnsi="AngsanaUPC" w:cs="AngsanaUPC"/>
                <w:b/>
                <w:bCs/>
                <w:sz w:val="28"/>
                <w:szCs w:val="28"/>
              </w:rPr>
              <w:t>Total</w:t>
            </w:r>
          </w:p>
        </w:tc>
        <w:tc>
          <w:tcPr>
            <w:tcW w:w="1260" w:type="dxa"/>
            <w:tcBorders>
              <w:top w:val="single" w:sz="4" w:space="0" w:color="auto"/>
              <w:bottom w:val="double" w:sz="4" w:space="0" w:color="auto"/>
            </w:tcBorders>
            <w:shd w:val="clear" w:color="auto" w:fill="auto"/>
          </w:tcPr>
          <w:p w14:paraId="3431E793" w14:textId="2BAF230B" w:rsidR="00B41B15" w:rsidRPr="00E41FCA" w:rsidRDefault="00B41B15" w:rsidP="00E41FCA">
            <w:pPr>
              <w:spacing w:line="240" w:lineRule="atLeast"/>
              <w:ind w:left="-20"/>
              <w:jc w:val="right"/>
              <w:rPr>
                <w:rFonts w:ascii="AngsanaUPC" w:hAnsi="AngsanaUPC" w:cs="AngsanaUPC"/>
                <w:b/>
                <w:bCs/>
                <w:sz w:val="28"/>
                <w:szCs w:val="28"/>
                <w:lang w:val="en-US"/>
              </w:rPr>
            </w:pPr>
            <w:r w:rsidRPr="00E41FCA">
              <w:rPr>
                <w:rFonts w:ascii="AngsanaUPC" w:hAnsi="AngsanaUPC" w:cs="AngsanaUPC"/>
                <w:b/>
                <w:bCs/>
                <w:sz w:val="28"/>
                <w:szCs w:val="28"/>
                <w:lang w:val="en-US"/>
              </w:rPr>
              <w:t>133,581,989</w:t>
            </w:r>
          </w:p>
        </w:tc>
        <w:tc>
          <w:tcPr>
            <w:tcW w:w="240" w:type="dxa"/>
            <w:shd w:val="clear" w:color="auto" w:fill="auto"/>
          </w:tcPr>
          <w:p w14:paraId="798DC711" w14:textId="77777777" w:rsidR="00B41B15" w:rsidRPr="00E41FCA" w:rsidRDefault="00B41B15" w:rsidP="00E41FCA">
            <w:pPr>
              <w:tabs>
                <w:tab w:val="decimal" w:pos="973"/>
              </w:tabs>
              <w:spacing w:line="240" w:lineRule="atLeast"/>
              <w:ind w:left="-198" w:right="-96"/>
              <w:jc w:val="thaiDistribute"/>
              <w:rPr>
                <w:rFonts w:ascii="AngsanaUPC" w:hAnsi="AngsanaUPC" w:cs="AngsanaUPC"/>
                <w:b/>
                <w:bCs/>
                <w:sz w:val="28"/>
                <w:szCs w:val="28"/>
                <w:lang w:val="en-US"/>
              </w:rPr>
            </w:pPr>
          </w:p>
        </w:tc>
        <w:tc>
          <w:tcPr>
            <w:tcW w:w="1200" w:type="dxa"/>
            <w:tcBorders>
              <w:top w:val="single" w:sz="4" w:space="0" w:color="auto"/>
              <w:bottom w:val="double" w:sz="4" w:space="0" w:color="auto"/>
            </w:tcBorders>
          </w:tcPr>
          <w:p w14:paraId="4F1AE11E" w14:textId="7131AA64" w:rsidR="00B41B15" w:rsidRPr="00E41FCA" w:rsidRDefault="00B41B15" w:rsidP="00E41FCA">
            <w:pPr>
              <w:spacing w:line="240" w:lineRule="atLeast"/>
              <w:ind w:right="-20"/>
              <w:jc w:val="right"/>
              <w:rPr>
                <w:rFonts w:ascii="AngsanaUPC" w:hAnsi="AngsanaUPC" w:cs="AngsanaUPC"/>
                <w:b/>
                <w:bCs/>
                <w:sz w:val="28"/>
                <w:szCs w:val="28"/>
                <w:lang w:val="en-US"/>
              </w:rPr>
            </w:pPr>
            <w:r w:rsidRPr="00E41FCA">
              <w:rPr>
                <w:rFonts w:ascii="AngsanaUPC" w:hAnsi="AngsanaUPC" w:cs="AngsanaUPC"/>
                <w:b/>
                <w:bCs/>
                <w:sz w:val="28"/>
                <w:szCs w:val="28"/>
                <w:lang w:val="en-US"/>
              </w:rPr>
              <w:t>140,471,998</w:t>
            </w:r>
          </w:p>
        </w:tc>
        <w:tc>
          <w:tcPr>
            <w:tcW w:w="270" w:type="dxa"/>
            <w:shd w:val="clear" w:color="auto" w:fill="auto"/>
          </w:tcPr>
          <w:p w14:paraId="553B252C" w14:textId="77777777" w:rsidR="00B41B15" w:rsidRPr="00E41FCA" w:rsidRDefault="00B41B15" w:rsidP="00E41FCA">
            <w:pPr>
              <w:tabs>
                <w:tab w:val="decimal" w:pos="973"/>
              </w:tabs>
              <w:spacing w:line="240" w:lineRule="atLeast"/>
              <w:ind w:left="-198" w:right="-96"/>
              <w:jc w:val="thaiDistribute"/>
              <w:rPr>
                <w:rFonts w:ascii="AngsanaUPC" w:hAnsi="AngsanaUPC" w:cs="AngsanaUPC"/>
                <w:b/>
                <w:bCs/>
                <w:sz w:val="28"/>
                <w:szCs w:val="28"/>
                <w:lang w:val="en-US"/>
              </w:rPr>
            </w:pPr>
          </w:p>
        </w:tc>
        <w:tc>
          <w:tcPr>
            <w:tcW w:w="1170" w:type="dxa"/>
            <w:tcBorders>
              <w:top w:val="single" w:sz="4" w:space="0" w:color="auto"/>
              <w:bottom w:val="double" w:sz="4" w:space="0" w:color="auto"/>
            </w:tcBorders>
            <w:shd w:val="clear" w:color="auto" w:fill="auto"/>
          </w:tcPr>
          <w:p w14:paraId="590DEAB1" w14:textId="4AA1E185" w:rsidR="00B41B15" w:rsidRPr="00E41FCA" w:rsidRDefault="00B41B15" w:rsidP="00E41FCA">
            <w:pPr>
              <w:spacing w:line="240" w:lineRule="atLeast"/>
              <w:ind w:left="-20" w:right="-20"/>
              <w:jc w:val="right"/>
              <w:rPr>
                <w:rFonts w:ascii="AngsanaUPC" w:hAnsi="AngsanaUPC" w:cs="AngsanaUPC"/>
                <w:b/>
                <w:bCs/>
                <w:sz w:val="28"/>
                <w:szCs w:val="28"/>
                <w:lang w:val="en-US"/>
              </w:rPr>
            </w:pPr>
            <w:r w:rsidRPr="00E41FCA">
              <w:rPr>
                <w:rFonts w:ascii="AngsanaUPC" w:hAnsi="AngsanaUPC" w:cs="AngsanaUPC"/>
                <w:b/>
                <w:bCs/>
                <w:sz w:val="28"/>
                <w:szCs w:val="28"/>
                <w:lang w:val="en-US"/>
              </w:rPr>
              <w:t>132,842,589</w:t>
            </w:r>
          </w:p>
        </w:tc>
        <w:tc>
          <w:tcPr>
            <w:tcW w:w="360" w:type="dxa"/>
          </w:tcPr>
          <w:p w14:paraId="05F15CC0" w14:textId="77777777" w:rsidR="00B41B15" w:rsidRPr="00E41FCA" w:rsidRDefault="00B41B15" w:rsidP="00E41FCA">
            <w:pPr>
              <w:tabs>
                <w:tab w:val="decimal" w:pos="973"/>
              </w:tabs>
              <w:spacing w:line="240" w:lineRule="atLeast"/>
              <w:ind w:left="-198" w:right="-96"/>
              <w:jc w:val="right"/>
              <w:rPr>
                <w:rFonts w:ascii="AngsanaUPC" w:hAnsi="AngsanaUPC" w:cs="AngsanaUPC"/>
                <w:b/>
                <w:bCs/>
                <w:sz w:val="28"/>
                <w:szCs w:val="28"/>
                <w:lang w:val="en-US"/>
              </w:rPr>
            </w:pPr>
          </w:p>
        </w:tc>
        <w:tc>
          <w:tcPr>
            <w:tcW w:w="1170" w:type="dxa"/>
            <w:gridSpan w:val="2"/>
            <w:tcBorders>
              <w:top w:val="single" w:sz="4" w:space="0" w:color="auto"/>
              <w:bottom w:val="double" w:sz="4" w:space="0" w:color="auto"/>
            </w:tcBorders>
          </w:tcPr>
          <w:p w14:paraId="177FDA10" w14:textId="619A9CF8" w:rsidR="00B41B15" w:rsidRPr="00E41FCA" w:rsidRDefault="00B41B15" w:rsidP="00E41FCA">
            <w:pPr>
              <w:spacing w:line="240" w:lineRule="atLeast"/>
              <w:ind w:right="-20"/>
              <w:jc w:val="right"/>
              <w:rPr>
                <w:rFonts w:ascii="AngsanaUPC" w:hAnsi="AngsanaUPC" w:cs="AngsanaUPC"/>
                <w:b/>
                <w:bCs/>
                <w:sz w:val="28"/>
                <w:szCs w:val="28"/>
                <w:lang w:val="en-US"/>
              </w:rPr>
            </w:pPr>
            <w:r w:rsidRPr="00E41FCA">
              <w:rPr>
                <w:rFonts w:ascii="AngsanaUPC" w:hAnsi="AngsanaUPC" w:cs="AngsanaUPC"/>
                <w:b/>
                <w:bCs/>
                <w:sz w:val="28"/>
                <w:szCs w:val="28"/>
                <w:lang w:val="en-US"/>
              </w:rPr>
              <w:t>139,361,809</w:t>
            </w:r>
          </w:p>
        </w:tc>
      </w:tr>
      <w:tr w:rsidR="00B41B15" w:rsidRPr="00E41FCA" w14:paraId="2639DC72" w14:textId="77777777" w:rsidTr="00A26A67">
        <w:tc>
          <w:tcPr>
            <w:tcW w:w="3942" w:type="dxa"/>
          </w:tcPr>
          <w:p w14:paraId="2C0B016E" w14:textId="347A55DF" w:rsidR="00B41B15" w:rsidRPr="00E41FCA" w:rsidRDefault="00B41B15" w:rsidP="00E41FCA">
            <w:pPr>
              <w:spacing w:line="240" w:lineRule="atLeast"/>
              <w:ind w:left="773" w:right="-162" w:hanging="360"/>
              <w:rPr>
                <w:rFonts w:ascii="AngsanaUPC" w:hAnsi="AngsanaUPC" w:cs="AngsanaUPC"/>
                <w:sz w:val="28"/>
                <w:szCs w:val="28"/>
              </w:rPr>
            </w:pPr>
            <w:r w:rsidRPr="00E41FCA">
              <w:rPr>
                <w:rFonts w:ascii="AngsanaUPC" w:hAnsi="AngsanaUPC" w:cs="AngsanaUPC"/>
                <w:sz w:val="28"/>
                <w:szCs w:val="28"/>
              </w:rPr>
              <w:t xml:space="preserve">The cost of inventories is recorded as expenses </w:t>
            </w:r>
            <w:r w:rsidRPr="00E41FCA">
              <w:rPr>
                <w:rFonts w:ascii="AngsanaUPC" w:hAnsi="AngsanaUPC" w:cs="AngsanaUPC"/>
                <w:sz w:val="28"/>
                <w:szCs w:val="28"/>
              </w:rPr>
              <w:br/>
              <w:t xml:space="preserve">and included in the construction cost </w:t>
            </w:r>
            <w:r w:rsidR="00C350A9" w:rsidRPr="00E41FCA">
              <w:rPr>
                <w:rFonts w:ascii="AngsanaUPC" w:hAnsi="AngsanaUPC" w:cs="AngsanaUPC"/>
                <w:sz w:val="28"/>
                <w:szCs w:val="28"/>
              </w:rPr>
              <w:t>accounting (Million Baht)</w:t>
            </w:r>
            <w:r w:rsidRPr="00E41FCA">
              <w:rPr>
                <w:rFonts w:ascii="AngsanaUPC" w:hAnsi="AngsanaUPC" w:cs="AngsanaUPC"/>
                <w:sz w:val="28"/>
                <w:szCs w:val="28"/>
              </w:rPr>
              <w:t>.</w:t>
            </w:r>
          </w:p>
        </w:tc>
        <w:tc>
          <w:tcPr>
            <w:tcW w:w="1260" w:type="dxa"/>
            <w:tcBorders>
              <w:top w:val="double" w:sz="4" w:space="0" w:color="auto"/>
              <w:bottom w:val="double" w:sz="4" w:space="0" w:color="auto"/>
            </w:tcBorders>
            <w:shd w:val="clear" w:color="auto" w:fill="auto"/>
            <w:vAlign w:val="bottom"/>
          </w:tcPr>
          <w:p w14:paraId="3D429461" w14:textId="13647118" w:rsidR="00B41B15" w:rsidRPr="00E41FCA" w:rsidRDefault="00B41B15" w:rsidP="00E41FCA">
            <w:pPr>
              <w:spacing w:line="240" w:lineRule="atLeast"/>
              <w:ind w:right="-20"/>
              <w:jc w:val="right"/>
              <w:rPr>
                <w:rFonts w:ascii="AngsanaUPC" w:hAnsi="AngsanaUPC" w:cs="AngsanaUPC"/>
                <w:b/>
                <w:bCs/>
                <w:sz w:val="28"/>
                <w:szCs w:val="28"/>
                <w:lang w:val="en-US"/>
              </w:rPr>
            </w:pPr>
            <w:r w:rsidRPr="00E41FCA">
              <w:rPr>
                <w:rFonts w:ascii="AngsanaUPC" w:hAnsi="AngsanaUPC" w:cs="AngsanaUPC"/>
                <w:b/>
                <w:bCs/>
                <w:sz w:val="28"/>
                <w:szCs w:val="28"/>
                <w:lang w:val="en-US"/>
              </w:rPr>
              <w:t>2,037</w:t>
            </w:r>
          </w:p>
        </w:tc>
        <w:tc>
          <w:tcPr>
            <w:tcW w:w="240" w:type="dxa"/>
            <w:shd w:val="clear" w:color="auto" w:fill="auto"/>
            <w:vAlign w:val="bottom"/>
          </w:tcPr>
          <w:p w14:paraId="3E4328A7" w14:textId="77777777" w:rsidR="00B41B15" w:rsidRPr="00E41FCA" w:rsidRDefault="00B41B15" w:rsidP="00E41FCA">
            <w:pPr>
              <w:tabs>
                <w:tab w:val="decimal" w:pos="973"/>
              </w:tabs>
              <w:spacing w:line="240" w:lineRule="atLeast"/>
              <w:ind w:left="-198" w:right="-96"/>
              <w:jc w:val="thaiDistribute"/>
              <w:rPr>
                <w:rFonts w:ascii="AngsanaUPC" w:hAnsi="AngsanaUPC" w:cs="AngsanaUPC"/>
                <w:b/>
                <w:bCs/>
                <w:sz w:val="28"/>
                <w:szCs w:val="28"/>
                <w:lang w:val="en-US"/>
              </w:rPr>
            </w:pPr>
          </w:p>
        </w:tc>
        <w:tc>
          <w:tcPr>
            <w:tcW w:w="1200" w:type="dxa"/>
            <w:tcBorders>
              <w:top w:val="double" w:sz="4" w:space="0" w:color="auto"/>
              <w:bottom w:val="double" w:sz="4" w:space="0" w:color="auto"/>
            </w:tcBorders>
            <w:shd w:val="clear" w:color="auto" w:fill="auto"/>
            <w:vAlign w:val="bottom"/>
          </w:tcPr>
          <w:p w14:paraId="317B5939" w14:textId="1CAD79C9" w:rsidR="00B41B15" w:rsidRPr="00E41FCA" w:rsidRDefault="00B41B15" w:rsidP="00E41FCA">
            <w:pPr>
              <w:spacing w:line="240" w:lineRule="atLeast"/>
              <w:ind w:right="-20"/>
              <w:jc w:val="right"/>
              <w:rPr>
                <w:rFonts w:ascii="AngsanaUPC" w:hAnsi="AngsanaUPC" w:cs="AngsanaUPC"/>
                <w:b/>
                <w:bCs/>
                <w:sz w:val="28"/>
                <w:szCs w:val="28"/>
                <w:lang w:val="en-US"/>
              </w:rPr>
            </w:pPr>
            <w:r w:rsidRPr="00E41FCA">
              <w:rPr>
                <w:rFonts w:ascii="AngsanaUPC" w:hAnsi="AngsanaUPC" w:cs="AngsanaUPC"/>
                <w:b/>
                <w:bCs/>
                <w:sz w:val="28"/>
                <w:szCs w:val="28"/>
                <w:cs/>
                <w:lang w:val="en-US"/>
              </w:rPr>
              <w:t>1,679</w:t>
            </w:r>
          </w:p>
        </w:tc>
        <w:tc>
          <w:tcPr>
            <w:tcW w:w="270" w:type="dxa"/>
            <w:shd w:val="clear" w:color="auto" w:fill="auto"/>
            <w:vAlign w:val="bottom"/>
          </w:tcPr>
          <w:p w14:paraId="641AAF47" w14:textId="77777777" w:rsidR="00B41B15" w:rsidRPr="00E41FCA" w:rsidRDefault="00B41B15" w:rsidP="00E41FCA">
            <w:pPr>
              <w:tabs>
                <w:tab w:val="decimal" w:pos="973"/>
              </w:tabs>
              <w:spacing w:line="240" w:lineRule="atLeast"/>
              <w:ind w:left="-198" w:right="-96"/>
              <w:jc w:val="thaiDistribute"/>
              <w:rPr>
                <w:rFonts w:ascii="AngsanaUPC" w:hAnsi="AngsanaUPC" w:cs="AngsanaUPC"/>
                <w:b/>
                <w:bCs/>
                <w:sz w:val="28"/>
                <w:szCs w:val="28"/>
                <w:lang w:val="en-US"/>
              </w:rPr>
            </w:pPr>
          </w:p>
        </w:tc>
        <w:tc>
          <w:tcPr>
            <w:tcW w:w="1170" w:type="dxa"/>
            <w:tcBorders>
              <w:top w:val="double" w:sz="4" w:space="0" w:color="auto"/>
              <w:bottom w:val="double" w:sz="4" w:space="0" w:color="auto"/>
            </w:tcBorders>
            <w:shd w:val="clear" w:color="auto" w:fill="auto"/>
            <w:vAlign w:val="bottom"/>
          </w:tcPr>
          <w:p w14:paraId="6EC3333F" w14:textId="7F2F8528" w:rsidR="00B41B15" w:rsidRPr="00E41FCA" w:rsidRDefault="00B41B15" w:rsidP="00E41FCA">
            <w:pPr>
              <w:spacing w:line="240" w:lineRule="atLeast"/>
              <w:ind w:left="-20" w:right="-20"/>
              <w:jc w:val="right"/>
              <w:rPr>
                <w:rFonts w:ascii="AngsanaUPC" w:hAnsi="AngsanaUPC" w:cs="AngsanaUPC"/>
                <w:b/>
                <w:bCs/>
                <w:sz w:val="28"/>
                <w:szCs w:val="28"/>
                <w:lang w:val="en-US"/>
              </w:rPr>
            </w:pPr>
            <w:r w:rsidRPr="00E41FCA">
              <w:rPr>
                <w:rFonts w:ascii="AngsanaUPC" w:hAnsi="AngsanaUPC" w:cs="AngsanaUPC"/>
                <w:b/>
                <w:bCs/>
                <w:sz w:val="28"/>
                <w:szCs w:val="28"/>
                <w:lang w:val="en-US"/>
              </w:rPr>
              <w:t>2,037</w:t>
            </w:r>
          </w:p>
        </w:tc>
        <w:tc>
          <w:tcPr>
            <w:tcW w:w="360" w:type="dxa"/>
            <w:shd w:val="clear" w:color="auto" w:fill="auto"/>
            <w:vAlign w:val="bottom"/>
          </w:tcPr>
          <w:p w14:paraId="5191ECC6" w14:textId="77777777" w:rsidR="00B41B15" w:rsidRPr="00E41FCA" w:rsidRDefault="00B41B15" w:rsidP="00E41FCA">
            <w:pPr>
              <w:tabs>
                <w:tab w:val="decimal" w:pos="973"/>
              </w:tabs>
              <w:spacing w:line="240" w:lineRule="atLeast"/>
              <w:ind w:left="-198" w:right="-96"/>
              <w:jc w:val="right"/>
              <w:rPr>
                <w:rFonts w:ascii="AngsanaUPC" w:hAnsi="AngsanaUPC" w:cs="AngsanaUPC"/>
                <w:b/>
                <w:bCs/>
                <w:sz w:val="28"/>
                <w:szCs w:val="28"/>
                <w:lang w:val="en-US"/>
              </w:rPr>
            </w:pPr>
          </w:p>
        </w:tc>
        <w:tc>
          <w:tcPr>
            <w:tcW w:w="1170" w:type="dxa"/>
            <w:gridSpan w:val="2"/>
            <w:tcBorders>
              <w:top w:val="double" w:sz="4" w:space="0" w:color="auto"/>
              <w:bottom w:val="double" w:sz="4" w:space="0" w:color="auto"/>
            </w:tcBorders>
            <w:shd w:val="clear" w:color="auto" w:fill="auto"/>
            <w:vAlign w:val="bottom"/>
          </w:tcPr>
          <w:p w14:paraId="66354F8E" w14:textId="4625E0F9" w:rsidR="00B41B15" w:rsidRPr="00E41FCA" w:rsidRDefault="00B41B15" w:rsidP="00E41FCA">
            <w:pPr>
              <w:spacing w:line="240" w:lineRule="atLeast"/>
              <w:ind w:right="-20"/>
              <w:jc w:val="right"/>
              <w:rPr>
                <w:rFonts w:ascii="AngsanaUPC" w:hAnsi="AngsanaUPC" w:cs="AngsanaUPC"/>
                <w:b/>
                <w:bCs/>
                <w:sz w:val="28"/>
                <w:szCs w:val="28"/>
                <w:lang w:val="en-US"/>
              </w:rPr>
            </w:pPr>
            <w:r w:rsidRPr="00E41FCA">
              <w:rPr>
                <w:rFonts w:ascii="AngsanaUPC" w:hAnsi="AngsanaUPC" w:cs="AngsanaUPC"/>
                <w:b/>
                <w:bCs/>
                <w:sz w:val="28"/>
                <w:szCs w:val="28"/>
                <w:cs/>
                <w:lang w:val="en-US"/>
              </w:rPr>
              <w:t>1,679</w:t>
            </w:r>
          </w:p>
        </w:tc>
      </w:tr>
    </w:tbl>
    <w:p w14:paraId="3E5E873A" w14:textId="77777777" w:rsidR="00273366" w:rsidRPr="00E41FCA" w:rsidRDefault="00273366" w:rsidP="00E41FCA">
      <w:pPr>
        <w:pStyle w:val="Heading1"/>
        <w:numPr>
          <w:ilvl w:val="0"/>
          <w:numId w:val="0"/>
        </w:numPr>
        <w:spacing w:after="0" w:line="240" w:lineRule="auto"/>
        <w:ind w:left="547"/>
        <w:rPr>
          <w:rFonts w:cs="AngsanaUPC"/>
          <w:i/>
          <w:iCs w:val="0"/>
          <w:szCs w:val="28"/>
          <w:lang w:val="en-US"/>
        </w:rPr>
      </w:pPr>
    </w:p>
    <w:p w14:paraId="629A6DE3" w14:textId="77777777" w:rsidR="00E9731C" w:rsidRPr="00E41FCA" w:rsidRDefault="00E9731C" w:rsidP="00E41FCA">
      <w:pPr>
        <w:spacing w:after="160" w:line="259" w:lineRule="auto"/>
        <w:rPr>
          <w:rFonts w:ascii="AngsanaUPC" w:hAnsi="AngsanaUPC" w:cs="AngsanaUPC"/>
          <w:b/>
          <w:bCs/>
          <w:sz w:val="28"/>
          <w:szCs w:val="28"/>
          <w:cs/>
          <w:lang w:val="th-TH"/>
        </w:rPr>
      </w:pPr>
      <w:r w:rsidRPr="00E41FCA">
        <w:rPr>
          <w:rFonts w:ascii="AngsanaUPC" w:hAnsi="AngsanaUPC" w:cs="AngsanaUPC"/>
          <w:iCs/>
          <w:sz w:val="28"/>
          <w:szCs w:val="28"/>
          <w:cs/>
          <w:lang w:val="th-TH"/>
        </w:rPr>
        <w:br w:type="page"/>
      </w:r>
    </w:p>
    <w:p w14:paraId="0012F436" w14:textId="76C12A92" w:rsidR="009B4DA6" w:rsidRPr="00E41FCA" w:rsidRDefault="001F2D9C" w:rsidP="00E41FCA">
      <w:pPr>
        <w:pStyle w:val="Heading1"/>
        <w:spacing w:after="120" w:line="240" w:lineRule="auto"/>
        <w:ind w:left="547" w:hanging="547"/>
        <w:rPr>
          <w:rFonts w:cs="AngsanaUPC"/>
          <w:iCs w:val="0"/>
          <w:szCs w:val="28"/>
          <w:lang w:val="th-TH"/>
        </w:rPr>
      </w:pPr>
      <w:r w:rsidRPr="00E41FCA">
        <w:rPr>
          <w:rFonts w:cs="AngsanaUPC"/>
          <w:iCs w:val="0"/>
          <w:szCs w:val="28"/>
          <w:cs/>
          <w:lang w:val="th-TH"/>
        </w:rPr>
        <w:lastRenderedPageBreak/>
        <w:t>Investments in associate</w:t>
      </w:r>
    </w:p>
    <w:tbl>
      <w:tblPr>
        <w:tblW w:w="9522" w:type="dxa"/>
        <w:tblInd w:w="18" w:type="dxa"/>
        <w:tblLayout w:type="fixed"/>
        <w:tblLook w:val="01E0" w:firstRow="1" w:lastRow="1" w:firstColumn="1" w:lastColumn="1" w:noHBand="0" w:noVBand="0"/>
      </w:tblPr>
      <w:tblGrid>
        <w:gridCol w:w="3402"/>
        <w:gridCol w:w="1350"/>
        <w:gridCol w:w="270"/>
        <w:gridCol w:w="180"/>
        <w:gridCol w:w="1080"/>
        <w:gridCol w:w="270"/>
        <w:gridCol w:w="1350"/>
        <w:gridCol w:w="270"/>
        <w:gridCol w:w="1260"/>
        <w:gridCol w:w="90"/>
      </w:tblGrid>
      <w:tr w:rsidR="008828D6" w:rsidRPr="00E41FCA" w14:paraId="19BB91DD" w14:textId="77777777" w:rsidTr="007B0E18">
        <w:trPr>
          <w:gridAfter w:val="1"/>
          <w:wAfter w:w="90" w:type="dxa"/>
        </w:trPr>
        <w:tc>
          <w:tcPr>
            <w:tcW w:w="5202" w:type="dxa"/>
            <w:gridSpan w:val="4"/>
          </w:tcPr>
          <w:p w14:paraId="310AE8CE" w14:textId="77777777" w:rsidR="008828D6" w:rsidRPr="00E41FCA" w:rsidRDefault="008828D6" w:rsidP="00E41FCA">
            <w:pPr>
              <w:spacing w:line="240" w:lineRule="atLeast"/>
              <w:ind w:left="522"/>
              <w:jc w:val="thaiDistribute"/>
              <w:rPr>
                <w:rFonts w:ascii="AngsanaUPC" w:hAnsi="AngsanaUPC" w:cs="AngsanaUPC"/>
                <w:sz w:val="28"/>
                <w:szCs w:val="28"/>
                <w:lang w:val="en-US"/>
              </w:rPr>
            </w:pPr>
          </w:p>
        </w:tc>
        <w:tc>
          <w:tcPr>
            <w:tcW w:w="4230" w:type="dxa"/>
            <w:gridSpan w:val="5"/>
            <w:tcBorders>
              <w:bottom w:val="single" w:sz="4" w:space="0" w:color="auto"/>
            </w:tcBorders>
          </w:tcPr>
          <w:p w14:paraId="0A91E2EF" w14:textId="23C0E7C1" w:rsidR="008828D6" w:rsidRPr="00E41FCA" w:rsidRDefault="008828D6" w:rsidP="00E41FCA">
            <w:pPr>
              <w:spacing w:line="240" w:lineRule="atLeas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8828D6" w:rsidRPr="00E41FCA" w14:paraId="2B54ABD2" w14:textId="77777777" w:rsidTr="007B0E18">
        <w:tc>
          <w:tcPr>
            <w:tcW w:w="3402" w:type="dxa"/>
          </w:tcPr>
          <w:p w14:paraId="4BD7971D" w14:textId="77777777" w:rsidR="008828D6" w:rsidRPr="00E41FCA" w:rsidRDefault="008828D6" w:rsidP="00E41FCA">
            <w:pPr>
              <w:spacing w:line="240" w:lineRule="atLeast"/>
              <w:ind w:left="522"/>
              <w:jc w:val="center"/>
              <w:rPr>
                <w:rFonts w:ascii="AngsanaUPC" w:hAnsi="AngsanaUPC" w:cs="AngsanaUPC"/>
                <w:sz w:val="28"/>
                <w:szCs w:val="28"/>
                <w:lang w:val="en-US"/>
              </w:rPr>
            </w:pPr>
          </w:p>
        </w:tc>
        <w:tc>
          <w:tcPr>
            <w:tcW w:w="2880" w:type="dxa"/>
            <w:gridSpan w:val="4"/>
            <w:tcBorders>
              <w:top w:val="single" w:sz="4" w:space="0" w:color="auto"/>
              <w:bottom w:val="single" w:sz="4" w:space="0" w:color="auto"/>
            </w:tcBorders>
          </w:tcPr>
          <w:p w14:paraId="28CD067C" w14:textId="30952154" w:rsidR="008828D6" w:rsidRPr="00E41FCA" w:rsidRDefault="008828D6"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70" w:type="dxa"/>
            <w:tcBorders>
              <w:top w:val="single" w:sz="4" w:space="0" w:color="auto"/>
            </w:tcBorders>
          </w:tcPr>
          <w:p w14:paraId="5C7E7972" w14:textId="77777777" w:rsidR="008828D6" w:rsidRPr="00E41FCA" w:rsidRDefault="008828D6" w:rsidP="00E41FCA">
            <w:pPr>
              <w:spacing w:line="240" w:lineRule="atLeast"/>
              <w:ind w:left="-54"/>
              <w:jc w:val="center"/>
              <w:rPr>
                <w:rFonts w:ascii="AngsanaUPC" w:hAnsi="AngsanaUPC" w:cs="AngsanaUPC"/>
                <w:sz w:val="28"/>
                <w:szCs w:val="28"/>
                <w:lang w:val="en-US"/>
              </w:rPr>
            </w:pPr>
          </w:p>
        </w:tc>
        <w:tc>
          <w:tcPr>
            <w:tcW w:w="2970" w:type="dxa"/>
            <w:gridSpan w:val="4"/>
            <w:tcBorders>
              <w:top w:val="single" w:sz="4" w:space="0" w:color="auto"/>
              <w:bottom w:val="single" w:sz="4" w:space="0" w:color="auto"/>
            </w:tcBorders>
          </w:tcPr>
          <w:p w14:paraId="7B05DF4E" w14:textId="15A0226D" w:rsidR="008828D6" w:rsidRPr="00E41FCA" w:rsidRDefault="008828D6"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8828D6" w:rsidRPr="00E41FCA" w14:paraId="4C1589F6" w14:textId="77777777" w:rsidTr="008828D6">
        <w:tc>
          <w:tcPr>
            <w:tcW w:w="3402" w:type="dxa"/>
          </w:tcPr>
          <w:p w14:paraId="6A50741F" w14:textId="77777777" w:rsidR="008828D6" w:rsidRPr="00E41FCA" w:rsidRDefault="008828D6" w:rsidP="00E41FCA">
            <w:pPr>
              <w:spacing w:line="240" w:lineRule="atLeast"/>
              <w:ind w:left="522"/>
              <w:jc w:val="thaiDistribute"/>
              <w:rPr>
                <w:rFonts w:ascii="AngsanaUPC" w:hAnsi="AngsanaUPC" w:cs="AngsanaUPC"/>
                <w:sz w:val="28"/>
                <w:szCs w:val="28"/>
                <w:cs/>
                <w:lang w:val="en-US"/>
              </w:rPr>
            </w:pPr>
          </w:p>
        </w:tc>
        <w:tc>
          <w:tcPr>
            <w:tcW w:w="1350" w:type="dxa"/>
            <w:tcBorders>
              <w:bottom w:val="single" w:sz="4" w:space="0" w:color="auto"/>
            </w:tcBorders>
          </w:tcPr>
          <w:p w14:paraId="2B83CB7D" w14:textId="56C955EF" w:rsidR="008828D6" w:rsidRPr="00E41FCA" w:rsidRDefault="008828D6" w:rsidP="00E41FCA">
            <w:pPr>
              <w:tabs>
                <w:tab w:val="decimal" w:pos="973"/>
              </w:tabs>
              <w:spacing w:line="240" w:lineRule="atLeast"/>
              <w:ind w:left="-54"/>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Pr>
          <w:p w14:paraId="7A224868" w14:textId="77777777" w:rsidR="008828D6" w:rsidRPr="00E41FCA" w:rsidRDefault="008828D6" w:rsidP="00E41FCA">
            <w:pPr>
              <w:tabs>
                <w:tab w:val="decimal" w:pos="882"/>
              </w:tabs>
              <w:spacing w:line="240" w:lineRule="atLeast"/>
              <w:rPr>
                <w:rFonts w:ascii="AngsanaUPC" w:hAnsi="AngsanaUPC" w:cs="AngsanaUPC"/>
                <w:sz w:val="28"/>
                <w:szCs w:val="28"/>
                <w:lang w:val="en-US"/>
              </w:rPr>
            </w:pPr>
          </w:p>
        </w:tc>
        <w:tc>
          <w:tcPr>
            <w:tcW w:w="1260" w:type="dxa"/>
            <w:gridSpan w:val="2"/>
            <w:tcBorders>
              <w:bottom w:val="single" w:sz="4" w:space="0" w:color="auto"/>
            </w:tcBorders>
          </w:tcPr>
          <w:p w14:paraId="1040C15C" w14:textId="69BC3538" w:rsidR="008828D6" w:rsidRPr="00E41FCA" w:rsidRDefault="008828D6" w:rsidP="00E41FCA">
            <w:pPr>
              <w:tabs>
                <w:tab w:val="decimal" w:pos="882"/>
              </w:tabs>
              <w:spacing w:line="240" w:lineRule="atLeast"/>
              <w:rPr>
                <w:rFonts w:ascii="AngsanaUPC" w:hAnsi="AngsanaUPC" w:cs="AngsanaUPC"/>
                <w:sz w:val="28"/>
                <w:szCs w:val="28"/>
                <w:lang w:val="en-US"/>
              </w:rPr>
            </w:pPr>
            <w:r w:rsidRPr="00E41FCA">
              <w:rPr>
                <w:rFonts w:ascii="AngsanaUPC" w:hAnsi="AngsanaUPC" w:cs="AngsanaUPC"/>
                <w:sz w:val="28"/>
                <w:szCs w:val="28"/>
                <w:lang w:val="en-US"/>
              </w:rPr>
              <w:t>2018</w:t>
            </w:r>
          </w:p>
        </w:tc>
        <w:tc>
          <w:tcPr>
            <w:tcW w:w="270" w:type="dxa"/>
          </w:tcPr>
          <w:p w14:paraId="1F469867" w14:textId="77777777" w:rsidR="008828D6" w:rsidRPr="00E41FCA" w:rsidRDefault="008828D6" w:rsidP="00E41FCA">
            <w:pPr>
              <w:tabs>
                <w:tab w:val="decimal" w:pos="882"/>
              </w:tabs>
              <w:spacing w:line="240" w:lineRule="atLeast"/>
              <w:rPr>
                <w:rFonts w:ascii="AngsanaUPC" w:hAnsi="AngsanaUPC" w:cs="AngsanaUPC"/>
                <w:sz w:val="28"/>
                <w:szCs w:val="28"/>
                <w:lang w:val="en-US"/>
              </w:rPr>
            </w:pPr>
          </w:p>
        </w:tc>
        <w:tc>
          <w:tcPr>
            <w:tcW w:w="1350" w:type="dxa"/>
            <w:tcBorders>
              <w:bottom w:val="single" w:sz="4" w:space="0" w:color="auto"/>
            </w:tcBorders>
          </w:tcPr>
          <w:p w14:paraId="725160CF" w14:textId="1E08272D" w:rsidR="008828D6" w:rsidRPr="00E41FCA" w:rsidRDefault="008828D6" w:rsidP="00E41FCA">
            <w:pPr>
              <w:tabs>
                <w:tab w:val="decimal" w:pos="973"/>
              </w:tabs>
              <w:spacing w:line="240" w:lineRule="atLeast"/>
              <w:ind w:left="-54"/>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Pr>
          <w:p w14:paraId="36FBEAA6" w14:textId="77777777" w:rsidR="008828D6" w:rsidRPr="00E41FCA" w:rsidRDefault="008828D6" w:rsidP="00E41FCA">
            <w:pPr>
              <w:tabs>
                <w:tab w:val="decimal" w:pos="973"/>
              </w:tabs>
              <w:spacing w:line="240" w:lineRule="atLeast"/>
              <w:ind w:left="-54"/>
              <w:rPr>
                <w:rFonts w:ascii="AngsanaUPC" w:hAnsi="AngsanaUPC" w:cs="AngsanaUPC"/>
                <w:sz w:val="28"/>
                <w:szCs w:val="28"/>
                <w:cs/>
                <w:lang w:val="en-US"/>
              </w:rPr>
            </w:pPr>
          </w:p>
        </w:tc>
        <w:tc>
          <w:tcPr>
            <w:tcW w:w="1350" w:type="dxa"/>
            <w:gridSpan w:val="2"/>
            <w:tcBorders>
              <w:bottom w:val="single" w:sz="4" w:space="0" w:color="auto"/>
            </w:tcBorders>
          </w:tcPr>
          <w:p w14:paraId="7965A91C" w14:textId="0986F60C" w:rsidR="008828D6" w:rsidRPr="00E41FCA" w:rsidRDefault="008828D6" w:rsidP="00E41FCA">
            <w:pPr>
              <w:tabs>
                <w:tab w:val="decimal" w:pos="973"/>
              </w:tabs>
              <w:spacing w:line="240" w:lineRule="atLeast"/>
              <w:ind w:left="-54"/>
              <w:rPr>
                <w:rFonts w:ascii="AngsanaUPC" w:hAnsi="AngsanaUPC" w:cs="AngsanaUPC"/>
                <w:sz w:val="28"/>
                <w:szCs w:val="28"/>
                <w:cs/>
                <w:lang w:val="en-US"/>
              </w:rPr>
            </w:pPr>
            <w:r w:rsidRPr="00E41FCA">
              <w:rPr>
                <w:rFonts w:ascii="AngsanaUPC" w:hAnsi="AngsanaUPC" w:cs="AngsanaUPC"/>
                <w:sz w:val="28"/>
                <w:szCs w:val="28"/>
                <w:lang w:val="en-US"/>
              </w:rPr>
              <w:t>2018</w:t>
            </w:r>
          </w:p>
        </w:tc>
      </w:tr>
      <w:tr w:rsidR="008828D6" w:rsidRPr="00E41FCA" w14:paraId="7323C5C2" w14:textId="77777777" w:rsidTr="0018610F">
        <w:tc>
          <w:tcPr>
            <w:tcW w:w="3402" w:type="dxa"/>
          </w:tcPr>
          <w:p w14:paraId="715A86B2" w14:textId="10045663" w:rsidR="008828D6" w:rsidRPr="00E41FCA" w:rsidRDefault="008828D6"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At January 1, 2019</w:t>
            </w:r>
          </w:p>
        </w:tc>
        <w:tc>
          <w:tcPr>
            <w:tcW w:w="1350" w:type="dxa"/>
            <w:tcBorders>
              <w:top w:val="single" w:sz="4" w:space="0" w:color="auto"/>
            </w:tcBorders>
            <w:shd w:val="clear" w:color="auto" w:fill="auto"/>
          </w:tcPr>
          <w:p w14:paraId="38EE3CD2" w14:textId="2020C9CF" w:rsidR="008828D6" w:rsidRPr="00E41FCA" w:rsidRDefault="008828D6" w:rsidP="00E41FCA">
            <w:pPr>
              <w:tabs>
                <w:tab w:val="decimal" w:pos="973"/>
              </w:tabs>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cs/>
                <w:lang w:val="en-US"/>
              </w:rPr>
              <w:t>187</w:t>
            </w:r>
            <w:r w:rsidRPr="00E41FCA">
              <w:rPr>
                <w:rFonts w:ascii="AngsanaUPC" w:hAnsi="AngsanaUPC" w:cs="AngsanaUPC"/>
                <w:sz w:val="28"/>
                <w:szCs w:val="28"/>
                <w:lang w:val="en-US"/>
              </w:rPr>
              <w:t>,053</w:t>
            </w:r>
          </w:p>
        </w:tc>
        <w:tc>
          <w:tcPr>
            <w:tcW w:w="270" w:type="dxa"/>
          </w:tcPr>
          <w:p w14:paraId="26A01C55" w14:textId="77777777" w:rsidR="008828D6" w:rsidRPr="00E41FCA" w:rsidRDefault="008828D6" w:rsidP="00E41FCA">
            <w:pPr>
              <w:tabs>
                <w:tab w:val="decimal" w:pos="882"/>
              </w:tabs>
              <w:spacing w:line="240" w:lineRule="atLeast"/>
              <w:jc w:val="thaiDistribute"/>
              <w:rPr>
                <w:rFonts w:ascii="AngsanaUPC" w:hAnsi="AngsanaUPC" w:cs="AngsanaUPC"/>
                <w:sz w:val="28"/>
                <w:szCs w:val="28"/>
                <w:lang w:val="en-US"/>
              </w:rPr>
            </w:pPr>
          </w:p>
        </w:tc>
        <w:tc>
          <w:tcPr>
            <w:tcW w:w="1260" w:type="dxa"/>
            <w:gridSpan w:val="2"/>
            <w:tcBorders>
              <w:top w:val="single" w:sz="4" w:space="0" w:color="auto"/>
            </w:tcBorders>
          </w:tcPr>
          <w:p w14:paraId="676BACC3" w14:textId="60413C10" w:rsidR="008828D6" w:rsidRPr="00E41FCA" w:rsidRDefault="008828D6" w:rsidP="00E41FCA">
            <w:pPr>
              <w:tabs>
                <w:tab w:val="decimal" w:pos="88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235,417</w:t>
            </w:r>
          </w:p>
        </w:tc>
        <w:tc>
          <w:tcPr>
            <w:tcW w:w="270" w:type="dxa"/>
            <w:shd w:val="clear" w:color="auto" w:fill="auto"/>
          </w:tcPr>
          <w:p w14:paraId="28CFA469" w14:textId="77777777" w:rsidR="008828D6" w:rsidRPr="00E41FCA" w:rsidRDefault="008828D6" w:rsidP="00E41FCA">
            <w:pPr>
              <w:tabs>
                <w:tab w:val="decimal" w:pos="882"/>
              </w:tabs>
              <w:spacing w:line="240" w:lineRule="atLeast"/>
              <w:jc w:val="thaiDistribute"/>
              <w:rPr>
                <w:rFonts w:ascii="AngsanaUPC" w:hAnsi="AngsanaUPC" w:cs="AngsanaUPC"/>
                <w:sz w:val="28"/>
                <w:szCs w:val="28"/>
                <w:lang w:val="en-US"/>
              </w:rPr>
            </w:pPr>
          </w:p>
        </w:tc>
        <w:tc>
          <w:tcPr>
            <w:tcW w:w="1350" w:type="dxa"/>
            <w:tcBorders>
              <w:top w:val="single" w:sz="4" w:space="0" w:color="auto"/>
            </w:tcBorders>
            <w:shd w:val="clear" w:color="auto" w:fill="auto"/>
          </w:tcPr>
          <w:p w14:paraId="40E31561" w14:textId="38B25C1C" w:rsidR="008828D6" w:rsidRPr="00E41FCA" w:rsidRDefault="008828D6" w:rsidP="00E41FCA">
            <w:pPr>
              <w:tabs>
                <w:tab w:val="decimal" w:pos="973"/>
              </w:tabs>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9,375,000</w:t>
            </w:r>
          </w:p>
        </w:tc>
        <w:tc>
          <w:tcPr>
            <w:tcW w:w="270" w:type="dxa"/>
            <w:shd w:val="clear" w:color="auto" w:fill="auto"/>
          </w:tcPr>
          <w:p w14:paraId="62B7FDC8" w14:textId="77777777" w:rsidR="008828D6" w:rsidRPr="00E41FCA" w:rsidRDefault="008828D6" w:rsidP="00E41FCA">
            <w:pPr>
              <w:tabs>
                <w:tab w:val="decimal" w:pos="973"/>
              </w:tabs>
              <w:spacing w:line="240" w:lineRule="atLeast"/>
              <w:ind w:left="-54"/>
              <w:jc w:val="right"/>
              <w:rPr>
                <w:rFonts w:ascii="AngsanaUPC" w:hAnsi="AngsanaUPC" w:cs="AngsanaUPC"/>
                <w:sz w:val="28"/>
                <w:szCs w:val="28"/>
                <w:cs/>
                <w:lang w:val="en-US"/>
              </w:rPr>
            </w:pPr>
          </w:p>
        </w:tc>
        <w:tc>
          <w:tcPr>
            <w:tcW w:w="1350" w:type="dxa"/>
            <w:gridSpan w:val="2"/>
            <w:shd w:val="clear" w:color="auto" w:fill="auto"/>
          </w:tcPr>
          <w:p w14:paraId="478FCFCD" w14:textId="4CC66ABA" w:rsidR="008828D6" w:rsidRPr="00E41FCA" w:rsidRDefault="008828D6"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9</w:t>
            </w:r>
            <w:r w:rsidRPr="00E41FCA">
              <w:rPr>
                <w:rFonts w:ascii="AngsanaUPC" w:hAnsi="AngsanaUPC" w:cs="AngsanaUPC"/>
                <w:sz w:val="28"/>
                <w:szCs w:val="28"/>
                <w:lang w:val="en-US"/>
              </w:rPr>
              <w:t>,375,000</w:t>
            </w:r>
          </w:p>
        </w:tc>
      </w:tr>
      <w:tr w:rsidR="008828D6" w:rsidRPr="00E41FCA" w14:paraId="37828E13" w14:textId="77777777" w:rsidTr="007B0E18">
        <w:tc>
          <w:tcPr>
            <w:tcW w:w="3402" w:type="dxa"/>
            <w:shd w:val="clear" w:color="auto" w:fill="auto"/>
          </w:tcPr>
          <w:p w14:paraId="3E669EF5" w14:textId="687B2532" w:rsidR="008828D6" w:rsidRPr="00E41FCA" w:rsidRDefault="008828D6"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Share of loss from investment</w:t>
            </w:r>
          </w:p>
        </w:tc>
        <w:tc>
          <w:tcPr>
            <w:tcW w:w="1350" w:type="dxa"/>
            <w:shd w:val="clear" w:color="auto" w:fill="auto"/>
          </w:tcPr>
          <w:p w14:paraId="01ED0409" w14:textId="77777777" w:rsidR="008828D6" w:rsidRPr="00E41FCA" w:rsidRDefault="008828D6" w:rsidP="00E41FCA">
            <w:pPr>
              <w:tabs>
                <w:tab w:val="decimal" w:pos="973"/>
              </w:tabs>
              <w:spacing w:line="240" w:lineRule="atLeast"/>
              <w:ind w:left="-54"/>
              <w:jc w:val="right"/>
              <w:rPr>
                <w:rFonts w:ascii="AngsanaUPC" w:hAnsi="AngsanaUPC" w:cs="AngsanaUPC"/>
                <w:sz w:val="28"/>
                <w:szCs w:val="28"/>
                <w:lang w:val="en-US"/>
              </w:rPr>
            </w:pPr>
          </w:p>
        </w:tc>
        <w:tc>
          <w:tcPr>
            <w:tcW w:w="270" w:type="dxa"/>
            <w:shd w:val="clear" w:color="auto" w:fill="auto"/>
          </w:tcPr>
          <w:p w14:paraId="7CC07760" w14:textId="77777777" w:rsidR="008828D6" w:rsidRPr="00E41FCA" w:rsidRDefault="008828D6" w:rsidP="00E41FCA">
            <w:pPr>
              <w:tabs>
                <w:tab w:val="decimal" w:pos="882"/>
              </w:tabs>
              <w:spacing w:line="240" w:lineRule="atLeast"/>
              <w:jc w:val="thaiDistribute"/>
              <w:rPr>
                <w:rFonts w:ascii="AngsanaUPC" w:hAnsi="AngsanaUPC" w:cs="AngsanaUPC"/>
                <w:sz w:val="28"/>
                <w:szCs w:val="28"/>
                <w:lang w:val="en-US"/>
              </w:rPr>
            </w:pPr>
          </w:p>
        </w:tc>
        <w:tc>
          <w:tcPr>
            <w:tcW w:w="1260" w:type="dxa"/>
            <w:gridSpan w:val="2"/>
            <w:shd w:val="clear" w:color="auto" w:fill="auto"/>
          </w:tcPr>
          <w:p w14:paraId="7EB0A139" w14:textId="77777777" w:rsidR="008828D6" w:rsidRPr="00E41FCA" w:rsidRDefault="008828D6" w:rsidP="00E41FCA">
            <w:pPr>
              <w:tabs>
                <w:tab w:val="decimal" w:pos="882"/>
              </w:tabs>
              <w:spacing w:line="240" w:lineRule="atLeast"/>
              <w:jc w:val="thaiDistribute"/>
              <w:rPr>
                <w:rFonts w:ascii="AngsanaUPC" w:hAnsi="AngsanaUPC" w:cs="AngsanaUPC"/>
                <w:sz w:val="28"/>
                <w:szCs w:val="28"/>
                <w:lang w:val="en-US"/>
              </w:rPr>
            </w:pPr>
          </w:p>
        </w:tc>
        <w:tc>
          <w:tcPr>
            <w:tcW w:w="270" w:type="dxa"/>
            <w:shd w:val="clear" w:color="auto" w:fill="auto"/>
          </w:tcPr>
          <w:p w14:paraId="59260882" w14:textId="77777777" w:rsidR="008828D6" w:rsidRPr="00E41FCA" w:rsidRDefault="008828D6" w:rsidP="00E41FCA">
            <w:pPr>
              <w:tabs>
                <w:tab w:val="decimal" w:pos="882"/>
              </w:tabs>
              <w:spacing w:line="240" w:lineRule="atLeast"/>
              <w:jc w:val="thaiDistribute"/>
              <w:rPr>
                <w:rFonts w:ascii="AngsanaUPC" w:hAnsi="AngsanaUPC" w:cs="AngsanaUPC"/>
                <w:sz w:val="28"/>
                <w:szCs w:val="28"/>
                <w:lang w:val="en-US"/>
              </w:rPr>
            </w:pPr>
          </w:p>
        </w:tc>
        <w:tc>
          <w:tcPr>
            <w:tcW w:w="1350" w:type="dxa"/>
            <w:shd w:val="clear" w:color="auto" w:fill="auto"/>
          </w:tcPr>
          <w:p w14:paraId="2321465C" w14:textId="77777777" w:rsidR="008828D6" w:rsidRPr="00E41FCA" w:rsidRDefault="008828D6" w:rsidP="00E41FCA">
            <w:pPr>
              <w:tabs>
                <w:tab w:val="decimal" w:pos="973"/>
              </w:tabs>
              <w:spacing w:line="240" w:lineRule="atLeast"/>
              <w:ind w:left="-54"/>
              <w:jc w:val="right"/>
              <w:rPr>
                <w:rFonts w:ascii="AngsanaUPC" w:hAnsi="AngsanaUPC" w:cs="AngsanaUPC"/>
                <w:sz w:val="28"/>
                <w:szCs w:val="28"/>
                <w:lang w:val="en-US"/>
              </w:rPr>
            </w:pPr>
          </w:p>
        </w:tc>
        <w:tc>
          <w:tcPr>
            <w:tcW w:w="270" w:type="dxa"/>
            <w:shd w:val="clear" w:color="auto" w:fill="auto"/>
          </w:tcPr>
          <w:p w14:paraId="4E94F6D0" w14:textId="77777777" w:rsidR="008828D6" w:rsidRPr="00E41FCA" w:rsidRDefault="008828D6" w:rsidP="00E41FCA">
            <w:pPr>
              <w:tabs>
                <w:tab w:val="decimal" w:pos="973"/>
              </w:tabs>
              <w:spacing w:line="240" w:lineRule="atLeast"/>
              <w:ind w:left="-54"/>
              <w:jc w:val="right"/>
              <w:rPr>
                <w:rFonts w:ascii="AngsanaUPC" w:hAnsi="AngsanaUPC" w:cs="AngsanaUPC"/>
                <w:sz w:val="28"/>
                <w:szCs w:val="28"/>
                <w:lang w:val="en-US"/>
              </w:rPr>
            </w:pPr>
          </w:p>
        </w:tc>
        <w:tc>
          <w:tcPr>
            <w:tcW w:w="1350" w:type="dxa"/>
            <w:gridSpan w:val="2"/>
            <w:shd w:val="clear" w:color="auto" w:fill="auto"/>
          </w:tcPr>
          <w:p w14:paraId="43CD56AA" w14:textId="77777777" w:rsidR="008828D6" w:rsidRPr="00E41FCA" w:rsidRDefault="008828D6" w:rsidP="00E41FCA">
            <w:pPr>
              <w:tabs>
                <w:tab w:val="decimal" w:pos="973"/>
              </w:tabs>
              <w:spacing w:line="240" w:lineRule="atLeast"/>
              <w:ind w:left="-54"/>
              <w:jc w:val="right"/>
              <w:rPr>
                <w:rFonts w:ascii="AngsanaUPC" w:hAnsi="AngsanaUPC" w:cs="AngsanaUPC"/>
                <w:sz w:val="28"/>
                <w:szCs w:val="28"/>
                <w:lang w:val="en-US"/>
              </w:rPr>
            </w:pPr>
          </w:p>
        </w:tc>
      </w:tr>
      <w:tr w:rsidR="0018610F" w:rsidRPr="00E41FCA" w14:paraId="3F4ABA0A" w14:textId="77777777" w:rsidTr="0018610F">
        <w:tc>
          <w:tcPr>
            <w:tcW w:w="3402" w:type="dxa"/>
          </w:tcPr>
          <w:p w14:paraId="26915256" w14:textId="1DBD863D" w:rsidR="0018610F" w:rsidRPr="00E41FCA" w:rsidRDefault="0018610F" w:rsidP="00E41FCA">
            <w:pPr>
              <w:tabs>
                <w:tab w:val="left" w:pos="729"/>
              </w:tabs>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 xml:space="preserve">           Under equity method</w:t>
            </w:r>
          </w:p>
        </w:tc>
        <w:tc>
          <w:tcPr>
            <w:tcW w:w="1350" w:type="dxa"/>
            <w:tcBorders>
              <w:bottom w:val="single" w:sz="4" w:space="0" w:color="auto"/>
            </w:tcBorders>
            <w:shd w:val="clear" w:color="auto" w:fill="auto"/>
          </w:tcPr>
          <w:p w14:paraId="30106225" w14:textId="41017FDD" w:rsidR="0018610F" w:rsidRPr="00E41FCA" w:rsidRDefault="0018610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(56</w:t>
            </w:r>
            <w:r w:rsidRPr="00E41FCA">
              <w:rPr>
                <w:rFonts w:ascii="AngsanaUPC" w:hAnsi="AngsanaUPC" w:cs="AngsanaUPC"/>
                <w:sz w:val="28"/>
                <w:szCs w:val="28"/>
                <w:lang w:val="en-US"/>
              </w:rPr>
              <w:t>,693</w:t>
            </w:r>
            <w:r w:rsidRPr="00E41FCA">
              <w:rPr>
                <w:rFonts w:ascii="AngsanaUPC" w:hAnsi="AngsanaUPC" w:cs="AngsanaUPC"/>
                <w:sz w:val="28"/>
                <w:szCs w:val="28"/>
                <w:cs/>
                <w:lang w:val="en-US"/>
              </w:rPr>
              <w:t>)</w:t>
            </w:r>
          </w:p>
        </w:tc>
        <w:tc>
          <w:tcPr>
            <w:tcW w:w="270" w:type="dxa"/>
          </w:tcPr>
          <w:p w14:paraId="7F91E20E" w14:textId="77777777" w:rsidR="0018610F" w:rsidRPr="00E41FCA" w:rsidRDefault="0018610F" w:rsidP="00E41FCA">
            <w:pPr>
              <w:tabs>
                <w:tab w:val="decimal" w:pos="882"/>
              </w:tabs>
              <w:spacing w:line="240" w:lineRule="atLeast"/>
              <w:jc w:val="thaiDistribute"/>
              <w:rPr>
                <w:rFonts w:ascii="AngsanaUPC" w:hAnsi="AngsanaUPC" w:cs="AngsanaUPC"/>
                <w:sz w:val="28"/>
                <w:szCs w:val="28"/>
                <w:lang w:val="en-US"/>
              </w:rPr>
            </w:pPr>
          </w:p>
        </w:tc>
        <w:tc>
          <w:tcPr>
            <w:tcW w:w="1260" w:type="dxa"/>
            <w:gridSpan w:val="2"/>
            <w:tcBorders>
              <w:bottom w:val="single" w:sz="4" w:space="0" w:color="auto"/>
            </w:tcBorders>
          </w:tcPr>
          <w:p w14:paraId="1A9A3145" w14:textId="48B9FEF5" w:rsidR="0018610F" w:rsidRPr="00E41FCA" w:rsidRDefault="0018610F" w:rsidP="00E41FCA">
            <w:pPr>
              <w:tabs>
                <w:tab w:val="decimal" w:pos="88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(48,364)</w:t>
            </w:r>
          </w:p>
        </w:tc>
        <w:tc>
          <w:tcPr>
            <w:tcW w:w="270" w:type="dxa"/>
            <w:shd w:val="clear" w:color="auto" w:fill="auto"/>
          </w:tcPr>
          <w:p w14:paraId="2860D30C" w14:textId="77777777" w:rsidR="0018610F" w:rsidRPr="00E41FCA" w:rsidRDefault="0018610F" w:rsidP="00E41FCA">
            <w:pPr>
              <w:tabs>
                <w:tab w:val="decimal" w:pos="882"/>
              </w:tabs>
              <w:spacing w:line="240" w:lineRule="atLeast"/>
              <w:jc w:val="thaiDistribute"/>
              <w:rPr>
                <w:rFonts w:ascii="AngsanaUPC" w:hAnsi="AngsanaUPC" w:cs="AngsanaUPC"/>
                <w:sz w:val="28"/>
                <w:szCs w:val="28"/>
                <w:lang w:val="en-US"/>
              </w:rPr>
            </w:pPr>
          </w:p>
        </w:tc>
        <w:tc>
          <w:tcPr>
            <w:tcW w:w="1350" w:type="dxa"/>
            <w:tcBorders>
              <w:bottom w:val="single" w:sz="4" w:space="0" w:color="auto"/>
            </w:tcBorders>
            <w:shd w:val="clear" w:color="auto" w:fill="auto"/>
          </w:tcPr>
          <w:p w14:paraId="258D48EE" w14:textId="43B572CC" w:rsidR="0018610F" w:rsidRPr="00E41FCA" w:rsidRDefault="0018610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38339692" w14:textId="77777777" w:rsidR="0018610F" w:rsidRPr="00E41FCA" w:rsidRDefault="0018610F" w:rsidP="00E41FCA">
            <w:pPr>
              <w:tabs>
                <w:tab w:val="decimal" w:pos="973"/>
              </w:tabs>
              <w:spacing w:line="240" w:lineRule="atLeast"/>
              <w:ind w:left="-54"/>
              <w:jc w:val="right"/>
              <w:rPr>
                <w:rFonts w:ascii="AngsanaUPC" w:hAnsi="AngsanaUPC" w:cs="AngsanaUPC"/>
                <w:sz w:val="28"/>
                <w:szCs w:val="28"/>
                <w:cs/>
                <w:lang w:val="en-US"/>
              </w:rPr>
            </w:pPr>
          </w:p>
        </w:tc>
        <w:tc>
          <w:tcPr>
            <w:tcW w:w="1350" w:type="dxa"/>
            <w:gridSpan w:val="2"/>
            <w:tcBorders>
              <w:bottom w:val="single" w:sz="4" w:space="0" w:color="auto"/>
            </w:tcBorders>
            <w:shd w:val="clear" w:color="auto" w:fill="auto"/>
          </w:tcPr>
          <w:p w14:paraId="2E243D27" w14:textId="17A4E686" w:rsidR="0018610F" w:rsidRPr="00E41FCA" w:rsidRDefault="0018610F" w:rsidP="00E41FCA">
            <w:pPr>
              <w:tabs>
                <w:tab w:val="decimal" w:pos="973"/>
              </w:tabs>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w:t>
            </w:r>
          </w:p>
        </w:tc>
      </w:tr>
      <w:tr w:rsidR="0018610F" w:rsidRPr="00E41FCA" w14:paraId="0923E64F" w14:textId="77777777" w:rsidTr="00DE42AD">
        <w:tc>
          <w:tcPr>
            <w:tcW w:w="3402" w:type="dxa"/>
            <w:shd w:val="clear" w:color="auto" w:fill="auto"/>
          </w:tcPr>
          <w:p w14:paraId="30CFE64E" w14:textId="77777777" w:rsidR="0018610F" w:rsidRPr="00E41FCA" w:rsidRDefault="0018610F" w:rsidP="00E41FCA">
            <w:pPr>
              <w:spacing w:line="240" w:lineRule="atLeast"/>
              <w:ind w:left="522"/>
              <w:jc w:val="thaiDistribute"/>
              <w:rPr>
                <w:rFonts w:ascii="AngsanaUPC" w:hAnsi="AngsanaUPC" w:cs="AngsanaUPC"/>
                <w:sz w:val="28"/>
                <w:szCs w:val="28"/>
                <w:cs/>
                <w:lang w:val="en-US"/>
              </w:rPr>
            </w:pPr>
          </w:p>
        </w:tc>
        <w:tc>
          <w:tcPr>
            <w:tcW w:w="1350" w:type="dxa"/>
            <w:tcBorders>
              <w:top w:val="single" w:sz="4" w:space="0" w:color="auto"/>
            </w:tcBorders>
            <w:shd w:val="clear" w:color="auto" w:fill="auto"/>
          </w:tcPr>
          <w:p w14:paraId="32C2FB8E" w14:textId="71932AEE" w:rsidR="0018610F" w:rsidRPr="00E41FCA" w:rsidRDefault="0018610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lang w:val="en-US"/>
              </w:rPr>
              <w:t>130,360</w:t>
            </w:r>
          </w:p>
        </w:tc>
        <w:tc>
          <w:tcPr>
            <w:tcW w:w="270" w:type="dxa"/>
          </w:tcPr>
          <w:p w14:paraId="7D39396B" w14:textId="77777777" w:rsidR="0018610F" w:rsidRPr="00E41FCA" w:rsidRDefault="0018610F" w:rsidP="00E41FCA">
            <w:pPr>
              <w:tabs>
                <w:tab w:val="decimal" w:pos="882"/>
              </w:tabs>
              <w:spacing w:line="240" w:lineRule="atLeast"/>
              <w:jc w:val="thaiDistribute"/>
              <w:rPr>
                <w:rFonts w:ascii="AngsanaUPC" w:hAnsi="AngsanaUPC" w:cs="AngsanaUPC"/>
                <w:sz w:val="28"/>
                <w:szCs w:val="28"/>
                <w:lang w:val="en-US"/>
              </w:rPr>
            </w:pPr>
          </w:p>
        </w:tc>
        <w:tc>
          <w:tcPr>
            <w:tcW w:w="1260" w:type="dxa"/>
            <w:gridSpan w:val="2"/>
            <w:tcBorders>
              <w:top w:val="single" w:sz="4" w:space="0" w:color="auto"/>
            </w:tcBorders>
          </w:tcPr>
          <w:p w14:paraId="175CBEFA" w14:textId="3B961258" w:rsidR="0018610F" w:rsidRPr="00E41FCA" w:rsidRDefault="0018610F" w:rsidP="00E41FCA">
            <w:pPr>
              <w:tabs>
                <w:tab w:val="decimal" w:pos="882"/>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187</w:t>
            </w:r>
            <w:r w:rsidRPr="00E41FCA">
              <w:rPr>
                <w:rFonts w:ascii="AngsanaUPC" w:hAnsi="AngsanaUPC" w:cs="AngsanaUPC"/>
                <w:sz w:val="28"/>
                <w:szCs w:val="28"/>
                <w:lang w:val="en-US"/>
              </w:rPr>
              <w:t>,053</w:t>
            </w:r>
          </w:p>
        </w:tc>
        <w:tc>
          <w:tcPr>
            <w:tcW w:w="270" w:type="dxa"/>
            <w:shd w:val="clear" w:color="auto" w:fill="auto"/>
          </w:tcPr>
          <w:p w14:paraId="5C172F19" w14:textId="77777777" w:rsidR="0018610F" w:rsidRPr="00E41FCA" w:rsidRDefault="0018610F" w:rsidP="00E41FCA">
            <w:pPr>
              <w:tabs>
                <w:tab w:val="decimal" w:pos="882"/>
              </w:tabs>
              <w:spacing w:line="240" w:lineRule="atLeast"/>
              <w:jc w:val="thaiDistribute"/>
              <w:rPr>
                <w:rFonts w:ascii="AngsanaUPC" w:hAnsi="AngsanaUPC" w:cs="AngsanaUPC"/>
                <w:sz w:val="28"/>
                <w:szCs w:val="28"/>
                <w:lang w:val="en-US"/>
              </w:rPr>
            </w:pPr>
          </w:p>
        </w:tc>
        <w:tc>
          <w:tcPr>
            <w:tcW w:w="1350" w:type="dxa"/>
            <w:tcBorders>
              <w:top w:val="single" w:sz="4" w:space="0" w:color="auto"/>
            </w:tcBorders>
            <w:shd w:val="clear" w:color="auto" w:fill="auto"/>
          </w:tcPr>
          <w:p w14:paraId="0076A75B" w14:textId="4FC823E4" w:rsidR="0018610F" w:rsidRPr="00E41FCA" w:rsidRDefault="0018610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9</w:t>
            </w:r>
            <w:r w:rsidRPr="00E41FCA">
              <w:rPr>
                <w:rFonts w:ascii="AngsanaUPC" w:hAnsi="AngsanaUPC" w:cs="AngsanaUPC"/>
                <w:sz w:val="28"/>
                <w:szCs w:val="28"/>
                <w:lang w:val="en-US"/>
              </w:rPr>
              <w:t>,375,000</w:t>
            </w:r>
          </w:p>
        </w:tc>
        <w:tc>
          <w:tcPr>
            <w:tcW w:w="270" w:type="dxa"/>
            <w:shd w:val="clear" w:color="auto" w:fill="auto"/>
          </w:tcPr>
          <w:p w14:paraId="62FEF64B" w14:textId="77777777" w:rsidR="0018610F" w:rsidRPr="00E41FCA" w:rsidRDefault="0018610F" w:rsidP="00E41FCA">
            <w:pPr>
              <w:tabs>
                <w:tab w:val="decimal" w:pos="885"/>
              </w:tabs>
              <w:spacing w:line="240" w:lineRule="atLeast"/>
              <w:ind w:left="-54"/>
              <w:jc w:val="center"/>
              <w:rPr>
                <w:rFonts w:ascii="AngsanaUPC" w:hAnsi="AngsanaUPC" w:cs="AngsanaUPC"/>
                <w:sz w:val="28"/>
                <w:szCs w:val="28"/>
                <w:lang w:val="en-US"/>
              </w:rPr>
            </w:pPr>
          </w:p>
        </w:tc>
        <w:tc>
          <w:tcPr>
            <w:tcW w:w="1350" w:type="dxa"/>
            <w:gridSpan w:val="2"/>
            <w:tcBorders>
              <w:top w:val="single" w:sz="4" w:space="0" w:color="auto"/>
            </w:tcBorders>
            <w:shd w:val="clear" w:color="auto" w:fill="auto"/>
          </w:tcPr>
          <w:p w14:paraId="6A3B89D7" w14:textId="7C14BB07" w:rsidR="0018610F" w:rsidRPr="00E41FCA" w:rsidRDefault="0018610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9</w:t>
            </w:r>
            <w:r w:rsidRPr="00E41FCA">
              <w:rPr>
                <w:rFonts w:ascii="AngsanaUPC" w:hAnsi="AngsanaUPC" w:cs="AngsanaUPC"/>
                <w:sz w:val="28"/>
                <w:szCs w:val="28"/>
                <w:lang w:val="en-US"/>
              </w:rPr>
              <w:t>,375,000</w:t>
            </w:r>
          </w:p>
        </w:tc>
      </w:tr>
      <w:tr w:rsidR="0018610F" w:rsidRPr="00E41FCA" w14:paraId="6C0EEA68" w14:textId="77777777" w:rsidTr="00DE42AD">
        <w:tc>
          <w:tcPr>
            <w:tcW w:w="3402" w:type="dxa"/>
            <w:shd w:val="clear" w:color="auto" w:fill="auto"/>
          </w:tcPr>
          <w:p w14:paraId="00D71BC2" w14:textId="339D674A" w:rsidR="0018610F" w:rsidRPr="00E41FCA" w:rsidRDefault="0018610F"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u w:val="single"/>
                <w:lang w:val="en-US"/>
              </w:rPr>
              <w:t>Less</w:t>
            </w:r>
            <w:r w:rsidRPr="00E41FCA">
              <w:rPr>
                <w:rFonts w:ascii="AngsanaUPC" w:hAnsi="AngsanaUPC" w:cs="AngsanaUPC"/>
                <w:sz w:val="28"/>
                <w:szCs w:val="28"/>
                <w:lang w:val="en-US"/>
              </w:rPr>
              <w:t xml:space="preserve"> allowance for devaluation</w:t>
            </w:r>
          </w:p>
        </w:tc>
        <w:tc>
          <w:tcPr>
            <w:tcW w:w="1350" w:type="dxa"/>
            <w:shd w:val="clear" w:color="auto" w:fill="auto"/>
          </w:tcPr>
          <w:p w14:paraId="5750831E" w14:textId="77777777" w:rsidR="0018610F" w:rsidRPr="00E41FCA" w:rsidRDefault="0018610F" w:rsidP="00E41FCA">
            <w:pPr>
              <w:tabs>
                <w:tab w:val="decimal" w:pos="885"/>
              </w:tabs>
              <w:spacing w:line="240" w:lineRule="atLeast"/>
              <w:ind w:left="-54"/>
              <w:jc w:val="right"/>
              <w:rPr>
                <w:rFonts w:ascii="AngsanaUPC" w:hAnsi="AngsanaUPC" w:cs="AngsanaUPC"/>
                <w:sz w:val="28"/>
                <w:szCs w:val="28"/>
              </w:rPr>
            </w:pPr>
          </w:p>
        </w:tc>
        <w:tc>
          <w:tcPr>
            <w:tcW w:w="270" w:type="dxa"/>
          </w:tcPr>
          <w:p w14:paraId="46C30518" w14:textId="77777777" w:rsidR="0018610F" w:rsidRPr="00E41FCA" w:rsidRDefault="0018610F" w:rsidP="00E41FCA">
            <w:pPr>
              <w:tabs>
                <w:tab w:val="decimal" w:pos="882"/>
              </w:tabs>
              <w:spacing w:line="240" w:lineRule="atLeast"/>
              <w:jc w:val="thaiDistribute"/>
              <w:rPr>
                <w:rFonts w:ascii="AngsanaUPC" w:hAnsi="AngsanaUPC" w:cs="AngsanaUPC"/>
                <w:sz w:val="28"/>
                <w:szCs w:val="28"/>
                <w:lang w:val="en-US"/>
              </w:rPr>
            </w:pPr>
          </w:p>
        </w:tc>
        <w:tc>
          <w:tcPr>
            <w:tcW w:w="1260" w:type="dxa"/>
            <w:gridSpan w:val="2"/>
          </w:tcPr>
          <w:p w14:paraId="42A73DF0" w14:textId="77777777" w:rsidR="0018610F" w:rsidRPr="00E41FCA" w:rsidRDefault="0018610F" w:rsidP="00E41FCA">
            <w:pPr>
              <w:tabs>
                <w:tab w:val="decimal" w:pos="882"/>
              </w:tabs>
              <w:spacing w:line="240" w:lineRule="atLeast"/>
              <w:jc w:val="right"/>
              <w:rPr>
                <w:rFonts w:ascii="AngsanaUPC" w:hAnsi="AngsanaUPC" w:cs="AngsanaUPC"/>
                <w:sz w:val="28"/>
                <w:szCs w:val="28"/>
                <w:cs/>
                <w:lang w:val="en-US"/>
              </w:rPr>
            </w:pPr>
          </w:p>
        </w:tc>
        <w:tc>
          <w:tcPr>
            <w:tcW w:w="270" w:type="dxa"/>
            <w:shd w:val="clear" w:color="auto" w:fill="auto"/>
          </w:tcPr>
          <w:p w14:paraId="25000053" w14:textId="77777777" w:rsidR="0018610F" w:rsidRPr="00E41FCA" w:rsidRDefault="0018610F" w:rsidP="00E41FCA">
            <w:pPr>
              <w:tabs>
                <w:tab w:val="decimal" w:pos="882"/>
              </w:tabs>
              <w:spacing w:line="240" w:lineRule="atLeast"/>
              <w:jc w:val="thaiDistribute"/>
              <w:rPr>
                <w:rFonts w:ascii="AngsanaUPC" w:hAnsi="AngsanaUPC" w:cs="AngsanaUPC"/>
                <w:sz w:val="28"/>
                <w:szCs w:val="28"/>
                <w:lang w:val="en-US"/>
              </w:rPr>
            </w:pPr>
          </w:p>
        </w:tc>
        <w:tc>
          <w:tcPr>
            <w:tcW w:w="1350" w:type="dxa"/>
            <w:shd w:val="clear" w:color="auto" w:fill="auto"/>
          </w:tcPr>
          <w:p w14:paraId="0C19255B" w14:textId="77777777" w:rsidR="0018610F" w:rsidRPr="00E41FCA" w:rsidRDefault="0018610F" w:rsidP="00E41FCA">
            <w:pPr>
              <w:spacing w:line="240" w:lineRule="atLeast"/>
              <w:ind w:left="-54"/>
              <w:jc w:val="right"/>
              <w:rPr>
                <w:rFonts w:ascii="AngsanaUPC" w:hAnsi="AngsanaUPC" w:cs="AngsanaUPC"/>
                <w:sz w:val="28"/>
                <w:szCs w:val="28"/>
                <w:cs/>
                <w:lang w:val="en-US"/>
              </w:rPr>
            </w:pPr>
          </w:p>
        </w:tc>
        <w:tc>
          <w:tcPr>
            <w:tcW w:w="270" w:type="dxa"/>
            <w:shd w:val="clear" w:color="auto" w:fill="auto"/>
          </w:tcPr>
          <w:p w14:paraId="3BBAC630" w14:textId="77777777" w:rsidR="0018610F" w:rsidRPr="00E41FCA" w:rsidRDefault="0018610F" w:rsidP="00E41FCA">
            <w:pPr>
              <w:tabs>
                <w:tab w:val="decimal" w:pos="885"/>
              </w:tabs>
              <w:spacing w:line="240" w:lineRule="atLeast"/>
              <w:ind w:left="-54"/>
              <w:jc w:val="center"/>
              <w:rPr>
                <w:rFonts w:ascii="AngsanaUPC" w:hAnsi="AngsanaUPC" w:cs="AngsanaUPC"/>
                <w:sz w:val="28"/>
                <w:szCs w:val="28"/>
                <w:lang w:val="en-US"/>
              </w:rPr>
            </w:pPr>
          </w:p>
        </w:tc>
        <w:tc>
          <w:tcPr>
            <w:tcW w:w="1350" w:type="dxa"/>
            <w:gridSpan w:val="2"/>
            <w:shd w:val="clear" w:color="auto" w:fill="auto"/>
          </w:tcPr>
          <w:p w14:paraId="0751E6C6" w14:textId="77777777" w:rsidR="0018610F" w:rsidRPr="00E41FCA" w:rsidRDefault="0018610F" w:rsidP="00E41FCA">
            <w:pPr>
              <w:spacing w:line="240" w:lineRule="atLeast"/>
              <w:ind w:left="-54"/>
              <w:jc w:val="right"/>
              <w:rPr>
                <w:rFonts w:ascii="AngsanaUPC" w:hAnsi="AngsanaUPC" w:cs="AngsanaUPC"/>
                <w:sz w:val="28"/>
                <w:szCs w:val="28"/>
                <w:cs/>
                <w:lang w:val="en-US"/>
              </w:rPr>
            </w:pPr>
          </w:p>
        </w:tc>
      </w:tr>
      <w:tr w:rsidR="0018610F" w:rsidRPr="00E41FCA" w14:paraId="7726B64C" w14:textId="77777777" w:rsidTr="0018610F">
        <w:tc>
          <w:tcPr>
            <w:tcW w:w="3402" w:type="dxa"/>
          </w:tcPr>
          <w:p w14:paraId="41471913" w14:textId="622FD504" w:rsidR="0018610F" w:rsidRPr="00E41FCA" w:rsidRDefault="0018610F"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 xml:space="preserve">         of investments</w:t>
            </w:r>
          </w:p>
        </w:tc>
        <w:tc>
          <w:tcPr>
            <w:tcW w:w="1350" w:type="dxa"/>
            <w:tcBorders>
              <w:bottom w:val="single" w:sz="4" w:space="0" w:color="auto"/>
            </w:tcBorders>
            <w:shd w:val="clear" w:color="auto" w:fill="auto"/>
          </w:tcPr>
          <w:p w14:paraId="5F99C677" w14:textId="6DC9B178" w:rsidR="0018610F" w:rsidRPr="00E41FCA" w:rsidRDefault="0018610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rPr>
              <w:t>-</w:t>
            </w:r>
          </w:p>
        </w:tc>
        <w:tc>
          <w:tcPr>
            <w:tcW w:w="270" w:type="dxa"/>
          </w:tcPr>
          <w:p w14:paraId="295FB7E5" w14:textId="77777777" w:rsidR="0018610F" w:rsidRPr="00E41FCA" w:rsidRDefault="0018610F" w:rsidP="00E41FCA">
            <w:pPr>
              <w:tabs>
                <w:tab w:val="decimal" w:pos="882"/>
              </w:tabs>
              <w:spacing w:line="240" w:lineRule="atLeast"/>
              <w:jc w:val="thaiDistribute"/>
              <w:rPr>
                <w:rFonts w:ascii="AngsanaUPC" w:hAnsi="AngsanaUPC" w:cs="AngsanaUPC"/>
                <w:sz w:val="28"/>
                <w:szCs w:val="28"/>
                <w:lang w:val="en-US"/>
              </w:rPr>
            </w:pPr>
          </w:p>
        </w:tc>
        <w:tc>
          <w:tcPr>
            <w:tcW w:w="1260" w:type="dxa"/>
            <w:gridSpan w:val="2"/>
            <w:tcBorders>
              <w:bottom w:val="single" w:sz="4" w:space="0" w:color="auto"/>
            </w:tcBorders>
          </w:tcPr>
          <w:p w14:paraId="581E9EE9" w14:textId="3F7100E3" w:rsidR="0018610F" w:rsidRPr="00E41FCA" w:rsidRDefault="0018610F" w:rsidP="00E41FCA">
            <w:pPr>
              <w:tabs>
                <w:tab w:val="decimal" w:pos="882"/>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29C33EDE" w14:textId="77777777" w:rsidR="0018610F" w:rsidRPr="00E41FCA" w:rsidRDefault="0018610F" w:rsidP="00E41FCA">
            <w:pPr>
              <w:tabs>
                <w:tab w:val="decimal" w:pos="882"/>
              </w:tabs>
              <w:spacing w:line="240" w:lineRule="atLeast"/>
              <w:jc w:val="thaiDistribute"/>
              <w:rPr>
                <w:rFonts w:ascii="AngsanaUPC" w:hAnsi="AngsanaUPC" w:cs="AngsanaUPC"/>
                <w:sz w:val="28"/>
                <w:szCs w:val="28"/>
                <w:lang w:val="en-US"/>
              </w:rPr>
            </w:pPr>
          </w:p>
        </w:tc>
        <w:tc>
          <w:tcPr>
            <w:tcW w:w="1350" w:type="dxa"/>
            <w:tcBorders>
              <w:bottom w:val="single" w:sz="4" w:space="0" w:color="auto"/>
            </w:tcBorders>
            <w:shd w:val="clear" w:color="auto" w:fill="auto"/>
          </w:tcPr>
          <w:p w14:paraId="424F858B" w14:textId="29A46C5A" w:rsidR="0018610F" w:rsidRPr="00E41FCA" w:rsidRDefault="0018610F" w:rsidP="00E41FCA">
            <w:pPr>
              <w:tabs>
                <w:tab w:val="decimal" w:pos="885"/>
              </w:tabs>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w:t>
            </w:r>
            <w:r w:rsidRPr="00E41FCA">
              <w:rPr>
                <w:rFonts w:ascii="AngsanaUPC" w:hAnsi="AngsanaUPC" w:cs="AngsanaUPC"/>
                <w:sz w:val="28"/>
                <w:szCs w:val="28"/>
                <w:cs/>
                <w:lang w:val="en-US"/>
              </w:rPr>
              <w:t>9</w:t>
            </w:r>
            <w:r w:rsidRPr="00E41FCA">
              <w:rPr>
                <w:rFonts w:ascii="AngsanaUPC" w:hAnsi="AngsanaUPC" w:cs="AngsanaUPC"/>
                <w:sz w:val="28"/>
                <w:szCs w:val="28"/>
                <w:lang w:val="en-US"/>
              </w:rPr>
              <w:t>,375,000)</w:t>
            </w:r>
          </w:p>
        </w:tc>
        <w:tc>
          <w:tcPr>
            <w:tcW w:w="270" w:type="dxa"/>
            <w:shd w:val="clear" w:color="auto" w:fill="auto"/>
          </w:tcPr>
          <w:p w14:paraId="7FC2F67D" w14:textId="77777777" w:rsidR="0018610F" w:rsidRPr="00E41FCA" w:rsidRDefault="0018610F" w:rsidP="00E41FCA">
            <w:pPr>
              <w:tabs>
                <w:tab w:val="decimal" w:pos="885"/>
              </w:tabs>
              <w:spacing w:line="240" w:lineRule="atLeast"/>
              <w:ind w:left="-54"/>
              <w:jc w:val="right"/>
              <w:rPr>
                <w:rFonts w:ascii="AngsanaUPC" w:hAnsi="AngsanaUPC" w:cs="AngsanaUPC"/>
                <w:sz w:val="28"/>
                <w:szCs w:val="28"/>
                <w:cs/>
                <w:lang w:val="en-US"/>
              </w:rPr>
            </w:pPr>
          </w:p>
        </w:tc>
        <w:tc>
          <w:tcPr>
            <w:tcW w:w="1350" w:type="dxa"/>
            <w:gridSpan w:val="2"/>
            <w:tcBorders>
              <w:bottom w:val="single" w:sz="4" w:space="0" w:color="auto"/>
            </w:tcBorders>
            <w:shd w:val="clear" w:color="auto" w:fill="auto"/>
          </w:tcPr>
          <w:p w14:paraId="7577272C" w14:textId="018E5A05" w:rsidR="0018610F" w:rsidRPr="00E41FCA" w:rsidRDefault="0018610F" w:rsidP="00E41FCA">
            <w:pPr>
              <w:tabs>
                <w:tab w:val="decimal" w:pos="885"/>
              </w:tabs>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w:t>
            </w:r>
            <w:r w:rsidRPr="00E41FCA">
              <w:rPr>
                <w:rFonts w:ascii="AngsanaUPC" w:hAnsi="AngsanaUPC" w:cs="AngsanaUPC"/>
                <w:sz w:val="28"/>
                <w:szCs w:val="28"/>
                <w:cs/>
                <w:lang w:val="en-US"/>
              </w:rPr>
              <w:t>9</w:t>
            </w:r>
            <w:r w:rsidRPr="00E41FCA">
              <w:rPr>
                <w:rFonts w:ascii="AngsanaUPC" w:hAnsi="AngsanaUPC" w:cs="AngsanaUPC"/>
                <w:sz w:val="28"/>
                <w:szCs w:val="28"/>
                <w:lang w:val="en-US"/>
              </w:rPr>
              <w:t>,375,000)</w:t>
            </w:r>
          </w:p>
        </w:tc>
      </w:tr>
      <w:tr w:rsidR="0018610F" w:rsidRPr="00E41FCA" w14:paraId="3A2A3A06" w14:textId="77777777" w:rsidTr="0055392E">
        <w:tc>
          <w:tcPr>
            <w:tcW w:w="3402" w:type="dxa"/>
          </w:tcPr>
          <w:p w14:paraId="232C706E" w14:textId="712605EF" w:rsidR="0018610F" w:rsidRPr="00E41FCA" w:rsidRDefault="0018610F" w:rsidP="00E41FCA">
            <w:pPr>
              <w:spacing w:line="240" w:lineRule="atLeast"/>
              <w:ind w:left="52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At December 31, 2019</w:t>
            </w:r>
          </w:p>
        </w:tc>
        <w:tc>
          <w:tcPr>
            <w:tcW w:w="1350" w:type="dxa"/>
            <w:tcBorders>
              <w:top w:val="single" w:sz="4" w:space="0" w:color="auto"/>
              <w:bottom w:val="double" w:sz="4" w:space="0" w:color="auto"/>
            </w:tcBorders>
            <w:shd w:val="clear" w:color="auto" w:fill="auto"/>
          </w:tcPr>
          <w:p w14:paraId="7AE1F84F" w14:textId="6DAA2B46" w:rsidR="0018610F" w:rsidRPr="00E41FCA" w:rsidRDefault="0018610F" w:rsidP="00E41FCA">
            <w:pPr>
              <w:tabs>
                <w:tab w:val="decimal" w:pos="885"/>
              </w:tabs>
              <w:spacing w:line="240" w:lineRule="atLeast"/>
              <w:ind w:left="-54"/>
              <w:jc w:val="right"/>
              <w:rPr>
                <w:rFonts w:ascii="AngsanaUPC" w:hAnsi="AngsanaUPC" w:cs="AngsanaUPC"/>
                <w:b/>
                <w:bCs/>
                <w:sz w:val="28"/>
                <w:szCs w:val="28"/>
              </w:rPr>
            </w:pPr>
            <w:r w:rsidRPr="00E41FCA">
              <w:rPr>
                <w:rFonts w:ascii="AngsanaUPC" w:hAnsi="AngsanaUPC" w:cs="AngsanaUPC"/>
                <w:b/>
                <w:bCs/>
                <w:sz w:val="28"/>
                <w:szCs w:val="28"/>
              </w:rPr>
              <w:t>130,360</w:t>
            </w:r>
          </w:p>
        </w:tc>
        <w:tc>
          <w:tcPr>
            <w:tcW w:w="270" w:type="dxa"/>
          </w:tcPr>
          <w:p w14:paraId="49FFF26C" w14:textId="77777777" w:rsidR="0018610F" w:rsidRPr="00E41FCA" w:rsidRDefault="0018610F" w:rsidP="00E41FCA">
            <w:pPr>
              <w:spacing w:line="240" w:lineRule="atLeast"/>
              <w:jc w:val="thaiDistribute"/>
              <w:rPr>
                <w:rFonts w:ascii="AngsanaUPC" w:hAnsi="AngsanaUPC" w:cs="AngsanaUPC"/>
                <w:b/>
                <w:bCs/>
                <w:sz w:val="28"/>
                <w:szCs w:val="28"/>
                <w:lang w:val="en-US"/>
              </w:rPr>
            </w:pPr>
          </w:p>
        </w:tc>
        <w:tc>
          <w:tcPr>
            <w:tcW w:w="1260" w:type="dxa"/>
            <w:gridSpan w:val="2"/>
            <w:tcBorders>
              <w:top w:val="single" w:sz="4" w:space="0" w:color="auto"/>
              <w:bottom w:val="double" w:sz="4" w:space="0" w:color="auto"/>
            </w:tcBorders>
          </w:tcPr>
          <w:p w14:paraId="7B03FFA8" w14:textId="545CBB88" w:rsidR="0018610F" w:rsidRPr="00E41FCA" w:rsidRDefault="0018610F" w:rsidP="00E41FCA">
            <w:pPr>
              <w:tabs>
                <w:tab w:val="decimal" w:pos="885"/>
              </w:tabs>
              <w:spacing w:line="240" w:lineRule="atLeast"/>
              <w:ind w:left="-54"/>
              <w:jc w:val="right"/>
              <w:rPr>
                <w:rFonts w:ascii="AngsanaUPC" w:hAnsi="AngsanaUPC" w:cs="AngsanaUPC"/>
                <w:b/>
                <w:bCs/>
                <w:sz w:val="28"/>
                <w:szCs w:val="28"/>
              </w:rPr>
            </w:pPr>
            <w:r w:rsidRPr="00E41FCA">
              <w:rPr>
                <w:rFonts w:ascii="AngsanaUPC" w:hAnsi="AngsanaUPC" w:cs="AngsanaUPC"/>
                <w:b/>
                <w:bCs/>
                <w:sz w:val="28"/>
                <w:szCs w:val="28"/>
              </w:rPr>
              <w:t>187,053</w:t>
            </w:r>
          </w:p>
        </w:tc>
        <w:tc>
          <w:tcPr>
            <w:tcW w:w="270" w:type="dxa"/>
            <w:shd w:val="clear" w:color="auto" w:fill="auto"/>
          </w:tcPr>
          <w:p w14:paraId="6373DBD8" w14:textId="77777777" w:rsidR="0018610F" w:rsidRPr="00E41FCA" w:rsidRDefault="0018610F" w:rsidP="00E41FCA">
            <w:pPr>
              <w:spacing w:line="240" w:lineRule="atLeast"/>
              <w:jc w:val="thaiDistribute"/>
              <w:rPr>
                <w:rFonts w:ascii="AngsanaUPC" w:hAnsi="AngsanaUPC" w:cs="AngsanaUPC"/>
                <w:b/>
                <w:bCs/>
                <w:sz w:val="28"/>
                <w:szCs w:val="28"/>
                <w:lang w:val="en-US"/>
              </w:rPr>
            </w:pPr>
          </w:p>
        </w:tc>
        <w:tc>
          <w:tcPr>
            <w:tcW w:w="1350" w:type="dxa"/>
            <w:tcBorders>
              <w:top w:val="single" w:sz="4" w:space="0" w:color="auto"/>
              <w:bottom w:val="double" w:sz="4" w:space="0" w:color="auto"/>
            </w:tcBorders>
            <w:shd w:val="clear" w:color="auto" w:fill="auto"/>
          </w:tcPr>
          <w:p w14:paraId="6EC5EB92" w14:textId="1D9A5B1F" w:rsidR="0018610F" w:rsidRPr="00E41FCA" w:rsidRDefault="0018610F" w:rsidP="00E41FCA">
            <w:pPr>
              <w:tabs>
                <w:tab w:val="decimal" w:pos="885"/>
              </w:tabs>
              <w:spacing w:line="240" w:lineRule="atLeast"/>
              <w:ind w:left="-54"/>
              <w:jc w:val="right"/>
              <w:rPr>
                <w:rFonts w:ascii="AngsanaUPC" w:hAnsi="AngsanaUPC" w:cs="AngsanaUPC"/>
                <w:b/>
                <w:bCs/>
                <w:sz w:val="28"/>
                <w:szCs w:val="28"/>
              </w:rPr>
            </w:pPr>
            <w:r w:rsidRPr="00E41FCA">
              <w:rPr>
                <w:rFonts w:ascii="AngsanaUPC" w:hAnsi="AngsanaUPC" w:cs="AngsanaUPC"/>
                <w:b/>
                <w:bCs/>
                <w:sz w:val="28"/>
                <w:szCs w:val="28"/>
              </w:rPr>
              <w:t>-</w:t>
            </w:r>
          </w:p>
        </w:tc>
        <w:tc>
          <w:tcPr>
            <w:tcW w:w="270" w:type="dxa"/>
            <w:shd w:val="clear" w:color="auto" w:fill="auto"/>
          </w:tcPr>
          <w:p w14:paraId="39EB34C7" w14:textId="77777777" w:rsidR="0018610F" w:rsidRPr="00E41FCA" w:rsidRDefault="0018610F" w:rsidP="00E41FCA">
            <w:pPr>
              <w:tabs>
                <w:tab w:val="decimal" w:pos="885"/>
              </w:tabs>
              <w:spacing w:line="240" w:lineRule="atLeast"/>
              <w:ind w:left="-54"/>
              <w:jc w:val="right"/>
              <w:rPr>
                <w:rFonts w:ascii="AngsanaUPC" w:hAnsi="AngsanaUPC" w:cs="AngsanaUPC"/>
                <w:b/>
                <w:bCs/>
                <w:sz w:val="28"/>
                <w:szCs w:val="28"/>
                <w:cs/>
              </w:rPr>
            </w:pPr>
          </w:p>
        </w:tc>
        <w:tc>
          <w:tcPr>
            <w:tcW w:w="1350" w:type="dxa"/>
            <w:gridSpan w:val="2"/>
            <w:tcBorders>
              <w:top w:val="single" w:sz="4" w:space="0" w:color="auto"/>
              <w:bottom w:val="double" w:sz="4" w:space="0" w:color="auto"/>
            </w:tcBorders>
            <w:shd w:val="clear" w:color="auto" w:fill="auto"/>
          </w:tcPr>
          <w:p w14:paraId="0F549023" w14:textId="1CBE25A3" w:rsidR="0018610F" w:rsidRPr="00E41FCA" w:rsidRDefault="0018610F" w:rsidP="00E41FCA">
            <w:pPr>
              <w:tabs>
                <w:tab w:val="decimal" w:pos="885"/>
              </w:tabs>
              <w:spacing w:line="240" w:lineRule="atLeast"/>
              <w:ind w:left="-54"/>
              <w:jc w:val="right"/>
              <w:rPr>
                <w:rFonts w:ascii="AngsanaUPC" w:hAnsi="AngsanaUPC" w:cs="AngsanaUPC"/>
                <w:b/>
                <w:bCs/>
                <w:sz w:val="28"/>
                <w:szCs w:val="28"/>
                <w:cs/>
              </w:rPr>
            </w:pPr>
            <w:r w:rsidRPr="00E41FCA">
              <w:rPr>
                <w:rFonts w:ascii="AngsanaUPC" w:hAnsi="AngsanaUPC" w:cs="AngsanaUPC"/>
                <w:b/>
                <w:bCs/>
                <w:sz w:val="28"/>
                <w:szCs w:val="28"/>
              </w:rPr>
              <w:t>-</w:t>
            </w:r>
          </w:p>
        </w:tc>
      </w:tr>
    </w:tbl>
    <w:p w14:paraId="0A79689D" w14:textId="7C10E305" w:rsidR="00DD4D0B" w:rsidRPr="00E41FCA" w:rsidRDefault="008828D6" w:rsidP="00E41FCA">
      <w:pPr>
        <w:spacing w:before="120" w:after="120" w:line="240" w:lineRule="auto"/>
        <w:rPr>
          <w:rFonts w:ascii="AngsanaUPC" w:hAnsi="AngsanaUPC" w:cs="AngsanaUPC"/>
          <w:i/>
          <w:sz w:val="28"/>
          <w:szCs w:val="28"/>
          <w:lang w:val="en-US"/>
        </w:rPr>
      </w:pPr>
      <w:r w:rsidRPr="00E41FCA">
        <w:rPr>
          <w:rFonts w:ascii="AngsanaUPC" w:hAnsi="AngsanaUPC" w:cs="AngsanaUPC"/>
          <w:iCs/>
          <w:sz w:val="28"/>
          <w:szCs w:val="28"/>
          <w:lang w:val="en-US"/>
        </w:rPr>
        <w:t>No purchase and sales of investments in associated companies during the years ended</w:t>
      </w:r>
      <w:r w:rsidRPr="00E41FCA">
        <w:rPr>
          <w:rFonts w:ascii="AngsanaUPC" w:hAnsi="AngsanaUPC" w:cs="AngsanaUPC"/>
          <w:iCs/>
          <w:sz w:val="28"/>
          <w:szCs w:val="28"/>
          <w:cs/>
          <w:lang w:val="th-TH"/>
        </w:rPr>
        <w:t xml:space="preserve"> </w:t>
      </w:r>
      <w:r w:rsidRPr="00E41FCA">
        <w:rPr>
          <w:rFonts w:ascii="AngsanaUPC" w:hAnsi="AngsanaUPC" w:cs="AngsanaUPC"/>
          <w:iCs/>
          <w:sz w:val="28"/>
          <w:szCs w:val="28"/>
          <w:lang w:val="en-US"/>
        </w:rPr>
        <w:t xml:space="preserve">December </w:t>
      </w:r>
      <w:r w:rsidR="00DE42AD" w:rsidRPr="00E41FCA">
        <w:rPr>
          <w:rFonts w:ascii="AngsanaUPC" w:hAnsi="AngsanaUPC" w:cs="AngsanaUPC"/>
          <w:iCs/>
          <w:sz w:val="28"/>
          <w:szCs w:val="28"/>
          <w:lang w:val="en-US"/>
        </w:rPr>
        <w:t>31,</w:t>
      </w:r>
      <w:r w:rsidRPr="00E41FCA">
        <w:rPr>
          <w:rFonts w:ascii="AngsanaUPC" w:hAnsi="AngsanaUPC" w:cs="AngsanaUPC"/>
          <w:i/>
          <w:sz w:val="28"/>
          <w:szCs w:val="28"/>
          <w:cs/>
          <w:lang w:val="th-TH"/>
        </w:rPr>
        <w:t xml:space="preserve">2019 </w:t>
      </w:r>
      <w:r w:rsidRPr="00E41FCA">
        <w:rPr>
          <w:rFonts w:ascii="AngsanaUPC" w:hAnsi="AngsanaUPC" w:cs="AngsanaUPC"/>
          <w:iCs/>
          <w:sz w:val="28"/>
          <w:szCs w:val="28"/>
          <w:lang w:val="en-US"/>
        </w:rPr>
        <w:t xml:space="preserve">and </w:t>
      </w:r>
      <w:r w:rsidRPr="00E41FCA">
        <w:rPr>
          <w:rFonts w:ascii="AngsanaUPC" w:hAnsi="AngsanaUPC" w:cs="AngsanaUPC"/>
          <w:i/>
          <w:sz w:val="28"/>
          <w:szCs w:val="28"/>
          <w:cs/>
          <w:lang w:val="th-TH"/>
        </w:rPr>
        <w:t>2018</w:t>
      </w:r>
    </w:p>
    <w:p w14:paraId="7FE3C002" w14:textId="3460B4EB" w:rsidR="00C76DA7" w:rsidRPr="00E41FCA" w:rsidRDefault="00C76DA7" w:rsidP="00E41FCA">
      <w:pPr>
        <w:spacing w:line="240" w:lineRule="auto"/>
        <w:rPr>
          <w:rFonts w:ascii="AngsanaUPC" w:hAnsi="AngsanaUPC" w:cs="AngsanaUPC"/>
          <w:iCs/>
          <w:sz w:val="28"/>
          <w:szCs w:val="28"/>
          <w:lang w:val="en-US"/>
        </w:rPr>
      </w:pPr>
      <w:r w:rsidRPr="00E41FCA">
        <w:rPr>
          <w:rFonts w:ascii="AngsanaUPC" w:hAnsi="AngsanaUPC" w:cs="AngsanaUPC"/>
          <w:iCs/>
          <w:sz w:val="28"/>
          <w:szCs w:val="28"/>
          <w:lang w:val="en-US"/>
        </w:rPr>
        <w:t>Summary of significant financial information of Natural Hotel Sukhumvit Company Limited</w:t>
      </w:r>
    </w:p>
    <w:p w14:paraId="56E0C7B3" w14:textId="7D0975E2" w:rsidR="00C76DA7" w:rsidRPr="00E41FCA" w:rsidRDefault="00C76DA7" w:rsidP="00E41FCA">
      <w:pPr>
        <w:spacing w:line="240" w:lineRule="auto"/>
        <w:rPr>
          <w:rFonts w:ascii="AngsanaUPC" w:hAnsi="AngsanaUPC" w:cs="AngsanaUPC"/>
          <w:iCs/>
          <w:sz w:val="28"/>
          <w:szCs w:val="28"/>
          <w:u w:val="single"/>
          <w:lang w:val="en-US"/>
        </w:rPr>
      </w:pPr>
      <w:r w:rsidRPr="00E41FCA">
        <w:rPr>
          <w:rFonts w:ascii="AngsanaUPC" w:hAnsi="AngsanaUPC" w:cs="AngsanaUPC"/>
          <w:iCs/>
          <w:sz w:val="28"/>
          <w:szCs w:val="28"/>
          <w:u w:val="single"/>
          <w:lang w:val="en-US"/>
        </w:rPr>
        <w:t>Summary of the financial status list</w:t>
      </w:r>
    </w:p>
    <w:tbl>
      <w:tblPr>
        <w:tblW w:w="9576" w:type="dxa"/>
        <w:tblLook w:val="04A0" w:firstRow="1" w:lastRow="0" w:firstColumn="1" w:lastColumn="0" w:noHBand="0" w:noVBand="1"/>
      </w:tblPr>
      <w:tblGrid>
        <w:gridCol w:w="6138"/>
        <w:gridCol w:w="1719"/>
        <w:gridCol w:w="1719"/>
      </w:tblGrid>
      <w:tr w:rsidR="00C76DA7" w:rsidRPr="00E41FCA" w14:paraId="1661AE11" w14:textId="77777777" w:rsidTr="00C76DA7">
        <w:trPr>
          <w:tblHeader/>
        </w:trPr>
        <w:tc>
          <w:tcPr>
            <w:tcW w:w="6138" w:type="dxa"/>
            <w:shd w:val="clear" w:color="auto" w:fill="auto"/>
            <w:vAlign w:val="bottom"/>
          </w:tcPr>
          <w:p w14:paraId="3A576F03" w14:textId="77777777" w:rsidR="00C76DA7" w:rsidRPr="00E41FCA" w:rsidRDefault="00C76DA7" w:rsidP="00E41FCA">
            <w:pPr>
              <w:spacing w:line="380" w:lineRule="exact"/>
              <w:jc w:val="right"/>
              <w:rPr>
                <w:rFonts w:ascii="AngsanaUPC" w:hAnsi="AngsanaUPC" w:cs="AngsanaUPC"/>
                <w:sz w:val="28"/>
                <w:szCs w:val="28"/>
              </w:rPr>
            </w:pPr>
          </w:p>
        </w:tc>
        <w:tc>
          <w:tcPr>
            <w:tcW w:w="3438" w:type="dxa"/>
            <w:gridSpan w:val="2"/>
            <w:shd w:val="clear" w:color="auto" w:fill="auto"/>
            <w:vAlign w:val="bottom"/>
          </w:tcPr>
          <w:p w14:paraId="474AA9D2" w14:textId="07679D83" w:rsidR="00C76DA7" w:rsidRPr="00E41FCA" w:rsidRDefault="00C76DA7" w:rsidP="00E41FCA">
            <w:pPr>
              <w:pBdr>
                <w:bottom w:val="single" w:sz="4" w:space="1" w:color="auto"/>
              </w:pBdr>
              <w:spacing w:line="380" w:lineRule="exact"/>
              <w:jc w:val="right"/>
              <w:rPr>
                <w:rFonts w:ascii="AngsanaUPC" w:hAnsi="AngsanaUPC" w:cs="AngsanaUPC"/>
                <w:sz w:val="28"/>
                <w:szCs w:val="28"/>
              </w:rPr>
            </w:pPr>
            <w:r w:rsidRPr="00E41FCA">
              <w:rPr>
                <w:rFonts w:ascii="AngsanaUPC" w:hAnsi="AngsanaUPC" w:cs="AngsanaUPC"/>
                <w:sz w:val="28"/>
                <w:szCs w:val="28"/>
                <w:cs/>
              </w:rPr>
              <w:t>(</w:t>
            </w:r>
            <w:r w:rsidRPr="00E41FCA">
              <w:rPr>
                <w:rFonts w:ascii="AngsanaUPC" w:hAnsi="AngsanaUPC" w:cs="AngsanaUPC"/>
                <w:sz w:val="28"/>
                <w:szCs w:val="28"/>
                <w:lang w:val="en-US"/>
              </w:rPr>
              <w:t>Unit</w:t>
            </w:r>
            <w:r w:rsidRPr="00E41FCA">
              <w:rPr>
                <w:rFonts w:ascii="AngsanaUPC" w:hAnsi="AngsanaUPC" w:cs="AngsanaUPC"/>
                <w:sz w:val="28"/>
                <w:szCs w:val="28"/>
              </w:rPr>
              <w:t>: Million</w:t>
            </w:r>
            <w:r w:rsidR="007836CE" w:rsidRPr="00E41FCA">
              <w:rPr>
                <w:rFonts w:ascii="AngsanaUPC" w:hAnsi="AngsanaUPC" w:cs="AngsanaUPC"/>
                <w:sz w:val="28"/>
                <w:szCs w:val="28"/>
              </w:rPr>
              <w:t xml:space="preserve"> Baht</w:t>
            </w:r>
            <w:r w:rsidRPr="00E41FCA">
              <w:rPr>
                <w:rFonts w:ascii="AngsanaUPC" w:hAnsi="AngsanaUPC" w:cs="AngsanaUPC"/>
                <w:sz w:val="28"/>
                <w:szCs w:val="28"/>
                <w:cs/>
              </w:rPr>
              <w:t>)</w:t>
            </w:r>
          </w:p>
        </w:tc>
      </w:tr>
      <w:tr w:rsidR="00C76DA7" w:rsidRPr="00E41FCA" w14:paraId="0A48AEB7" w14:textId="77777777" w:rsidTr="00C76DA7">
        <w:trPr>
          <w:tblHeader/>
        </w:trPr>
        <w:tc>
          <w:tcPr>
            <w:tcW w:w="6138" w:type="dxa"/>
            <w:shd w:val="clear" w:color="auto" w:fill="auto"/>
          </w:tcPr>
          <w:p w14:paraId="3C5F6E4F" w14:textId="77777777" w:rsidR="00C76DA7" w:rsidRPr="00E41FCA" w:rsidRDefault="00C76DA7" w:rsidP="00E41FCA">
            <w:pPr>
              <w:spacing w:line="380" w:lineRule="exact"/>
              <w:rPr>
                <w:rFonts w:ascii="AngsanaUPC" w:hAnsi="AngsanaUPC" w:cs="AngsanaUPC"/>
                <w:sz w:val="28"/>
                <w:szCs w:val="28"/>
                <w:cs/>
              </w:rPr>
            </w:pPr>
          </w:p>
        </w:tc>
        <w:tc>
          <w:tcPr>
            <w:tcW w:w="3438" w:type="dxa"/>
            <w:gridSpan w:val="2"/>
            <w:shd w:val="clear" w:color="auto" w:fill="auto"/>
            <w:vAlign w:val="bottom"/>
          </w:tcPr>
          <w:p w14:paraId="3417A604" w14:textId="00D52A22" w:rsidR="00C76DA7" w:rsidRPr="00E41FCA" w:rsidRDefault="00C76DA7" w:rsidP="00E41FCA">
            <w:pPr>
              <w:pBdr>
                <w:bottom w:val="single" w:sz="4" w:space="1" w:color="auto"/>
              </w:pBdr>
              <w:tabs>
                <w:tab w:val="right" w:pos="7200"/>
                <w:tab w:val="right" w:pos="8540"/>
              </w:tabs>
              <w:spacing w:line="380" w:lineRule="exact"/>
              <w:jc w:val="center"/>
              <w:rPr>
                <w:rFonts w:ascii="AngsanaUPC" w:hAnsi="AngsanaUPC" w:cs="AngsanaUPC"/>
                <w:spacing w:val="-2"/>
                <w:sz w:val="28"/>
                <w:szCs w:val="28"/>
                <w:cs/>
                <w:lang w:val="th-TH"/>
              </w:rPr>
            </w:pPr>
            <w:r w:rsidRPr="00E41FCA">
              <w:rPr>
                <w:rFonts w:ascii="AngsanaUPC" w:hAnsi="AngsanaUPC" w:cs="AngsanaUPC"/>
                <w:spacing w:val="-2"/>
                <w:sz w:val="28"/>
                <w:szCs w:val="28"/>
                <w:cs/>
                <w:lang w:val="th-TH"/>
              </w:rPr>
              <w:t>At as December</w:t>
            </w:r>
            <w:r w:rsidR="002757DE" w:rsidRPr="00E41FCA">
              <w:rPr>
                <w:rFonts w:ascii="AngsanaUPC" w:hAnsi="AngsanaUPC" w:cs="AngsanaUPC"/>
                <w:spacing w:val="-2"/>
                <w:sz w:val="28"/>
                <w:szCs w:val="28"/>
                <w:cs/>
                <w:lang w:val="th-TH"/>
              </w:rPr>
              <w:t xml:space="preserve"> 31</w:t>
            </w:r>
          </w:p>
        </w:tc>
      </w:tr>
      <w:tr w:rsidR="00C76DA7" w:rsidRPr="00E41FCA" w14:paraId="368EA66B" w14:textId="77777777" w:rsidTr="00C76DA7">
        <w:trPr>
          <w:tblHeader/>
        </w:trPr>
        <w:tc>
          <w:tcPr>
            <w:tcW w:w="6138" w:type="dxa"/>
            <w:shd w:val="clear" w:color="auto" w:fill="auto"/>
          </w:tcPr>
          <w:p w14:paraId="21634BFE" w14:textId="77777777" w:rsidR="00C76DA7" w:rsidRPr="00E41FCA" w:rsidRDefault="00C76DA7" w:rsidP="00E41FCA">
            <w:pPr>
              <w:spacing w:line="380" w:lineRule="exact"/>
              <w:rPr>
                <w:rFonts w:ascii="AngsanaUPC" w:hAnsi="AngsanaUPC" w:cs="AngsanaUPC"/>
                <w:sz w:val="28"/>
                <w:szCs w:val="28"/>
                <w:cs/>
              </w:rPr>
            </w:pPr>
          </w:p>
        </w:tc>
        <w:tc>
          <w:tcPr>
            <w:tcW w:w="1719" w:type="dxa"/>
            <w:shd w:val="clear" w:color="auto" w:fill="auto"/>
          </w:tcPr>
          <w:p w14:paraId="79671ADF" w14:textId="26DC61C6" w:rsidR="00C76DA7" w:rsidRPr="00E41FCA" w:rsidRDefault="00C76DA7" w:rsidP="00E41FCA">
            <w:pPr>
              <w:pBdr>
                <w:bottom w:val="single" w:sz="4" w:space="1" w:color="auto"/>
              </w:pBdr>
              <w:tabs>
                <w:tab w:val="right" w:pos="7200"/>
                <w:tab w:val="right" w:pos="8540"/>
              </w:tabs>
              <w:spacing w:line="380" w:lineRule="exact"/>
              <w:jc w:val="center"/>
              <w:rPr>
                <w:rFonts w:ascii="AngsanaUPC" w:hAnsi="AngsanaUPC" w:cs="AngsanaUPC"/>
                <w:sz w:val="28"/>
                <w:szCs w:val="28"/>
                <w:cs/>
              </w:rPr>
            </w:pPr>
            <w:r w:rsidRPr="00E41FCA">
              <w:rPr>
                <w:rFonts w:ascii="AngsanaUPC" w:hAnsi="AngsanaUPC" w:cs="AngsanaUPC"/>
                <w:sz w:val="28"/>
                <w:szCs w:val="28"/>
              </w:rPr>
              <w:t>2</w:t>
            </w:r>
            <w:r w:rsidR="002757DE" w:rsidRPr="00E41FCA">
              <w:rPr>
                <w:rFonts w:ascii="AngsanaUPC" w:hAnsi="AngsanaUPC" w:cs="AngsanaUPC"/>
                <w:sz w:val="28"/>
                <w:szCs w:val="28"/>
                <w:cs/>
              </w:rPr>
              <w:t>019</w:t>
            </w:r>
          </w:p>
        </w:tc>
        <w:tc>
          <w:tcPr>
            <w:tcW w:w="1719" w:type="dxa"/>
            <w:shd w:val="clear" w:color="auto" w:fill="auto"/>
          </w:tcPr>
          <w:p w14:paraId="037EE7C8" w14:textId="49B16F61" w:rsidR="00C76DA7" w:rsidRPr="00E41FCA" w:rsidRDefault="00C76DA7" w:rsidP="00E41FCA">
            <w:pPr>
              <w:pBdr>
                <w:bottom w:val="single" w:sz="4" w:space="1" w:color="auto"/>
              </w:pBdr>
              <w:tabs>
                <w:tab w:val="right" w:pos="7200"/>
                <w:tab w:val="right" w:pos="8540"/>
              </w:tabs>
              <w:spacing w:line="380" w:lineRule="exact"/>
              <w:jc w:val="center"/>
              <w:rPr>
                <w:rFonts w:ascii="AngsanaUPC" w:hAnsi="AngsanaUPC" w:cs="AngsanaUPC"/>
                <w:sz w:val="28"/>
                <w:szCs w:val="28"/>
                <w:cs/>
              </w:rPr>
            </w:pPr>
            <w:r w:rsidRPr="00E41FCA">
              <w:rPr>
                <w:rFonts w:ascii="AngsanaUPC" w:hAnsi="AngsanaUPC" w:cs="AngsanaUPC"/>
                <w:sz w:val="28"/>
                <w:szCs w:val="28"/>
              </w:rPr>
              <w:t>2</w:t>
            </w:r>
            <w:r w:rsidR="002757DE" w:rsidRPr="00E41FCA">
              <w:rPr>
                <w:rFonts w:ascii="AngsanaUPC" w:hAnsi="AngsanaUPC" w:cs="AngsanaUPC"/>
                <w:sz w:val="28"/>
                <w:szCs w:val="28"/>
                <w:cs/>
              </w:rPr>
              <w:t>018</w:t>
            </w:r>
          </w:p>
        </w:tc>
      </w:tr>
      <w:tr w:rsidR="00071A11" w:rsidRPr="00E41FCA" w14:paraId="76F7FEBA" w14:textId="77777777" w:rsidTr="00B619A6">
        <w:tc>
          <w:tcPr>
            <w:tcW w:w="6138" w:type="dxa"/>
            <w:shd w:val="clear" w:color="auto" w:fill="auto"/>
            <w:vAlign w:val="bottom"/>
          </w:tcPr>
          <w:p w14:paraId="19932AA5" w14:textId="56C4C159" w:rsidR="00071A11" w:rsidRPr="00E41FCA" w:rsidRDefault="00071A11" w:rsidP="00E41FCA">
            <w:pPr>
              <w:spacing w:line="380" w:lineRule="exact"/>
              <w:ind w:left="29" w:hanging="47"/>
              <w:jc w:val="thaiDistribute"/>
              <w:rPr>
                <w:rFonts w:ascii="AngsanaUPC" w:hAnsi="AngsanaUPC" w:cs="AngsanaUPC"/>
                <w:sz w:val="28"/>
                <w:szCs w:val="28"/>
                <w:cs/>
                <w:lang w:val="th-TH"/>
              </w:rPr>
            </w:pPr>
            <w:r w:rsidRPr="00E41FCA">
              <w:rPr>
                <w:rFonts w:ascii="AngsanaUPC" w:hAnsi="AngsanaUPC" w:cs="AngsanaUPC"/>
                <w:sz w:val="28"/>
                <w:szCs w:val="28"/>
                <w:lang w:val="th-TH"/>
              </w:rPr>
              <w:t>Total assets</w:t>
            </w:r>
          </w:p>
        </w:tc>
        <w:tc>
          <w:tcPr>
            <w:tcW w:w="1719" w:type="dxa"/>
            <w:shd w:val="clear" w:color="auto" w:fill="auto"/>
            <w:vAlign w:val="bottom"/>
          </w:tcPr>
          <w:p w14:paraId="3DD7B244" w14:textId="7B45AD6F" w:rsidR="00071A11" w:rsidRPr="00E41FCA" w:rsidRDefault="00071A11" w:rsidP="00E41FCA">
            <w:pP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cs/>
              </w:rPr>
              <w:t>0.56</w:t>
            </w:r>
          </w:p>
        </w:tc>
        <w:tc>
          <w:tcPr>
            <w:tcW w:w="1719" w:type="dxa"/>
            <w:shd w:val="clear" w:color="auto" w:fill="auto"/>
            <w:vAlign w:val="bottom"/>
          </w:tcPr>
          <w:p w14:paraId="16DEA8A2" w14:textId="77777777" w:rsidR="00071A11" w:rsidRPr="00E41FCA" w:rsidRDefault="00071A11" w:rsidP="00E41FCA">
            <w:pP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cs/>
              </w:rPr>
              <w:t>0.84</w:t>
            </w:r>
          </w:p>
        </w:tc>
      </w:tr>
      <w:tr w:rsidR="00071A11" w:rsidRPr="00E41FCA" w14:paraId="7CA27358" w14:textId="77777777" w:rsidTr="00B619A6">
        <w:tc>
          <w:tcPr>
            <w:tcW w:w="6138" w:type="dxa"/>
            <w:shd w:val="clear" w:color="auto" w:fill="auto"/>
            <w:vAlign w:val="bottom"/>
          </w:tcPr>
          <w:p w14:paraId="22F42866" w14:textId="580B6E1A" w:rsidR="00071A11" w:rsidRPr="00E41FCA" w:rsidRDefault="00071A11" w:rsidP="00E41FCA">
            <w:pPr>
              <w:spacing w:line="380" w:lineRule="exact"/>
              <w:ind w:left="29" w:hanging="47"/>
              <w:jc w:val="thaiDistribute"/>
              <w:rPr>
                <w:rFonts w:ascii="AngsanaUPC" w:hAnsi="AngsanaUPC" w:cs="AngsanaUPC"/>
                <w:sz w:val="28"/>
                <w:szCs w:val="28"/>
                <w:cs/>
                <w:lang w:val="th-TH"/>
              </w:rPr>
            </w:pPr>
            <w:r w:rsidRPr="00E41FCA">
              <w:rPr>
                <w:rFonts w:ascii="AngsanaUPC" w:hAnsi="AngsanaUPC" w:cs="AngsanaUPC"/>
                <w:sz w:val="28"/>
                <w:szCs w:val="28"/>
                <w:lang w:val="th-TH"/>
              </w:rPr>
              <w:t>Total liabilities</w:t>
            </w:r>
          </w:p>
        </w:tc>
        <w:tc>
          <w:tcPr>
            <w:tcW w:w="1719" w:type="dxa"/>
            <w:shd w:val="clear" w:color="auto" w:fill="auto"/>
            <w:vAlign w:val="bottom"/>
          </w:tcPr>
          <w:p w14:paraId="0BBE8A3A" w14:textId="3B1B784E" w:rsidR="00071A11" w:rsidRPr="00E41FCA" w:rsidRDefault="00071A11" w:rsidP="00E41FCA">
            <w:pPr>
              <w:pBdr>
                <w:bottom w:val="single" w:sz="4" w:space="1" w:color="auto"/>
              </w:pBd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cs/>
              </w:rPr>
              <w:t>0.05</w:t>
            </w:r>
          </w:p>
        </w:tc>
        <w:tc>
          <w:tcPr>
            <w:tcW w:w="1719" w:type="dxa"/>
            <w:shd w:val="clear" w:color="auto" w:fill="auto"/>
            <w:vAlign w:val="bottom"/>
          </w:tcPr>
          <w:p w14:paraId="27C99D40" w14:textId="77777777" w:rsidR="00071A11" w:rsidRPr="00E41FCA" w:rsidRDefault="00071A11" w:rsidP="00E41FCA">
            <w:pPr>
              <w:pBdr>
                <w:bottom w:val="single" w:sz="4" w:space="1" w:color="auto"/>
              </w:pBd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cs/>
              </w:rPr>
              <w:t>0.12</w:t>
            </w:r>
          </w:p>
        </w:tc>
      </w:tr>
      <w:tr w:rsidR="00071A11" w:rsidRPr="00E41FCA" w14:paraId="61F06536" w14:textId="77777777" w:rsidTr="00B619A6">
        <w:tc>
          <w:tcPr>
            <w:tcW w:w="6138" w:type="dxa"/>
            <w:shd w:val="clear" w:color="auto" w:fill="auto"/>
            <w:vAlign w:val="bottom"/>
          </w:tcPr>
          <w:p w14:paraId="7F2FE1AA" w14:textId="1189E12B" w:rsidR="00071A11" w:rsidRPr="00E41FCA" w:rsidRDefault="00071A11" w:rsidP="00E41FCA">
            <w:pPr>
              <w:spacing w:line="380" w:lineRule="exact"/>
              <w:ind w:left="29" w:hanging="47"/>
              <w:jc w:val="thaiDistribute"/>
              <w:rPr>
                <w:rFonts w:ascii="AngsanaUPC" w:hAnsi="AngsanaUPC" w:cs="AngsanaUPC"/>
                <w:b/>
                <w:bCs/>
                <w:sz w:val="28"/>
                <w:szCs w:val="28"/>
                <w:cs/>
                <w:lang w:val="th-TH"/>
              </w:rPr>
            </w:pPr>
            <w:r w:rsidRPr="00E41FCA">
              <w:rPr>
                <w:rFonts w:ascii="AngsanaUPC" w:hAnsi="AngsanaUPC" w:cs="AngsanaUPC"/>
                <w:b/>
                <w:bCs/>
                <w:sz w:val="28"/>
                <w:szCs w:val="28"/>
                <w:lang w:val="th-TH"/>
              </w:rPr>
              <w:t>Net assets</w:t>
            </w:r>
          </w:p>
        </w:tc>
        <w:tc>
          <w:tcPr>
            <w:tcW w:w="1719" w:type="dxa"/>
            <w:shd w:val="clear" w:color="auto" w:fill="auto"/>
            <w:vAlign w:val="bottom"/>
          </w:tcPr>
          <w:p w14:paraId="6AF129C5" w14:textId="27E32147" w:rsidR="00071A11" w:rsidRPr="00E41FCA" w:rsidRDefault="00071A11" w:rsidP="00E41FCA">
            <w:pP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cs/>
              </w:rPr>
              <w:t>0.51</w:t>
            </w:r>
          </w:p>
        </w:tc>
        <w:tc>
          <w:tcPr>
            <w:tcW w:w="1719" w:type="dxa"/>
            <w:shd w:val="clear" w:color="auto" w:fill="auto"/>
            <w:vAlign w:val="bottom"/>
          </w:tcPr>
          <w:p w14:paraId="40DC63E0" w14:textId="77777777" w:rsidR="00071A11" w:rsidRPr="00E41FCA" w:rsidRDefault="00071A11" w:rsidP="00E41FCA">
            <w:pPr>
              <w:tabs>
                <w:tab w:val="decimal" w:pos="1152"/>
              </w:tabs>
              <w:spacing w:line="380" w:lineRule="exact"/>
              <w:jc w:val="right"/>
              <w:rPr>
                <w:rFonts w:ascii="AngsanaUPC" w:hAnsi="AngsanaUPC" w:cs="AngsanaUPC"/>
                <w:sz w:val="28"/>
                <w:szCs w:val="28"/>
                <w:lang w:val="en-US"/>
              </w:rPr>
            </w:pPr>
            <w:r w:rsidRPr="00E41FCA">
              <w:rPr>
                <w:rFonts w:ascii="AngsanaUPC" w:hAnsi="AngsanaUPC" w:cs="AngsanaUPC"/>
                <w:sz w:val="28"/>
                <w:szCs w:val="28"/>
                <w:cs/>
              </w:rPr>
              <w:t>0.72</w:t>
            </w:r>
          </w:p>
        </w:tc>
      </w:tr>
      <w:tr w:rsidR="00071A11" w:rsidRPr="00E41FCA" w14:paraId="609A455C" w14:textId="77777777" w:rsidTr="00C76DA7">
        <w:tc>
          <w:tcPr>
            <w:tcW w:w="6138" w:type="dxa"/>
            <w:shd w:val="clear" w:color="auto" w:fill="auto"/>
          </w:tcPr>
          <w:p w14:paraId="5E67A47A" w14:textId="614E9A0C" w:rsidR="00071A11" w:rsidRPr="00E41FCA" w:rsidRDefault="00071A11" w:rsidP="00E41FCA">
            <w:pPr>
              <w:spacing w:line="380" w:lineRule="exact"/>
              <w:ind w:left="29" w:hanging="47"/>
              <w:jc w:val="thaiDistribute"/>
              <w:rPr>
                <w:rFonts w:ascii="AngsanaUPC" w:hAnsi="AngsanaUPC" w:cs="AngsanaUPC"/>
                <w:sz w:val="28"/>
                <w:szCs w:val="28"/>
                <w:cs/>
                <w:lang w:val="th-TH"/>
              </w:rPr>
            </w:pPr>
            <w:r w:rsidRPr="00E41FCA">
              <w:rPr>
                <w:rFonts w:ascii="AngsanaUPC" w:hAnsi="AngsanaUPC" w:cs="AngsanaUPC"/>
                <w:sz w:val="28"/>
                <w:szCs w:val="28"/>
                <w:lang w:val="th-TH"/>
              </w:rPr>
              <w:t>Investment proportion (%)</w:t>
            </w:r>
          </w:p>
        </w:tc>
        <w:tc>
          <w:tcPr>
            <w:tcW w:w="1719" w:type="dxa"/>
            <w:shd w:val="clear" w:color="auto" w:fill="auto"/>
            <w:vAlign w:val="bottom"/>
          </w:tcPr>
          <w:p w14:paraId="491DD0AF" w14:textId="0CABA485" w:rsidR="00071A11" w:rsidRPr="00E41FCA" w:rsidRDefault="00071A11" w:rsidP="00E41FCA">
            <w:pPr>
              <w:pBdr>
                <w:bottom w:val="single" w:sz="4" w:space="1" w:color="auto"/>
              </w:pBd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cs/>
              </w:rPr>
              <w:t>25</w:t>
            </w:r>
          </w:p>
        </w:tc>
        <w:tc>
          <w:tcPr>
            <w:tcW w:w="1719" w:type="dxa"/>
            <w:shd w:val="clear" w:color="auto" w:fill="auto"/>
            <w:vAlign w:val="bottom"/>
          </w:tcPr>
          <w:p w14:paraId="17DBA6CA" w14:textId="77777777" w:rsidR="00071A11" w:rsidRPr="00E41FCA" w:rsidRDefault="00071A11" w:rsidP="00E41FCA">
            <w:pPr>
              <w:pBdr>
                <w:bottom w:val="single" w:sz="4" w:space="1" w:color="auto"/>
              </w:pBd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cs/>
              </w:rPr>
              <w:t>25</w:t>
            </w:r>
          </w:p>
        </w:tc>
      </w:tr>
      <w:tr w:rsidR="00071A11" w:rsidRPr="00E41FCA" w14:paraId="75B9D8ED" w14:textId="77777777" w:rsidTr="00C76DA7">
        <w:tc>
          <w:tcPr>
            <w:tcW w:w="6138" w:type="dxa"/>
            <w:shd w:val="clear" w:color="auto" w:fill="auto"/>
          </w:tcPr>
          <w:p w14:paraId="1963BA2F" w14:textId="16BC63FE" w:rsidR="00071A11" w:rsidRPr="00E41FCA" w:rsidRDefault="00071A11" w:rsidP="00E41FCA">
            <w:pPr>
              <w:spacing w:line="380" w:lineRule="exact"/>
              <w:ind w:left="29" w:hanging="47"/>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Carrying amount of interest in an associated company</w:t>
            </w:r>
          </w:p>
        </w:tc>
        <w:tc>
          <w:tcPr>
            <w:tcW w:w="1719" w:type="dxa"/>
            <w:shd w:val="clear" w:color="auto" w:fill="auto"/>
            <w:vAlign w:val="bottom"/>
          </w:tcPr>
          <w:p w14:paraId="21EA55CC" w14:textId="2FD34C0C" w:rsidR="00071A11" w:rsidRPr="00E41FCA" w:rsidRDefault="00071A11" w:rsidP="00E41FCA">
            <w:pPr>
              <w:pBdr>
                <w:bottom w:val="double" w:sz="4" w:space="1" w:color="auto"/>
              </w:pBd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cs/>
              </w:rPr>
              <w:t>0.13</w:t>
            </w:r>
          </w:p>
        </w:tc>
        <w:tc>
          <w:tcPr>
            <w:tcW w:w="1719" w:type="dxa"/>
            <w:shd w:val="clear" w:color="auto" w:fill="auto"/>
            <w:vAlign w:val="bottom"/>
          </w:tcPr>
          <w:p w14:paraId="35EA39D8" w14:textId="77777777" w:rsidR="00071A11" w:rsidRPr="00E41FCA" w:rsidRDefault="00071A11" w:rsidP="00E41FCA">
            <w:pPr>
              <w:pBdr>
                <w:bottom w:val="double" w:sz="4" w:space="1" w:color="auto"/>
              </w:pBdr>
              <w:tabs>
                <w:tab w:val="decimal" w:pos="1152"/>
              </w:tabs>
              <w:spacing w:line="380" w:lineRule="exact"/>
              <w:jc w:val="right"/>
              <w:rPr>
                <w:rFonts w:ascii="AngsanaUPC" w:hAnsi="AngsanaUPC" w:cs="AngsanaUPC"/>
                <w:sz w:val="28"/>
                <w:szCs w:val="28"/>
              </w:rPr>
            </w:pPr>
            <w:r w:rsidRPr="00E41FCA">
              <w:rPr>
                <w:rFonts w:ascii="AngsanaUPC" w:hAnsi="AngsanaUPC" w:cs="AngsanaUPC"/>
                <w:sz w:val="28"/>
                <w:szCs w:val="28"/>
              </w:rPr>
              <w:t>0.18</w:t>
            </w:r>
          </w:p>
        </w:tc>
      </w:tr>
    </w:tbl>
    <w:p w14:paraId="39455675" w14:textId="77777777" w:rsidR="00C76DA7" w:rsidRPr="00E41FCA" w:rsidRDefault="00C76DA7" w:rsidP="00E41FCA">
      <w:pPr>
        <w:spacing w:line="240" w:lineRule="auto"/>
        <w:rPr>
          <w:rFonts w:ascii="AngsanaUPC" w:hAnsi="AngsanaUPC" w:cs="AngsanaUPC"/>
          <w:iCs/>
          <w:sz w:val="28"/>
          <w:szCs w:val="28"/>
          <w:u w:val="single"/>
          <w:lang w:val="en-US"/>
        </w:rPr>
      </w:pPr>
    </w:p>
    <w:p w14:paraId="15841861" w14:textId="478499D3" w:rsidR="00C76DA7" w:rsidRPr="00E41FCA" w:rsidRDefault="00C76DA7" w:rsidP="00E41FCA">
      <w:pPr>
        <w:spacing w:line="240" w:lineRule="auto"/>
        <w:rPr>
          <w:rFonts w:ascii="AngsanaUPC" w:hAnsi="AngsanaUPC" w:cs="AngsanaUPC"/>
          <w:iCs/>
          <w:sz w:val="28"/>
          <w:szCs w:val="28"/>
          <w:u w:val="single"/>
          <w:lang w:val="en-US"/>
        </w:rPr>
      </w:pPr>
      <w:r w:rsidRPr="00E41FCA">
        <w:rPr>
          <w:rFonts w:ascii="AngsanaUPC" w:hAnsi="AngsanaUPC" w:cs="AngsanaUPC"/>
          <w:iCs/>
          <w:sz w:val="28"/>
          <w:szCs w:val="28"/>
          <w:u w:val="single"/>
          <w:lang w:val="en-US"/>
        </w:rPr>
        <w:t>Summary of income statement</w:t>
      </w:r>
    </w:p>
    <w:tbl>
      <w:tblPr>
        <w:tblW w:w="9576" w:type="dxa"/>
        <w:tblLook w:val="04A0" w:firstRow="1" w:lastRow="0" w:firstColumn="1" w:lastColumn="0" w:noHBand="0" w:noVBand="1"/>
      </w:tblPr>
      <w:tblGrid>
        <w:gridCol w:w="6008"/>
        <w:gridCol w:w="1784"/>
        <w:gridCol w:w="1784"/>
      </w:tblGrid>
      <w:tr w:rsidR="00C76DA7" w:rsidRPr="00E41FCA" w14:paraId="6CA00E5A" w14:textId="77777777" w:rsidTr="00C76DA7">
        <w:tc>
          <w:tcPr>
            <w:tcW w:w="6085" w:type="dxa"/>
            <w:shd w:val="clear" w:color="auto" w:fill="auto"/>
            <w:vAlign w:val="bottom"/>
          </w:tcPr>
          <w:p w14:paraId="70E12B05" w14:textId="77777777" w:rsidR="00C76DA7" w:rsidRPr="00E41FCA" w:rsidRDefault="00C76DA7" w:rsidP="00E41FCA">
            <w:pPr>
              <w:jc w:val="right"/>
              <w:rPr>
                <w:rFonts w:ascii="AngsanaUPC" w:hAnsi="AngsanaUPC" w:cs="AngsanaUPC"/>
                <w:sz w:val="28"/>
                <w:szCs w:val="28"/>
              </w:rPr>
            </w:pPr>
          </w:p>
        </w:tc>
        <w:tc>
          <w:tcPr>
            <w:tcW w:w="3491" w:type="dxa"/>
            <w:gridSpan w:val="2"/>
            <w:shd w:val="clear" w:color="auto" w:fill="auto"/>
            <w:vAlign w:val="bottom"/>
          </w:tcPr>
          <w:p w14:paraId="093C629E" w14:textId="2D1250F4" w:rsidR="00C76DA7" w:rsidRPr="00E41FCA" w:rsidRDefault="00C76DA7" w:rsidP="00E41FCA">
            <w:pPr>
              <w:pBdr>
                <w:bottom w:val="single" w:sz="4" w:space="1" w:color="auto"/>
              </w:pBdr>
              <w:jc w:val="right"/>
              <w:rPr>
                <w:rFonts w:ascii="AngsanaUPC" w:hAnsi="AngsanaUPC" w:cs="AngsanaUPC"/>
                <w:sz w:val="28"/>
                <w:szCs w:val="28"/>
              </w:rPr>
            </w:pPr>
            <w:r w:rsidRPr="00E41FCA">
              <w:rPr>
                <w:rFonts w:ascii="AngsanaUPC" w:hAnsi="AngsanaUPC" w:cs="AngsanaUPC"/>
                <w:sz w:val="28"/>
                <w:szCs w:val="28"/>
                <w:cs/>
              </w:rPr>
              <w:t>(</w:t>
            </w:r>
            <w:r w:rsidRPr="00E41FCA">
              <w:rPr>
                <w:rFonts w:ascii="AngsanaUPC" w:hAnsi="AngsanaUPC" w:cs="AngsanaUPC"/>
                <w:sz w:val="28"/>
                <w:szCs w:val="28"/>
                <w:lang w:val="en-US"/>
              </w:rPr>
              <w:t>Unit</w:t>
            </w:r>
            <w:r w:rsidRPr="00E41FCA">
              <w:rPr>
                <w:rFonts w:ascii="AngsanaUPC" w:hAnsi="AngsanaUPC" w:cs="AngsanaUPC"/>
                <w:sz w:val="28"/>
                <w:szCs w:val="28"/>
              </w:rPr>
              <w:t>: Million</w:t>
            </w:r>
            <w:r w:rsidR="007836CE" w:rsidRPr="00E41FCA">
              <w:rPr>
                <w:rFonts w:ascii="AngsanaUPC" w:hAnsi="AngsanaUPC" w:cs="AngsanaUPC"/>
                <w:sz w:val="28"/>
                <w:szCs w:val="28"/>
                <w:cs/>
              </w:rPr>
              <w:t xml:space="preserve"> </w:t>
            </w:r>
            <w:r w:rsidR="007836CE" w:rsidRPr="00E41FCA">
              <w:rPr>
                <w:rFonts w:ascii="AngsanaUPC" w:hAnsi="AngsanaUPC" w:cs="AngsanaUPC"/>
                <w:sz w:val="28"/>
                <w:szCs w:val="28"/>
                <w:lang w:val="en-US"/>
              </w:rPr>
              <w:t>Baht</w:t>
            </w:r>
            <w:r w:rsidRPr="00E41FCA">
              <w:rPr>
                <w:rFonts w:ascii="AngsanaUPC" w:hAnsi="AngsanaUPC" w:cs="AngsanaUPC"/>
                <w:sz w:val="28"/>
                <w:szCs w:val="28"/>
                <w:cs/>
              </w:rPr>
              <w:t>)</w:t>
            </w:r>
          </w:p>
        </w:tc>
      </w:tr>
      <w:tr w:rsidR="00C76DA7" w:rsidRPr="00E41FCA" w14:paraId="11735670" w14:textId="77777777" w:rsidTr="00C76DA7">
        <w:tc>
          <w:tcPr>
            <w:tcW w:w="6085" w:type="dxa"/>
            <w:shd w:val="clear" w:color="auto" w:fill="auto"/>
          </w:tcPr>
          <w:p w14:paraId="5353936C" w14:textId="77777777" w:rsidR="00C76DA7" w:rsidRPr="00E41FCA" w:rsidRDefault="00C76DA7" w:rsidP="00E41FCA">
            <w:pPr>
              <w:rPr>
                <w:rFonts w:ascii="AngsanaUPC" w:hAnsi="AngsanaUPC" w:cs="AngsanaUPC"/>
                <w:sz w:val="28"/>
                <w:szCs w:val="28"/>
                <w:cs/>
              </w:rPr>
            </w:pPr>
          </w:p>
        </w:tc>
        <w:tc>
          <w:tcPr>
            <w:tcW w:w="3491" w:type="dxa"/>
            <w:gridSpan w:val="2"/>
            <w:shd w:val="clear" w:color="auto" w:fill="auto"/>
            <w:vAlign w:val="bottom"/>
          </w:tcPr>
          <w:p w14:paraId="484B7279" w14:textId="261CDD04" w:rsidR="00C76DA7" w:rsidRPr="00E41FCA" w:rsidRDefault="00C76DA7" w:rsidP="00E41FCA">
            <w:pPr>
              <w:pBdr>
                <w:bottom w:val="single" w:sz="4" w:space="1" w:color="auto"/>
              </w:pBdr>
              <w:tabs>
                <w:tab w:val="right" w:pos="7200"/>
                <w:tab w:val="right" w:pos="8540"/>
              </w:tabs>
              <w:jc w:val="center"/>
              <w:rPr>
                <w:rFonts w:ascii="AngsanaUPC" w:hAnsi="AngsanaUPC" w:cs="AngsanaUPC"/>
                <w:sz w:val="28"/>
                <w:szCs w:val="28"/>
                <w:cs/>
              </w:rPr>
            </w:pPr>
            <w:r w:rsidRPr="00E41FCA">
              <w:rPr>
                <w:rFonts w:ascii="AngsanaUPC" w:hAnsi="AngsanaUPC" w:cs="AngsanaUPC"/>
                <w:spacing w:val="-2"/>
                <w:sz w:val="28"/>
                <w:szCs w:val="28"/>
                <w:cs/>
                <w:lang w:val="th-TH"/>
              </w:rPr>
              <w:t>At as December</w:t>
            </w:r>
            <w:r w:rsidR="002757DE" w:rsidRPr="00E41FCA">
              <w:rPr>
                <w:rFonts w:ascii="AngsanaUPC" w:hAnsi="AngsanaUPC" w:cs="AngsanaUPC"/>
                <w:sz w:val="28"/>
                <w:szCs w:val="28"/>
                <w:cs/>
              </w:rPr>
              <w:t xml:space="preserve"> 31</w:t>
            </w:r>
          </w:p>
        </w:tc>
      </w:tr>
      <w:tr w:rsidR="00C76DA7" w:rsidRPr="00E41FCA" w14:paraId="3E33079A" w14:textId="77777777" w:rsidTr="00C76DA7">
        <w:tc>
          <w:tcPr>
            <w:tcW w:w="6085" w:type="dxa"/>
            <w:shd w:val="clear" w:color="auto" w:fill="auto"/>
          </w:tcPr>
          <w:p w14:paraId="10C7CF4C" w14:textId="77777777" w:rsidR="00C76DA7" w:rsidRPr="00E41FCA" w:rsidRDefault="00C76DA7" w:rsidP="00E41FCA">
            <w:pPr>
              <w:rPr>
                <w:rFonts w:ascii="AngsanaUPC" w:hAnsi="AngsanaUPC" w:cs="AngsanaUPC"/>
                <w:sz w:val="28"/>
                <w:szCs w:val="28"/>
                <w:cs/>
              </w:rPr>
            </w:pPr>
          </w:p>
        </w:tc>
        <w:tc>
          <w:tcPr>
            <w:tcW w:w="1707" w:type="dxa"/>
            <w:shd w:val="clear" w:color="auto" w:fill="auto"/>
          </w:tcPr>
          <w:p w14:paraId="5C684A75" w14:textId="5A31913F" w:rsidR="00C76DA7" w:rsidRPr="00E41FCA" w:rsidRDefault="002757DE" w:rsidP="00E41FCA">
            <w:pPr>
              <w:pBdr>
                <w:bottom w:val="single" w:sz="4" w:space="1" w:color="auto"/>
              </w:pBdr>
              <w:tabs>
                <w:tab w:val="right" w:pos="7200"/>
                <w:tab w:val="right" w:pos="8540"/>
              </w:tabs>
              <w:jc w:val="center"/>
              <w:rPr>
                <w:rFonts w:ascii="AngsanaUPC" w:hAnsi="AngsanaUPC" w:cs="AngsanaUPC"/>
                <w:sz w:val="28"/>
                <w:szCs w:val="28"/>
                <w:u w:val="single"/>
                <w:cs/>
              </w:rPr>
            </w:pPr>
            <w:r w:rsidRPr="00E41FCA">
              <w:rPr>
                <w:rFonts w:ascii="AngsanaUPC" w:hAnsi="AngsanaUPC" w:cs="AngsanaUPC"/>
                <w:sz w:val="28"/>
                <w:szCs w:val="28"/>
                <w:cs/>
              </w:rPr>
              <w:t>2019</w:t>
            </w:r>
          </w:p>
        </w:tc>
        <w:tc>
          <w:tcPr>
            <w:tcW w:w="1784" w:type="dxa"/>
            <w:shd w:val="clear" w:color="auto" w:fill="auto"/>
          </w:tcPr>
          <w:p w14:paraId="27FD5F05" w14:textId="779BA859" w:rsidR="00C76DA7" w:rsidRPr="00E41FCA" w:rsidRDefault="002757DE" w:rsidP="00E41FCA">
            <w:pPr>
              <w:pBdr>
                <w:bottom w:val="single" w:sz="4" w:space="1" w:color="auto"/>
              </w:pBdr>
              <w:tabs>
                <w:tab w:val="right" w:pos="7200"/>
                <w:tab w:val="right" w:pos="8540"/>
              </w:tabs>
              <w:jc w:val="center"/>
              <w:rPr>
                <w:rFonts w:ascii="AngsanaUPC" w:hAnsi="AngsanaUPC" w:cs="AngsanaUPC"/>
                <w:sz w:val="28"/>
                <w:szCs w:val="28"/>
                <w:u w:val="single"/>
                <w:cs/>
              </w:rPr>
            </w:pPr>
            <w:r w:rsidRPr="00E41FCA">
              <w:rPr>
                <w:rFonts w:ascii="AngsanaUPC" w:hAnsi="AngsanaUPC" w:cs="AngsanaUPC"/>
                <w:sz w:val="28"/>
                <w:szCs w:val="28"/>
                <w:cs/>
              </w:rPr>
              <w:t>2018</w:t>
            </w:r>
          </w:p>
        </w:tc>
      </w:tr>
      <w:tr w:rsidR="0022791F" w:rsidRPr="00E41FCA" w14:paraId="5B09E52A" w14:textId="77777777" w:rsidTr="00B619A6">
        <w:trPr>
          <w:trHeight w:val="378"/>
        </w:trPr>
        <w:tc>
          <w:tcPr>
            <w:tcW w:w="6085" w:type="dxa"/>
            <w:shd w:val="clear" w:color="auto" w:fill="auto"/>
          </w:tcPr>
          <w:p w14:paraId="46B76F0B" w14:textId="518CA677" w:rsidR="0022791F" w:rsidRPr="00E41FCA" w:rsidRDefault="0022791F" w:rsidP="00E41FCA">
            <w:pPr>
              <w:ind w:left="43"/>
              <w:rPr>
                <w:rFonts w:ascii="AngsanaUPC" w:hAnsi="AngsanaUPC" w:cs="AngsanaUPC"/>
                <w:sz w:val="28"/>
                <w:szCs w:val="28"/>
              </w:rPr>
            </w:pPr>
            <w:r w:rsidRPr="00E41FCA">
              <w:rPr>
                <w:rFonts w:ascii="AngsanaUPC" w:hAnsi="AngsanaUPC" w:cs="AngsanaUPC"/>
                <w:sz w:val="28"/>
                <w:szCs w:val="28"/>
              </w:rPr>
              <w:t>Income</w:t>
            </w:r>
          </w:p>
        </w:tc>
        <w:tc>
          <w:tcPr>
            <w:tcW w:w="1707" w:type="dxa"/>
            <w:shd w:val="clear" w:color="auto" w:fill="auto"/>
            <w:vAlign w:val="bottom"/>
          </w:tcPr>
          <w:p w14:paraId="062BD982" w14:textId="27AA39CF" w:rsidR="0022791F" w:rsidRPr="00E41FCA" w:rsidRDefault="00A251A0" w:rsidP="00E41FCA">
            <w:pPr>
              <w:tabs>
                <w:tab w:val="decimal" w:pos="1152"/>
              </w:tabs>
              <w:jc w:val="right"/>
              <w:rPr>
                <w:rFonts w:ascii="AngsanaUPC" w:hAnsi="AngsanaUPC" w:cs="AngsanaUPC"/>
                <w:sz w:val="28"/>
                <w:szCs w:val="28"/>
              </w:rPr>
            </w:pPr>
            <w:r w:rsidRPr="00E41FCA">
              <w:rPr>
                <w:rFonts w:ascii="AngsanaUPC" w:hAnsi="AngsanaUPC" w:cs="AngsanaUPC"/>
                <w:sz w:val="28"/>
                <w:szCs w:val="28"/>
                <w:cs/>
              </w:rPr>
              <w:t>0.0001</w:t>
            </w:r>
          </w:p>
        </w:tc>
        <w:tc>
          <w:tcPr>
            <w:tcW w:w="1784" w:type="dxa"/>
            <w:shd w:val="clear" w:color="auto" w:fill="auto"/>
            <w:vAlign w:val="bottom"/>
          </w:tcPr>
          <w:p w14:paraId="5B4401E7" w14:textId="77777777" w:rsidR="0022791F" w:rsidRPr="00E41FCA" w:rsidRDefault="0022791F" w:rsidP="00E41FCA">
            <w:pPr>
              <w:tabs>
                <w:tab w:val="decimal" w:pos="1152"/>
              </w:tabs>
              <w:jc w:val="right"/>
              <w:rPr>
                <w:rFonts w:ascii="AngsanaUPC" w:hAnsi="AngsanaUPC" w:cs="AngsanaUPC"/>
                <w:sz w:val="28"/>
                <w:szCs w:val="28"/>
              </w:rPr>
            </w:pPr>
            <w:r w:rsidRPr="00E41FCA">
              <w:rPr>
                <w:rFonts w:ascii="AngsanaUPC" w:hAnsi="AngsanaUPC" w:cs="AngsanaUPC"/>
                <w:sz w:val="28"/>
                <w:szCs w:val="28"/>
              </w:rPr>
              <w:t>0.0001</w:t>
            </w:r>
          </w:p>
        </w:tc>
      </w:tr>
      <w:tr w:rsidR="0022791F" w:rsidRPr="00E41FCA" w14:paraId="3CCD4CF7" w14:textId="77777777" w:rsidTr="00B619A6">
        <w:tc>
          <w:tcPr>
            <w:tcW w:w="6085" w:type="dxa"/>
            <w:shd w:val="clear" w:color="auto" w:fill="auto"/>
          </w:tcPr>
          <w:p w14:paraId="25A96BD4" w14:textId="32A4A989" w:rsidR="0022791F" w:rsidRPr="00E41FCA" w:rsidRDefault="0022791F" w:rsidP="00E41FCA">
            <w:pPr>
              <w:ind w:left="43"/>
              <w:rPr>
                <w:rFonts w:ascii="AngsanaUPC" w:hAnsi="AngsanaUPC" w:cs="AngsanaUPC"/>
                <w:sz w:val="28"/>
                <w:szCs w:val="28"/>
              </w:rPr>
            </w:pPr>
            <w:r w:rsidRPr="00E41FCA">
              <w:rPr>
                <w:rFonts w:ascii="AngsanaUPC" w:hAnsi="AngsanaUPC" w:cs="AngsanaUPC"/>
                <w:sz w:val="28"/>
                <w:szCs w:val="28"/>
              </w:rPr>
              <w:t>Profit</w:t>
            </w:r>
          </w:p>
        </w:tc>
        <w:tc>
          <w:tcPr>
            <w:tcW w:w="1707" w:type="dxa"/>
            <w:shd w:val="clear" w:color="auto" w:fill="auto"/>
            <w:vAlign w:val="bottom"/>
          </w:tcPr>
          <w:p w14:paraId="6F9A693F" w14:textId="7EFE7A40" w:rsidR="0022791F" w:rsidRPr="00E41FCA" w:rsidRDefault="0022791F" w:rsidP="00E41FCA">
            <w:pPr>
              <w:tabs>
                <w:tab w:val="decimal" w:pos="1152"/>
              </w:tabs>
              <w:jc w:val="right"/>
              <w:rPr>
                <w:rFonts w:ascii="AngsanaUPC" w:hAnsi="AngsanaUPC" w:cs="AngsanaUPC"/>
                <w:sz w:val="28"/>
                <w:szCs w:val="28"/>
              </w:rPr>
            </w:pPr>
            <w:r w:rsidRPr="00E41FCA">
              <w:rPr>
                <w:rFonts w:ascii="AngsanaUPC" w:hAnsi="AngsanaUPC" w:cs="AngsanaUPC"/>
                <w:sz w:val="28"/>
                <w:szCs w:val="28"/>
                <w:cs/>
              </w:rPr>
              <w:t>(</w:t>
            </w:r>
            <w:r w:rsidRPr="00E41FCA">
              <w:rPr>
                <w:rFonts w:ascii="AngsanaUPC" w:hAnsi="AngsanaUPC" w:cs="AngsanaUPC"/>
                <w:sz w:val="28"/>
                <w:szCs w:val="28"/>
                <w:lang w:val="en-US"/>
              </w:rPr>
              <w:t>0.23</w:t>
            </w:r>
            <w:r w:rsidRPr="00E41FCA">
              <w:rPr>
                <w:rFonts w:ascii="AngsanaUPC" w:hAnsi="AngsanaUPC" w:cs="AngsanaUPC"/>
                <w:sz w:val="28"/>
                <w:szCs w:val="28"/>
                <w:cs/>
                <w:lang w:val="en-US"/>
              </w:rPr>
              <w:t>)</w:t>
            </w:r>
          </w:p>
        </w:tc>
        <w:tc>
          <w:tcPr>
            <w:tcW w:w="1784" w:type="dxa"/>
            <w:shd w:val="clear" w:color="auto" w:fill="auto"/>
            <w:vAlign w:val="bottom"/>
          </w:tcPr>
          <w:p w14:paraId="11C48FCC" w14:textId="77777777" w:rsidR="0022791F" w:rsidRPr="00E41FCA" w:rsidRDefault="0022791F" w:rsidP="00E41FCA">
            <w:pPr>
              <w:tabs>
                <w:tab w:val="decimal" w:pos="1152"/>
              </w:tabs>
              <w:jc w:val="right"/>
              <w:rPr>
                <w:rFonts w:ascii="AngsanaUPC" w:hAnsi="AngsanaUPC" w:cs="AngsanaUPC"/>
                <w:sz w:val="28"/>
                <w:szCs w:val="28"/>
              </w:rPr>
            </w:pPr>
            <w:r w:rsidRPr="00E41FCA">
              <w:rPr>
                <w:rFonts w:ascii="AngsanaUPC" w:hAnsi="AngsanaUPC" w:cs="AngsanaUPC"/>
                <w:sz w:val="28"/>
                <w:szCs w:val="28"/>
              </w:rPr>
              <w:t>(0.19)</w:t>
            </w:r>
          </w:p>
        </w:tc>
      </w:tr>
    </w:tbl>
    <w:p w14:paraId="450E106A" w14:textId="77777777" w:rsidR="00C76DA7" w:rsidRPr="00E41FCA" w:rsidRDefault="00C76DA7" w:rsidP="00E41FCA">
      <w:pPr>
        <w:spacing w:line="240" w:lineRule="auto"/>
        <w:rPr>
          <w:rFonts w:ascii="AngsanaUPC" w:hAnsi="AngsanaUPC" w:cs="AngsanaUPC"/>
          <w:iCs/>
          <w:sz w:val="28"/>
          <w:szCs w:val="28"/>
          <w:u w:val="single"/>
          <w:lang w:val="en-US"/>
        </w:rPr>
      </w:pPr>
    </w:p>
    <w:p w14:paraId="6C22676C" w14:textId="7EE695DD" w:rsidR="00C76DA7" w:rsidRPr="00E41FCA" w:rsidRDefault="00C76DA7" w:rsidP="00E41FCA">
      <w:pPr>
        <w:spacing w:line="240" w:lineRule="auto"/>
        <w:rPr>
          <w:rFonts w:ascii="AngsanaUPC" w:hAnsi="AngsanaUPC" w:cs="AngsanaUPC"/>
          <w:iCs/>
          <w:sz w:val="28"/>
          <w:szCs w:val="28"/>
          <w:u w:val="single"/>
          <w:lang w:val="en-US"/>
        </w:rPr>
      </w:pPr>
    </w:p>
    <w:p w14:paraId="6F103465" w14:textId="5BB7034C" w:rsidR="00C76DA7" w:rsidRPr="00E41FCA" w:rsidRDefault="00C76DA7" w:rsidP="00E41FCA">
      <w:pPr>
        <w:spacing w:line="240" w:lineRule="auto"/>
        <w:rPr>
          <w:rFonts w:ascii="AngsanaUPC" w:hAnsi="AngsanaUPC" w:cs="AngsanaUPC"/>
          <w:iCs/>
          <w:sz w:val="28"/>
          <w:szCs w:val="28"/>
          <w:u w:val="single"/>
          <w:lang w:val="en-US"/>
        </w:rPr>
      </w:pPr>
    </w:p>
    <w:p w14:paraId="17065726" w14:textId="694A0CCB" w:rsidR="00C76DA7" w:rsidRPr="00E41FCA" w:rsidRDefault="00C76DA7" w:rsidP="00E41FCA">
      <w:pPr>
        <w:spacing w:line="240" w:lineRule="auto"/>
        <w:rPr>
          <w:rFonts w:ascii="AngsanaUPC" w:hAnsi="AngsanaUPC" w:cs="AngsanaUPC"/>
          <w:iCs/>
          <w:sz w:val="28"/>
          <w:szCs w:val="28"/>
          <w:u w:val="single"/>
          <w:lang w:val="en-US"/>
        </w:rPr>
      </w:pPr>
    </w:p>
    <w:p w14:paraId="2E86E241" w14:textId="65CCC670" w:rsidR="00B50691" w:rsidRPr="00E41FCA" w:rsidRDefault="003F78D1" w:rsidP="00E41FCA">
      <w:pPr>
        <w:pStyle w:val="Heading1"/>
        <w:spacing w:after="0" w:line="240" w:lineRule="auto"/>
        <w:ind w:left="547" w:hanging="547"/>
        <w:rPr>
          <w:rFonts w:cs="AngsanaUPC"/>
          <w:szCs w:val="28"/>
          <w:cs/>
          <w:lang w:val="th-TH"/>
        </w:rPr>
      </w:pPr>
      <w:r w:rsidRPr="00E41FCA">
        <w:rPr>
          <w:rFonts w:cs="AngsanaUPC"/>
          <w:iCs w:val="0"/>
          <w:szCs w:val="28"/>
          <w:cs/>
          <w:lang w:val="th-TH"/>
        </w:rPr>
        <w:lastRenderedPageBreak/>
        <w:t>Investments in subsidiaries</w:t>
      </w:r>
    </w:p>
    <w:tbl>
      <w:tblPr>
        <w:tblW w:w="9615" w:type="dxa"/>
        <w:tblInd w:w="18" w:type="dxa"/>
        <w:tblLayout w:type="fixed"/>
        <w:tblLook w:val="01E0" w:firstRow="1" w:lastRow="1" w:firstColumn="1" w:lastColumn="1" w:noHBand="0" w:noVBand="0"/>
      </w:tblPr>
      <w:tblGrid>
        <w:gridCol w:w="3312"/>
        <w:gridCol w:w="270"/>
        <w:gridCol w:w="1260"/>
        <w:gridCol w:w="270"/>
        <w:gridCol w:w="1263"/>
        <w:gridCol w:w="270"/>
        <w:gridCol w:w="1350"/>
        <w:gridCol w:w="270"/>
        <w:gridCol w:w="1350"/>
      </w:tblGrid>
      <w:tr w:rsidR="0051245E" w:rsidRPr="00E41FCA" w14:paraId="24802489" w14:textId="77777777" w:rsidTr="00DD4D0B">
        <w:tc>
          <w:tcPr>
            <w:tcW w:w="3312" w:type="dxa"/>
          </w:tcPr>
          <w:p w14:paraId="16C7656B" w14:textId="44029E04" w:rsidR="0051245E" w:rsidRPr="00E41FCA" w:rsidRDefault="0051245E" w:rsidP="00E41FCA">
            <w:pPr>
              <w:spacing w:line="240" w:lineRule="atLeast"/>
              <w:ind w:left="522"/>
              <w:jc w:val="center"/>
              <w:rPr>
                <w:rFonts w:ascii="AngsanaUPC" w:hAnsi="AngsanaUPC" w:cs="AngsanaUPC"/>
                <w:b/>
                <w:bCs/>
                <w:sz w:val="28"/>
                <w:szCs w:val="28"/>
                <w:lang w:val="en-US"/>
              </w:rPr>
            </w:pPr>
          </w:p>
        </w:tc>
        <w:tc>
          <w:tcPr>
            <w:tcW w:w="270" w:type="dxa"/>
          </w:tcPr>
          <w:p w14:paraId="5FBC71C1" w14:textId="77777777" w:rsidR="0051245E" w:rsidRPr="00E41FCA" w:rsidRDefault="0051245E" w:rsidP="00E41FCA">
            <w:pPr>
              <w:spacing w:line="240" w:lineRule="atLeast"/>
              <w:ind w:left="-54"/>
              <w:jc w:val="center"/>
              <w:rPr>
                <w:rFonts w:ascii="AngsanaUPC" w:hAnsi="AngsanaUPC" w:cs="AngsanaUPC"/>
                <w:b/>
                <w:bCs/>
                <w:sz w:val="28"/>
                <w:szCs w:val="28"/>
                <w:cs/>
                <w:lang w:val="en-US"/>
              </w:rPr>
            </w:pPr>
          </w:p>
        </w:tc>
        <w:tc>
          <w:tcPr>
            <w:tcW w:w="1260" w:type="dxa"/>
            <w:tcBorders>
              <w:bottom w:val="single" w:sz="4" w:space="0" w:color="auto"/>
            </w:tcBorders>
          </w:tcPr>
          <w:p w14:paraId="17202BB3" w14:textId="77777777" w:rsidR="0051245E" w:rsidRPr="00E41FCA" w:rsidRDefault="0051245E" w:rsidP="00E41FCA">
            <w:pPr>
              <w:spacing w:line="240" w:lineRule="atLeast"/>
              <w:ind w:left="-54"/>
              <w:jc w:val="center"/>
              <w:rPr>
                <w:rFonts w:ascii="AngsanaUPC" w:hAnsi="AngsanaUPC" w:cs="AngsanaUPC"/>
                <w:b/>
                <w:bCs/>
                <w:sz w:val="28"/>
                <w:szCs w:val="28"/>
                <w:cs/>
                <w:lang w:val="en-US"/>
              </w:rPr>
            </w:pPr>
          </w:p>
        </w:tc>
        <w:tc>
          <w:tcPr>
            <w:tcW w:w="270" w:type="dxa"/>
            <w:tcBorders>
              <w:bottom w:val="single" w:sz="4" w:space="0" w:color="auto"/>
            </w:tcBorders>
          </w:tcPr>
          <w:p w14:paraId="48391F82" w14:textId="77777777" w:rsidR="0051245E" w:rsidRPr="00E41FCA" w:rsidRDefault="0051245E" w:rsidP="00E41FCA">
            <w:pPr>
              <w:spacing w:line="240" w:lineRule="atLeast"/>
              <w:ind w:left="-54"/>
              <w:jc w:val="center"/>
              <w:rPr>
                <w:rFonts w:ascii="AngsanaUPC" w:hAnsi="AngsanaUPC" w:cs="AngsanaUPC"/>
                <w:b/>
                <w:bCs/>
                <w:sz w:val="28"/>
                <w:szCs w:val="28"/>
                <w:cs/>
                <w:lang w:val="en-US"/>
              </w:rPr>
            </w:pPr>
          </w:p>
        </w:tc>
        <w:tc>
          <w:tcPr>
            <w:tcW w:w="1263" w:type="dxa"/>
            <w:tcBorders>
              <w:bottom w:val="single" w:sz="4" w:space="0" w:color="auto"/>
            </w:tcBorders>
          </w:tcPr>
          <w:p w14:paraId="527AA1E1" w14:textId="77777777" w:rsidR="0051245E" w:rsidRPr="00E41FCA" w:rsidRDefault="0051245E" w:rsidP="00E41FCA">
            <w:pPr>
              <w:spacing w:line="240" w:lineRule="atLeast"/>
              <w:ind w:left="-54"/>
              <w:jc w:val="center"/>
              <w:rPr>
                <w:rFonts w:ascii="AngsanaUPC" w:hAnsi="AngsanaUPC" w:cs="AngsanaUPC"/>
                <w:b/>
                <w:bCs/>
                <w:sz w:val="28"/>
                <w:szCs w:val="28"/>
                <w:cs/>
                <w:lang w:val="en-US"/>
              </w:rPr>
            </w:pPr>
          </w:p>
        </w:tc>
        <w:tc>
          <w:tcPr>
            <w:tcW w:w="270" w:type="dxa"/>
            <w:tcBorders>
              <w:bottom w:val="single" w:sz="4" w:space="0" w:color="auto"/>
            </w:tcBorders>
          </w:tcPr>
          <w:p w14:paraId="5F3D3382" w14:textId="77777777" w:rsidR="0051245E" w:rsidRPr="00E41FCA" w:rsidRDefault="0051245E" w:rsidP="00E41FCA">
            <w:pPr>
              <w:spacing w:line="240" w:lineRule="atLeast"/>
              <w:ind w:left="-54"/>
              <w:jc w:val="center"/>
              <w:rPr>
                <w:rFonts w:ascii="AngsanaUPC" w:hAnsi="AngsanaUPC" w:cs="AngsanaUPC"/>
                <w:b/>
                <w:bCs/>
                <w:sz w:val="28"/>
                <w:szCs w:val="28"/>
                <w:lang w:val="en-US"/>
              </w:rPr>
            </w:pPr>
          </w:p>
        </w:tc>
        <w:tc>
          <w:tcPr>
            <w:tcW w:w="2970" w:type="dxa"/>
            <w:gridSpan w:val="3"/>
            <w:tcBorders>
              <w:bottom w:val="single" w:sz="4" w:space="0" w:color="auto"/>
            </w:tcBorders>
          </w:tcPr>
          <w:p w14:paraId="3E5D833A" w14:textId="40062519" w:rsidR="0051245E" w:rsidRPr="00E41FCA" w:rsidRDefault="00F52E41" w:rsidP="00E41FCA">
            <w:pPr>
              <w:spacing w:line="240" w:lineRule="atLeast"/>
              <w:ind w:left="-54"/>
              <w:jc w:val="right"/>
              <w:rPr>
                <w:rFonts w:ascii="AngsanaUPC" w:hAnsi="AngsanaUPC" w:cs="AngsanaUPC"/>
                <w:b/>
                <w:bCs/>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51245E" w:rsidRPr="00E41FCA" w14:paraId="6A8CF76A" w14:textId="77777777" w:rsidTr="00DD4D0B">
        <w:tc>
          <w:tcPr>
            <w:tcW w:w="3312" w:type="dxa"/>
            <w:tcBorders>
              <w:bottom w:val="single" w:sz="4" w:space="0" w:color="auto"/>
            </w:tcBorders>
          </w:tcPr>
          <w:p w14:paraId="7C87947A" w14:textId="1D6EB3F9" w:rsidR="0051245E" w:rsidRPr="00E41FCA" w:rsidRDefault="00F52E41" w:rsidP="00E41FCA">
            <w:pPr>
              <w:spacing w:line="240" w:lineRule="atLeast"/>
              <w:ind w:left="-120"/>
              <w:jc w:val="center"/>
              <w:rPr>
                <w:rFonts w:ascii="AngsanaUPC" w:hAnsi="AngsanaUPC" w:cs="AngsanaUPC"/>
                <w:b/>
                <w:bCs/>
                <w:sz w:val="28"/>
                <w:szCs w:val="28"/>
                <w:cs/>
                <w:lang w:val="en-US"/>
              </w:rPr>
            </w:pPr>
            <w:r w:rsidRPr="00E41FCA">
              <w:rPr>
                <w:rFonts w:ascii="AngsanaUPC" w:hAnsi="AngsanaUPC" w:cs="AngsanaUPC"/>
                <w:b/>
                <w:bCs/>
                <w:sz w:val="28"/>
                <w:szCs w:val="28"/>
                <w:lang w:val="en-US"/>
              </w:rPr>
              <w:t>Company’s name</w:t>
            </w:r>
          </w:p>
        </w:tc>
        <w:tc>
          <w:tcPr>
            <w:tcW w:w="270" w:type="dxa"/>
          </w:tcPr>
          <w:p w14:paraId="7857F91D" w14:textId="77777777" w:rsidR="0051245E" w:rsidRPr="00E41FCA" w:rsidRDefault="0051245E" w:rsidP="00E41FCA">
            <w:pPr>
              <w:spacing w:line="240" w:lineRule="atLeast"/>
              <w:ind w:left="-54"/>
              <w:jc w:val="center"/>
              <w:rPr>
                <w:rFonts w:ascii="AngsanaUPC" w:hAnsi="AngsanaUPC" w:cs="AngsanaUPC"/>
                <w:b/>
                <w:bCs/>
                <w:sz w:val="28"/>
                <w:szCs w:val="28"/>
                <w:cs/>
                <w:lang w:val="en-US"/>
              </w:rPr>
            </w:pPr>
          </w:p>
        </w:tc>
        <w:tc>
          <w:tcPr>
            <w:tcW w:w="2793" w:type="dxa"/>
            <w:gridSpan w:val="3"/>
            <w:tcBorders>
              <w:top w:val="single" w:sz="4" w:space="0" w:color="auto"/>
              <w:bottom w:val="single" w:sz="4" w:space="0" w:color="auto"/>
            </w:tcBorders>
          </w:tcPr>
          <w:p w14:paraId="508780EA" w14:textId="5E6D2D3F" w:rsidR="0051245E" w:rsidRPr="00E41FCA" w:rsidRDefault="00C760AC" w:rsidP="00E41FCA">
            <w:pPr>
              <w:spacing w:line="240" w:lineRule="atLeast"/>
              <w:ind w:left="-54"/>
              <w:jc w:val="center"/>
              <w:rPr>
                <w:rFonts w:ascii="AngsanaUPC" w:hAnsi="AngsanaUPC" w:cs="AngsanaUPC"/>
                <w:b/>
                <w:bCs/>
                <w:sz w:val="28"/>
                <w:szCs w:val="28"/>
                <w:cs/>
                <w:lang w:val="en-US"/>
              </w:rPr>
            </w:pPr>
            <w:r w:rsidRPr="00E41FCA">
              <w:rPr>
                <w:rFonts w:ascii="AngsanaUPC" w:hAnsi="AngsanaUPC" w:cs="AngsanaUPC"/>
                <w:b/>
                <w:bCs/>
                <w:sz w:val="28"/>
                <w:szCs w:val="28"/>
                <w:lang w:val="en-US"/>
              </w:rPr>
              <w:t>Paid-up Share Capital</w:t>
            </w:r>
          </w:p>
        </w:tc>
        <w:tc>
          <w:tcPr>
            <w:tcW w:w="270" w:type="dxa"/>
            <w:tcBorders>
              <w:top w:val="single" w:sz="4" w:space="0" w:color="auto"/>
            </w:tcBorders>
          </w:tcPr>
          <w:p w14:paraId="47C98B32" w14:textId="77777777" w:rsidR="0051245E" w:rsidRPr="00E41FCA" w:rsidRDefault="0051245E" w:rsidP="00E41FCA">
            <w:pPr>
              <w:spacing w:line="240" w:lineRule="atLeast"/>
              <w:ind w:left="-54"/>
              <w:jc w:val="center"/>
              <w:rPr>
                <w:rFonts w:ascii="AngsanaUPC" w:hAnsi="AngsanaUPC" w:cs="AngsanaUPC"/>
                <w:b/>
                <w:bCs/>
                <w:sz w:val="28"/>
                <w:szCs w:val="28"/>
                <w:cs/>
                <w:lang w:val="en-US"/>
              </w:rPr>
            </w:pPr>
          </w:p>
        </w:tc>
        <w:tc>
          <w:tcPr>
            <w:tcW w:w="2970" w:type="dxa"/>
            <w:gridSpan w:val="3"/>
            <w:tcBorders>
              <w:top w:val="single" w:sz="4" w:space="0" w:color="auto"/>
              <w:bottom w:val="single" w:sz="4" w:space="0" w:color="auto"/>
            </w:tcBorders>
          </w:tcPr>
          <w:p w14:paraId="3DEDE592" w14:textId="2082B2DC" w:rsidR="0051245E" w:rsidRPr="00E41FCA" w:rsidRDefault="007744D7" w:rsidP="00E41FCA">
            <w:pPr>
              <w:spacing w:line="240" w:lineRule="atLeast"/>
              <w:ind w:left="-54"/>
              <w:jc w:val="center"/>
              <w:rPr>
                <w:rFonts w:ascii="AngsanaUPC" w:hAnsi="AngsanaUPC" w:cs="AngsanaUPC"/>
                <w:b/>
                <w:bCs/>
                <w:sz w:val="28"/>
                <w:szCs w:val="28"/>
                <w:cs/>
                <w:lang w:val="en-US"/>
              </w:rPr>
            </w:pPr>
            <w:r w:rsidRPr="00E41FCA">
              <w:rPr>
                <w:rFonts w:ascii="AngsanaUPC" w:hAnsi="AngsanaUPC" w:cs="AngsanaUPC"/>
                <w:b/>
                <w:bCs/>
                <w:sz w:val="28"/>
                <w:szCs w:val="28"/>
                <w:lang w:val="en-US"/>
              </w:rPr>
              <w:t>Cost</w:t>
            </w:r>
          </w:p>
        </w:tc>
      </w:tr>
      <w:tr w:rsidR="00F52E41" w:rsidRPr="00E41FCA" w14:paraId="09045A26" w14:textId="77777777" w:rsidTr="00D248B7">
        <w:tc>
          <w:tcPr>
            <w:tcW w:w="3312" w:type="dxa"/>
            <w:tcBorders>
              <w:top w:val="single" w:sz="4" w:space="0" w:color="auto"/>
            </w:tcBorders>
          </w:tcPr>
          <w:p w14:paraId="4DEA1F4C" w14:textId="77777777" w:rsidR="00F52E41" w:rsidRPr="00E41FCA" w:rsidRDefault="00F52E41" w:rsidP="00E41FCA">
            <w:pPr>
              <w:spacing w:line="240" w:lineRule="atLeast"/>
              <w:ind w:left="522"/>
              <w:jc w:val="center"/>
              <w:rPr>
                <w:rFonts w:ascii="AngsanaUPC" w:hAnsi="AngsanaUPC" w:cs="AngsanaUPC"/>
                <w:sz w:val="28"/>
                <w:szCs w:val="28"/>
                <w:cs/>
                <w:lang w:val="en-US"/>
              </w:rPr>
            </w:pPr>
          </w:p>
        </w:tc>
        <w:tc>
          <w:tcPr>
            <w:tcW w:w="270" w:type="dxa"/>
          </w:tcPr>
          <w:p w14:paraId="29BF926F" w14:textId="77777777" w:rsidR="00F52E41" w:rsidRPr="00E41FCA" w:rsidRDefault="00F52E41" w:rsidP="00E41FCA">
            <w:pPr>
              <w:spacing w:line="240" w:lineRule="atLeast"/>
              <w:ind w:left="-54"/>
              <w:jc w:val="center"/>
              <w:rPr>
                <w:rFonts w:ascii="AngsanaUPC" w:hAnsi="AngsanaUPC" w:cs="AngsanaUPC"/>
                <w:sz w:val="28"/>
                <w:szCs w:val="28"/>
                <w:cs/>
                <w:lang w:val="en-US"/>
              </w:rPr>
            </w:pPr>
          </w:p>
        </w:tc>
        <w:tc>
          <w:tcPr>
            <w:tcW w:w="1260" w:type="dxa"/>
            <w:tcBorders>
              <w:top w:val="single" w:sz="4" w:space="0" w:color="auto"/>
              <w:bottom w:val="single" w:sz="4" w:space="0" w:color="auto"/>
            </w:tcBorders>
          </w:tcPr>
          <w:p w14:paraId="2B716B2A" w14:textId="6BC6C2A1" w:rsidR="00F52E41" w:rsidRPr="00E41FCA" w:rsidRDefault="00C76DA7"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December</w:t>
            </w:r>
            <w:r w:rsidR="003347F9" w:rsidRPr="00E41FCA">
              <w:rPr>
                <w:rFonts w:ascii="AngsanaUPC" w:hAnsi="AngsanaUPC" w:cs="AngsanaUPC"/>
                <w:sz w:val="28"/>
                <w:szCs w:val="28"/>
                <w:lang w:val="en-US"/>
              </w:rPr>
              <w:t xml:space="preserve"> 3</w:t>
            </w:r>
            <w:r w:rsidRPr="00E41FCA">
              <w:rPr>
                <w:rFonts w:ascii="AngsanaUPC" w:hAnsi="AngsanaUPC" w:cs="AngsanaUPC"/>
                <w:sz w:val="28"/>
                <w:szCs w:val="28"/>
                <w:lang w:val="en-US"/>
              </w:rPr>
              <w:t>1</w:t>
            </w:r>
            <w:r w:rsidR="00F52E41" w:rsidRPr="00E41FCA">
              <w:rPr>
                <w:rFonts w:ascii="AngsanaUPC" w:hAnsi="AngsanaUPC" w:cs="AngsanaUPC"/>
                <w:sz w:val="28"/>
                <w:szCs w:val="28"/>
                <w:lang w:val="en-US"/>
              </w:rPr>
              <w:t>,</w:t>
            </w:r>
          </w:p>
          <w:p w14:paraId="5DCD0623" w14:textId="62546DEE" w:rsidR="00F52E41" w:rsidRPr="00E41FCA" w:rsidRDefault="00F52E41"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2019</w:t>
            </w:r>
          </w:p>
        </w:tc>
        <w:tc>
          <w:tcPr>
            <w:tcW w:w="270" w:type="dxa"/>
            <w:tcBorders>
              <w:top w:val="single" w:sz="4" w:space="0" w:color="auto"/>
            </w:tcBorders>
          </w:tcPr>
          <w:p w14:paraId="1D7162BB" w14:textId="77777777" w:rsidR="00F52E41" w:rsidRPr="00E41FCA" w:rsidRDefault="00F52E41" w:rsidP="00E41FCA">
            <w:pPr>
              <w:spacing w:line="240" w:lineRule="atLeast"/>
              <w:ind w:left="-54"/>
              <w:jc w:val="center"/>
              <w:rPr>
                <w:rFonts w:ascii="AngsanaUPC" w:hAnsi="AngsanaUPC" w:cs="AngsanaUPC"/>
                <w:sz w:val="28"/>
                <w:szCs w:val="28"/>
                <w:cs/>
                <w:lang w:val="en-US"/>
              </w:rPr>
            </w:pPr>
          </w:p>
        </w:tc>
        <w:tc>
          <w:tcPr>
            <w:tcW w:w="1263" w:type="dxa"/>
            <w:tcBorders>
              <w:top w:val="single" w:sz="4" w:space="0" w:color="auto"/>
              <w:bottom w:val="single" w:sz="4" w:space="0" w:color="auto"/>
            </w:tcBorders>
          </w:tcPr>
          <w:p w14:paraId="596C5F49" w14:textId="77777777" w:rsidR="00F52E41" w:rsidRPr="00E41FCA" w:rsidRDefault="00F52E4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 xml:space="preserve">December </w:t>
            </w:r>
            <w:r w:rsidRPr="00E41FCA">
              <w:rPr>
                <w:rFonts w:ascii="AngsanaUPC" w:hAnsi="AngsanaUPC" w:cs="AngsanaUPC"/>
                <w:sz w:val="28"/>
                <w:szCs w:val="28"/>
                <w:cs/>
                <w:lang w:val="en-US"/>
              </w:rPr>
              <w:t>31</w:t>
            </w:r>
            <w:r w:rsidRPr="00E41FCA">
              <w:rPr>
                <w:rFonts w:ascii="AngsanaUPC" w:hAnsi="AngsanaUPC" w:cs="AngsanaUPC"/>
                <w:sz w:val="28"/>
                <w:szCs w:val="28"/>
                <w:lang w:val="en-US"/>
              </w:rPr>
              <w:t>,</w:t>
            </w:r>
          </w:p>
          <w:p w14:paraId="21E556A2" w14:textId="32642B07" w:rsidR="00F52E41" w:rsidRPr="00E41FCA" w:rsidRDefault="00F52E41"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2</w:t>
            </w:r>
            <w:r w:rsidR="0040305D" w:rsidRPr="00E41FCA">
              <w:rPr>
                <w:rFonts w:ascii="AngsanaUPC" w:hAnsi="AngsanaUPC" w:cs="AngsanaUPC"/>
                <w:sz w:val="28"/>
                <w:szCs w:val="28"/>
                <w:lang w:val="en-US"/>
              </w:rPr>
              <w:t>0</w:t>
            </w:r>
            <w:r w:rsidRPr="00E41FCA">
              <w:rPr>
                <w:rFonts w:ascii="AngsanaUPC" w:hAnsi="AngsanaUPC" w:cs="AngsanaUPC"/>
                <w:sz w:val="28"/>
                <w:szCs w:val="28"/>
                <w:lang w:val="en-US"/>
              </w:rPr>
              <w:t>18</w:t>
            </w:r>
          </w:p>
        </w:tc>
        <w:tc>
          <w:tcPr>
            <w:tcW w:w="270" w:type="dxa"/>
          </w:tcPr>
          <w:p w14:paraId="57690FFD" w14:textId="77777777" w:rsidR="00F52E41" w:rsidRPr="00E41FCA" w:rsidRDefault="00F52E41" w:rsidP="00E41FCA">
            <w:pPr>
              <w:spacing w:line="240" w:lineRule="atLeast"/>
              <w:ind w:left="-54"/>
              <w:jc w:val="center"/>
              <w:rPr>
                <w:rFonts w:ascii="AngsanaUPC" w:hAnsi="AngsanaUPC" w:cs="AngsanaUPC"/>
                <w:sz w:val="28"/>
                <w:szCs w:val="28"/>
                <w:cs/>
                <w:lang w:val="en-US"/>
              </w:rPr>
            </w:pPr>
          </w:p>
        </w:tc>
        <w:tc>
          <w:tcPr>
            <w:tcW w:w="1350" w:type="dxa"/>
            <w:tcBorders>
              <w:top w:val="single" w:sz="4" w:space="0" w:color="auto"/>
              <w:bottom w:val="single" w:sz="4" w:space="0" w:color="auto"/>
            </w:tcBorders>
          </w:tcPr>
          <w:p w14:paraId="65A257C5" w14:textId="3750E3C6" w:rsidR="00F52E41" w:rsidRPr="00E41FCA" w:rsidRDefault="00C76DA7"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 xml:space="preserve">December </w:t>
            </w:r>
            <w:r w:rsidR="003347F9" w:rsidRPr="00E41FCA">
              <w:rPr>
                <w:rFonts w:ascii="AngsanaUPC" w:hAnsi="AngsanaUPC" w:cs="AngsanaUPC"/>
                <w:sz w:val="28"/>
                <w:szCs w:val="28"/>
                <w:cs/>
                <w:lang w:val="en-US"/>
              </w:rPr>
              <w:t>3</w:t>
            </w:r>
            <w:r w:rsidRPr="00E41FCA">
              <w:rPr>
                <w:rFonts w:ascii="AngsanaUPC" w:hAnsi="AngsanaUPC" w:cs="AngsanaUPC"/>
                <w:sz w:val="28"/>
                <w:szCs w:val="28"/>
                <w:lang w:val="en-US"/>
              </w:rPr>
              <w:t>1</w:t>
            </w:r>
            <w:r w:rsidR="00F52E41" w:rsidRPr="00E41FCA">
              <w:rPr>
                <w:rFonts w:ascii="AngsanaUPC" w:hAnsi="AngsanaUPC" w:cs="AngsanaUPC"/>
                <w:sz w:val="28"/>
                <w:szCs w:val="28"/>
                <w:lang w:val="en-US"/>
              </w:rPr>
              <w:t>,</w:t>
            </w:r>
          </w:p>
          <w:p w14:paraId="35616E69" w14:textId="200E0FC3" w:rsidR="00F52E41" w:rsidRPr="00E41FCA" w:rsidRDefault="00F52E41"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2019</w:t>
            </w:r>
          </w:p>
        </w:tc>
        <w:tc>
          <w:tcPr>
            <w:tcW w:w="270" w:type="dxa"/>
            <w:tcBorders>
              <w:top w:val="single" w:sz="4" w:space="0" w:color="auto"/>
            </w:tcBorders>
          </w:tcPr>
          <w:p w14:paraId="75D593EC" w14:textId="77777777" w:rsidR="00F52E41" w:rsidRPr="00E41FCA" w:rsidRDefault="00F52E41" w:rsidP="00E41FCA">
            <w:pPr>
              <w:spacing w:line="240" w:lineRule="atLeast"/>
              <w:ind w:left="-54"/>
              <w:jc w:val="center"/>
              <w:rPr>
                <w:rFonts w:ascii="AngsanaUPC" w:hAnsi="AngsanaUPC" w:cs="AngsanaUPC"/>
                <w:sz w:val="28"/>
                <w:szCs w:val="28"/>
                <w:lang w:val="en-US"/>
              </w:rPr>
            </w:pPr>
          </w:p>
        </w:tc>
        <w:tc>
          <w:tcPr>
            <w:tcW w:w="1350" w:type="dxa"/>
            <w:tcBorders>
              <w:top w:val="single" w:sz="4" w:space="0" w:color="auto"/>
              <w:bottom w:val="single" w:sz="4" w:space="0" w:color="auto"/>
            </w:tcBorders>
          </w:tcPr>
          <w:p w14:paraId="72A8D35E" w14:textId="77777777" w:rsidR="00F52E41" w:rsidRPr="00E41FCA" w:rsidRDefault="00F52E4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 xml:space="preserve">December </w:t>
            </w:r>
            <w:r w:rsidRPr="00E41FCA">
              <w:rPr>
                <w:rFonts w:ascii="AngsanaUPC" w:hAnsi="AngsanaUPC" w:cs="AngsanaUPC"/>
                <w:sz w:val="28"/>
                <w:szCs w:val="28"/>
                <w:cs/>
                <w:lang w:val="en-US"/>
              </w:rPr>
              <w:t>31</w:t>
            </w:r>
            <w:r w:rsidRPr="00E41FCA">
              <w:rPr>
                <w:rFonts w:ascii="AngsanaUPC" w:hAnsi="AngsanaUPC" w:cs="AngsanaUPC"/>
                <w:sz w:val="28"/>
                <w:szCs w:val="28"/>
                <w:lang w:val="en-US"/>
              </w:rPr>
              <w:t>,</w:t>
            </w:r>
          </w:p>
          <w:p w14:paraId="1D98C683" w14:textId="059FB57C" w:rsidR="00F52E41" w:rsidRPr="00E41FCA" w:rsidRDefault="00F52E41"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2</w:t>
            </w:r>
            <w:r w:rsidR="0040305D" w:rsidRPr="00E41FCA">
              <w:rPr>
                <w:rFonts w:ascii="AngsanaUPC" w:hAnsi="AngsanaUPC" w:cs="AngsanaUPC"/>
                <w:sz w:val="28"/>
                <w:szCs w:val="28"/>
                <w:lang w:val="en-US"/>
              </w:rPr>
              <w:t>0</w:t>
            </w:r>
            <w:r w:rsidRPr="00E41FCA">
              <w:rPr>
                <w:rFonts w:ascii="AngsanaUPC" w:hAnsi="AngsanaUPC" w:cs="AngsanaUPC"/>
                <w:sz w:val="28"/>
                <w:szCs w:val="28"/>
                <w:lang w:val="en-US"/>
              </w:rPr>
              <w:t>18</w:t>
            </w:r>
          </w:p>
        </w:tc>
      </w:tr>
      <w:tr w:rsidR="0051245E" w:rsidRPr="00E41FCA" w14:paraId="539E43C1" w14:textId="77777777" w:rsidTr="00D248B7">
        <w:tc>
          <w:tcPr>
            <w:tcW w:w="3312" w:type="dxa"/>
          </w:tcPr>
          <w:p w14:paraId="3998D9DD" w14:textId="77777777" w:rsidR="0051245E" w:rsidRPr="00E41FCA" w:rsidRDefault="0051245E" w:rsidP="00E41FCA">
            <w:pPr>
              <w:spacing w:line="240" w:lineRule="atLeast"/>
              <w:ind w:left="522"/>
              <w:jc w:val="center"/>
              <w:rPr>
                <w:rFonts w:ascii="AngsanaUPC" w:hAnsi="AngsanaUPC" w:cs="AngsanaUPC"/>
                <w:sz w:val="28"/>
                <w:szCs w:val="28"/>
                <w:cs/>
                <w:lang w:val="en-US"/>
              </w:rPr>
            </w:pPr>
          </w:p>
        </w:tc>
        <w:tc>
          <w:tcPr>
            <w:tcW w:w="270" w:type="dxa"/>
          </w:tcPr>
          <w:p w14:paraId="37EAB3E0" w14:textId="77777777" w:rsidR="0051245E" w:rsidRPr="00E41FCA" w:rsidRDefault="0051245E" w:rsidP="00E41FCA">
            <w:pPr>
              <w:spacing w:line="240" w:lineRule="atLeast"/>
              <w:ind w:left="-54"/>
              <w:jc w:val="center"/>
              <w:rPr>
                <w:rFonts w:ascii="AngsanaUPC" w:hAnsi="AngsanaUPC" w:cs="AngsanaUPC"/>
                <w:sz w:val="28"/>
                <w:szCs w:val="28"/>
                <w:cs/>
                <w:lang w:val="en-US"/>
              </w:rPr>
            </w:pPr>
          </w:p>
        </w:tc>
        <w:tc>
          <w:tcPr>
            <w:tcW w:w="1260" w:type="dxa"/>
            <w:tcBorders>
              <w:top w:val="single" w:sz="4" w:space="0" w:color="auto"/>
            </w:tcBorders>
          </w:tcPr>
          <w:p w14:paraId="420361E1" w14:textId="3F764E4B" w:rsidR="0051245E" w:rsidRPr="00E41FCA" w:rsidRDefault="00F52E4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Million Baht</w:t>
            </w:r>
          </w:p>
        </w:tc>
        <w:tc>
          <w:tcPr>
            <w:tcW w:w="270" w:type="dxa"/>
          </w:tcPr>
          <w:p w14:paraId="16CED5D9" w14:textId="77777777" w:rsidR="0051245E" w:rsidRPr="00E41FCA" w:rsidRDefault="0051245E" w:rsidP="00E41FCA">
            <w:pPr>
              <w:spacing w:line="240" w:lineRule="atLeast"/>
              <w:ind w:left="-54"/>
              <w:jc w:val="center"/>
              <w:rPr>
                <w:rFonts w:ascii="AngsanaUPC" w:hAnsi="AngsanaUPC" w:cs="AngsanaUPC"/>
                <w:sz w:val="28"/>
                <w:szCs w:val="28"/>
                <w:cs/>
                <w:lang w:val="en-US"/>
              </w:rPr>
            </w:pPr>
          </w:p>
        </w:tc>
        <w:tc>
          <w:tcPr>
            <w:tcW w:w="1263" w:type="dxa"/>
            <w:tcBorders>
              <w:top w:val="single" w:sz="4" w:space="0" w:color="auto"/>
            </w:tcBorders>
          </w:tcPr>
          <w:p w14:paraId="17EEA8E5" w14:textId="73CE9C4A" w:rsidR="0051245E" w:rsidRPr="00E41FCA" w:rsidRDefault="00F52E41"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Million Baht</w:t>
            </w:r>
          </w:p>
        </w:tc>
        <w:tc>
          <w:tcPr>
            <w:tcW w:w="270" w:type="dxa"/>
          </w:tcPr>
          <w:p w14:paraId="39D22279" w14:textId="77777777" w:rsidR="0051245E" w:rsidRPr="00E41FCA" w:rsidRDefault="0051245E" w:rsidP="00E41FCA">
            <w:pPr>
              <w:spacing w:line="240" w:lineRule="atLeast"/>
              <w:ind w:left="-54"/>
              <w:jc w:val="center"/>
              <w:rPr>
                <w:rFonts w:ascii="AngsanaUPC" w:hAnsi="AngsanaUPC" w:cs="AngsanaUPC"/>
                <w:sz w:val="28"/>
                <w:szCs w:val="28"/>
                <w:cs/>
                <w:lang w:val="en-US"/>
              </w:rPr>
            </w:pPr>
          </w:p>
        </w:tc>
        <w:tc>
          <w:tcPr>
            <w:tcW w:w="1350" w:type="dxa"/>
            <w:tcBorders>
              <w:top w:val="single" w:sz="4" w:space="0" w:color="auto"/>
            </w:tcBorders>
          </w:tcPr>
          <w:p w14:paraId="4D814829" w14:textId="77777777" w:rsidR="0051245E" w:rsidRPr="00E41FCA" w:rsidRDefault="0051245E" w:rsidP="00E41FCA">
            <w:pPr>
              <w:spacing w:line="240" w:lineRule="atLeast"/>
              <w:ind w:left="-54"/>
              <w:jc w:val="center"/>
              <w:rPr>
                <w:rFonts w:ascii="AngsanaUPC" w:hAnsi="AngsanaUPC" w:cs="AngsanaUPC"/>
                <w:sz w:val="28"/>
                <w:szCs w:val="28"/>
                <w:lang w:val="en-US"/>
              </w:rPr>
            </w:pPr>
          </w:p>
        </w:tc>
        <w:tc>
          <w:tcPr>
            <w:tcW w:w="270" w:type="dxa"/>
          </w:tcPr>
          <w:p w14:paraId="73BA1C51" w14:textId="77777777" w:rsidR="0051245E" w:rsidRPr="00E41FCA" w:rsidRDefault="0051245E" w:rsidP="00E41FCA">
            <w:pPr>
              <w:spacing w:line="240" w:lineRule="atLeast"/>
              <w:ind w:left="-54"/>
              <w:jc w:val="center"/>
              <w:rPr>
                <w:rFonts w:ascii="AngsanaUPC" w:hAnsi="AngsanaUPC" w:cs="AngsanaUPC"/>
                <w:sz w:val="28"/>
                <w:szCs w:val="28"/>
                <w:lang w:val="en-US"/>
              </w:rPr>
            </w:pPr>
          </w:p>
        </w:tc>
        <w:tc>
          <w:tcPr>
            <w:tcW w:w="1350" w:type="dxa"/>
          </w:tcPr>
          <w:p w14:paraId="45DD3DF2" w14:textId="77777777" w:rsidR="0051245E" w:rsidRPr="00E41FCA" w:rsidRDefault="0051245E" w:rsidP="00E41FCA">
            <w:pPr>
              <w:spacing w:line="240" w:lineRule="atLeast"/>
              <w:ind w:left="-54"/>
              <w:jc w:val="center"/>
              <w:rPr>
                <w:rFonts w:ascii="AngsanaUPC" w:hAnsi="AngsanaUPC" w:cs="AngsanaUPC"/>
                <w:sz w:val="28"/>
                <w:szCs w:val="28"/>
                <w:cs/>
                <w:lang w:val="en-US"/>
              </w:rPr>
            </w:pPr>
          </w:p>
        </w:tc>
      </w:tr>
      <w:tr w:rsidR="0022791F" w:rsidRPr="00E41FCA" w14:paraId="3F2F7676" w14:textId="77777777" w:rsidTr="0022791F">
        <w:tc>
          <w:tcPr>
            <w:tcW w:w="3312" w:type="dxa"/>
            <w:vAlign w:val="bottom"/>
          </w:tcPr>
          <w:p w14:paraId="3CDDC2AA" w14:textId="4F3A9BF5" w:rsidR="0022791F" w:rsidRPr="00E41FCA" w:rsidRDefault="0022791F" w:rsidP="00E41FCA">
            <w:pPr>
              <w:spacing w:line="240" w:lineRule="atLeast"/>
              <w:ind w:left="690" w:hanging="270"/>
              <w:rPr>
                <w:rFonts w:ascii="AngsanaUPC" w:hAnsi="AngsanaUPC" w:cs="AngsanaUPC"/>
                <w:sz w:val="28"/>
                <w:szCs w:val="28"/>
                <w:cs/>
                <w:lang w:val="en-US"/>
              </w:rPr>
            </w:pPr>
            <w:r w:rsidRPr="00E41FCA">
              <w:rPr>
                <w:rFonts w:ascii="AngsanaUPC" w:hAnsi="AngsanaUPC" w:cs="AngsanaUPC"/>
                <w:sz w:val="28"/>
                <w:szCs w:val="28"/>
                <w:lang w:val="en-US"/>
              </w:rPr>
              <w:t>SCR Asset Management Co., Ltd.</w:t>
            </w:r>
          </w:p>
        </w:tc>
        <w:tc>
          <w:tcPr>
            <w:tcW w:w="270" w:type="dxa"/>
          </w:tcPr>
          <w:p w14:paraId="2281D3F8" w14:textId="77777777" w:rsidR="0022791F" w:rsidRPr="00E41FCA" w:rsidRDefault="0022791F" w:rsidP="00E41FCA">
            <w:pPr>
              <w:spacing w:line="240" w:lineRule="atLeast"/>
              <w:ind w:left="-54"/>
              <w:jc w:val="center"/>
              <w:rPr>
                <w:rFonts w:ascii="AngsanaUPC" w:hAnsi="AngsanaUPC" w:cs="AngsanaUPC"/>
                <w:sz w:val="28"/>
                <w:szCs w:val="28"/>
                <w:cs/>
                <w:lang w:val="en-US"/>
              </w:rPr>
            </w:pPr>
          </w:p>
        </w:tc>
        <w:tc>
          <w:tcPr>
            <w:tcW w:w="1260" w:type="dxa"/>
            <w:shd w:val="clear" w:color="auto" w:fill="auto"/>
            <w:vAlign w:val="bottom"/>
          </w:tcPr>
          <w:p w14:paraId="69AD8D42" w14:textId="68B0AC8E" w:rsidR="0022791F" w:rsidRPr="00E41FCA" w:rsidRDefault="0022791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600</w:t>
            </w:r>
          </w:p>
        </w:tc>
        <w:tc>
          <w:tcPr>
            <w:tcW w:w="270" w:type="dxa"/>
            <w:shd w:val="clear" w:color="auto" w:fill="auto"/>
            <w:vAlign w:val="bottom"/>
          </w:tcPr>
          <w:p w14:paraId="421117B6" w14:textId="77777777" w:rsidR="0022791F" w:rsidRPr="00E41FCA" w:rsidRDefault="0022791F" w:rsidP="00E41FCA">
            <w:pPr>
              <w:spacing w:line="240" w:lineRule="atLeast"/>
              <w:ind w:left="-54"/>
              <w:jc w:val="right"/>
              <w:rPr>
                <w:rFonts w:ascii="AngsanaUPC" w:hAnsi="AngsanaUPC" w:cs="AngsanaUPC"/>
                <w:sz w:val="28"/>
                <w:szCs w:val="28"/>
                <w:cs/>
                <w:lang w:val="en-US"/>
              </w:rPr>
            </w:pPr>
          </w:p>
        </w:tc>
        <w:tc>
          <w:tcPr>
            <w:tcW w:w="1263" w:type="dxa"/>
            <w:shd w:val="clear" w:color="auto" w:fill="auto"/>
            <w:vAlign w:val="bottom"/>
          </w:tcPr>
          <w:p w14:paraId="24C768D3" w14:textId="7FEDAFCE" w:rsidR="0022791F" w:rsidRPr="00E41FCA" w:rsidRDefault="0022791F" w:rsidP="00E41FCA">
            <w:pPr>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600</w:t>
            </w:r>
          </w:p>
        </w:tc>
        <w:tc>
          <w:tcPr>
            <w:tcW w:w="270" w:type="dxa"/>
            <w:shd w:val="clear" w:color="auto" w:fill="auto"/>
            <w:vAlign w:val="bottom"/>
          </w:tcPr>
          <w:p w14:paraId="110D39FA" w14:textId="77777777" w:rsidR="0022791F" w:rsidRPr="00E41FCA" w:rsidRDefault="0022791F" w:rsidP="00E41FCA">
            <w:pPr>
              <w:spacing w:line="240" w:lineRule="atLeast"/>
              <w:ind w:left="-54"/>
              <w:jc w:val="right"/>
              <w:rPr>
                <w:rFonts w:ascii="AngsanaUPC" w:hAnsi="AngsanaUPC" w:cs="AngsanaUPC"/>
                <w:sz w:val="28"/>
                <w:szCs w:val="28"/>
                <w:cs/>
                <w:lang w:val="en-US"/>
              </w:rPr>
            </w:pPr>
          </w:p>
        </w:tc>
        <w:tc>
          <w:tcPr>
            <w:tcW w:w="1350" w:type="dxa"/>
            <w:shd w:val="clear" w:color="auto" w:fill="auto"/>
            <w:vAlign w:val="bottom"/>
          </w:tcPr>
          <w:p w14:paraId="4375DEB2" w14:textId="69EDB449" w:rsidR="0022791F" w:rsidRPr="00E41FCA" w:rsidRDefault="0022791F" w:rsidP="00E41FCA">
            <w:pPr>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408,064,000</w:t>
            </w:r>
          </w:p>
        </w:tc>
        <w:tc>
          <w:tcPr>
            <w:tcW w:w="270" w:type="dxa"/>
            <w:shd w:val="clear" w:color="auto" w:fill="auto"/>
            <w:vAlign w:val="bottom"/>
          </w:tcPr>
          <w:p w14:paraId="1BED3951" w14:textId="77777777" w:rsidR="0022791F" w:rsidRPr="00E41FCA" w:rsidRDefault="0022791F" w:rsidP="00E41FCA">
            <w:pPr>
              <w:spacing w:line="240" w:lineRule="atLeast"/>
              <w:ind w:left="-54"/>
              <w:jc w:val="right"/>
              <w:rPr>
                <w:rFonts w:ascii="AngsanaUPC" w:hAnsi="AngsanaUPC" w:cs="AngsanaUPC"/>
                <w:sz w:val="28"/>
                <w:szCs w:val="28"/>
                <w:lang w:val="en-US"/>
              </w:rPr>
            </w:pPr>
          </w:p>
        </w:tc>
        <w:tc>
          <w:tcPr>
            <w:tcW w:w="1350" w:type="dxa"/>
            <w:shd w:val="clear" w:color="auto" w:fill="auto"/>
            <w:vAlign w:val="bottom"/>
          </w:tcPr>
          <w:p w14:paraId="76BCAC6B" w14:textId="3056D94E" w:rsidR="0022791F" w:rsidRPr="00E41FCA" w:rsidRDefault="0022791F" w:rsidP="00E41FCA">
            <w:pPr>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408,064,000</w:t>
            </w:r>
          </w:p>
        </w:tc>
      </w:tr>
      <w:tr w:rsidR="0022791F" w:rsidRPr="00E41FCA" w14:paraId="5C3B9B96" w14:textId="77777777" w:rsidTr="0022791F">
        <w:tc>
          <w:tcPr>
            <w:tcW w:w="3312" w:type="dxa"/>
            <w:vAlign w:val="bottom"/>
          </w:tcPr>
          <w:p w14:paraId="6C296D1B" w14:textId="77777777" w:rsidR="0022791F" w:rsidRPr="00E41FCA" w:rsidRDefault="0022791F" w:rsidP="00E41FCA">
            <w:pPr>
              <w:spacing w:line="240" w:lineRule="atLeast"/>
              <w:ind w:left="690" w:hanging="270"/>
              <w:rPr>
                <w:rFonts w:ascii="AngsanaUPC" w:hAnsi="AngsanaUPC" w:cs="AngsanaUPC"/>
                <w:sz w:val="28"/>
                <w:szCs w:val="28"/>
              </w:rPr>
            </w:pPr>
            <w:r w:rsidRPr="00E41FCA">
              <w:rPr>
                <w:rFonts w:ascii="AngsanaUPC" w:hAnsi="AngsanaUPC" w:cs="AngsanaUPC"/>
                <w:sz w:val="28"/>
                <w:szCs w:val="28"/>
              </w:rPr>
              <w:t>Natural Ville Service Apartment</w:t>
            </w:r>
          </w:p>
          <w:p w14:paraId="630654CA" w14:textId="0C4B9941" w:rsidR="0022791F" w:rsidRPr="00E41FCA" w:rsidRDefault="0022791F" w:rsidP="00E41FCA">
            <w:pPr>
              <w:spacing w:line="240" w:lineRule="atLeast"/>
              <w:ind w:left="690" w:hanging="270"/>
              <w:rPr>
                <w:rFonts w:ascii="AngsanaUPC" w:hAnsi="AngsanaUPC" w:cs="AngsanaUPC"/>
                <w:sz w:val="28"/>
                <w:szCs w:val="28"/>
                <w:cs/>
                <w:lang w:val="en-US"/>
              </w:rPr>
            </w:pPr>
            <w:r w:rsidRPr="00E41FCA">
              <w:rPr>
                <w:rFonts w:ascii="AngsanaUPC" w:hAnsi="AngsanaUPC" w:cs="AngsanaUPC"/>
                <w:sz w:val="28"/>
                <w:szCs w:val="28"/>
                <w:cs/>
              </w:rPr>
              <w:tab/>
            </w:r>
            <w:r w:rsidRPr="00E41FCA">
              <w:rPr>
                <w:rFonts w:ascii="AngsanaUPC" w:hAnsi="AngsanaUPC" w:cs="AngsanaUPC"/>
                <w:sz w:val="28"/>
                <w:szCs w:val="28"/>
              </w:rPr>
              <w:t>and Management Co., Ltd.</w:t>
            </w:r>
          </w:p>
        </w:tc>
        <w:tc>
          <w:tcPr>
            <w:tcW w:w="270" w:type="dxa"/>
          </w:tcPr>
          <w:p w14:paraId="4878EFBB" w14:textId="77777777" w:rsidR="0022791F" w:rsidRPr="00E41FCA" w:rsidRDefault="0022791F" w:rsidP="00E41FCA">
            <w:pPr>
              <w:tabs>
                <w:tab w:val="decimal" w:pos="973"/>
              </w:tabs>
              <w:spacing w:line="240" w:lineRule="atLeast"/>
              <w:ind w:left="-54"/>
              <w:jc w:val="right"/>
              <w:rPr>
                <w:rFonts w:ascii="AngsanaUPC" w:hAnsi="AngsanaUPC" w:cs="AngsanaUPC"/>
                <w:sz w:val="28"/>
                <w:szCs w:val="28"/>
              </w:rPr>
            </w:pPr>
          </w:p>
        </w:tc>
        <w:tc>
          <w:tcPr>
            <w:tcW w:w="1260" w:type="dxa"/>
            <w:shd w:val="clear" w:color="auto" w:fill="auto"/>
            <w:vAlign w:val="bottom"/>
          </w:tcPr>
          <w:p w14:paraId="0FA2589E" w14:textId="0FE21E67" w:rsidR="0022791F" w:rsidRPr="00E41FCA" w:rsidRDefault="0022791F" w:rsidP="00E41FCA">
            <w:pPr>
              <w:tabs>
                <w:tab w:val="decimal" w:pos="973"/>
              </w:tabs>
              <w:spacing w:line="240" w:lineRule="atLeast"/>
              <w:ind w:left="-54"/>
              <w:jc w:val="right"/>
              <w:rPr>
                <w:rFonts w:ascii="AngsanaUPC" w:hAnsi="AngsanaUPC" w:cs="AngsanaUPC"/>
                <w:sz w:val="28"/>
                <w:szCs w:val="28"/>
              </w:rPr>
            </w:pPr>
            <w:r w:rsidRPr="00E41FCA">
              <w:rPr>
                <w:rFonts w:ascii="AngsanaUPC" w:hAnsi="AngsanaUPC" w:cs="AngsanaUPC"/>
                <w:sz w:val="28"/>
                <w:szCs w:val="28"/>
                <w:cs/>
              </w:rPr>
              <w:t>2</w:t>
            </w:r>
          </w:p>
        </w:tc>
        <w:tc>
          <w:tcPr>
            <w:tcW w:w="270" w:type="dxa"/>
            <w:shd w:val="clear" w:color="auto" w:fill="auto"/>
            <w:vAlign w:val="bottom"/>
          </w:tcPr>
          <w:p w14:paraId="622E5D5E" w14:textId="77777777" w:rsidR="0022791F" w:rsidRPr="00E41FCA" w:rsidRDefault="0022791F" w:rsidP="00E41FCA">
            <w:pPr>
              <w:tabs>
                <w:tab w:val="decimal" w:pos="973"/>
              </w:tabs>
              <w:spacing w:line="240" w:lineRule="atLeast"/>
              <w:ind w:left="-54"/>
              <w:jc w:val="right"/>
              <w:rPr>
                <w:rFonts w:ascii="AngsanaUPC" w:hAnsi="AngsanaUPC" w:cs="AngsanaUPC"/>
                <w:sz w:val="28"/>
                <w:szCs w:val="28"/>
              </w:rPr>
            </w:pPr>
          </w:p>
        </w:tc>
        <w:tc>
          <w:tcPr>
            <w:tcW w:w="1263" w:type="dxa"/>
            <w:shd w:val="clear" w:color="auto" w:fill="auto"/>
            <w:vAlign w:val="bottom"/>
          </w:tcPr>
          <w:p w14:paraId="27C0D34A" w14:textId="6EACADA2" w:rsidR="0022791F" w:rsidRPr="00E41FCA" w:rsidRDefault="0022791F" w:rsidP="00E41FCA">
            <w:pPr>
              <w:spacing w:line="240" w:lineRule="atLeast"/>
              <w:ind w:left="-54"/>
              <w:jc w:val="right"/>
              <w:rPr>
                <w:rFonts w:ascii="AngsanaUPC" w:hAnsi="AngsanaUPC" w:cs="AngsanaUPC"/>
                <w:sz w:val="28"/>
                <w:szCs w:val="28"/>
              </w:rPr>
            </w:pPr>
            <w:r w:rsidRPr="00E41FCA">
              <w:rPr>
                <w:rFonts w:ascii="AngsanaUPC" w:hAnsi="AngsanaUPC" w:cs="AngsanaUPC"/>
                <w:sz w:val="28"/>
                <w:szCs w:val="28"/>
                <w:lang w:val="en-US"/>
              </w:rPr>
              <w:t>2</w:t>
            </w:r>
          </w:p>
        </w:tc>
        <w:tc>
          <w:tcPr>
            <w:tcW w:w="270" w:type="dxa"/>
            <w:shd w:val="clear" w:color="auto" w:fill="auto"/>
            <w:vAlign w:val="bottom"/>
          </w:tcPr>
          <w:p w14:paraId="67671D91" w14:textId="77777777" w:rsidR="0022791F" w:rsidRPr="00E41FCA" w:rsidRDefault="0022791F" w:rsidP="00E41FCA">
            <w:pPr>
              <w:tabs>
                <w:tab w:val="decimal" w:pos="973"/>
              </w:tabs>
              <w:spacing w:line="240" w:lineRule="atLeast"/>
              <w:ind w:left="-54"/>
              <w:jc w:val="right"/>
              <w:rPr>
                <w:rFonts w:ascii="AngsanaUPC" w:hAnsi="AngsanaUPC" w:cs="AngsanaUPC"/>
                <w:sz w:val="28"/>
                <w:szCs w:val="28"/>
              </w:rPr>
            </w:pPr>
          </w:p>
        </w:tc>
        <w:tc>
          <w:tcPr>
            <w:tcW w:w="1350" w:type="dxa"/>
            <w:shd w:val="clear" w:color="auto" w:fill="auto"/>
            <w:vAlign w:val="bottom"/>
          </w:tcPr>
          <w:p w14:paraId="04EFABFE" w14:textId="5F2A4D87"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1,999,700</w:t>
            </w:r>
          </w:p>
        </w:tc>
        <w:tc>
          <w:tcPr>
            <w:tcW w:w="270" w:type="dxa"/>
            <w:shd w:val="clear" w:color="auto" w:fill="auto"/>
            <w:vAlign w:val="bottom"/>
          </w:tcPr>
          <w:p w14:paraId="79A5E43F" w14:textId="77777777" w:rsidR="0022791F" w:rsidRPr="00E41FCA" w:rsidRDefault="0022791F" w:rsidP="00E41FCA">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6C322ED5" w14:textId="5BD5B5FE"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1,999,700</w:t>
            </w:r>
          </w:p>
        </w:tc>
      </w:tr>
      <w:tr w:rsidR="0022791F" w:rsidRPr="00E41FCA" w14:paraId="76B8BA94" w14:textId="77777777" w:rsidTr="0022791F">
        <w:trPr>
          <w:trHeight w:val="308"/>
        </w:trPr>
        <w:tc>
          <w:tcPr>
            <w:tcW w:w="3312" w:type="dxa"/>
            <w:shd w:val="clear" w:color="auto" w:fill="auto"/>
            <w:vAlign w:val="bottom"/>
          </w:tcPr>
          <w:p w14:paraId="75CCAD38" w14:textId="437D2D53" w:rsidR="0022791F" w:rsidRPr="00E41FCA" w:rsidRDefault="0022791F" w:rsidP="00E41FCA">
            <w:pPr>
              <w:spacing w:line="240" w:lineRule="atLeast"/>
              <w:ind w:left="690" w:hanging="270"/>
              <w:rPr>
                <w:rFonts w:ascii="AngsanaUPC" w:hAnsi="AngsanaUPC" w:cs="AngsanaUPC"/>
                <w:sz w:val="28"/>
                <w:szCs w:val="28"/>
                <w:cs/>
                <w:lang w:val="en-US"/>
              </w:rPr>
            </w:pPr>
            <w:r w:rsidRPr="00E41FCA">
              <w:rPr>
                <w:rFonts w:ascii="AngsanaUPC" w:hAnsi="AngsanaUPC" w:cs="AngsanaUPC"/>
                <w:sz w:val="28"/>
                <w:szCs w:val="28"/>
                <w:lang w:val="en-US"/>
              </w:rPr>
              <w:t>CSM Capital Partners Co., Ltd.</w:t>
            </w:r>
          </w:p>
        </w:tc>
        <w:tc>
          <w:tcPr>
            <w:tcW w:w="270" w:type="dxa"/>
          </w:tcPr>
          <w:p w14:paraId="0BF1372E" w14:textId="77777777" w:rsidR="0022791F" w:rsidRPr="00E41FCA" w:rsidRDefault="0022791F" w:rsidP="00E41FCA">
            <w:pPr>
              <w:tabs>
                <w:tab w:val="decimal" w:pos="973"/>
              </w:tabs>
              <w:spacing w:line="240" w:lineRule="atLeast"/>
              <w:ind w:left="-54"/>
              <w:jc w:val="center"/>
              <w:rPr>
                <w:rFonts w:ascii="AngsanaUPC" w:hAnsi="AngsanaUPC" w:cs="AngsanaUPC"/>
                <w:sz w:val="28"/>
                <w:szCs w:val="28"/>
                <w:lang w:val="en-US"/>
              </w:rPr>
            </w:pPr>
          </w:p>
        </w:tc>
        <w:tc>
          <w:tcPr>
            <w:tcW w:w="1260" w:type="dxa"/>
            <w:shd w:val="clear" w:color="auto" w:fill="auto"/>
            <w:vAlign w:val="bottom"/>
          </w:tcPr>
          <w:p w14:paraId="7D06C423" w14:textId="799B337A"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1</w:t>
            </w:r>
            <w:r w:rsidRPr="00E41FCA">
              <w:rPr>
                <w:rFonts w:ascii="AngsanaUPC" w:hAnsi="AngsanaUPC" w:cs="AngsanaUPC"/>
                <w:sz w:val="28"/>
                <w:szCs w:val="28"/>
                <w:lang w:val="en-US"/>
              </w:rPr>
              <w:t>,175</w:t>
            </w:r>
          </w:p>
        </w:tc>
        <w:tc>
          <w:tcPr>
            <w:tcW w:w="270" w:type="dxa"/>
            <w:shd w:val="clear" w:color="auto" w:fill="auto"/>
            <w:vAlign w:val="bottom"/>
          </w:tcPr>
          <w:p w14:paraId="079F77B7" w14:textId="77777777"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p>
        </w:tc>
        <w:tc>
          <w:tcPr>
            <w:tcW w:w="1263" w:type="dxa"/>
            <w:shd w:val="clear" w:color="auto" w:fill="auto"/>
            <w:vAlign w:val="bottom"/>
          </w:tcPr>
          <w:p w14:paraId="0BC06AD8" w14:textId="3659DD4F" w:rsidR="0022791F" w:rsidRPr="00E41FCA" w:rsidRDefault="0022791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1</w:t>
            </w:r>
            <w:r w:rsidRPr="00E41FCA">
              <w:rPr>
                <w:rFonts w:ascii="AngsanaUPC" w:hAnsi="AngsanaUPC" w:cs="AngsanaUPC"/>
                <w:sz w:val="28"/>
                <w:szCs w:val="28"/>
                <w:lang w:val="en-US"/>
              </w:rPr>
              <w:t>,1</w:t>
            </w:r>
            <w:r w:rsidRPr="00E41FCA">
              <w:rPr>
                <w:rFonts w:ascii="AngsanaUPC" w:hAnsi="AngsanaUPC" w:cs="AngsanaUPC"/>
                <w:sz w:val="28"/>
                <w:szCs w:val="28"/>
                <w:cs/>
                <w:lang w:val="en-US"/>
              </w:rPr>
              <w:t>00</w:t>
            </w:r>
          </w:p>
        </w:tc>
        <w:tc>
          <w:tcPr>
            <w:tcW w:w="270" w:type="dxa"/>
            <w:shd w:val="clear" w:color="auto" w:fill="auto"/>
            <w:vAlign w:val="bottom"/>
          </w:tcPr>
          <w:p w14:paraId="10627073" w14:textId="77777777" w:rsidR="0022791F" w:rsidRPr="00E41FCA" w:rsidRDefault="0022791F" w:rsidP="00E41FCA">
            <w:pPr>
              <w:spacing w:line="240" w:lineRule="atLeast"/>
              <w:ind w:left="-54" w:right="-105"/>
              <w:jc w:val="right"/>
              <w:rPr>
                <w:rFonts w:ascii="AngsanaUPC" w:hAnsi="AngsanaUPC" w:cs="AngsanaUPC"/>
                <w:sz w:val="28"/>
                <w:szCs w:val="28"/>
                <w:lang w:val="en-US"/>
              </w:rPr>
            </w:pPr>
          </w:p>
        </w:tc>
        <w:tc>
          <w:tcPr>
            <w:tcW w:w="1350" w:type="dxa"/>
            <w:shd w:val="clear" w:color="auto" w:fill="auto"/>
            <w:vAlign w:val="bottom"/>
          </w:tcPr>
          <w:p w14:paraId="481E347B" w14:textId="74ED1B4B"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705,000,000</w:t>
            </w:r>
          </w:p>
        </w:tc>
        <w:tc>
          <w:tcPr>
            <w:tcW w:w="270" w:type="dxa"/>
            <w:shd w:val="clear" w:color="auto" w:fill="auto"/>
            <w:vAlign w:val="bottom"/>
          </w:tcPr>
          <w:p w14:paraId="49D02554" w14:textId="77777777" w:rsidR="0022791F" w:rsidRPr="00E41FCA" w:rsidRDefault="0022791F" w:rsidP="00E41FCA">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5134EEC4" w14:textId="3361B83B"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660,000,000</w:t>
            </w:r>
          </w:p>
        </w:tc>
      </w:tr>
      <w:tr w:rsidR="0022791F" w:rsidRPr="00E41FCA" w14:paraId="38E055C8" w14:textId="77777777" w:rsidTr="0022791F">
        <w:tc>
          <w:tcPr>
            <w:tcW w:w="3312" w:type="dxa"/>
            <w:shd w:val="clear" w:color="auto" w:fill="auto"/>
            <w:vAlign w:val="bottom"/>
          </w:tcPr>
          <w:p w14:paraId="27DAB6C1" w14:textId="5B147FF8" w:rsidR="0022791F" w:rsidRPr="00E41FCA" w:rsidRDefault="0022791F" w:rsidP="00E41FCA">
            <w:pPr>
              <w:spacing w:line="240" w:lineRule="atLeast"/>
              <w:ind w:left="420"/>
              <w:rPr>
                <w:rFonts w:ascii="AngsanaUPC" w:hAnsi="AngsanaUPC" w:cs="AngsanaUPC"/>
                <w:sz w:val="28"/>
                <w:szCs w:val="28"/>
                <w:cs/>
                <w:lang w:val="en-US"/>
              </w:rPr>
            </w:pPr>
            <w:r w:rsidRPr="00E41FCA">
              <w:rPr>
                <w:rFonts w:ascii="AngsanaUPC" w:hAnsi="AngsanaUPC" w:cs="AngsanaUPC"/>
                <w:sz w:val="28"/>
                <w:szCs w:val="28"/>
                <w:lang w:val="en-US"/>
              </w:rPr>
              <w:t>PT Three Land Co., Ltd.</w:t>
            </w:r>
          </w:p>
        </w:tc>
        <w:tc>
          <w:tcPr>
            <w:tcW w:w="270" w:type="dxa"/>
            <w:shd w:val="clear" w:color="auto" w:fill="auto"/>
          </w:tcPr>
          <w:p w14:paraId="5ABE3338" w14:textId="77777777"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p>
        </w:tc>
        <w:tc>
          <w:tcPr>
            <w:tcW w:w="1260" w:type="dxa"/>
            <w:shd w:val="clear" w:color="auto" w:fill="auto"/>
            <w:vAlign w:val="bottom"/>
          </w:tcPr>
          <w:p w14:paraId="0B1D8910" w14:textId="6CDBF61A"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rPr>
              <w:t>1</w:t>
            </w:r>
            <w:r w:rsidRPr="00E41FCA">
              <w:rPr>
                <w:rFonts w:ascii="AngsanaUPC" w:hAnsi="AngsanaUPC" w:cs="AngsanaUPC"/>
                <w:sz w:val="28"/>
                <w:szCs w:val="28"/>
                <w:lang w:val="en-US"/>
              </w:rPr>
              <w:t>20</w:t>
            </w:r>
          </w:p>
        </w:tc>
        <w:tc>
          <w:tcPr>
            <w:tcW w:w="270" w:type="dxa"/>
            <w:shd w:val="clear" w:color="auto" w:fill="auto"/>
            <w:vAlign w:val="bottom"/>
          </w:tcPr>
          <w:p w14:paraId="071FD573" w14:textId="77777777"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p>
        </w:tc>
        <w:tc>
          <w:tcPr>
            <w:tcW w:w="1263" w:type="dxa"/>
            <w:shd w:val="clear" w:color="auto" w:fill="auto"/>
            <w:vAlign w:val="bottom"/>
          </w:tcPr>
          <w:p w14:paraId="6B4C5DD0" w14:textId="59F2251E" w:rsidR="0022791F" w:rsidRPr="00E41FCA" w:rsidRDefault="0022791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1</w:t>
            </w:r>
          </w:p>
        </w:tc>
        <w:tc>
          <w:tcPr>
            <w:tcW w:w="270" w:type="dxa"/>
            <w:shd w:val="clear" w:color="auto" w:fill="auto"/>
            <w:vAlign w:val="bottom"/>
          </w:tcPr>
          <w:p w14:paraId="02363D99" w14:textId="77777777"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p>
        </w:tc>
        <w:tc>
          <w:tcPr>
            <w:tcW w:w="1350" w:type="dxa"/>
            <w:shd w:val="clear" w:color="auto" w:fill="auto"/>
            <w:vAlign w:val="bottom"/>
          </w:tcPr>
          <w:p w14:paraId="0CA1CEAD" w14:textId="473CF1A0"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95,976,000</w:t>
            </w:r>
          </w:p>
        </w:tc>
        <w:tc>
          <w:tcPr>
            <w:tcW w:w="270" w:type="dxa"/>
            <w:shd w:val="clear" w:color="auto" w:fill="auto"/>
            <w:vAlign w:val="bottom"/>
          </w:tcPr>
          <w:p w14:paraId="36827E0B" w14:textId="77777777" w:rsidR="0022791F" w:rsidRPr="00E41FCA" w:rsidRDefault="0022791F" w:rsidP="00E41FCA">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472A3281" w14:textId="75A30810" w:rsidR="0022791F" w:rsidRPr="00E41FCA" w:rsidRDefault="0022791F" w:rsidP="00E41FCA">
            <w:pPr>
              <w:tabs>
                <w:tab w:val="decimal" w:pos="973"/>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699,800</w:t>
            </w:r>
          </w:p>
        </w:tc>
      </w:tr>
      <w:tr w:rsidR="0022791F" w:rsidRPr="00E41FCA" w14:paraId="3CF6124B" w14:textId="77777777" w:rsidTr="0022791F">
        <w:tc>
          <w:tcPr>
            <w:tcW w:w="3312" w:type="dxa"/>
            <w:shd w:val="clear" w:color="auto" w:fill="auto"/>
            <w:vAlign w:val="bottom"/>
          </w:tcPr>
          <w:p w14:paraId="1147A81C" w14:textId="3C26B3B2" w:rsidR="0022791F" w:rsidRPr="00E41FCA" w:rsidRDefault="0022791F" w:rsidP="00E41FCA">
            <w:pPr>
              <w:spacing w:line="240" w:lineRule="atLeast"/>
              <w:ind w:left="420"/>
              <w:rPr>
                <w:rFonts w:ascii="AngsanaUPC" w:hAnsi="AngsanaUPC" w:cs="AngsanaUPC"/>
                <w:sz w:val="28"/>
                <w:szCs w:val="28"/>
                <w:cs/>
                <w:lang w:val="en-US"/>
              </w:rPr>
            </w:pPr>
            <w:r w:rsidRPr="00E41FCA">
              <w:rPr>
                <w:rFonts w:ascii="AngsanaUPC" w:hAnsi="AngsanaUPC" w:cs="AngsanaUPC"/>
                <w:sz w:val="28"/>
                <w:szCs w:val="28"/>
                <w:lang w:val="en-US"/>
              </w:rPr>
              <w:t>JT Ten Co., Ltd.</w:t>
            </w:r>
          </w:p>
        </w:tc>
        <w:tc>
          <w:tcPr>
            <w:tcW w:w="270" w:type="dxa"/>
            <w:shd w:val="clear" w:color="auto" w:fill="auto"/>
          </w:tcPr>
          <w:p w14:paraId="50D70F6D"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260" w:type="dxa"/>
            <w:shd w:val="clear" w:color="auto" w:fill="auto"/>
            <w:vAlign w:val="bottom"/>
          </w:tcPr>
          <w:p w14:paraId="09476B33" w14:textId="6993650F" w:rsidR="0022791F" w:rsidRPr="00E41FCA" w:rsidRDefault="0022791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rPr>
              <w:t>100</w:t>
            </w:r>
          </w:p>
        </w:tc>
        <w:tc>
          <w:tcPr>
            <w:tcW w:w="270" w:type="dxa"/>
            <w:shd w:val="clear" w:color="auto" w:fill="auto"/>
            <w:vAlign w:val="bottom"/>
          </w:tcPr>
          <w:p w14:paraId="13E82985"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263" w:type="dxa"/>
            <w:shd w:val="clear" w:color="auto" w:fill="auto"/>
            <w:vAlign w:val="bottom"/>
          </w:tcPr>
          <w:p w14:paraId="4C8D8A50" w14:textId="416C89D6" w:rsidR="0022791F" w:rsidRPr="00E41FCA" w:rsidRDefault="0022791F" w:rsidP="00E41FCA">
            <w:pPr>
              <w:spacing w:line="240" w:lineRule="atLeast"/>
              <w:ind w:left="-54"/>
              <w:jc w:val="right"/>
              <w:rPr>
                <w:rFonts w:ascii="AngsanaUPC" w:hAnsi="AngsanaUPC" w:cs="AngsanaUPC"/>
                <w:sz w:val="28"/>
                <w:szCs w:val="28"/>
              </w:rPr>
            </w:pPr>
            <w:r w:rsidRPr="00E41FCA">
              <w:rPr>
                <w:rFonts w:ascii="AngsanaUPC" w:hAnsi="AngsanaUPC" w:cs="AngsanaUPC"/>
                <w:sz w:val="28"/>
                <w:szCs w:val="28"/>
                <w:lang w:val="en-US"/>
              </w:rPr>
              <w:t>100</w:t>
            </w:r>
          </w:p>
        </w:tc>
        <w:tc>
          <w:tcPr>
            <w:tcW w:w="270" w:type="dxa"/>
            <w:shd w:val="clear" w:color="auto" w:fill="auto"/>
            <w:vAlign w:val="bottom"/>
          </w:tcPr>
          <w:p w14:paraId="0A604051"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350" w:type="dxa"/>
            <w:shd w:val="clear" w:color="auto" w:fill="auto"/>
            <w:vAlign w:val="bottom"/>
          </w:tcPr>
          <w:p w14:paraId="0508F478" w14:textId="080E57D4" w:rsidR="0022791F" w:rsidRPr="00E41FCA" w:rsidRDefault="0022791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rPr>
              <w:t>84,980,000</w:t>
            </w:r>
          </w:p>
        </w:tc>
        <w:tc>
          <w:tcPr>
            <w:tcW w:w="270" w:type="dxa"/>
            <w:shd w:val="clear" w:color="auto" w:fill="auto"/>
            <w:vAlign w:val="bottom"/>
          </w:tcPr>
          <w:p w14:paraId="43975F35" w14:textId="77777777" w:rsidR="0022791F" w:rsidRPr="00E41FCA" w:rsidRDefault="0022791F" w:rsidP="00E41FCA">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212C5643" w14:textId="37AA138B" w:rsidR="0022791F" w:rsidRPr="00E41FCA" w:rsidRDefault="0022791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lang w:val="en-US"/>
              </w:rPr>
              <w:t>84,980,000</w:t>
            </w:r>
          </w:p>
        </w:tc>
      </w:tr>
      <w:tr w:rsidR="0022791F" w:rsidRPr="00E41FCA" w14:paraId="11AA45E1" w14:textId="77777777" w:rsidTr="0022791F">
        <w:tc>
          <w:tcPr>
            <w:tcW w:w="3312" w:type="dxa"/>
            <w:shd w:val="clear" w:color="auto" w:fill="auto"/>
            <w:vAlign w:val="bottom"/>
          </w:tcPr>
          <w:p w14:paraId="5C4A10CA" w14:textId="0E32B592" w:rsidR="0022791F" w:rsidRPr="00E41FCA" w:rsidRDefault="0022791F" w:rsidP="00E41FCA">
            <w:pPr>
              <w:spacing w:line="240" w:lineRule="atLeast"/>
              <w:ind w:left="420"/>
              <w:rPr>
                <w:rFonts w:ascii="AngsanaUPC" w:hAnsi="AngsanaUPC" w:cs="AngsanaUPC"/>
                <w:sz w:val="28"/>
                <w:szCs w:val="28"/>
                <w:lang w:val="en-US"/>
              </w:rPr>
            </w:pPr>
            <w:r w:rsidRPr="00E41FCA">
              <w:rPr>
                <w:rFonts w:ascii="AngsanaUPC" w:hAnsi="AngsanaUPC" w:cs="AngsanaUPC"/>
                <w:sz w:val="28"/>
                <w:szCs w:val="28"/>
                <w:lang w:val="en-US"/>
              </w:rPr>
              <w:t>AN 8 Co., Ltd.</w:t>
            </w:r>
          </w:p>
        </w:tc>
        <w:tc>
          <w:tcPr>
            <w:tcW w:w="270" w:type="dxa"/>
            <w:shd w:val="clear" w:color="auto" w:fill="auto"/>
          </w:tcPr>
          <w:p w14:paraId="2072F0B9"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260" w:type="dxa"/>
            <w:shd w:val="clear" w:color="auto" w:fill="auto"/>
            <w:vAlign w:val="bottom"/>
          </w:tcPr>
          <w:p w14:paraId="7489ACCA" w14:textId="67553A70" w:rsidR="0022791F" w:rsidRPr="00E41FCA" w:rsidRDefault="0022791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rPr>
              <w:t>130</w:t>
            </w:r>
          </w:p>
        </w:tc>
        <w:tc>
          <w:tcPr>
            <w:tcW w:w="270" w:type="dxa"/>
            <w:shd w:val="clear" w:color="auto" w:fill="auto"/>
            <w:vAlign w:val="bottom"/>
          </w:tcPr>
          <w:p w14:paraId="60B6BB70"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263" w:type="dxa"/>
            <w:shd w:val="clear" w:color="auto" w:fill="auto"/>
            <w:vAlign w:val="bottom"/>
          </w:tcPr>
          <w:p w14:paraId="5D41B3D8" w14:textId="32FA5F2F" w:rsidR="0022791F" w:rsidRPr="00E41FCA" w:rsidRDefault="0022791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70" w:type="dxa"/>
            <w:shd w:val="clear" w:color="auto" w:fill="auto"/>
            <w:vAlign w:val="bottom"/>
          </w:tcPr>
          <w:p w14:paraId="3C9D3E7C"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350" w:type="dxa"/>
            <w:shd w:val="clear" w:color="auto" w:fill="auto"/>
            <w:vAlign w:val="bottom"/>
          </w:tcPr>
          <w:p w14:paraId="7772ECCA" w14:textId="294C052F" w:rsidR="0022791F" w:rsidRPr="00E41FCA" w:rsidRDefault="0022791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lang w:val="en-US"/>
              </w:rPr>
              <w:t>103,870,000</w:t>
            </w:r>
          </w:p>
        </w:tc>
        <w:tc>
          <w:tcPr>
            <w:tcW w:w="270" w:type="dxa"/>
            <w:shd w:val="clear" w:color="auto" w:fill="auto"/>
            <w:vAlign w:val="bottom"/>
          </w:tcPr>
          <w:p w14:paraId="0EF3081B" w14:textId="77777777" w:rsidR="0022791F" w:rsidRPr="00E41FCA" w:rsidRDefault="0022791F" w:rsidP="00E41FCA">
            <w:pPr>
              <w:tabs>
                <w:tab w:val="decimal" w:pos="882"/>
              </w:tabs>
              <w:spacing w:line="240" w:lineRule="atLeast"/>
              <w:jc w:val="right"/>
              <w:rPr>
                <w:rFonts w:ascii="AngsanaUPC" w:hAnsi="AngsanaUPC" w:cs="AngsanaUPC"/>
                <w:sz w:val="28"/>
                <w:szCs w:val="28"/>
                <w:lang w:val="en-US"/>
              </w:rPr>
            </w:pPr>
          </w:p>
        </w:tc>
        <w:tc>
          <w:tcPr>
            <w:tcW w:w="1350" w:type="dxa"/>
            <w:shd w:val="clear" w:color="auto" w:fill="auto"/>
            <w:vAlign w:val="bottom"/>
          </w:tcPr>
          <w:p w14:paraId="1C8ABE11" w14:textId="036B383E" w:rsidR="0022791F" w:rsidRPr="00E41FCA" w:rsidRDefault="0022791F" w:rsidP="00E41FCA">
            <w:pPr>
              <w:tabs>
                <w:tab w:val="decimal" w:pos="885"/>
              </w:tabs>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w:t>
            </w:r>
          </w:p>
        </w:tc>
      </w:tr>
      <w:tr w:rsidR="0022791F" w:rsidRPr="00E41FCA" w14:paraId="71DF0CF3" w14:textId="77777777" w:rsidTr="0022791F">
        <w:tc>
          <w:tcPr>
            <w:tcW w:w="3312" w:type="dxa"/>
            <w:shd w:val="clear" w:color="auto" w:fill="auto"/>
            <w:vAlign w:val="bottom"/>
          </w:tcPr>
          <w:p w14:paraId="38951544" w14:textId="2B90B0A8" w:rsidR="0022791F" w:rsidRPr="00E41FCA" w:rsidRDefault="0022791F" w:rsidP="00E41FCA">
            <w:pPr>
              <w:spacing w:line="240" w:lineRule="atLeast"/>
              <w:ind w:left="420"/>
              <w:rPr>
                <w:rFonts w:ascii="AngsanaUPC" w:hAnsi="AngsanaUPC" w:cs="AngsanaUPC"/>
                <w:sz w:val="28"/>
                <w:szCs w:val="28"/>
                <w:lang w:val="en-US"/>
              </w:rPr>
            </w:pPr>
            <w:r w:rsidRPr="00E41FCA">
              <w:rPr>
                <w:rFonts w:ascii="AngsanaUPC" w:hAnsi="AngsanaUPC" w:cs="AngsanaUPC"/>
                <w:sz w:val="28"/>
                <w:szCs w:val="28"/>
                <w:lang w:val="en-US"/>
              </w:rPr>
              <w:t>SHG Co., Ltd.</w:t>
            </w:r>
          </w:p>
        </w:tc>
        <w:tc>
          <w:tcPr>
            <w:tcW w:w="270" w:type="dxa"/>
            <w:shd w:val="clear" w:color="auto" w:fill="auto"/>
          </w:tcPr>
          <w:p w14:paraId="4A5DA7CC"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260" w:type="dxa"/>
            <w:shd w:val="clear" w:color="auto" w:fill="auto"/>
            <w:vAlign w:val="bottom"/>
          </w:tcPr>
          <w:p w14:paraId="05FB0BA3" w14:textId="43595327" w:rsidR="0022791F" w:rsidRPr="00E41FCA" w:rsidRDefault="0022791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cs/>
              </w:rPr>
              <w:t>4</w:t>
            </w:r>
          </w:p>
        </w:tc>
        <w:tc>
          <w:tcPr>
            <w:tcW w:w="270" w:type="dxa"/>
            <w:shd w:val="clear" w:color="auto" w:fill="auto"/>
            <w:vAlign w:val="bottom"/>
          </w:tcPr>
          <w:p w14:paraId="0AFA2D7B"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263" w:type="dxa"/>
            <w:shd w:val="clear" w:color="auto" w:fill="auto"/>
            <w:vAlign w:val="bottom"/>
          </w:tcPr>
          <w:p w14:paraId="3AAF832D" w14:textId="54D7D496" w:rsidR="0022791F" w:rsidRPr="00E41FCA" w:rsidRDefault="0022791F" w:rsidP="00E41FCA">
            <w:pPr>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70" w:type="dxa"/>
            <w:shd w:val="clear" w:color="auto" w:fill="auto"/>
            <w:vAlign w:val="bottom"/>
          </w:tcPr>
          <w:p w14:paraId="7A4837BA"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350" w:type="dxa"/>
            <w:tcBorders>
              <w:bottom w:val="single" w:sz="4" w:space="0" w:color="auto"/>
            </w:tcBorders>
            <w:shd w:val="clear" w:color="auto" w:fill="auto"/>
            <w:vAlign w:val="bottom"/>
          </w:tcPr>
          <w:p w14:paraId="3F8EC75E" w14:textId="646F9325" w:rsidR="0022791F" w:rsidRPr="00E41FCA" w:rsidRDefault="0022791F" w:rsidP="00E41FCA">
            <w:pPr>
              <w:tabs>
                <w:tab w:val="decimal" w:pos="885"/>
              </w:tabs>
              <w:spacing w:line="240" w:lineRule="atLeast"/>
              <w:ind w:left="-54"/>
              <w:jc w:val="right"/>
              <w:rPr>
                <w:rFonts w:ascii="AngsanaUPC" w:hAnsi="AngsanaUPC" w:cs="AngsanaUPC"/>
                <w:sz w:val="28"/>
                <w:szCs w:val="28"/>
              </w:rPr>
            </w:pPr>
            <w:r w:rsidRPr="00E41FCA">
              <w:rPr>
                <w:rFonts w:ascii="AngsanaUPC" w:hAnsi="AngsanaUPC" w:cs="AngsanaUPC"/>
                <w:sz w:val="28"/>
                <w:szCs w:val="28"/>
                <w:lang w:val="en-US"/>
              </w:rPr>
              <w:t>2,800,000</w:t>
            </w:r>
          </w:p>
        </w:tc>
        <w:tc>
          <w:tcPr>
            <w:tcW w:w="270" w:type="dxa"/>
            <w:shd w:val="clear" w:color="auto" w:fill="auto"/>
            <w:vAlign w:val="bottom"/>
          </w:tcPr>
          <w:p w14:paraId="63833118" w14:textId="77777777" w:rsidR="0022791F" w:rsidRPr="00E41FCA" w:rsidRDefault="0022791F" w:rsidP="00E41FCA">
            <w:pPr>
              <w:tabs>
                <w:tab w:val="decimal" w:pos="882"/>
              </w:tabs>
              <w:spacing w:line="240" w:lineRule="atLeast"/>
              <w:jc w:val="right"/>
              <w:rPr>
                <w:rFonts w:ascii="AngsanaUPC" w:hAnsi="AngsanaUPC" w:cs="AngsanaUPC"/>
                <w:sz w:val="28"/>
                <w:szCs w:val="28"/>
                <w:lang w:val="en-US"/>
              </w:rPr>
            </w:pPr>
          </w:p>
        </w:tc>
        <w:tc>
          <w:tcPr>
            <w:tcW w:w="1350" w:type="dxa"/>
            <w:tcBorders>
              <w:bottom w:val="single" w:sz="4" w:space="0" w:color="auto"/>
            </w:tcBorders>
            <w:shd w:val="clear" w:color="auto" w:fill="auto"/>
            <w:vAlign w:val="bottom"/>
          </w:tcPr>
          <w:p w14:paraId="3AFF5EA7" w14:textId="77035B07" w:rsidR="0022791F" w:rsidRPr="00E41FCA" w:rsidRDefault="0022791F" w:rsidP="00E41FCA">
            <w:pPr>
              <w:tabs>
                <w:tab w:val="decimal" w:pos="885"/>
              </w:tabs>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w:t>
            </w:r>
          </w:p>
        </w:tc>
      </w:tr>
      <w:tr w:rsidR="0022791F" w:rsidRPr="00E41FCA" w14:paraId="02E7F96E" w14:textId="77777777" w:rsidTr="0022791F">
        <w:tc>
          <w:tcPr>
            <w:tcW w:w="3312" w:type="dxa"/>
            <w:shd w:val="clear" w:color="auto" w:fill="auto"/>
            <w:vAlign w:val="bottom"/>
          </w:tcPr>
          <w:p w14:paraId="4728ABCD" w14:textId="256C04C5" w:rsidR="0022791F" w:rsidRPr="00E41FCA" w:rsidRDefault="0022791F" w:rsidP="00E41FCA">
            <w:pPr>
              <w:spacing w:line="240" w:lineRule="atLeast"/>
              <w:ind w:left="420"/>
              <w:rPr>
                <w:rFonts w:ascii="AngsanaUPC" w:hAnsi="AngsanaUPC" w:cs="AngsanaUPC"/>
                <w:sz w:val="28"/>
                <w:szCs w:val="28"/>
                <w:cs/>
                <w:lang w:val="en-US"/>
              </w:rPr>
            </w:pPr>
            <w:r w:rsidRPr="00E41FCA">
              <w:rPr>
                <w:rFonts w:ascii="AngsanaUPC" w:hAnsi="AngsanaUPC" w:cs="AngsanaUPC"/>
                <w:b/>
                <w:bCs/>
                <w:sz w:val="28"/>
                <w:szCs w:val="28"/>
                <w:lang w:val="en-US"/>
              </w:rPr>
              <w:t>Total</w:t>
            </w:r>
          </w:p>
        </w:tc>
        <w:tc>
          <w:tcPr>
            <w:tcW w:w="270" w:type="dxa"/>
            <w:shd w:val="clear" w:color="auto" w:fill="auto"/>
          </w:tcPr>
          <w:p w14:paraId="3BD5BAE2"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260" w:type="dxa"/>
            <w:shd w:val="clear" w:color="auto" w:fill="auto"/>
            <w:vAlign w:val="bottom"/>
          </w:tcPr>
          <w:p w14:paraId="34D9B21F"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270" w:type="dxa"/>
            <w:shd w:val="clear" w:color="auto" w:fill="auto"/>
            <w:vAlign w:val="bottom"/>
          </w:tcPr>
          <w:p w14:paraId="1E932F19"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263" w:type="dxa"/>
            <w:shd w:val="clear" w:color="auto" w:fill="auto"/>
            <w:vAlign w:val="bottom"/>
          </w:tcPr>
          <w:p w14:paraId="0F8291C6"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270" w:type="dxa"/>
            <w:shd w:val="clear" w:color="auto" w:fill="auto"/>
            <w:vAlign w:val="bottom"/>
          </w:tcPr>
          <w:p w14:paraId="1AF04962" w14:textId="77777777" w:rsidR="0022791F" w:rsidRPr="00E41FCA" w:rsidRDefault="0022791F" w:rsidP="00E41FCA">
            <w:pPr>
              <w:tabs>
                <w:tab w:val="decimal" w:pos="885"/>
              </w:tabs>
              <w:spacing w:line="240" w:lineRule="atLeast"/>
              <w:ind w:left="-54"/>
              <w:jc w:val="right"/>
              <w:rPr>
                <w:rFonts w:ascii="AngsanaUPC" w:hAnsi="AngsanaUPC" w:cs="AngsanaUPC"/>
                <w:sz w:val="28"/>
                <w:szCs w:val="28"/>
              </w:rPr>
            </w:pPr>
          </w:p>
        </w:tc>
        <w:tc>
          <w:tcPr>
            <w:tcW w:w="1350" w:type="dxa"/>
            <w:tcBorders>
              <w:top w:val="single" w:sz="4" w:space="0" w:color="auto"/>
              <w:bottom w:val="double" w:sz="4" w:space="0" w:color="auto"/>
            </w:tcBorders>
            <w:shd w:val="clear" w:color="auto" w:fill="auto"/>
            <w:vAlign w:val="bottom"/>
          </w:tcPr>
          <w:p w14:paraId="7E53A82B" w14:textId="276CDFB0" w:rsidR="0022791F" w:rsidRPr="00E41FCA" w:rsidRDefault="0022791F" w:rsidP="00E41FCA">
            <w:pPr>
              <w:tabs>
                <w:tab w:val="decimal" w:pos="885"/>
              </w:tabs>
              <w:spacing w:line="240" w:lineRule="atLeast"/>
              <w:ind w:left="-54"/>
              <w:jc w:val="right"/>
              <w:rPr>
                <w:rFonts w:ascii="AngsanaUPC" w:hAnsi="AngsanaUPC" w:cs="AngsanaUPC"/>
                <w:b/>
                <w:bCs/>
                <w:sz w:val="28"/>
                <w:szCs w:val="28"/>
              </w:rPr>
            </w:pPr>
            <w:r w:rsidRPr="00E41FCA">
              <w:rPr>
                <w:rFonts w:ascii="AngsanaUPC" w:hAnsi="AngsanaUPC" w:cs="AngsanaUPC"/>
                <w:b/>
                <w:bCs/>
                <w:sz w:val="28"/>
                <w:szCs w:val="28"/>
                <w:lang w:val="en-US"/>
              </w:rPr>
              <w:t>1,402,689,700</w:t>
            </w:r>
          </w:p>
        </w:tc>
        <w:tc>
          <w:tcPr>
            <w:tcW w:w="270" w:type="dxa"/>
            <w:shd w:val="clear" w:color="auto" w:fill="auto"/>
            <w:vAlign w:val="bottom"/>
          </w:tcPr>
          <w:p w14:paraId="6A676B83" w14:textId="77777777" w:rsidR="0022791F" w:rsidRPr="00E41FCA" w:rsidRDefault="0022791F" w:rsidP="00E41FCA">
            <w:pPr>
              <w:tabs>
                <w:tab w:val="decimal" w:pos="882"/>
              </w:tabs>
              <w:spacing w:line="240" w:lineRule="atLeast"/>
              <w:jc w:val="right"/>
              <w:rPr>
                <w:rFonts w:ascii="AngsanaUPC" w:hAnsi="AngsanaUPC" w:cs="AngsanaUPC"/>
                <w:sz w:val="28"/>
                <w:szCs w:val="28"/>
                <w:lang w:val="en-US"/>
              </w:rPr>
            </w:pPr>
          </w:p>
        </w:tc>
        <w:tc>
          <w:tcPr>
            <w:tcW w:w="1350" w:type="dxa"/>
            <w:tcBorders>
              <w:top w:val="single" w:sz="4" w:space="0" w:color="auto"/>
              <w:bottom w:val="double" w:sz="4" w:space="0" w:color="auto"/>
            </w:tcBorders>
            <w:shd w:val="clear" w:color="auto" w:fill="auto"/>
            <w:vAlign w:val="bottom"/>
          </w:tcPr>
          <w:p w14:paraId="1C945E07" w14:textId="0710644E" w:rsidR="0022791F" w:rsidRPr="00E41FCA" w:rsidRDefault="0022791F" w:rsidP="00E41FCA">
            <w:pPr>
              <w:tabs>
                <w:tab w:val="decimal" w:pos="885"/>
              </w:tabs>
              <w:spacing w:line="240" w:lineRule="atLeast"/>
              <w:ind w:left="-54"/>
              <w:jc w:val="right"/>
              <w:rPr>
                <w:rFonts w:ascii="AngsanaUPC" w:hAnsi="AngsanaUPC" w:cs="AngsanaUPC"/>
                <w:sz w:val="28"/>
                <w:szCs w:val="28"/>
                <w:cs/>
                <w:lang w:val="en-US"/>
              </w:rPr>
            </w:pPr>
            <w:r w:rsidRPr="00E41FCA">
              <w:rPr>
                <w:rFonts w:ascii="AngsanaUPC" w:hAnsi="AngsanaUPC" w:cs="AngsanaUPC"/>
                <w:b/>
                <w:bCs/>
                <w:sz w:val="28"/>
                <w:szCs w:val="28"/>
                <w:lang w:val="en-US"/>
              </w:rPr>
              <w:t>1,155,743,500</w:t>
            </w:r>
          </w:p>
        </w:tc>
      </w:tr>
    </w:tbl>
    <w:p w14:paraId="4257D29A" w14:textId="3F01B3D7" w:rsidR="00162116" w:rsidRPr="00E41FCA" w:rsidRDefault="00162116" w:rsidP="00E41FCA">
      <w:pPr>
        <w:spacing w:before="120" w:line="240" w:lineRule="atLeast"/>
        <w:ind w:left="540"/>
        <w:jc w:val="thaiDistribute"/>
        <w:rPr>
          <w:rFonts w:ascii="AngsanaUPC" w:hAnsi="AngsanaUPC" w:cs="AngsanaUPC"/>
          <w:sz w:val="28"/>
          <w:szCs w:val="28"/>
          <w:lang w:val="en-US"/>
        </w:rPr>
      </w:pPr>
      <w:r w:rsidRPr="00E41FCA">
        <w:rPr>
          <w:rFonts w:ascii="AngsanaUPC" w:hAnsi="AngsanaUPC" w:cs="AngsanaUPC"/>
          <w:sz w:val="28"/>
          <w:szCs w:val="28"/>
          <w:lang w:val="en-US"/>
        </w:rPr>
        <w:t>On September 27, 2019, the Board of Directors meeting passed a resolution to establish one subsidiary named</w:t>
      </w:r>
      <w:r w:rsidR="0005108A" w:rsidRPr="00E41FCA">
        <w:rPr>
          <w:rFonts w:ascii="AngsanaUPC" w:hAnsi="AngsanaUPC" w:cs="AngsanaUPC"/>
          <w:sz w:val="28"/>
          <w:szCs w:val="28"/>
          <w:lang w:val="en-US"/>
        </w:rPr>
        <w:t xml:space="preserve"> </w:t>
      </w:r>
      <w:r w:rsidR="00822F87" w:rsidRPr="00E41FCA">
        <w:rPr>
          <w:rFonts w:ascii="AngsanaUPC" w:hAnsi="AngsanaUPC" w:cs="AngsanaUPC"/>
          <w:sz w:val="28"/>
          <w:szCs w:val="28"/>
          <w:lang w:val="en-US"/>
        </w:rPr>
        <w:br/>
      </w:r>
      <w:r w:rsidR="0005108A" w:rsidRPr="00E41FCA">
        <w:rPr>
          <w:rFonts w:ascii="AngsanaUPC" w:hAnsi="AngsanaUPC" w:cs="AngsanaUPC"/>
          <w:sz w:val="28"/>
          <w:szCs w:val="28"/>
          <w:lang w:val="en-US"/>
        </w:rPr>
        <w:t xml:space="preserve">SHG Management Co., Ltd. </w:t>
      </w:r>
      <w:r w:rsidR="001F1F3E" w:rsidRPr="00E41FCA">
        <w:rPr>
          <w:rFonts w:ascii="AngsanaUPC" w:hAnsi="AngsanaUPC" w:cs="AngsanaUPC"/>
          <w:sz w:val="28"/>
          <w:szCs w:val="28"/>
        </w:rPr>
        <w:t>h</w:t>
      </w:r>
      <w:r w:rsidR="0005108A" w:rsidRPr="00E41FCA">
        <w:rPr>
          <w:rFonts w:ascii="AngsanaUPC" w:hAnsi="AngsanaUPC" w:cs="AngsanaUPC"/>
          <w:sz w:val="28"/>
          <w:szCs w:val="28"/>
        </w:rPr>
        <w:t>as a registered capital of Baht 4 million to operate the hotel and service business Which,</w:t>
      </w:r>
      <w:r w:rsidR="00822F87" w:rsidRPr="00E41FCA">
        <w:rPr>
          <w:rFonts w:ascii="AngsanaUPC" w:hAnsi="AngsanaUPC" w:cs="AngsanaUPC"/>
          <w:sz w:val="28"/>
          <w:szCs w:val="28"/>
        </w:rPr>
        <w:br/>
      </w:r>
      <w:r w:rsidR="0005108A" w:rsidRPr="00E41FCA">
        <w:rPr>
          <w:rFonts w:ascii="AngsanaUPC" w:hAnsi="AngsanaUPC" w:cs="AngsanaUPC"/>
          <w:sz w:val="28"/>
          <w:szCs w:val="28"/>
        </w:rPr>
        <w:t xml:space="preserve"> </w:t>
      </w:r>
      <w:r w:rsidR="00822F87" w:rsidRPr="00E41FCA">
        <w:rPr>
          <w:rFonts w:ascii="AngsanaUPC" w:hAnsi="AngsanaUPC" w:cs="AngsanaUPC"/>
          <w:sz w:val="28"/>
          <w:szCs w:val="28"/>
        </w:rPr>
        <w:t>o</w:t>
      </w:r>
      <w:r w:rsidR="0005108A" w:rsidRPr="00E41FCA">
        <w:rPr>
          <w:rFonts w:ascii="AngsanaUPC" w:hAnsi="AngsanaUPC" w:cs="AngsanaUPC"/>
          <w:sz w:val="28"/>
          <w:szCs w:val="28"/>
        </w:rPr>
        <w:t xml:space="preserve">n October </w:t>
      </w:r>
      <w:r w:rsidR="0005108A" w:rsidRPr="00E41FCA">
        <w:rPr>
          <w:rFonts w:ascii="AngsanaUPC" w:hAnsi="AngsanaUPC" w:cs="AngsanaUPC"/>
          <w:sz w:val="28"/>
          <w:szCs w:val="28"/>
          <w:lang w:val="en-US"/>
        </w:rPr>
        <w:t>21</w:t>
      </w:r>
      <w:r w:rsidR="0005108A" w:rsidRPr="00E41FCA">
        <w:rPr>
          <w:rFonts w:ascii="AngsanaUPC" w:hAnsi="AngsanaUPC" w:cs="AngsanaUPC"/>
          <w:sz w:val="28"/>
          <w:szCs w:val="28"/>
        </w:rPr>
        <w:t xml:space="preserve">, 2019, the </w:t>
      </w:r>
      <w:r w:rsidR="001F1F3E" w:rsidRPr="00E41FCA">
        <w:rPr>
          <w:rFonts w:ascii="AngsanaUPC" w:hAnsi="AngsanaUPC" w:cs="AngsanaUPC"/>
          <w:sz w:val="28"/>
          <w:szCs w:val="28"/>
        </w:rPr>
        <w:t>C</w:t>
      </w:r>
      <w:r w:rsidR="0005108A" w:rsidRPr="00E41FCA">
        <w:rPr>
          <w:rFonts w:ascii="AngsanaUPC" w:hAnsi="AngsanaUPC" w:cs="AngsanaUPC"/>
          <w:sz w:val="28"/>
          <w:szCs w:val="28"/>
        </w:rPr>
        <w:t>ompany was registered with the company holding 70%</w:t>
      </w:r>
      <w:r w:rsidR="005A7666" w:rsidRPr="00E41FCA">
        <w:rPr>
          <w:rFonts w:ascii="AngsanaUPC" w:hAnsi="AngsanaUPC" w:cs="AngsanaUPC"/>
          <w:sz w:val="28"/>
          <w:szCs w:val="28"/>
        </w:rPr>
        <w:t>.</w:t>
      </w:r>
    </w:p>
    <w:p w14:paraId="2E0ED8E7" w14:textId="736D183F" w:rsidR="00F83A4E" w:rsidRPr="00E41FCA" w:rsidRDefault="00DD65C3" w:rsidP="00E41FCA">
      <w:pPr>
        <w:spacing w:before="120" w:line="240" w:lineRule="atLeast"/>
        <w:ind w:left="540"/>
        <w:jc w:val="thaiDistribute"/>
        <w:rPr>
          <w:rFonts w:ascii="AngsanaUPC" w:hAnsi="AngsanaUPC" w:cs="AngsanaUPC"/>
          <w:sz w:val="28"/>
          <w:szCs w:val="28"/>
          <w:lang w:val="en-US"/>
        </w:rPr>
      </w:pPr>
      <w:r w:rsidRPr="00E41FCA">
        <w:rPr>
          <w:rFonts w:ascii="AngsanaUPC" w:hAnsi="AngsanaUPC" w:cs="AngsanaUPC"/>
          <w:sz w:val="28"/>
          <w:szCs w:val="28"/>
          <w:lang w:val="en-US"/>
        </w:rPr>
        <w:t xml:space="preserve">On </w:t>
      </w:r>
      <w:r w:rsidR="00FA0375" w:rsidRPr="00E41FCA">
        <w:rPr>
          <w:rFonts w:ascii="AngsanaUPC" w:hAnsi="AngsanaUPC" w:cs="AngsanaUPC"/>
          <w:sz w:val="28"/>
          <w:szCs w:val="28"/>
          <w:lang w:val="en-US"/>
        </w:rPr>
        <w:t>September 18</w:t>
      </w:r>
      <w:r w:rsidRPr="00E41FCA">
        <w:rPr>
          <w:rFonts w:ascii="AngsanaUPC" w:hAnsi="AngsanaUPC" w:cs="AngsanaUPC"/>
          <w:sz w:val="28"/>
          <w:szCs w:val="28"/>
          <w:lang w:val="en-US"/>
        </w:rPr>
        <w:t xml:space="preserve">, </w:t>
      </w:r>
      <w:r w:rsidR="003F7843" w:rsidRPr="00E41FCA">
        <w:rPr>
          <w:rFonts w:ascii="AngsanaUPC" w:hAnsi="AngsanaUPC" w:cs="AngsanaUPC"/>
          <w:sz w:val="28"/>
          <w:szCs w:val="28"/>
          <w:lang w:val="en-US"/>
        </w:rPr>
        <w:t>2019</w:t>
      </w:r>
      <w:r w:rsidRPr="00E41FCA">
        <w:rPr>
          <w:rFonts w:ascii="AngsanaUPC" w:hAnsi="AngsanaUPC" w:cs="AngsanaUPC"/>
          <w:sz w:val="28"/>
          <w:szCs w:val="28"/>
          <w:lang w:val="en-US"/>
        </w:rPr>
        <w:t>,</w:t>
      </w:r>
      <w:r w:rsidR="002B09C3" w:rsidRPr="00E41FCA">
        <w:rPr>
          <w:rFonts w:ascii="AngsanaUPC" w:hAnsi="AngsanaUPC" w:cs="AngsanaUPC"/>
          <w:sz w:val="28"/>
          <w:szCs w:val="28"/>
          <w:lang w:val="en-US"/>
        </w:rPr>
        <w:t xml:space="preserve"> </w:t>
      </w:r>
      <w:r w:rsidR="003E2E76" w:rsidRPr="00E41FCA">
        <w:rPr>
          <w:rFonts w:ascii="AngsanaUPC" w:hAnsi="AngsanaUPC" w:cs="AngsanaUPC"/>
          <w:sz w:val="28"/>
          <w:szCs w:val="28"/>
        </w:rPr>
        <w:t>the Extraordinary general meeting of shareholders</w:t>
      </w:r>
      <w:r w:rsidR="002B09C3" w:rsidRPr="00E41FCA">
        <w:rPr>
          <w:rFonts w:ascii="AngsanaUPC" w:hAnsi="AngsanaUPC" w:cs="AngsanaUPC"/>
          <w:sz w:val="28"/>
          <w:szCs w:val="28"/>
          <w:lang w:val="en-US"/>
        </w:rPr>
        <w:t xml:space="preserve"> </w:t>
      </w:r>
      <w:r w:rsidRPr="00E41FCA">
        <w:rPr>
          <w:rFonts w:ascii="AngsanaUPC" w:hAnsi="AngsanaUPC" w:cs="AngsanaUPC"/>
          <w:sz w:val="28"/>
          <w:szCs w:val="28"/>
          <w:lang w:val="en-US"/>
        </w:rPr>
        <w:t>(</w:t>
      </w:r>
      <w:r w:rsidR="007B07D9" w:rsidRPr="00E41FCA">
        <w:rPr>
          <w:rFonts w:ascii="AngsanaUPC" w:hAnsi="AngsanaUPC" w:cs="AngsanaUPC"/>
          <w:sz w:val="28"/>
          <w:szCs w:val="28"/>
          <w:lang w:val="en-US"/>
        </w:rPr>
        <w:t>PT Three Land Co., Ltd</w:t>
      </w:r>
      <w:r w:rsidRPr="00E41FCA">
        <w:rPr>
          <w:rFonts w:ascii="AngsanaUPC" w:hAnsi="AngsanaUPC" w:cs="AngsanaUPC"/>
          <w:sz w:val="28"/>
          <w:szCs w:val="28"/>
          <w:lang w:val="en-US"/>
        </w:rPr>
        <w:t xml:space="preserve">.) approved to increase the registered capital of the </w:t>
      </w:r>
      <w:r w:rsidR="001F1F3E" w:rsidRPr="00E41FCA">
        <w:rPr>
          <w:rFonts w:ascii="AngsanaUPC" w:hAnsi="AngsanaUPC" w:cs="AngsanaUPC"/>
          <w:sz w:val="28"/>
          <w:szCs w:val="28"/>
          <w:lang w:val="en-US"/>
        </w:rPr>
        <w:t>C</w:t>
      </w:r>
      <w:r w:rsidRPr="00E41FCA">
        <w:rPr>
          <w:rFonts w:ascii="AngsanaUPC" w:hAnsi="AngsanaUPC" w:cs="AngsanaUPC"/>
          <w:sz w:val="28"/>
          <w:szCs w:val="28"/>
          <w:lang w:val="en-US"/>
        </w:rPr>
        <w:t xml:space="preserve">ompany from Baht </w:t>
      </w:r>
      <w:r w:rsidR="00FA0375" w:rsidRPr="00E41FCA">
        <w:rPr>
          <w:rFonts w:ascii="AngsanaUPC" w:hAnsi="AngsanaUPC" w:cs="AngsanaUPC"/>
          <w:sz w:val="28"/>
          <w:szCs w:val="28"/>
          <w:lang w:val="en-US"/>
        </w:rPr>
        <w:t>1</w:t>
      </w:r>
      <w:r w:rsidRPr="00E41FCA">
        <w:rPr>
          <w:rFonts w:ascii="AngsanaUPC" w:hAnsi="AngsanaUPC" w:cs="AngsanaUPC"/>
          <w:sz w:val="28"/>
          <w:szCs w:val="28"/>
          <w:lang w:val="en-US"/>
        </w:rPr>
        <w:t xml:space="preserve"> million to Baht 1</w:t>
      </w:r>
      <w:r w:rsidR="00FA0375" w:rsidRPr="00E41FCA">
        <w:rPr>
          <w:rFonts w:ascii="AngsanaUPC" w:hAnsi="AngsanaUPC" w:cs="AngsanaUPC"/>
          <w:sz w:val="28"/>
          <w:szCs w:val="28"/>
          <w:lang w:val="en-US"/>
        </w:rPr>
        <w:t>2</w:t>
      </w:r>
      <w:r w:rsidRPr="00E41FCA">
        <w:rPr>
          <w:rFonts w:ascii="AngsanaUPC" w:hAnsi="AngsanaUPC" w:cs="AngsanaUPC"/>
          <w:sz w:val="28"/>
          <w:szCs w:val="28"/>
          <w:lang w:val="en-US"/>
        </w:rPr>
        <w:t xml:space="preserve">0 million </w:t>
      </w:r>
      <w:r w:rsidR="00FA0375" w:rsidRPr="00E41FCA">
        <w:rPr>
          <w:rFonts w:ascii="AngsanaUPC" w:hAnsi="AngsanaUPC" w:cs="AngsanaUPC"/>
          <w:sz w:val="28"/>
          <w:szCs w:val="28"/>
          <w:lang w:val="en-US"/>
        </w:rPr>
        <w:t>to rent the land for construction</w:t>
      </w:r>
      <w:r w:rsidRPr="00E41FCA">
        <w:rPr>
          <w:rFonts w:ascii="AngsanaUPC" w:hAnsi="AngsanaUPC" w:cs="AngsanaUPC"/>
          <w:sz w:val="28"/>
          <w:szCs w:val="28"/>
          <w:lang w:val="en-US"/>
        </w:rPr>
        <w:t xml:space="preserve"> </w:t>
      </w:r>
      <w:r w:rsidR="00FA0375" w:rsidRPr="00E41FCA">
        <w:rPr>
          <w:rFonts w:ascii="AngsanaUPC" w:hAnsi="AngsanaUPC" w:cs="AngsanaUPC"/>
          <w:sz w:val="28"/>
          <w:szCs w:val="28"/>
          <w:lang w:val="en-US"/>
        </w:rPr>
        <w:t xml:space="preserve">the hotel </w:t>
      </w:r>
      <w:r w:rsidRPr="00E41FCA">
        <w:rPr>
          <w:rFonts w:ascii="AngsanaUPC" w:hAnsi="AngsanaUPC" w:cs="AngsanaUPC"/>
          <w:sz w:val="28"/>
          <w:szCs w:val="28"/>
          <w:lang w:val="en-US"/>
        </w:rPr>
        <w:t xml:space="preserve">and subsidiary </w:t>
      </w:r>
      <w:r w:rsidR="002C6406" w:rsidRPr="00E41FCA">
        <w:rPr>
          <w:rFonts w:ascii="AngsanaUPC" w:hAnsi="AngsanaUPC" w:cs="AngsanaUPC"/>
          <w:sz w:val="28"/>
          <w:szCs w:val="28"/>
          <w:lang w:val="en-US"/>
        </w:rPr>
        <w:t xml:space="preserve">also registered the increases of shares with Ministry of Commerce on </w:t>
      </w:r>
      <w:r w:rsidR="00FA0375" w:rsidRPr="00E41FCA">
        <w:rPr>
          <w:rFonts w:ascii="AngsanaUPC" w:hAnsi="AngsanaUPC" w:cs="AngsanaUPC"/>
          <w:sz w:val="28"/>
          <w:szCs w:val="28"/>
          <w:lang w:val="en-US"/>
        </w:rPr>
        <w:t>September</w:t>
      </w:r>
      <w:r w:rsidR="002C6406" w:rsidRPr="00E41FCA">
        <w:rPr>
          <w:rFonts w:ascii="AngsanaUPC" w:hAnsi="AngsanaUPC" w:cs="AngsanaUPC"/>
          <w:sz w:val="28"/>
          <w:szCs w:val="28"/>
          <w:lang w:val="en-US"/>
        </w:rPr>
        <w:t xml:space="preserve"> </w:t>
      </w:r>
      <w:r w:rsidR="00FA0375" w:rsidRPr="00E41FCA">
        <w:rPr>
          <w:rFonts w:ascii="AngsanaUPC" w:hAnsi="AngsanaUPC" w:cs="AngsanaUPC"/>
          <w:sz w:val="28"/>
          <w:szCs w:val="28"/>
          <w:lang w:val="en-US"/>
        </w:rPr>
        <w:t>30</w:t>
      </w:r>
      <w:r w:rsidR="002C6406" w:rsidRPr="00E41FCA">
        <w:rPr>
          <w:rFonts w:ascii="AngsanaUPC" w:hAnsi="AngsanaUPC" w:cs="AngsanaUPC"/>
          <w:sz w:val="28"/>
          <w:szCs w:val="28"/>
          <w:lang w:val="en-US"/>
        </w:rPr>
        <w:t>, 2019.</w:t>
      </w:r>
    </w:p>
    <w:p w14:paraId="6C0E8506" w14:textId="48C9F28A" w:rsidR="007B07D9" w:rsidRPr="00E41FCA" w:rsidRDefault="007B07D9" w:rsidP="00E41FCA">
      <w:pPr>
        <w:spacing w:before="120" w:line="240" w:lineRule="atLeast"/>
        <w:ind w:left="540"/>
        <w:jc w:val="thaiDistribute"/>
        <w:rPr>
          <w:rFonts w:ascii="AngsanaUPC" w:hAnsi="AngsanaUPC" w:cs="AngsanaUPC"/>
          <w:sz w:val="28"/>
          <w:szCs w:val="28"/>
          <w:lang w:val="en-US"/>
        </w:rPr>
      </w:pPr>
      <w:r w:rsidRPr="00E41FCA">
        <w:rPr>
          <w:rFonts w:ascii="AngsanaUPC" w:hAnsi="AngsanaUPC" w:cs="AngsanaUPC"/>
          <w:sz w:val="28"/>
          <w:szCs w:val="28"/>
          <w:lang w:val="en-US"/>
        </w:rPr>
        <w:t xml:space="preserve">On August 7, 2019, the Extraordinary general meeting of shareholders of subsidiary (AN 8 Co., Ltd.) approved </w:t>
      </w:r>
      <w:r w:rsidR="00822F87" w:rsidRPr="00E41FCA">
        <w:rPr>
          <w:rFonts w:ascii="AngsanaUPC" w:hAnsi="AngsanaUPC" w:cs="AngsanaUPC"/>
          <w:sz w:val="28"/>
          <w:szCs w:val="28"/>
          <w:lang w:val="en-US"/>
        </w:rPr>
        <w:br/>
      </w:r>
      <w:r w:rsidRPr="00E41FCA">
        <w:rPr>
          <w:rFonts w:ascii="AngsanaUPC" w:hAnsi="AngsanaUPC" w:cs="AngsanaUPC"/>
          <w:sz w:val="28"/>
          <w:szCs w:val="28"/>
          <w:lang w:val="en-US"/>
        </w:rPr>
        <w:t xml:space="preserve">to increase the registered capital of the </w:t>
      </w:r>
      <w:r w:rsidR="001F1F3E" w:rsidRPr="00E41FCA">
        <w:rPr>
          <w:rFonts w:ascii="AngsanaUPC" w:hAnsi="AngsanaUPC" w:cs="AngsanaUPC"/>
          <w:sz w:val="28"/>
          <w:szCs w:val="28"/>
          <w:lang w:val="en-US"/>
        </w:rPr>
        <w:t>C</w:t>
      </w:r>
      <w:r w:rsidRPr="00E41FCA">
        <w:rPr>
          <w:rFonts w:ascii="AngsanaUPC" w:hAnsi="AngsanaUPC" w:cs="AngsanaUPC"/>
          <w:sz w:val="28"/>
          <w:szCs w:val="28"/>
          <w:lang w:val="en-US"/>
        </w:rPr>
        <w:t xml:space="preserve">ompany from Baht 0.10 million to Baht 130 million to invest in real </w:t>
      </w:r>
      <w:r w:rsidR="00822F87" w:rsidRPr="00E41FCA">
        <w:rPr>
          <w:rFonts w:ascii="AngsanaUPC" w:hAnsi="AngsanaUPC" w:cs="AngsanaUPC"/>
          <w:sz w:val="28"/>
          <w:szCs w:val="28"/>
          <w:lang w:val="en-US"/>
        </w:rPr>
        <w:br/>
      </w:r>
      <w:r w:rsidRPr="00E41FCA">
        <w:rPr>
          <w:rFonts w:ascii="AngsanaUPC" w:hAnsi="AngsanaUPC" w:cs="AngsanaUPC"/>
          <w:sz w:val="28"/>
          <w:szCs w:val="28"/>
          <w:lang w:val="en-US"/>
        </w:rPr>
        <w:t xml:space="preserve">estate development for rental and subsidiary also registered the increases of shares with Ministry of Commerce on </w:t>
      </w:r>
      <w:r w:rsidR="00822F87" w:rsidRPr="00E41FCA">
        <w:rPr>
          <w:rFonts w:ascii="AngsanaUPC" w:hAnsi="AngsanaUPC" w:cs="AngsanaUPC"/>
          <w:sz w:val="28"/>
          <w:szCs w:val="28"/>
          <w:lang w:val="en-US"/>
        </w:rPr>
        <w:br/>
      </w:r>
      <w:r w:rsidRPr="00E41FCA">
        <w:rPr>
          <w:rFonts w:ascii="AngsanaUPC" w:hAnsi="AngsanaUPC" w:cs="AngsanaUPC"/>
          <w:sz w:val="28"/>
          <w:szCs w:val="28"/>
          <w:lang w:val="en-US"/>
        </w:rPr>
        <w:t>August 19, 2019.</w:t>
      </w:r>
    </w:p>
    <w:p w14:paraId="4C33B69F" w14:textId="562179EF" w:rsidR="00812FCF" w:rsidRPr="00E41FCA" w:rsidRDefault="00812FCF" w:rsidP="00E41FCA">
      <w:pPr>
        <w:spacing w:before="120" w:line="240" w:lineRule="atLeast"/>
        <w:ind w:left="540"/>
        <w:jc w:val="thaiDistribute"/>
        <w:rPr>
          <w:rFonts w:ascii="AngsanaUPC" w:hAnsi="AngsanaUPC" w:cs="AngsanaUPC"/>
          <w:sz w:val="28"/>
          <w:szCs w:val="28"/>
          <w:lang w:val="en-US"/>
        </w:rPr>
      </w:pPr>
      <w:r w:rsidRPr="00E41FCA">
        <w:rPr>
          <w:rFonts w:ascii="AngsanaUPC" w:hAnsi="AngsanaUPC" w:cs="AngsanaUPC"/>
          <w:sz w:val="28"/>
          <w:szCs w:val="28"/>
          <w:lang w:val="en-US"/>
        </w:rPr>
        <w:t xml:space="preserve">On May 13, 2019, the Board of Directors meeting passed a resolution to establish one subsidiary named AN 8 Co., Ltd </w:t>
      </w:r>
      <w:r w:rsidR="001F1F3E" w:rsidRPr="00E41FCA">
        <w:rPr>
          <w:rFonts w:ascii="AngsanaUPC" w:hAnsi="AngsanaUPC" w:cs="AngsanaUPC"/>
          <w:sz w:val="28"/>
          <w:szCs w:val="28"/>
          <w:lang w:val="en-US"/>
        </w:rPr>
        <w:t>h</w:t>
      </w:r>
      <w:r w:rsidR="00A75DB4" w:rsidRPr="00E41FCA">
        <w:rPr>
          <w:rFonts w:ascii="AngsanaUPC" w:hAnsi="AngsanaUPC" w:cs="AngsanaUPC"/>
          <w:sz w:val="28"/>
          <w:szCs w:val="28"/>
          <w:lang w:val="en-US"/>
        </w:rPr>
        <w:t xml:space="preserve">as a registered capital of </w:t>
      </w:r>
      <w:r w:rsidR="00822F87" w:rsidRPr="00E41FCA">
        <w:rPr>
          <w:rFonts w:ascii="AngsanaUPC" w:hAnsi="AngsanaUPC" w:cs="AngsanaUPC"/>
          <w:sz w:val="28"/>
          <w:szCs w:val="28"/>
          <w:lang w:val="en-US"/>
        </w:rPr>
        <w:t xml:space="preserve">Baht </w:t>
      </w:r>
      <w:r w:rsidR="00A75DB4" w:rsidRPr="00E41FCA">
        <w:rPr>
          <w:rFonts w:ascii="AngsanaUPC" w:hAnsi="AngsanaUPC" w:cs="AngsanaUPC"/>
          <w:sz w:val="28"/>
          <w:szCs w:val="28"/>
          <w:lang w:val="en-US"/>
        </w:rPr>
        <w:t>0.10</w:t>
      </w:r>
      <w:r w:rsidR="00B67FAB" w:rsidRPr="00E41FCA">
        <w:rPr>
          <w:rFonts w:ascii="AngsanaUPC" w:hAnsi="AngsanaUPC" w:cs="AngsanaUPC"/>
          <w:sz w:val="28"/>
          <w:szCs w:val="28"/>
          <w:lang w:val="en-US"/>
        </w:rPr>
        <w:t xml:space="preserve"> million for the real estate business for rent Which, on May 28, 2019, the </w:t>
      </w:r>
      <w:r w:rsidR="001F1F3E" w:rsidRPr="00E41FCA">
        <w:rPr>
          <w:rFonts w:ascii="AngsanaUPC" w:hAnsi="AngsanaUPC" w:cs="AngsanaUPC"/>
          <w:sz w:val="28"/>
          <w:szCs w:val="28"/>
          <w:lang w:val="en-US"/>
        </w:rPr>
        <w:t>C</w:t>
      </w:r>
      <w:r w:rsidR="00B67FAB" w:rsidRPr="00E41FCA">
        <w:rPr>
          <w:rFonts w:ascii="AngsanaUPC" w:hAnsi="AngsanaUPC" w:cs="AngsanaUPC"/>
          <w:sz w:val="28"/>
          <w:szCs w:val="28"/>
          <w:lang w:val="en-US"/>
        </w:rPr>
        <w:t xml:space="preserve">ompany was registered </w:t>
      </w:r>
      <w:r w:rsidR="005F4B06" w:rsidRPr="00E41FCA">
        <w:rPr>
          <w:rFonts w:ascii="AngsanaUPC" w:hAnsi="AngsanaUPC" w:cs="AngsanaUPC"/>
          <w:sz w:val="28"/>
          <w:szCs w:val="28"/>
          <w:lang w:val="en-US"/>
        </w:rPr>
        <w:t>with</w:t>
      </w:r>
      <w:r w:rsidR="00B67FAB" w:rsidRPr="00E41FCA">
        <w:rPr>
          <w:rFonts w:ascii="AngsanaUPC" w:hAnsi="AngsanaUPC" w:cs="AngsanaUPC"/>
          <w:sz w:val="28"/>
          <w:szCs w:val="28"/>
          <w:lang w:val="en-US"/>
        </w:rPr>
        <w:t xml:space="preserve"> the company holding 79.90%</w:t>
      </w:r>
      <w:r w:rsidR="005A7666" w:rsidRPr="00E41FCA">
        <w:rPr>
          <w:rFonts w:ascii="AngsanaUPC" w:hAnsi="AngsanaUPC" w:cs="AngsanaUPC"/>
          <w:sz w:val="28"/>
          <w:szCs w:val="28"/>
          <w:lang w:val="en-US"/>
        </w:rPr>
        <w:t>.</w:t>
      </w:r>
    </w:p>
    <w:p w14:paraId="42A23566" w14:textId="51CFB863" w:rsidR="004B2E44" w:rsidRPr="00E41FCA" w:rsidRDefault="004B2E44" w:rsidP="00E41FCA">
      <w:pPr>
        <w:pStyle w:val="ListParagraph"/>
        <w:spacing w:before="120" w:line="240" w:lineRule="atLeast"/>
        <w:ind w:left="540"/>
        <w:contextualSpacing w:val="0"/>
        <w:jc w:val="thaiDistribute"/>
        <w:rPr>
          <w:rFonts w:ascii="AngsanaUPC" w:hAnsi="AngsanaUPC" w:cs="AngsanaUPC"/>
          <w:sz w:val="28"/>
          <w:cs/>
        </w:rPr>
      </w:pPr>
      <w:r w:rsidRPr="00E41FCA">
        <w:rPr>
          <w:rFonts w:ascii="AngsanaUPC" w:hAnsi="AngsanaUPC" w:cs="AngsanaUPC"/>
          <w:sz w:val="28"/>
        </w:rPr>
        <w:t xml:space="preserve">On March 19, 2019, the Extraordinary general meeting of shareholders of subsidiaries (CSM Capital Partners Co., Ltd.) approved to increase the registered capital of the </w:t>
      </w:r>
      <w:r w:rsidR="001F1F3E" w:rsidRPr="00E41FCA">
        <w:rPr>
          <w:rFonts w:ascii="AngsanaUPC" w:hAnsi="AngsanaUPC" w:cs="AngsanaUPC"/>
          <w:sz w:val="28"/>
        </w:rPr>
        <w:t>C</w:t>
      </w:r>
      <w:r w:rsidRPr="00E41FCA">
        <w:rPr>
          <w:rFonts w:ascii="AngsanaUPC" w:hAnsi="AngsanaUPC" w:cs="AngsanaUPC"/>
          <w:sz w:val="28"/>
        </w:rPr>
        <w:t>ompany from Baht 1,100 million to Baht 1,175 million to pay back</w:t>
      </w:r>
      <w:r w:rsidRPr="00E41FCA">
        <w:rPr>
          <w:rFonts w:ascii="AngsanaUPC" w:hAnsi="AngsanaUPC" w:cs="AngsanaUPC"/>
          <w:sz w:val="28"/>
          <w:cs/>
        </w:rPr>
        <w:t xml:space="preserve"> </w:t>
      </w:r>
      <w:r w:rsidRPr="00E41FCA">
        <w:rPr>
          <w:rFonts w:ascii="AngsanaUPC" w:hAnsi="AngsanaUPC" w:cs="AngsanaUPC"/>
          <w:sz w:val="28"/>
        </w:rPr>
        <w:t>Principal according to the terms of the loan with a local commercial bank and subsidiary company registered the capital increase with the Ministry of Commerce on April 1, 2019</w:t>
      </w:r>
      <w:r w:rsidRPr="00E41FCA">
        <w:rPr>
          <w:rFonts w:ascii="AngsanaUPC" w:hAnsi="AngsanaUPC" w:cs="AngsanaUPC"/>
          <w:sz w:val="28"/>
          <w:cs/>
        </w:rPr>
        <w:t>.</w:t>
      </w:r>
    </w:p>
    <w:p w14:paraId="15D3D870" w14:textId="340E70C6" w:rsidR="00737257" w:rsidRPr="00E41FCA" w:rsidRDefault="002F42B3" w:rsidP="00E41FCA">
      <w:pPr>
        <w:tabs>
          <w:tab w:val="left" w:pos="993"/>
          <w:tab w:val="left" w:pos="4253"/>
        </w:tabs>
        <w:spacing w:line="240" w:lineRule="auto"/>
        <w:ind w:left="540"/>
        <w:jc w:val="thaiDistribute"/>
        <w:rPr>
          <w:rFonts w:ascii="AngsanaUPC" w:hAnsi="AngsanaUPC" w:cs="AngsanaUPC"/>
          <w:sz w:val="28"/>
          <w:szCs w:val="28"/>
          <w:lang w:val="en-US"/>
        </w:rPr>
      </w:pPr>
      <w:r w:rsidRPr="00E41FCA">
        <w:rPr>
          <w:rFonts w:ascii="AngsanaUPC" w:hAnsi="AngsanaUPC" w:cs="AngsanaUPC"/>
          <w:sz w:val="28"/>
          <w:szCs w:val="28"/>
          <w:lang w:val="en-US"/>
        </w:rPr>
        <w:lastRenderedPageBreak/>
        <w:t>The Extraordinary Meeting of Shareholders of subsidiary (JT Ten Co., Ltd.) held on July 3, 2018 approved the increase of the company’s authorized share capital from Baht 1 million to Baht 100 million. The subsidiary also registered the increases of shares with Ministry of Commerce on July 20, 2018.</w:t>
      </w:r>
    </w:p>
    <w:p w14:paraId="24A7B0BB" w14:textId="080835CB" w:rsidR="00B50691" w:rsidRPr="00E41FCA" w:rsidRDefault="002F42B3" w:rsidP="00E41FCA">
      <w:pPr>
        <w:tabs>
          <w:tab w:val="left" w:pos="993"/>
          <w:tab w:val="left" w:pos="4253"/>
        </w:tabs>
        <w:spacing w:before="120"/>
        <w:ind w:left="547"/>
        <w:jc w:val="thaiDistribute"/>
        <w:rPr>
          <w:rFonts w:ascii="AngsanaUPC" w:hAnsi="AngsanaUPC" w:cs="AngsanaUPC"/>
          <w:sz w:val="28"/>
          <w:szCs w:val="28"/>
        </w:rPr>
      </w:pPr>
      <w:r w:rsidRPr="00E41FCA">
        <w:rPr>
          <w:rFonts w:ascii="AngsanaUPC" w:hAnsi="AngsanaUPC" w:cs="AngsanaUPC"/>
          <w:sz w:val="28"/>
          <w:szCs w:val="28"/>
        </w:rPr>
        <w:t>The Board of Directors Meeting of the Company held on May 15, 2018, resolved to establish two subsidiaries named JT Ten Co., Ltd. and PT Three Land Co., Ltd</w:t>
      </w:r>
      <w:r w:rsidR="00BA7F2C" w:rsidRPr="00E41FCA">
        <w:rPr>
          <w:rFonts w:ascii="AngsanaUPC" w:hAnsi="AngsanaUPC" w:cs="AngsanaUPC"/>
          <w:sz w:val="28"/>
          <w:szCs w:val="28"/>
          <w:cs/>
        </w:rPr>
        <w:t>.</w:t>
      </w:r>
      <w:r w:rsidRPr="00E41FCA">
        <w:rPr>
          <w:rFonts w:ascii="AngsanaUPC" w:hAnsi="AngsanaUPC" w:cs="AngsanaUPC"/>
          <w:sz w:val="28"/>
          <w:szCs w:val="28"/>
        </w:rPr>
        <w:t xml:space="preserve"> with the authorized share capital of Baht 1 million in each of subsidiary to conduct a business in real estate for rental. On June 13, 2018 and June 25, 2018, the Company registered the establishing those subsidiaries and held 84.98% and 69.98% of shares, respectively.</w:t>
      </w:r>
    </w:p>
    <w:p w14:paraId="5903F709" w14:textId="2182F58A" w:rsidR="00857FED" w:rsidRPr="00E41FCA" w:rsidRDefault="002F42B3" w:rsidP="00E41FCA">
      <w:pPr>
        <w:spacing w:before="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The Extraordinary Meeting of Shareholders of the subsidiary (CSM Capital Partners Co., Ltd.) held on April 20, 2018 approved the increase of the company’s authorized share capital from Baht 1,000 million to Baht 1,100 million for cost of the renovation of Eight Thonglor</w:t>
      </w:r>
      <w:r w:rsidR="00BB59AB" w:rsidRPr="00E41FCA">
        <w:rPr>
          <w:rFonts w:ascii="AngsanaUPC" w:hAnsi="AngsanaUPC" w:cs="AngsanaUPC"/>
          <w:sz w:val="28"/>
          <w:szCs w:val="28"/>
          <w:lang w:val="en-US"/>
        </w:rPr>
        <w:t xml:space="preserve"> </w:t>
      </w:r>
      <w:r w:rsidRPr="00E41FCA">
        <w:rPr>
          <w:rFonts w:ascii="AngsanaUPC" w:hAnsi="AngsanaUPC" w:cs="AngsanaUPC"/>
          <w:sz w:val="28"/>
          <w:szCs w:val="28"/>
          <w:lang w:val="en-US"/>
        </w:rPr>
        <w:t>Residences Project.  The subsidiary also registered the increase of shares with Ministry of Commerce on May 4, 2018</w:t>
      </w:r>
      <w:r w:rsidR="00DD65C3" w:rsidRPr="00E41FCA">
        <w:rPr>
          <w:rFonts w:ascii="AngsanaUPC" w:hAnsi="AngsanaUPC" w:cs="AngsanaUPC"/>
          <w:sz w:val="28"/>
          <w:szCs w:val="28"/>
          <w:lang w:val="en-US"/>
        </w:rPr>
        <w:t>.</w:t>
      </w:r>
    </w:p>
    <w:p w14:paraId="38128261" w14:textId="39209583"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32148700" w14:textId="588BDE9E"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08E84884" w14:textId="52329FC2"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7B27AAF7" w14:textId="3BD6CF99"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3AE702D0" w14:textId="4B63C46C"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4D733B6D" w14:textId="58BB966B"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2F866E33" w14:textId="533E6082"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1B094E18" w14:textId="4F05B3A7"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28C9EBB4" w14:textId="656430A7"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4FAB75D2" w14:textId="7FD3DC7E"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7DBEBA7E" w14:textId="19056332"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7EBB2C88" w14:textId="6DA86686"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70720C1A" w14:textId="62473129"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6035EB80" w14:textId="0F988623"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695EB11F" w14:textId="70BDEC3E"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411CFBA3" w14:textId="0FEE7276" w:rsidR="003D68B4" w:rsidRPr="00E41FCA" w:rsidRDefault="003D68B4" w:rsidP="00E41FCA">
      <w:pPr>
        <w:spacing w:before="120" w:line="240" w:lineRule="auto"/>
        <w:ind w:left="547"/>
        <w:jc w:val="thaiDistribute"/>
        <w:rPr>
          <w:rFonts w:ascii="AngsanaUPC" w:hAnsi="AngsanaUPC" w:cs="AngsanaUPC"/>
          <w:sz w:val="28"/>
          <w:szCs w:val="28"/>
          <w:lang w:val="en-US"/>
        </w:rPr>
      </w:pPr>
    </w:p>
    <w:p w14:paraId="37A97A54" w14:textId="77777777" w:rsidR="00911AF9" w:rsidRPr="00E41FCA" w:rsidRDefault="00911AF9" w:rsidP="00E41FCA">
      <w:pPr>
        <w:spacing w:before="120" w:line="240" w:lineRule="auto"/>
        <w:ind w:left="547"/>
        <w:jc w:val="thaiDistribute"/>
        <w:rPr>
          <w:rFonts w:ascii="AngsanaUPC" w:hAnsi="AngsanaUPC" w:cs="AngsanaUPC"/>
          <w:sz w:val="28"/>
          <w:szCs w:val="28"/>
          <w:cs/>
          <w:lang w:val="en-US"/>
        </w:rPr>
        <w:sectPr w:rsidR="00911AF9" w:rsidRPr="00E41FCA" w:rsidSect="00FF787A">
          <w:headerReference w:type="even" r:id="rId8"/>
          <w:headerReference w:type="default" r:id="rId9"/>
          <w:footerReference w:type="default" r:id="rId10"/>
          <w:headerReference w:type="first" r:id="rId11"/>
          <w:footerReference w:type="first" r:id="rId12"/>
          <w:pgSz w:w="11907" w:h="16840" w:code="9"/>
          <w:pgMar w:top="691" w:right="1107" w:bottom="720" w:left="1350" w:header="706" w:footer="706" w:gutter="0"/>
          <w:pgNumType w:start="11"/>
          <w:cols w:space="737"/>
          <w:docGrid w:linePitch="299"/>
        </w:sectPr>
      </w:pPr>
    </w:p>
    <w:p w14:paraId="0861B9CF" w14:textId="49ECFCAB" w:rsidR="00CC2A2B" w:rsidRPr="00E41FCA" w:rsidRDefault="00CC2A2B" w:rsidP="00E41FCA">
      <w:pPr>
        <w:pStyle w:val="Heading1"/>
        <w:spacing w:after="0" w:line="240" w:lineRule="auto"/>
        <w:ind w:left="547" w:hanging="547"/>
        <w:rPr>
          <w:rFonts w:cs="AngsanaUPC"/>
          <w:szCs w:val="28"/>
          <w:lang w:val="en-US"/>
        </w:rPr>
      </w:pPr>
      <w:r w:rsidRPr="00E41FCA">
        <w:rPr>
          <w:rFonts w:cs="AngsanaUPC"/>
          <w:szCs w:val="28"/>
          <w:lang w:val="en-US"/>
        </w:rPr>
        <w:lastRenderedPageBreak/>
        <w:t>Non-controlling interests</w:t>
      </w:r>
    </w:p>
    <w:p w14:paraId="5F6B03CA" w14:textId="0FF2B75F" w:rsidR="00CC2A2B" w:rsidRPr="00E41FCA" w:rsidRDefault="00CC2A2B" w:rsidP="00E41FCA">
      <w:pPr>
        <w:pStyle w:val="ListParagraph"/>
        <w:spacing w:before="120" w:line="240" w:lineRule="auto"/>
        <w:jc w:val="thaiDistribute"/>
        <w:rPr>
          <w:rFonts w:ascii="AngsanaUPC" w:hAnsi="AngsanaUPC" w:cs="AngsanaUPC"/>
          <w:sz w:val="28"/>
          <w:lang w:val="en-US"/>
        </w:rPr>
      </w:pPr>
      <w:r w:rsidRPr="00E41FCA">
        <w:rPr>
          <w:rFonts w:ascii="AngsanaUPC" w:hAnsi="AngsanaUPC" w:cs="AngsanaUPC"/>
          <w:sz w:val="28"/>
          <w:lang w:val="en-US"/>
        </w:rPr>
        <w:t>The following table summarizes the information about each subsidiary of the group of companies with significant non-controlling interests.</w:t>
      </w:r>
    </w:p>
    <w:tbl>
      <w:tblPr>
        <w:tblStyle w:val="TableGrid"/>
        <w:tblW w:w="15445"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7"/>
        <w:gridCol w:w="822"/>
        <w:gridCol w:w="904"/>
        <w:gridCol w:w="810"/>
        <w:gridCol w:w="813"/>
        <w:gridCol w:w="899"/>
        <w:gridCol w:w="812"/>
        <w:gridCol w:w="723"/>
        <w:gridCol w:w="722"/>
        <w:gridCol w:w="719"/>
        <w:gridCol w:w="721"/>
        <w:gridCol w:w="716"/>
        <w:gridCol w:w="719"/>
        <w:gridCol w:w="6"/>
        <w:gridCol w:w="720"/>
        <w:gridCol w:w="720"/>
        <w:gridCol w:w="7"/>
        <w:gridCol w:w="898"/>
        <w:gridCol w:w="809"/>
        <w:gridCol w:w="18"/>
      </w:tblGrid>
      <w:tr w:rsidR="00CC2A2B" w:rsidRPr="00E41FCA" w14:paraId="6D680F97" w14:textId="77777777" w:rsidTr="00BA74F3">
        <w:trPr>
          <w:trHeight w:val="407"/>
        </w:trPr>
        <w:tc>
          <w:tcPr>
            <w:tcW w:w="2889" w:type="dxa"/>
          </w:tcPr>
          <w:p w14:paraId="32870491" w14:textId="77777777" w:rsidR="00CC2A2B" w:rsidRPr="00E41FCA" w:rsidRDefault="00CC2A2B" w:rsidP="00E41FCA">
            <w:pPr>
              <w:pStyle w:val="BodyText"/>
              <w:spacing w:after="0" w:line="240" w:lineRule="auto"/>
              <w:rPr>
                <w:rFonts w:ascii="AngsanaUPC" w:hAnsi="AngsanaUPC" w:cs="AngsanaUPC"/>
                <w:sz w:val="28"/>
                <w:szCs w:val="28"/>
                <w:lang w:val="en-US"/>
              </w:rPr>
            </w:pPr>
          </w:p>
        </w:tc>
        <w:tc>
          <w:tcPr>
            <w:tcW w:w="12556" w:type="dxa"/>
            <w:gridSpan w:val="19"/>
          </w:tcPr>
          <w:p w14:paraId="00C7006D" w14:textId="36461D23" w:rsidR="00CC2A2B" w:rsidRPr="00E41FCA" w:rsidRDefault="00CC2A2B" w:rsidP="00E41FCA">
            <w:pPr>
              <w:pStyle w:val="BodyText"/>
              <w:pBdr>
                <w:bottom w:val="single" w:sz="4" w:space="1" w:color="auto"/>
              </w:pBdr>
              <w:spacing w:after="0" w:line="240" w:lineRule="auto"/>
              <w:jc w:val="right"/>
              <w:rPr>
                <w:rFonts w:ascii="AngsanaUPC" w:hAnsi="AngsanaUPC" w:cs="AngsanaUPC"/>
                <w:sz w:val="28"/>
                <w:szCs w:val="28"/>
                <w:cs/>
                <w:lang w:val="en-US"/>
              </w:rPr>
            </w:pPr>
            <w:r w:rsidRPr="00E41FCA">
              <w:rPr>
                <w:rFonts w:ascii="AngsanaUPC" w:hAnsi="AngsanaUPC" w:cs="AngsanaUPC"/>
                <w:sz w:val="28"/>
                <w:szCs w:val="28"/>
                <w:cs/>
                <w:lang w:val="th-TH"/>
              </w:rPr>
              <w:t>(Unit : Million</w:t>
            </w:r>
            <w:r w:rsidR="006A5ADC" w:rsidRPr="00E41FCA">
              <w:rPr>
                <w:rFonts w:ascii="AngsanaUPC" w:hAnsi="AngsanaUPC" w:cs="AngsanaUPC"/>
                <w:sz w:val="28"/>
                <w:szCs w:val="28"/>
                <w:cs/>
                <w:lang w:val="en-US"/>
              </w:rPr>
              <w:t xml:space="preserve"> </w:t>
            </w:r>
            <w:r w:rsidR="006A5ADC" w:rsidRPr="00E41FCA">
              <w:rPr>
                <w:rFonts w:ascii="AngsanaUPC" w:hAnsi="AngsanaUPC" w:cs="AngsanaUPC"/>
                <w:sz w:val="28"/>
                <w:szCs w:val="28"/>
                <w:lang w:val="en-US"/>
              </w:rPr>
              <w:t>Baht</w:t>
            </w:r>
            <w:r w:rsidRPr="00E41FCA">
              <w:rPr>
                <w:rFonts w:ascii="AngsanaUPC" w:hAnsi="AngsanaUPC" w:cs="AngsanaUPC"/>
                <w:sz w:val="28"/>
                <w:szCs w:val="28"/>
                <w:cs/>
                <w:lang w:val="en-US"/>
              </w:rPr>
              <w:t>)</w:t>
            </w:r>
          </w:p>
        </w:tc>
      </w:tr>
      <w:tr w:rsidR="00CC2A2B" w:rsidRPr="00E41FCA" w14:paraId="07E66ED5" w14:textId="77777777" w:rsidTr="00BA74F3">
        <w:trPr>
          <w:trHeight w:val="1032"/>
        </w:trPr>
        <w:tc>
          <w:tcPr>
            <w:tcW w:w="2889" w:type="dxa"/>
          </w:tcPr>
          <w:p w14:paraId="4C2B0453" w14:textId="77777777" w:rsidR="00CC2A2B" w:rsidRPr="00E41FCA" w:rsidRDefault="00CC2A2B" w:rsidP="00E41FCA">
            <w:pPr>
              <w:pStyle w:val="BodyText"/>
              <w:spacing w:after="0" w:line="240" w:lineRule="auto"/>
              <w:rPr>
                <w:rFonts w:ascii="AngsanaUPC" w:hAnsi="AngsanaUPC" w:cs="AngsanaUPC"/>
                <w:sz w:val="28"/>
                <w:szCs w:val="28"/>
                <w:lang w:val="th-TH"/>
              </w:rPr>
            </w:pPr>
          </w:p>
        </w:tc>
        <w:tc>
          <w:tcPr>
            <w:tcW w:w="1728" w:type="dxa"/>
            <w:gridSpan w:val="2"/>
            <w:vAlign w:val="bottom"/>
          </w:tcPr>
          <w:p w14:paraId="2951BBE5" w14:textId="03DC176D" w:rsidR="00CC2A2B"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SCR Asset Management Co., Ltd.</w:t>
            </w:r>
          </w:p>
        </w:tc>
        <w:tc>
          <w:tcPr>
            <w:tcW w:w="1623" w:type="dxa"/>
            <w:gridSpan w:val="2"/>
            <w:vAlign w:val="bottom"/>
          </w:tcPr>
          <w:p w14:paraId="3FA20E91" w14:textId="1760156F" w:rsidR="00CC2A2B" w:rsidRPr="00E41FCA" w:rsidRDefault="00017D58" w:rsidP="00E41FCA">
            <w:pPr>
              <w:pStyle w:val="BodyText"/>
              <w:pBdr>
                <w:bottom w:val="single" w:sz="4" w:space="1" w:color="auto"/>
              </w:pBdr>
              <w:spacing w:after="0" w:line="240" w:lineRule="auto"/>
              <w:jc w:val="center"/>
              <w:rPr>
                <w:rFonts w:ascii="AngsanaUPC" w:hAnsi="AngsanaUPC" w:cs="AngsanaUPC"/>
                <w:sz w:val="28"/>
                <w:szCs w:val="28"/>
                <w:cs/>
                <w:lang w:val="en-US"/>
              </w:rPr>
            </w:pPr>
            <w:r w:rsidRPr="00E41FCA">
              <w:rPr>
                <w:rFonts w:ascii="AngsanaUPC" w:hAnsi="AngsanaUPC" w:cs="AngsanaUPC"/>
                <w:sz w:val="28"/>
                <w:szCs w:val="28"/>
                <w:lang w:val="en-US"/>
              </w:rPr>
              <w:t>Natural Ville Service</w:t>
            </w:r>
            <w:r w:rsidRPr="00E41FCA">
              <w:rPr>
                <w:rFonts w:ascii="AngsanaUPC" w:hAnsi="AngsanaUPC" w:cs="AngsanaUPC"/>
                <w:sz w:val="28"/>
                <w:szCs w:val="28"/>
                <w:cs/>
                <w:lang w:val="th-TH"/>
              </w:rPr>
              <w:t xml:space="preserve"> </w:t>
            </w:r>
            <w:r w:rsidRPr="00E41FCA">
              <w:rPr>
                <w:rFonts w:ascii="AngsanaUPC" w:hAnsi="AngsanaUPC" w:cs="AngsanaUPC"/>
                <w:sz w:val="28"/>
                <w:szCs w:val="28"/>
                <w:lang w:val="en-US"/>
              </w:rPr>
              <w:t>apartment and Management Co., Ltd</w:t>
            </w:r>
            <w:r w:rsidR="006A5ADC" w:rsidRPr="00E41FCA">
              <w:rPr>
                <w:rFonts w:ascii="AngsanaUPC" w:hAnsi="AngsanaUPC" w:cs="AngsanaUPC"/>
                <w:sz w:val="28"/>
                <w:szCs w:val="28"/>
                <w:cs/>
                <w:lang w:val="en-US"/>
              </w:rPr>
              <w:t>.</w:t>
            </w:r>
          </w:p>
        </w:tc>
        <w:tc>
          <w:tcPr>
            <w:tcW w:w="1711" w:type="dxa"/>
            <w:gridSpan w:val="2"/>
            <w:shd w:val="clear" w:color="auto" w:fill="auto"/>
            <w:vAlign w:val="bottom"/>
          </w:tcPr>
          <w:p w14:paraId="4715AA5D" w14:textId="7EC99B84" w:rsidR="00CC2A2B"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CSM Capital Partners Co., Ltd</w:t>
            </w:r>
            <w:r w:rsidR="006A5ADC" w:rsidRPr="00E41FCA">
              <w:rPr>
                <w:rFonts w:ascii="AngsanaUPC" w:hAnsi="AngsanaUPC" w:cs="AngsanaUPC"/>
                <w:sz w:val="28"/>
                <w:szCs w:val="28"/>
                <w:lang w:val="en-US"/>
              </w:rPr>
              <w:t>.</w:t>
            </w:r>
          </w:p>
        </w:tc>
        <w:tc>
          <w:tcPr>
            <w:tcW w:w="1445" w:type="dxa"/>
            <w:gridSpan w:val="2"/>
            <w:vAlign w:val="bottom"/>
          </w:tcPr>
          <w:p w14:paraId="25359BE3" w14:textId="59480113" w:rsidR="00CC2A2B"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PT Three Land Co., Ltd.</w:t>
            </w:r>
          </w:p>
        </w:tc>
        <w:tc>
          <w:tcPr>
            <w:tcW w:w="1440" w:type="dxa"/>
            <w:gridSpan w:val="2"/>
            <w:vAlign w:val="bottom"/>
          </w:tcPr>
          <w:p w14:paraId="14AA0EBC" w14:textId="59979463" w:rsidR="00CC2A2B"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JT Ten Co., Ltd.</w:t>
            </w:r>
          </w:p>
        </w:tc>
        <w:tc>
          <w:tcPr>
            <w:tcW w:w="1441" w:type="dxa"/>
            <w:gridSpan w:val="3"/>
            <w:vAlign w:val="bottom"/>
          </w:tcPr>
          <w:p w14:paraId="5B040FC5" w14:textId="63BF002B" w:rsidR="00CC2A2B" w:rsidRPr="00E41FCA" w:rsidRDefault="00017D58" w:rsidP="00E41FCA">
            <w:pPr>
              <w:pStyle w:val="BodyText"/>
              <w:pBdr>
                <w:bottom w:val="single" w:sz="4" w:space="1" w:color="auto"/>
              </w:pBdr>
              <w:spacing w:after="0" w:line="240" w:lineRule="auto"/>
              <w:jc w:val="center"/>
              <w:rPr>
                <w:rFonts w:ascii="AngsanaUPC" w:hAnsi="AngsanaUPC" w:cs="AngsanaUPC"/>
                <w:vanish/>
                <w:sz w:val="28"/>
                <w:szCs w:val="28"/>
                <w:lang w:val="en-US"/>
              </w:rPr>
            </w:pPr>
            <w:r w:rsidRPr="00E41FCA">
              <w:rPr>
                <w:rFonts w:ascii="AngsanaUPC" w:hAnsi="AngsanaUPC" w:cs="AngsanaUPC"/>
                <w:sz w:val="28"/>
                <w:szCs w:val="28"/>
                <w:lang w:val="en-US"/>
              </w:rPr>
              <w:t>AN 8 Co., Ltd.</w:t>
            </w:r>
          </w:p>
        </w:tc>
        <w:tc>
          <w:tcPr>
            <w:tcW w:w="1447" w:type="dxa"/>
            <w:gridSpan w:val="3"/>
            <w:vAlign w:val="bottom"/>
          </w:tcPr>
          <w:p w14:paraId="45DDF1BA" w14:textId="088103DD" w:rsidR="00CC2A2B" w:rsidRPr="00E41FCA" w:rsidRDefault="0058386A"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SHG Management Co., Ltd.</w:t>
            </w:r>
          </w:p>
        </w:tc>
        <w:tc>
          <w:tcPr>
            <w:tcW w:w="1719" w:type="dxa"/>
            <w:gridSpan w:val="3"/>
            <w:vAlign w:val="bottom"/>
          </w:tcPr>
          <w:p w14:paraId="6E8F3B64" w14:textId="034D0D52" w:rsidR="00CC2A2B" w:rsidRPr="00E41FCA" w:rsidRDefault="0078247B"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Total</w:t>
            </w:r>
          </w:p>
        </w:tc>
      </w:tr>
      <w:tr w:rsidR="00BA74F3" w:rsidRPr="00E41FCA" w14:paraId="3FE1E510" w14:textId="77777777" w:rsidTr="00BA74F3">
        <w:trPr>
          <w:gridAfter w:val="1"/>
          <w:wAfter w:w="18" w:type="dxa"/>
          <w:trHeight w:val="407"/>
        </w:trPr>
        <w:tc>
          <w:tcPr>
            <w:tcW w:w="2889" w:type="dxa"/>
          </w:tcPr>
          <w:p w14:paraId="2E368C77" w14:textId="77777777" w:rsidR="002757DE" w:rsidRPr="00E41FCA" w:rsidRDefault="002757DE" w:rsidP="00E41FCA">
            <w:pPr>
              <w:pStyle w:val="BodyText"/>
              <w:spacing w:after="0" w:line="240" w:lineRule="auto"/>
              <w:rPr>
                <w:rFonts w:ascii="AngsanaUPC" w:hAnsi="AngsanaUPC" w:cs="AngsanaUPC"/>
                <w:sz w:val="28"/>
                <w:szCs w:val="28"/>
                <w:lang w:val="th-TH"/>
              </w:rPr>
            </w:pPr>
          </w:p>
        </w:tc>
        <w:tc>
          <w:tcPr>
            <w:tcW w:w="823" w:type="dxa"/>
          </w:tcPr>
          <w:p w14:paraId="7DB775B6" w14:textId="66952EA5"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2019</w:t>
            </w:r>
          </w:p>
        </w:tc>
        <w:tc>
          <w:tcPr>
            <w:tcW w:w="905" w:type="dxa"/>
          </w:tcPr>
          <w:p w14:paraId="022BC813" w14:textId="57EC9AB8"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2018</w:t>
            </w:r>
          </w:p>
        </w:tc>
        <w:tc>
          <w:tcPr>
            <w:tcW w:w="810" w:type="dxa"/>
          </w:tcPr>
          <w:p w14:paraId="64A7253E" w14:textId="09AD3E8D"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812" w:type="dxa"/>
          </w:tcPr>
          <w:p w14:paraId="7B4C9908" w14:textId="3EB24B52"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c>
          <w:tcPr>
            <w:tcW w:w="899" w:type="dxa"/>
          </w:tcPr>
          <w:p w14:paraId="4497D320" w14:textId="7C286AF0"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811" w:type="dxa"/>
          </w:tcPr>
          <w:p w14:paraId="0F8B38FC" w14:textId="25FD6090"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c>
          <w:tcPr>
            <w:tcW w:w="723" w:type="dxa"/>
          </w:tcPr>
          <w:p w14:paraId="6B15E486" w14:textId="14C7B637"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2019</w:t>
            </w:r>
          </w:p>
        </w:tc>
        <w:tc>
          <w:tcPr>
            <w:tcW w:w="721" w:type="dxa"/>
          </w:tcPr>
          <w:p w14:paraId="41ECE5BC" w14:textId="1CF60749"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2018</w:t>
            </w:r>
          </w:p>
        </w:tc>
        <w:tc>
          <w:tcPr>
            <w:tcW w:w="719" w:type="dxa"/>
          </w:tcPr>
          <w:p w14:paraId="38363D48" w14:textId="1145BC4D"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2019</w:t>
            </w:r>
          </w:p>
        </w:tc>
        <w:tc>
          <w:tcPr>
            <w:tcW w:w="720" w:type="dxa"/>
          </w:tcPr>
          <w:p w14:paraId="13D9C0C9" w14:textId="5A02C3E8"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2018</w:t>
            </w:r>
          </w:p>
        </w:tc>
        <w:tc>
          <w:tcPr>
            <w:tcW w:w="716" w:type="dxa"/>
          </w:tcPr>
          <w:p w14:paraId="23C59964" w14:textId="42C57779"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2019</w:t>
            </w:r>
          </w:p>
        </w:tc>
        <w:tc>
          <w:tcPr>
            <w:tcW w:w="719" w:type="dxa"/>
          </w:tcPr>
          <w:p w14:paraId="6E9A57E8" w14:textId="0DB9601A"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2018</w:t>
            </w:r>
          </w:p>
        </w:tc>
        <w:tc>
          <w:tcPr>
            <w:tcW w:w="726" w:type="dxa"/>
            <w:gridSpan w:val="2"/>
          </w:tcPr>
          <w:p w14:paraId="322B6388" w14:textId="2C9AC039"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720" w:type="dxa"/>
          </w:tcPr>
          <w:p w14:paraId="459622CF" w14:textId="20C6E5A6"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c>
          <w:tcPr>
            <w:tcW w:w="905" w:type="dxa"/>
            <w:gridSpan w:val="2"/>
          </w:tcPr>
          <w:p w14:paraId="2BC24734" w14:textId="7E926823"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809" w:type="dxa"/>
          </w:tcPr>
          <w:p w14:paraId="57324DDC" w14:textId="35A09877"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r>
      <w:tr w:rsidR="00BA74F3" w:rsidRPr="00E41FCA" w14:paraId="0CD16D59" w14:textId="77777777" w:rsidTr="00BA74F3">
        <w:trPr>
          <w:gridAfter w:val="1"/>
          <w:wAfter w:w="18" w:type="dxa"/>
          <w:trHeight w:val="755"/>
        </w:trPr>
        <w:tc>
          <w:tcPr>
            <w:tcW w:w="2889" w:type="dxa"/>
          </w:tcPr>
          <w:p w14:paraId="581D5F1E" w14:textId="25FF2672" w:rsidR="00E10AAD" w:rsidRPr="00E41FCA" w:rsidRDefault="00E10AAD" w:rsidP="00E41FCA">
            <w:pPr>
              <w:pStyle w:val="BodyText"/>
              <w:spacing w:after="0" w:line="240" w:lineRule="auto"/>
              <w:ind w:left="426" w:hanging="90"/>
              <w:rPr>
                <w:rFonts w:ascii="AngsanaUPC" w:hAnsi="AngsanaUPC" w:cs="AngsanaUPC"/>
                <w:sz w:val="28"/>
                <w:szCs w:val="28"/>
                <w:lang w:val="en-US"/>
              </w:rPr>
            </w:pPr>
            <w:r w:rsidRPr="00E41FCA">
              <w:rPr>
                <w:rFonts w:ascii="AngsanaUPC" w:hAnsi="AngsanaUPC" w:cs="AngsanaUPC"/>
                <w:sz w:val="28"/>
                <w:szCs w:val="28"/>
                <w:lang w:val="en-US"/>
              </w:rPr>
              <w:t>Percentage of non-controlling interests</w:t>
            </w:r>
          </w:p>
        </w:tc>
        <w:tc>
          <w:tcPr>
            <w:tcW w:w="823" w:type="dxa"/>
            <w:shd w:val="clear" w:color="auto" w:fill="auto"/>
            <w:vAlign w:val="bottom"/>
          </w:tcPr>
          <w:p w14:paraId="79D6E699" w14:textId="4EABC682"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en-US"/>
              </w:rPr>
            </w:pPr>
            <w:r w:rsidRPr="00E41FCA">
              <w:rPr>
                <w:rFonts w:ascii="AngsanaUPC" w:hAnsi="AngsanaUPC" w:cs="AngsanaUPC"/>
                <w:sz w:val="28"/>
                <w:szCs w:val="28"/>
                <w:cs/>
                <w:lang w:val="th-TH"/>
              </w:rPr>
              <w:t>32.00</w:t>
            </w:r>
          </w:p>
        </w:tc>
        <w:tc>
          <w:tcPr>
            <w:tcW w:w="905" w:type="dxa"/>
            <w:vAlign w:val="bottom"/>
          </w:tcPr>
          <w:p w14:paraId="44598094"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32.00</w:t>
            </w:r>
          </w:p>
        </w:tc>
        <w:tc>
          <w:tcPr>
            <w:tcW w:w="810" w:type="dxa"/>
            <w:shd w:val="clear" w:color="auto" w:fill="auto"/>
            <w:vAlign w:val="bottom"/>
          </w:tcPr>
          <w:p w14:paraId="38A6977D" w14:textId="5ACD087B"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0.03</w:t>
            </w:r>
          </w:p>
        </w:tc>
        <w:tc>
          <w:tcPr>
            <w:tcW w:w="812" w:type="dxa"/>
            <w:vAlign w:val="bottom"/>
          </w:tcPr>
          <w:p w14:paraId="6A0E7B90"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0.03</w:t>
            </w:r>
          </w:p>
        </w:tc>
        <w:tc>
          <w:tcPr>
            <w:tcW w:w="899" w:type="dxa"/>
            <w:shd w:val="clear" w:color="auto" w:fill="auto"/>
            <w:vAlign w:val="bottom"/>
          </w:tcPr>
          <w:p w14:paraId="48A72565" w14:textId="1CF261C8"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40.00</w:t>
            </w:r>
          </w:p>
        </w:tc>
        <w:tc>
          <w:tcPr>
            <w:tcW w:w="811" w:type="dxa"/>
            <w:vAlign w:val="bottom"/>
          </w:tcPr>
          <w:p w14:paraId="4F52649D"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40.00</w:t>
            </w:r>
          </w:p>
        </w:tc>
        <w:tc>
          <w:tcPr>
            <w:tcW w:w="723" w:type="dxa"/>
            <w:shd w:val="clear" w:color="auto" w:fill="auto"/>
            <w:vAlign w:val="bottom"/>
          </w:tcPr>
          <w:p w14:paraId="26EABB78" w14:textId="17C93652"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20.02</w:t>
            </w:r>
          </w:p>
        </w:tc>
        <w:tc>
          <w:tcPr>
            <w:tcW w:w="721" w:type="dxa"/>
            <w:vAlign w:val="bottom"/>
          </w:tcPr>
          <w:p w14:paraId="1626BBAB"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30.02</w:t>
            </w:r>
          </w:p>
        </w:tc>
        <w:tc>
          <w:tcPr>
            <w:tcW w:w="719" w:type="dxa"/>
            <w:shd w:val="clear" w:color="auto" w:fill="auto"/>
            <w:vAlign w:val="bottom"/>
          </w:tcPr>
          <w:p w14:paraId="66FA5720" w14:textId="249FFC72"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15.02</w:t>
            </w:r>
          </w:p>
        </w:tc>
        <w:tc>
          <w:tcPr>
            <w:tcW w:w="720" w:type="dxa"/>
            <w:vAlign w:val="bottom"/>
          </w:tcPr>
          <w:p w14:paraId="2CED55D2"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15.02</w:t>
            </w:r>
          </w:p>
        </w:tc>
        <w:tc>
          <w:tcPr>
            <w:tcW w:w="716" w:type="dxa"/>
            <w:shd w:val="clear" w:color="auto" w:fill="auto"/>
            <w:vAlign w:val="bottom"/>
          </w:tcPr>
          <w:p w14:paraId="2802220C" w14:textId="0921FA45"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20.10</w:t>
            </w:r>
          </w:p>
        </w:tc>
        <w:tc>
          <w:tcPr>
            <w:tcW w:w="719" w:type="dxa"/>
            <w:vAlign w:val="bottom"/>
          </w:tcPr>
          <w:p w14:paraId="74E0E825"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26" w:type="dxa"/>
            <w:gridSpan w:val="2"/>
            <w:shd w:val="clear" w:color="auto" w:fill="auto"/>
            <w:vAlign w:val="bottom"/>
          </w:tcPr>
          <w:p w14:paraId="7336BFB6" w14:textId="099B9DB6"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30.00</w:t>
            </w:r>
          </w:p>
        </w:tc>
        <w:tc>
          <w:tcPr>
            <w:tcW w:w="720" w:type="dxa"/>
            <w:vAlign w:val="bottom"/>
          </w:tcPr>
          <w:p w14:paraId="16659517"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905" w:type="dxa"/>
            <w:gridSpan w:val="2"/>
            <w:vAlign w:val="bottom"/>
          </w:tcPr>
          <w:p w14:paraId="52156374"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809" w:type="dxa"/>
            <w:vAlign w:val="bottom"/>
          </w:tcPr>
          <w:p w14:paraId="199539A7"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r>
      <w:tr w:rsidR="00BA74F3" w:rsidRPr="00E41FCA" w14:paraId="34E8BC89" w14:textId="77777777" w:rsidTr="00BA74F3">
        <w:trPr>
          <w:gridAfter w:val="1"/>
          <w:wAfter w:w="18" w:type="dxa"/>
          <w:trHeight w:val="371"/>
        </w:trPr>
        <w:tc>
          <w:tcPr>
            <w:tcW w:w="2889" w:type="dxa"/>
          </w:tcPr>
          <w:p w14:paraId="595CB337" w14:textId="77777777" w:rsidR="00E10AAD" w:rsidRPr="00E41FCA" w:rsidRDefault="00E10AAD" w:rsidP="00E41FCA">
            <w:pPr>
              <w:pStyle w:val="BodyText"/>
              <w:spacing w:after="0" w:line="240" w:lineRule="auto"/>
              <w:ind w:left="426" w:hanging="90"/>
              <w:rPr>
                <w:rFonts w:ascii="AngsanaUPC" w:hAnsi="AngsanaUPC" w:cs="AngsanaUPC"/>
                <w:sz w:val="28"/>
                <w:szCs w:val="28"/>
                <w:lang w:val="th-TH"/>
              </w:rPr>
            </w:pPr>
          </w:p>
        </w:tc>
        <w:tc>
          <w:tcPr>
            <w:tcW w:w="823" w:type="dxa"/>
            <w:shd w:val="clear" w:color="auto" w:fill="auto"/>
          </w:tcPr>
          <w:p w14:paraId="5454348C" w14:textId="77777777" w:rsidR="00E10AAD" w:rsidRPr="00E41FCA" w:rsidRDefault="00E10AAD" w:rsidP="00E41FCA">
            <w:pPr>
              <w:pStyle w:val="BodyText"/>
              <w:spacing w:after="0" w:line="240" w:lineRule="auto"/>
              <w:rPr>
                <w:rFonts w:ascii="AngsanaUPC" w:hAnsi="AngsanaUPC" w:cs="AngsanaUPC"/>
                <w:sz w:val="28"/>
                <w:szCs w:val="28"/>
                <w:cs/>
                <w:lang w:val="th-TH"/>
              </w:rPr>
            </w:pPr>
          </w:p>
        </w:tc>
        <w:tc>
          <w:tcPr>
            <w:tcW w:w="905" w:type="dxa"/>
          </w:tcPr>
          <w:p w14:paraId="3D70CA75"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10" w:type="dxa"/>
            <w:shd w:val="clear" w:color="auto" w:fill="auto"/>
          </w:tcPr>
          <w:p w14:paraId="2B13BE0D"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12" w:type="dxa"/>
          </w:tcPr>
          <w:p w14:paraId="2F6EC081"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99" w:type="dxa"/>
            <w:shd w:val="clear" w:color="auto" w:fill="auto"/>
          </w:tcPr>
          <w:p w14:paraId="46DBEF27"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11" w:type="dxa"/>
          </w:tcPr>
          <w:p w14:paraId="7E728048"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723" w:type="dxa"/>
            <w:shd w:val="clear" w:color="auto" w:fill="auto"/>
          </w:tcPr>
          <w:p w14:paraId="09B0578D"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721" w:type="dxa"/>
          </w:tcPr>
          <w:p w14:paraId="4D1B6668"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719" w:type="dxa"/>
            <w:shd w:val="clear" w:color="auto" w:fill="auto"/>
          </w:tcPr>
          <w:p w14:paraId="2F3487BD"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720" w:type="dxa"/>
          </w:tcPr>
          <w:p w14:paraId="0D481CFA"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716" w:type="dxa"/>
            <w:shd w:val="clear" w:color="auto" w:fill="auto"/>
          </w:tcPr>
          <w:p w14:paraId="228C68F5"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719" w:type="dxa"/>
          </w:tcPr>
          <w:p w14:paraId="7FA33313"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726" w:type="dxa"/>
            <w:gridSpan w:val="2"/>
            <w:shd w:val="clear" w:color="auto" w:fill="auto"/>
          </w:tcPr>
          <w:p w14:paraId="32EB6952"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720" w:type="dxa"/>
          </w:tcPr>
          <w:p w14:paraId="0C344DBA"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905" w:type="dxa"/>
            <w:gridSpan w:val="2"/>
          </w:tcPr>
          <w:p w14:paraId="4D96915E"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09" w:type="dxa"/>
          </w:tcPr>
          <w:p w14:paraId="245390DA" w14:textId="77777777" w:rsidR="00E10AAD" w:rsidRPr="00E41FCA" w:rsidRDefault="00E10AAD" w:rsidP="00E41FCA">
            <w:pPr>
              <w:pStyle w:val="BodyText"/>
              <w:spacing w:after="0" w:line="240" w:lineRule="auto"/>
              <w:rPr>
                <w:rFonts w:ascii="AngsanaUPC" w:hAnsi="AngsanaUPC" w:cs="AngsanaUPC"/>
                <w:sz w:val="28"/>
                <w:szCs w:val="28"/>
                <w:lang w:val="th-TH"/>
              </w:rPr>
            </w:pPr>
          </w:p>
        </w:tc>
      </w:tr>
      <w:tr w:rsidR="00BA74F3" w:rsidRPr="00E41FCA" w14:paraId="34EDD3AC" w14:textId="77777777" w:rsidTr="00BA74F3">
        <w:trPr>
          <w:gridAfter w:val="1"/>
          <w:wAfter w:w="18" w:type="dxa"/>
          <w:trHeight w:val="383"/>
        </w:trPr>
        <w:tc>
          <w:tcPr>
            <w:tcW w:w="2889" w:type="dxa"/>
          </w:tcPr>
          <w:p w14:paraId="5F95963B" w14:textId="032F854A" w:rsidR="00E10AAD" w:rsidRPr="00E41FCA" w:rsidRDefault="00E10AAD" w:rsidP="00E41FCA">
            <w:pPr>
              <w:pStyle w:val="BodyText"/>
              <w:spacing w:after="0" w:line="240" w:lineRule="auto"/>
              <w:rPr>
                <w:rFonts w:ascii="AngsanaUPC" w:hAnsi="AngsanaUPC" w:cs="AngsanaUPC"/>
                <w:sz w:val="28"/>
                <w:szCs w:val="28"/>
                <w:lang w:val="th-TH"/>
              </w:rPr>
            </w:pPr>
            <w:r w:rsidRPr="00E41FCA">
              <w:rPr>
                <w:rFonts w:ascii="AngsanaUPC" w:hAnsi="AngsanaUPC" w:cs="AngsanaUPC"/>
                <w:sz w:val="28"/>
                <w:szCs w:val="28"/>
                <w:cs/>
                <w:lang w:val="th-TH"/>
              </w:rPr>
              <w:t xml:space="preserve">       </w:t>
            </w:r>
            <w:r w:rsidRPr="00E41FCA">
              <w:rPr>
                <w:rFonts w:ascii="AngsanaUPC" w:hAnsi="AngsanaUPC" w:cs="AngsanaUPC"/>
                <w:sz w:val="28"/>
                <w:szCs w:val="28"/>
                <w:lang w:val="th-TH"/>
              </w:rPr>
              <w:t>Current assets</w:t>
            </w:r>
          </w:p>
        </w:tc>
        <w:tc>
          <w:tcPr>
            <w:tcW w:w="823" w:type="dxa"/>
            <w:shd w:val="clear" w:color="auto" w:fill="auto"/>
            <w:vAlign w:val="bottom"/>
          </w:tcPr>
          <w:p w14:paraId="08B133B2" w14:textId="2EEB598C"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65</w:t>
            </w:r>
          </w:p>
        </w:tc>
        <w:tc>
          <w:tcPr>
            <w:tcW w:w="905" w:type="dxa"/>
            <w:vAlign w:val="bottom"/>
          </w:tcPr>
          <w:p w14:paraId="1118FA79" w14:textId="77777777"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67</w:t>
            </w:r>
          </w:p>
        </w:tc>
        <w:tc>
          <w:tcPr>
            <w:tcW w:w="810" w:type="dxa"/>
            <w:shd w:val="clear" w:color="auto" w:fill="auto"/>
            <w:vAlign w:val="bottom"/>
          </w:tcPr>
          <w:p w14:paraId="064DC063" w14:textId="06CB4D39"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22</w:t>
            </w:r>
          </w:p>
        </w:tc>
        <w:tc>
          <w:tcPr>
            <w:tcW w:w="812" w:type="dxa"/>
            <w:vAlign w:val="bottom"/>
          </w:tcPr>
          <w:p w14:paraId="6FDA53EE"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20</w:t>
            </w:r>
          </w:p>
        </w:tc>
        <w:tc>
          <w:tcPr>
            <w:tcW w:w="899" w:type="dxa"/>
            <w:shd w:val="clear" w:color="auto" w:fill="auto"/>
            <w:vAlign w:val="bottom"/>
          </w:tcPr>
          <w:p w14:paraId="25D2B39E" w14:textId="199E030F"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43</w:t>
            </w:r>
          </w:p>
        </w:tc>
        <w:tc>
          <w:tcPr>
            <w:tcW w:w="811" w:type="dxa"/>
            <w:vAlign w:val="bottom"/>
          </w:tcPr>
          <w:p w14:paraId="1F418C71"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64</w:t>
            </w:r>
          </w:p>
        </w:tc>
        <w:tc>
          <w:tcPr>
            <w:tcW w:w="723" w:type="dxa"/>
            <w:shd w:val="clear" w:color="auto" w:fill="auto"/>
            <w:vAlign w:val="bottom"/>
          </w:tcPr>
          <w:p w14:paraId="30B58EF0" w14:textId="1D359905"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7</w:t>
            </w:r>
          </w:p>
        </w:tc>
        <w:tc>
          <w:tcPr>
            <w:tcW w:w="721" w:type="dxa"/>
            <w:vAlign w:val="bottom"/>
          </w:tcPr>
          <w:p w14:paraId="40395665"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4</w:t>
            </w:r>
          </w:p>
        </w:tc>
        <w:tc>
          <w:tcPr>
            <w:tcW w:w="719" w:type="dxa"/>
            <w:shd w:val="clear" w:color="auto" w:fill="auto"/>
            <w:vAlign w:val="bottom"/>
          </w:tcPr>
          <w:p w14:paraId="72B425EC" w14:textId="28A4726A"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4</w:t>
            </w:r>
          </w:p>
        </w:tc>
        <w:tc>
          <w:tcPr>
            <w:tcW w:w="720" w:type="dxa"/>
            <w:vAlign w:val="bottom"/>
          </w:tcPr>
          <w:p w14:paraId="041FC8A6"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8</w:t>
            </w:r>
          </w:p>
        </w:tc>
        <w:tc>
          <w:tcPr>
            <w:tcW w:w="716" w:type="dxa"/>
            <w:shd w:val="clear" w:color="auto" w:fill="auto"/>
            <w:vAlign w:val="bottom"/>
          </w:tcPr>
          <w:p w14:paraId="526129CC" w14:textId="5AC02648" w:rsidR="00E10AAD" w:rsidRPr="00E41FCA" w:rsidRDefault="001A05AA"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hint="cs"/>
                <w:sz w:val="26"/>
                <w:szCs w:val="26"/>
                <w:cs/>
                <w:lang w:val="th-TH"/>
              </w:rPr>
              <w:t>125</w:t>
            </w:r>
          </w:p>
        </w:tc>
        <w:tc>
          <w:tcPr>
            <w:tcW w:w="719" w:type="dxa"/>
            <w:vAlign w:val="bottom"/>
          </w:tcPr>
          <w:p w14:paraId="748D585D"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26" w:type="dxa"/>
            <w:gridSpan w:val="2"/>
            <w:shd w:val="clear" w:color="auto" w:fill="auto"/>
            <w:vAlign w:val="bottom"/>
          </w:tcPr>
          <w:p w14:paraId="6D83DF25" w14:textId="31FE1540"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4</w:t>
            </w:r>
          </w:p>
        </w:tc>
        <w:tc>
          <w:tcPr>
            <w:tcW w:w="720" w:type="dxa"/>
            <w:vAlign w:val="bottom"/>
          </w:tcPr>
          <w:p w14:paraId="771475EA"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905" w:type="dxa"/>
            <w:gridSpan w:val="2"/>
          </w:tcPr>
          <w:p w14:paraId="66FC8C5D"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09" w:type="dxa"/>
          </w:tcPr>
          <w:p w14:paraId="01A1BD75" w14:textId="77777777" w:rsidR="00E10AAD" w:rsidRPr="00E41FCA" w:rsidRDefault="00E10AAD" w:rsidP="00E41FCA">
            <w:pPr>
              <w:pStyle w:val="BodyText"/>
              <w:spacing w:after="0" w:line="240" w:lineRule="auto"/>
              <w:rPr>
                <w:rFonts w:ascii="AngsanaUPC" w:hAnsi="AngsanaUPC" w:cs="AngsanaUPC"/>
                <w:sz w:val="28"/>
                <w:szCs w:val="28"/>
                <w:lang w:val="th-TH"/>
              </w:rPr>
            </w:pPr>
          </w:p>
        </w:tc>
      </w:tr>
      <w:tr w:rsidR="00BA74F3" w:rsidRPr="00E41FCA" w14:paraId="6BA5155C" w14:textId="77777777" w:rsidTr="00BA74F3">
        <w:trPr>
          <w:gridAfter w:val="1"/>
          <w:wAfter w:w="18" w:type="dxa"/>
          <w:trHeight w:val="371"/>
        </w:trPr>
        <w:tc>
          <w:tcPr>
            <w:tcW w:w="2889" w:type="dxa"/>
          </w:tcPr>
          <w:p w14:paraId="22DE40BC" w14:textId="3D183EB8" w:rsidR="00E10AAD" w:rsidRPr="00E41FCA" w:rsidRDefault="00E10AAD" w:rsidP="00E41FCA">
            <w:pPr>
              <w:pStyle w:val="BodyText"/>
              <w:spacing w:after="0" w:line="240" w:lineRule="auto"/>
              <w:ind w:left="426" w:hanging="90"/>
              <w:rPr>
                <w:rFonts w:ascii="AngsanaUPC" w:hAnsi="AngsanaUPC" w:cs="AngsanaUPC"/>
                <w:sz w:val="28"/>
                <w:szCs w:val="28"/>
                <w:lang w:val="th-TH"/>
              </w:rPr>
            </w:pPr>
            <w:r w:rsidRPr="00E41FCA">
              <w:rPr>
                <w:rFonts w:ascii="AngsanaUPC" w:hAnsi="AngsanaUPC" w:cs="AngsanaUPC"/>
                <w:sz w:val="28"/>
                <w:szCs w:val="28"/>
                <w:lang w:val="th-TH"/>
              </w:rPr>
              <w:t>Non-current assets</w:t>
            </w:r>
          </w:p>
        </w:tc>
        <w:tc>
          <w:tcPr>
            <w:tcW w:w="823" w:type="dxa"/>
            <w:shd w:val="clear" w:color="auto" w:fill="auto"/>
            <w:vAlign w:val="bottom"/>
          </w:tcPr>
          <w:p w14:paraId="436623B5" w14:textId="15D70E0E"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1,022</w:t>
            </w:r>
          </w:p>
        </w:tc>
        <w:tc>
          <w:tcPr>
            <w:tcW w:w="905" w:type="dxa"/>
            <w:vAlign w:val="bottom"/>
          </w:tcPr>
          <w:p w14:paraId="4074A9D0" w14:textId="77777777" w:rsidR="00E10AAD" w:rsidRPr="00E41FCA" w:rsidRDefault="00E10AAD" w:rsidP="00E41FCA">
            <w:pPr>
              <w:pStyle w:val="BodyText"/>
              <w:spacing w:after="0" w:line="240" w:lineRule="auto"/>
              <w:jc w:val="right"/>
              <w:rPr>
                <w:rFonts w:ascii="AngsanaUPC" w:hAnsi="AngsanaUPC" w:cs="AngsanaUPC"/>
                <w:sz w:val="28"/>
                <w:szCs w:val="28"/>
                <w:lang w:val="en-US"/>
              </w:rPr>
            </w:pPr>
            <w:r w:rsidRPr="00E41FCA">
              <w:rPr>
                <w:rFonts w:ascii="AngsanaUPC" w:hAnsi="AngsanaUPC" w:cs="AngsanaUPC"/>
                <w:sz w:val="28"/>
                <w:szCs w:val="28"/>
                <w:cs/>
                <w:lang w:val="th-TH"/>
              </w:rPr>
              <w:t>1</w:t>
            </w:r>
            <w:r w:rsidRPr="00E41FCA">
              <w:rPr>
                <w:rFonts w:ascii="AngsanaUPC" w:hAnsi="AngsanaUPC" w:cs="AngsanaUPC"/>
                <w:sz w:val="28"/>
                <w:szCs w:val="28"/>
                <w:lang w:val="en-US"/>
              </w:rPr>
              <w:t>,023</w:t>
            </w:r>
          </w:p>
        </w:tc>
        <w:tc>
          <w:tcPr>
            <w:tcW w:w="810" w:type="dxa"/>
            <w:shd w:val="clear" w:color="auto" w:fill="auto"/>
            <w:vAlign w:val="bottom"/>
          </w:tcPr>
          <w:p w14:paraId="56A364A2" w14:textId="405E44D2"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812" w:type="dxa"/>
            <w:vAlign w:val="bottom"/>
          </w:tcPr>
          <w:p w14:paraId="55586D0C"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w:t>
            </w:r>
          </w:p>
        </w:tc>
        <w:tc>
          <w:tcPr>
            <w:tcW w:w="899" w:type="dxa"/>
            <w:shd w:val="clear" w:color="auto" w:fill="auto"/>
            <w:vAlign w:val="bottom"/>
          </w:tcPr>
          <w:p w14:paraId="3C5C492A" w14:textId="5DE82246"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2,321</w:t>
            </w:r>
          </w:p>
        </w:tc>
        <w:tc>
          <w:tcPr>
            <w:tcW w:w="811" w:type="dxa"/>
            <w:vAlign w:val="bottom"/>
          </w:tcPr>
          <w:p w14:paraId="3B6FA800"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2,421</w:t>
            </w:r>
          </w:p>
        </w:tc>
        <w:tc>
          <w:tcPr>
            <w:tcW w:w="723" w:type="dxa"/>
            <w:shd w:val="clear" w:color="auto" w:fill="auto"/>
            <w:vAlign w:val="bottom"/>
          </w:tcPr>
          <w:p w14:paraId="458CD660" w14:textId="2C3C1542"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106</w:t>
            </w:r>
          </w:p>
        </w:tc>
        <w:tc>
          <w:tcPr>
            <w:tcW w:w="721" w:type="dxa"/>
            <w:vAlign w:val="bottom"/>
          </w:tcPr>
          <w:p w14:paraId="4708FA90"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8</w:t>
            </w:r>
          </w:p>
        </w:tc>
        <w:tc>
          <w:tcPr>
            <w:tcW w:w="719" w:type="dxa"/>
            <w:shd w:val="clear" w:color="auto" w:fill="auto"/>
            <w:vAlign w:val="bottom"/>
          </w:tcPr>
          <w:p w14:paraId="3E815069" w14:textId="47C60D8C"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97</w:t>
            </w:r>
          </w:p>
        </w:tc>
        <w:tc>
          <w:tcPr>
            <w:tcW w:w="720" w:type="dxa"/>
            <w:vAlign w:val="bottom"/>
          </w:tcPr>
          <w:p w14:paraId="01F6ADC8"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96</w:t>
            </w:r>
          </w:p>
        </w:tc>
        <w:tc>
          <w:tcPr>
            <w:tcW w:w="716" w:type="dxa"/>
            <w:shd w:val="clear" w:color="auto" w:fill="auto"/>
            <w:vAlign w:val="bottom"/>
          </w:tcPr>
          <w:p w14:paraId="6F7578C4" w14:textId="24F69546"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19" w:type="dxa"/>
            <w:vAlign w:val="bottom"/>
          </w:tcPr>
          <w:p w14:paraId="08A6F05E"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26" w:type="dxa"/>
            <w:gridSpan w:val="2"/>
            <w:shd w:val="clear" w:color="auto" w:fill="auto"/>
            <w:vAlign w:val="bottom"/>
          </w:tcPr>
          <w:p w14:paraId="0760059E" w14:textId="7B8212AF"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20" w:type="dxa"/>
            <w:vAlign w:val="bottom"/>
          </w:tcPr>
          <w:p w14:paraId="09C42C1C"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905" w:type="dxa"/>
            <w:gridSpan w:val="2"/>
          </w:tcPr>
          <w:p w14:paraId="45DCDA01"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09" w:type="dxa"/>
          </w:tcPr>
          <w:p w14:paraId="44A43C2B" w14:textId="77777777" w:rsidR="00E10AAD" w:rsidRPr="00E41FCA" w:rsidRDefault="00E10AAD" w:rsidP="00E41FCA">
            <w:pPr>
              <w:pStyle w:val="BodyText"/>
              <w:spacing w:after="0" w:line="240" w:lineRule="auto"/>
              <w:rPr>
                <w:rFonts w:ascii="AngsanaUPC" w:hAnsi="AngsanaUPC" w:cs="AngsanaUPC"/>
                <w:sz w:val="28"/>
                <w:szCs w:val="28"/>
                <w:lang w:val="th-TH"/>
              </w:rPr>
            </w:pPr>
          </w:p>
        </w:tc>
      </w:tr>
      <w:tr w:rsidR="00BA74F3" w:rsidRPr="00E41FCA" w14:paraId="7580CCD9" w14:textId="77777777" w:rsidTr="00BA74F3">
        <w:trPr>
          <w:gridAfter w:val="1"/>
          <w:wAfter w:w="18" w:type="dxa"/>
          <w:trHeight w:val="383"/>
        </w:trPr>
        <w:tc>
          <w:tcPr>
            <w:tcW w:w="2889" w:type="dxa"/>
          </w:tcPr>
          <w:p w14:paraId="37315F29" w14:textId="3EFF0525" w:rsidR="00E10AAD" w:rsidRPr="00E41FCA" w:rsidRDefault="00E10AAD" w:rsidP="00E41FCA">
            <w:pPr>
              <w:pStyle w:val="BodyText"/>
              <w:spacing w:after="0" w:line="240" w:lineRule="auto"/>
              <w:ind w:left="426" w:hanging="90"/>
              <w:rPr>
                <w:rFonts w:ascii="AngsanaUPC" w:hAnsi="AngsanaUPC" w:cs="AngsanaUPC"/>
                <w:sz w:val="28"/>
                <w:szCs w:val="28"/>
                <w:lang w:val="th-TH"/>
              </w:rPr>
            </w:pPr>
            <w:r w:rsidRPr="00E41FCA">
              <w:rPr>
                <w:rFonts w:ascii="AngsanaUPC" w:hAnsi="AngsanaUPC" w:cs="AngsanaUPC"/>
                <w:sz w:val="28"/>
                <w:szCs w:val="28"/>
                <w:lang w:val="th-TH"/>
              </w:rPr>
              <w:t>Current liabilities</w:t>
            </w:r>
          </w:p>
        </w:tc>
        <w:tc>
          <w:tcPr>
            <w:tcW w:w="823" w:type="dxa"/>
            <w:shd w:val="clear" w:color="auto" w:fill="auto"/>
            <w:vAlign w:val="bottom"/>
          </w:tcPr>
          <w:p w14:paraId="7C1C81BB" w14:textId="7642D96B"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r w:rsidRPr="00E41FCA">
              <w:rPr>
                <w:rFonts w:ascii="AngsanaUPC" w:hAnsi="AngsanaUPC" w:cs="AngsanaUPC"/>
                <w:sz w:val="28"/>
                <w:szCs w:val="28"/>
                <w:lang w:val="en-US"/>
              </w:rPr>
              <w:t>606</w:t>
            </w:r>
            <w:r w:rsidRPr="00E41FCA">
              <w:rPr>
                <w:rFonts w:ascii="AngsanaUPC" w:hAnsi="AngsanaUPC" w:cs="AngsanaUPC"/>
                <w:sz w:val="28"/>
                <w:szCs w:val="28"/>
                <w:cs/>
                <w:lang w:val="en-US"/>
              </w:rPr>
              <w:t>)</w:t>
            </w:r>
          </w:p>
        </w:tc>
        <w:tc>
          <w:tcPr>
            <w:tcW w:w="905" w:type="dxa"/>
            <w:vAlign w:val="bottom"/>
          </w:tcPr>
          <w:p w14:paraId="6CA9DAF7"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(546)</w:t>
            </w:r>
          </w:p>
        </w:tc>
        <w:tc>
          <w:tcPr>
            <w:tcW w:w="810" w:type="dxa"/>
            <w:shd w:val="clear" w:color="auto" w:fill="auto"/>
            <w:vAlign w:val="bottom"/>
          </w:tcPr>
          <w:p w14:paraId="4B4235A2" w14:textId="7B830035"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r w:rsidRPr="00E41FCA">
              <w:rPr>
                <w:rFonts w:ascii="AngsanaUPC" w:hAnsi="AngsanaUPC" w:cs="AngsanaUPC"/>
                <w:sz w:val="28"/>
                <w:szCs w:val="28"/>
                <w:lang w:val="en-US"/>
              </w:rPr>
              <w:t>18</w:t>
            </w:r>
            <w:r w:rsidRPr="00E41FCA">
              <w:rPr>
                <w:rFonts w:ascii="AngsanaUPC" w:hAnsi="AngsanaUPC" w:cs="AngsanaUPC"/>
                <w:sz w:val="28"/>
                <w:szCs w:val="28"/>
                <w:cs/>
                <w:lang w:val="en-US"/>
              </w:rPr>
              <w:t>)</w:t>
            </w:r>
          </w:p>
        </w:tc>
        <w:tc>
          <w:tcPr>
            <w:tcW w:w="812" w:type="dxa"/>
            <w:vAlign w:val="bottom"/>
          </w:tcPr>
          <w:p w14:paraId="46106417"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(19)</w:t>
            </w:r>
          </w:p>
        </w:tc>
        <w:tc>
          <w:tcPr>
            <w:tcW w:w="899" w:type="dxa"/>
            <w:shd w:val="clear" w:color="auto" w:fill="auto"/>
            <w:vAlign w:val="bottom"/>
          </w:tcPr>
          <w:p w14:paraId="7DDC90D5" w14:textId="2D77D0BD"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(749)</w:t>
            </w:r>
          </w:p>
        </w:tc>
        <w:tc>
          <w:tcPr>
            <w:tcW w:w="811" w:type="dxa"/>
            <w:vAlign w:val="bottom"/>
          </w:tcPr>
          <w:p w14:paraId="11AD2A5A"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(192)</w:t>
            </w:r>
          </w:p>
        </w:tc>
        <w:tc>
          <w:tcPr>
            <w:tcW w:w="723" w:type="dxa"/>
            <w:shd w:val="clear" w:color="auto" w:fill="auto"/>
            <w:vAlign w:val="bottom"/>
          </w:tcPr>
          <w:p w14:paraId="3B3E729F" w14:textId="1808408C"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21" w:type="dxa"/>
            <w:vAlign w:val="bottom"/>
          </w:tcPr>
          <w:p w14:paraId="65C012E1"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(11)</w:t>
            </w:r>
          </w:p>
        </w:tc>
        <w:tc>
          <w:tcPr>
            <w:tcW w:w="719" w:type="dxa"/>
            <w:shd w:val="clear" w:color="auto" w:fill="auto"/>
            <w:vAlign w:val="bottom"/>
          </w:tcPr>
          <w:p w14:paraId="14A128C5" w14:textId="140280D0"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r w:rsidRPr="00E41FCA">
              <w:rPr>
                <w:rFonts w:ascii="AngsanaUPC" w:hAnsi="AngsanaUPC" w:cs="AngsanaUPC"/>
                <w:sz w:val="28"/>
                <w:szCs w:val="28"/>
                <w:lang w:val="en-US"/>
              </w:rPr>
              <w:t>5</w:t>
            </w:r>
            <w:r w:rsidRPr="00E41FCA">
              <w:rPr>
                <w:rFonts w:ascii="AngsanaUPC" w:hAnsi="AngsanaUPC" w:cs="AngsanaUPC"/>
                <w:sz w:val="28"/>
                <w:szCs w:val="28"/>
                <w:cs/>
                <w:lang w:val="en-US"/>
              </w:rPr>
              <w:t>)</w:t>
            </w:r>
          </w:p>
        </w:tc>
        <w:tc>
          <w:tcPr>
            <w:tcW w:w="720" w:type="dxa"/>
            <w:vAlign w:val="bottom"/>
          </w:tcPr>
          <w:p w14:paraId="05A5B7AE"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(4)</w:t>
            </w:r>
          </w:p>
        </w:tc>
        <w:tc>
          <w:tcPr>
            <w:tcW w:w="716" w:type="dxa"/>
            <w:shd w:val="clear" w:color="auto" w:fill="auto"/>
            <w:vAlign w:val="bottom"/>
          </w:tcPr>
          <w:p w14:paraId="418444D5" w14:textId="22C967C9"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19" w:type="dxa"/>
            <w:vAlign w:val="bottom"/>
          </w:tcPr>
          <w:p w14:paraId="0A51892E"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26" w:type="dxa"/>
            <w:gridSpan w:val="2"/>
            <w:shd w:val="clear" w:color="auto" w:fill="auto"/>
            <w:vAlign w:val="bottom"/>
          </w:tcPr>
          <w:p w14:paraId="75086F77" w14:textId="4813CCFE"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20" w:type="dxa"/>
            <w:vAlign w:val="bottom"/>
          </w:tcPr>
          <w:p w14:paraId="5FA92C8D"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905" w:type="dxa"/>
            <w:gridSpan w:val="2"/>
          </w:tcPr>
          <w:p w14:paraId="781F1508"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09" w:type="dxa"/>
          </w:tcPr>
          <w:p w14:paraId="5B76BEC1" w14:textId="77777777" w:rsidR="00E10AAD" w:rsidRPr="00E41FCA" w:rsidRDefault="00E10AAD" w:rsidP="00E41FCA">
            <w:pPr>
              <w:pStyle w:val="BodyText"/>
              <w:spacing w:after="0" w:line="240" w:lineRule="auto"/>
              <w:rPr>
                <w:rFonts w:ascii="AngsanaUPC" w:hAnsi="AngsanaUPC" w:cs="AngsanaUPC"/>
                <w:sz w:val="28"/>
                <w:szCs w:val="28"/>
                <w:lang w:val="th-TH"/>
              </w:rPr>
            </w:pPr>
          </w:p>
        </w:tc>
      </w:tr>
      <w:tr w:rsidR="00BA74F3" w:rsidRPr="00E41FCA" w14:paraId="05A91C56" w14:textId="77777777" w:rsidTr="00BA74F3">
        <w:trPr>
          <w:gridAfter w:val="1"/>
          <w:wAfter w:w="18" w:type="dxa"/>
          <w:trHeight w:val="371"/>
        </w:trPr>
        <w:tc>
          <w:tcPr>
            <w:tcW w:w="2889" w:type="dxa"/>
          </w:tcPr>
          <w:p w14:paraId="693F9FC2" w14:textId="36B2A969" w:rsidR="00E10AAD" w:rsidRPr="00E41FCA" w:rsidRDefault="00E10AAD" w:rsidP="00E41FCA">
            <w:pPr>
              <w:pStyle w:val="BodyText"/>
              <w:spacing w:after="0" w:line="240" w:lineRule="auto"/>
              <w:ind w:left="426" w:hanging="90"/>
              <w:rPr>
                <w:rFonts w:ascii="AngsanaUPC" w:hAnsi="AngsanaUPC" w:cs="AngsanaUPC"/>
                <w:sz w:val="28"/>
                <w:szCs w:val="28"/>
                <w:lang w:val="th-TH"/>
              </w:rPr>
            </w:pPr>
            <w:r w:rsidRPr="00E41FCA">
              <w:rPr>
                <w:rFonts w:ascii="AngsanaUPC" w:hAnsi="AngsanaUPC" w:cs="AngsanaUPC"/>
                <w:sz w:val="28"/>
                <w:szCs w:val="28"/>
                <w:lang w:val="th-TH"/>
              </w:rPr>
              <w:t>Non-current liabilities</w:t>
            </w:r>
          </w:p>
        </w:tc>
        <w:tc>
          <w:tcPr>
            <w:tcW w:w="823" w:type="dxa"/>
            <w:shd w:val="clear" w:color="auto" w:fill="auto"/>
            <w:vAlign w:val="bottom"/>
          </w:tcPr>
          <w:p w14:paraId="48E0CA4A" w14:textId="7D9BCFC2"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905" w:type="dxa"/>
            <w:vAlign w:val="bottom"/>
          </w:tcPr>
          <w:p w14:paraId="72BD598A"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w:t>
            </w:r>
          </w:p>
        </w:tc>
        <w:tc>
          <w:tcPr>
            <w:tcW w:w="810" w:type="dxa"/>
            <w:shd w:val="clear" w:color="auto" w:fill="auto"/>
            <w:vAlign w:val="bottom"/>
          </w:tcPr>
          <w:p w14:paraId="6520E91C" w14:textId="6BABDBE0"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w:t>
            </w:r>
          </w:p>
        </w:tc>
        <w:tc>
          <w:tcPr>
            <w:tcW w:w="812" w:type="dxa"/>
            <w:vAlign w:val="bottom"/>
          </w:tcPr>
          <w:p w14:paraId="3A9BB941"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(2)</w:t>
            </w:r>
          </w:p>
        </w:tc>
        <w:tc>
          <w:tcPr>
            <w:tcW w:w="899" w:type="dxa"/>
            <w:shd w:val="clear" w:color="auto" w:fill="auto"/>
            <w:vAlign w:val="bottom"/>
          </w:tcPr>
          <w:p w14:paraId="031EC38A" w14:textId="688FBF6B"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en-US"/>
              </w:rPr>
              <w:t>(</w:t>
            </w:r>
            <w:r w:rsidRPr="00E41FCA">
              <w:rPr>
                <w:rFonts w:ascii="AngsanaUPC" w:hAnsi="AngsanaUPC" w:cs="AngsanaUPC"/>
                <w:sz w:val="28"/>
                <w:szCs w:val="28"/>
                <w:lang w:val="en-US"/>
              </w:rPr>
              <w:t>660</w:t>
            </w:r>
            <w:r w:rsidRPr="00E41FCA">
              <w:rPr>
                <w:rFonts w:ascii="AngsanaUPC" w:hAnsi="AngsanaUPC" w:cs="AngsanaUPC"/>
                <w:sz w:val="28"/>
                <w:szCs w:val="28"/>
                <w:cs/>
                <w:lang w:val="en-US"/>
              </w:rPr>
              <w:t>)</w:t>
            </w:r>
          </w:p>
        </w:tc>
        <w:tc>
          <w:tcPr>
            <w:tcW w:w="811" w:type="dxa"/>
            <w:vAlign w:val="bottom"/>
          </w:tcPr>
          <w:p w14:paraId="4E403F34"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(1,353)</w:t>
            </w:r>
          </w:p>
        </w:tc>
        <w:tc>
          <w:tcPr>
            <w:tcW w:w="723" w:type="dxa"/>
            <w:shd w:val="clear" w:color="auto" w:fill="auto"/>
            <w:vAlign w:val="bottom"/>
          </w:tcPr>
          <w:p w14:paraId="11C57EF8" w14:textId="0FA0FDD9"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21" w:type="dxa"/>
            <w:vAlign w:val="bottom"/>
          </w:tcPr>
          <w:p w14:paraId="60A4A8BD"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19" w:type="dxa"/>
            <w:shd w:val="clear" w:color="auto" w:fill="auto"/>
            <w:vAlign w:val="bottom"/>
          </w:tcPr>
          <w:p w14:paraId="27EA40CA" w14:textId="3F1473F2"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20" w:type="dxa"/>
            <w:vAlign w:val="bottom"/>
          </w:tcPr>
          <w:p w14:paraId="60C44EF6"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16" w:type="dxa"/>
            <w:shd w:val="clear" w:color="auto" w:fill="auto"/>
            <w:vAlign w:val="bottom"/>
          </w:tcPr>
          <w:p w14:paraId="66161B71" w14:textId="239F5D31"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19" w:type="dxa"/>
            <w:vAlign w:val="bottom"/>
          </w:tcPr>
          <w:p w14:paraId="7927A35A"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26" w:type="dxa"/>
            <w:gridSpan w:val="2"/>
            <w:shd w:val="clear" w:color="auto" w:fill="auto"/>
            <w:vAlign w:val="bottom"/>
          </w:tcPr>
          <w:p w14:paraId="00B2A3B8" w14:textId="3AAC0B35" w:rsidR="00E10AAD" w:rsidRPr="00E41FCA" w:rsidRDefault="00E10AA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20" w:type="dxa"/>
            <w:vAlign w:val="bottom"/>
          </w:tcPr>
          <w:p w14:paraId="603F6C3C" w14:textId="77777777" w:rsidR="00E10AAD" w:rsidRPr="00E41FCA" w:rsidRDefault="00E10AA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905" w:type="dxa"/>
            <w:gridSpan w:val="2"/>
          </w:tcPr>
          <w:p w14:paraId="7C2821F2"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09" w:type="dxa"/>
          </w:tcPr>
          <w:p w14:paraId="2AAB38A7" w14:textId="77777777" w:rsidR="00E10AAD" w:rsidRPr="00E41FCA" w:rsidRDefault="00E10AAD" w:rsidP="00E41FCA">
            <w:pPr>
              <w:pStyle w:val="BodyText"/>
              <w:spacing w:after="0" w:line="240" w:lineRule="auto"/>
              <w:rPr>
                <w:rFonts w:ascii="AngsanaUPC" w:hAnsi="AngsanaUPC" w:cs="AngsanaUPC"/>
                <w:sz w:val="28"/>
                <w:szCs w:val="28"/>
                <w:lang w:val="th-TH"/>
              </w:rPr>
            </w:pPr>
          </w:p>
        </w:tc>
      </w:tr>
      <w:tr w:rsidR="00BA74F3" w:rsidRPr="00E41FCA" w14:paraId="06154B5A" w14:textId="77777777" w:rsidTr="00BA74F3">
        <w:trPr>
          <w:gridAfter w:val="1"/>
          <w:wAfter w:w="18" w:type="dxa"/>
          <w:trHeight w:val="467"/>
        </w:trPr>
        <w:tc>
          <w:tcPr>
            <w:tcW w:w="2889" w:type="dxa"/>
          </w:tcPr>
          <w:p w14:paraId="43B0D586" w14:textId="3BAC9537" w:rsidR="00E10AAD" w:rsidRPr="00E41FCA" w:rsidRDefault="00E10AAD" w:rsidP="00E41FCA">
            <w:pPr>
              <w:pStyle w:val="BodyText"/>
              <w:spacing w:after="0" w:line="240" w:lineRule="auto"/>
              <w:rPr>
                <w:rFonts w:ascii="AngsanaUPC" w:hAnsi="AngsanaUPC" w:cs="AngsanaUPC"/>
                <w:b/>
                <w:bCs/>
                <w:sz w:val="28"/>
                <w:szCs w:val="28"/>
                <w:lang w:val="th-TH"/>
              </w:rPr>
            </w:pPr>
            <w:r w:rsidRPr="00E41FCA">
              <w:rPr>
                <w:rFonts w:ascii="AngsanaUPC" w:hAnsi="AngsanaUPC" w:cs="AngsanaUPC"/>
                <w:b/>
                <w:bCs/>
                <w:sz w:val="28"/>
                <w:szCs w:val="28"/>
                <w:cs/>
                <w:lang w:val="th-TH"/>
              </w:rPr>
              <w:t xml:space="preserve">       </w:t>
            </w:r>
            <w:r w:rsidRPr="00E41FCA">
              <w:rPr>
                <w:rFonts w:ascii="AngsanaUPC" w:hAnsi="AngsanaUPC" w:cs="AngsanaUPC"/>
                <w:b/>
                <w:bCs/>
                <w:sz w:val="28"/>
                <w:szCs w:val="28"/>
                <w:lang w:val="th-TH"/>
              </w:rPr>
              <w:t>Net assets</w:t>
            </w:r>
          </w:p>
        </w:tc>
        <w:tc>
          <w:tcPr>
            <w:tcW w:w="823" w:type="dxa"/>
            <w:shd w:val="clear" w:color="auto" w:fill="auto"/>
            <w:vAlign w:val="bottom"/>
          </w:tcPr>
          <w:p w14:paraId="71FC5E0D" w14:textId="5D7E4946"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lang w:val="en-US"/>
              </w:rPr>
              <w:t>481</w:t>
            </w:r>
          </w:p>
        </w:tc>
        <w:tc>
          <w:tcPr>
            <w:tcW w:w="905" w:type="dxa"/>
            <w:vAlign w:val="bottom"/>
          </w:tcPr>
          <w:p w14:paraId="79B119E5" w14:textId="77777777"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543</w:t>
            </w:r>
          </w:p>
        </w:tc>
        <w:tc>
          <w:tcPr>
            <w:tcW w:w="810" w:type="dxa"/>
            <w:shd w:val="clear" w:color="auto" w:fill="auto"/>
            <w:vAlign w:val="bottom"/>
          </w:tcPr>
          <w:p w14:paraId="1A3B6C17" w14:textId="3B1F0C7F"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lang w:val="en-US"/>
              </w:rPr>
              <w:t>1</w:t>
            </w:r>
          </w:p>
        </w:tc>
        <w:tc>
          <w:tcPr>
            <w:tcW w:w="812" w:type="dxa"/>
            <w:vAlign w:val="bottom"/>
          </w:tcPr>
          <w:p w14:paraId="74AE789B" w14:textId="77777777"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899" w:type="dxa"/>
            <w:shd w:val="clear" w:color="auto" w:fill="auto"/>
            <w:vAlign w:val="bottom"/>
          </w:tcPr>
          <w:p w14:paraId="6455D2BC" w14:textId="6DAF6720"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955</w:t>
            </w:r>
          </w:p>
        </w:tc>
        <w:tc>
          <w:tcPr>
            <w:tcW w:w="811" w:type="dxa"/>
            <w:vAlign w:val="bottom"/>
          </w:tcPr>
          <w:p w14:paraId="4B825D06" w14:textId="77777777"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940</w:t>
            </w:r>
          </w:p>
        </w:tc>
        <w:tc>
          <w:tcPr>
            <w:tcW w:w="723" w:type="dxa"/>
            <w:shd w:val="clear" w:color="auto" w:fill="auto"/>
            <w:vAlign w:val="bottom"/>
          </w:tcPr>
          <w:p w14:paraId="63378A24" w14:textId="2E373025"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113</w:t>
            </w:r>
          </w:p>
        </w:tc>
        <w:tc>
          <w:tcPr>
            <w:tcW w:w="721" w:type="dxa"/>
            <w:vAlign w:val="bottom"/>
          </w:tcPr>
          <w:p w14:paraId="64BB748C" w14:textId="77777777"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1</w:t>
            </w:r>
          </w:p>
        </w:tc>
        <w:tc>
          <w:tcPr>
            <w:tcW w:w="719" w:type="dxa"/>
            <w:shd w:val="clear" w:color="auto" w:fill="auto"/>
            <w:vAlign w:val="bottom"/>
          </w:tcPr>
          <w:p w14:paraId="0673072A" w14:textId="0EB0D03A"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lang w:val="en-US"/>
              </w:rPr>
              <w:t>96</w:t>
            </w:r>
          </w:p>
        </w:tc>
        <w:tc>
          <w:tcPr>
            <w:tcW w:w="720" w:type="dxa"/>
            <w:vAlign w:val="bottom"/>
          </w:tcPr>
          <w:p w14:paraId="05E683BE" w14:textId="77777777"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100</w:t>
            </w:r>
          </w:p>
        </w:tc>
        <w:tc>
          <w:tcPr>
            <w:tcW w:w="716" w:type="dxa"/>
            <w:shd w:val="clear" w:color="auto" w:fill="auto"/>
            <w:vAlign w:val="bottom"/>
          </w:tcPr>
          <w:p w14:paraId="7758CD50" w14:textId="4BF6D3F6" w:rsidR="00E10AAD" w:rsidRPr="00E41FCA" w:rsidRDefault="001A05AA"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hint="cs"/>
                <w:b/>
                <w:bCs/>
                <w:sz w:val="26"/>
                <w:szCs w:val="26"/>
                <w:cs/>
                <w:lang w:val="th-TH"/>
              </w:rPr>
              <w:t>125</w:t>
            </w:r>
          </w:p>
        </w:tc>
        <w:tc>
          <w:tcPr>
            <w:tcW w:w="719" w:type="dxa"/>
            <w:vAlign w:val="bottom"/>
          </w:tcPr>
          <w:p w14:paraId="24C9663B" w14:textId="77777777"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726" w:type="dxa"/>
            <w:gridSpan w:val="2"/>
            <w:shd w:val="clear" w:color="auto" w:fill="auto"/>
            <w:vAlign w:val="bottom"/>
          </w:tcPr>
          <w:p w14:paraId="5D63BC20" w14:textId="7536CF69"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4</w:t>
            </w:r>
          </w:p>
        </w:tc>
        <w:tc>
          <w:tcPr>
            <w:tcW w:w="720" w:type="dxa"/>
            <w:vAlign w:val="bottom"/>
          </w:tcPr>
          <w:p w14:paraId="5634F788" w14:textId="77777777" w:rsidR="00E10AAD" w:rsidRPr="00E41FCA" w:rsidRDefault="00E10AA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905" w:type="dxa"/>
            <w:gridSpan w:val="2"/>
          </w:tcPr>
          <w:p w14:paraId="4909096D" w14:textId="77777777" w:rsidR="00E10AAD" w:rsidRPr="00E41FCA" w:rsidRDefault="00E10AAD" w:rsidP="00E41FCA">
            <w:pPr>
              <w:pStyle w:val="BodyText"/>
              <w:spacing w:after="0" w:line="240" w:lineRule="auto"/>
              <w:rPr>
                <w:rFonts w:ascii="AngsanaUPC" w:hAnsi="AngsanaUPC" w:cs="AngsanaUPC"/>
                <w:b/>
                <w:bCs/>
                <w:sz w:val="28"/>
                <w:szCs w:val="28"/>
                <w:lang w:val="th-TH"/>
              </w:rPr>
            </w:pPr>
          </w:p>
        </w:tc>
        <w:tc>
          <w:tcPr>
            <w:tcW w:w="809" w:type="dxa"/>
          </w:tcPr>
          <w:p w14:paraId="7ABB7F73" w14:textId="77777777" w:rsidR="00E10AAD" w:rsidRPr="00E41FCA" w:rsidRDefault="00E10AAD" w:rsidP="00E41FCA">
            <w:pPr>
              <w:pStyle w:val="BodyText"/>
              <w:spacing w:after="0" w:line="240" w:lineRule="auto"/>
              <w:rPr>
                <w:rFonts w:ascii="AngsanaUPC" w:hAnsi="AngsanaUPC" w:cs="AngsanaUPC"/>
                <w:b/>
                <w:bCs/>
                <w:sz w:val="28"/>
                <w:szCs w:val="28"/>
                <w:lang w:val="th-TH"/>
              </w:rPr>
            </w:pPr>
          </w:p>
        </w:tc>
      </w:tr>
      <w:tr w:rsidR="00BA74F3" w:rsidRPr="00E41FCA" w14:paraId="2D74C64D" w14:textId="77777777" w:rsidTr="00BA74F3">
        <w:trPr>
          <w:gridAfter w:val="1"/>
          <w:wAfter w:w="18" w:type="dxa"/>
          <w:trHeight w:val="383"/>
        </w:trPr>
        <w:tc>
          <w:tcPr>
            <w:tcW w:w="2889" w:type="dxa"/>
          </w:tcPr>
          <w:p w14:paraId="79F876CF" w14:textId="77777777" w:rsidR="00E10AAD" w:rsidRPr="00E41FCA" w:rsidRDefault="00E10AAD" w:rsidP="00E41FCA">
            <w:pPr>
              <w:pStyle w:val="BodyText"/>
              <w:spacing w:after="0" w:line="240" w:lineRule="auto"/>
              <w:ind w:left="426" w:hanging="90"/>
              <w:rPr>
                <w:rFonts w:ascii="AngsanaUPC" w:hAnsi="AngsanaUPC" w:cs="AngsanaUPC"/>
                <w:sz w:val="28"/>
                <w:szCs w:val="28"/>
                <w:lang w:val="th-TH"/>
              </w:rPr>
            </w:pPr>
          </w:p>
        </w:tc>
        <w:tc>
          <w:tcPr>
            <w:tcW w:w="823" w:type="dxa"/>
            <w:shd w:val="clear" w:color="auto" w:fill="auto"/>
            <w:vAlign w:val="bottom"/>
          </w:tcPr>
          <w:p w14:paraId="4BF2EF77"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905" w:type="dxa"/>
            <w:shd w:val="clear" w:color="auto" w:fill="auto"/>
            <w:vAlign w:val="bottom"/>
          </w:tcPr>
          <w:p w14:paraId="41D98345"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810" w:type="dxa"/>
            <w:shd w:val="clear" w:color="auto" w:fill="auto"/>
            <w:vAlign w:val="bottom"/>
          </w:tcPr>
          <w:p w14:paraId="508DBC24"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812" w:type="dxa"/>
            <w:shd w:val="clear" w:color="auto" w:fill="auto"/>
            <w:vAlign w:val="bottom"/>
          </w:tcPr>
          <w:p w14:paraId="68779541"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899" w:type="dxa"/>
            <w:shd w:val="clear" w:color="auto" w:fill="auto"/>
            <w:vAlign w:val="bottom"/>
          </w:tcPr>
          <w:p w14:paraId="4EA5D932"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811" w:type="dxa"/>
            <w:shd w:val="clear" w:color="auto" w:fill="auto"/>
            <w:vAlign w:val="bottom"/>
          </w:tcPr>
          <w:p w14:paraId="4B8A334C"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723" w:type="dxa"/>
            <w:shd w:val="clear" w:color="auto" w:fill="auto"/>
            <w:vAlign w:val="bottom"/>
          </w:tcPr>
          <w:p w14:paraId="0FDEC62D"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721" w:type="dxa"/>
            <w:shd w:val="clear" w:color="auto" w:fill="auto"/>
            <w:vAlign w:val="bottom"/>
          </w:tcPr>
          <w:p w14:paraId="70655E79"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719" w:type="dxa"/>
            <w:shd w:val="clear" w:color="auto" w:fill="auto"/>
            <w:vAlign w:val="bottom"/>
          </w:tcPr>
          <w:p w14:paraId="7BE635A6"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720" w:type="dxa"/>
            <w:shd w:val="clear" w:color="auto" w:fill="auto"/>
            <w:vAlign w:val="bottom"/>
          </w:tcPr>
          <w:p w14:paraId="49A51E82"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716" w:type="dxa"/>
            <w:shd w:val="clear" w:color="auto" w:fill="auto"/>
            <w:vAlign w:val="bottom"/>
          </w:tcPr>
          <w:p w14:paraId="5E904F25"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719" w:type="dxa"/>
            <w:shd w:val="clear" w:color="auto" w:fill="auto"/>
            <w:vAlign w:val="bottom"/>
          </w:tcPr>
          <w:p w14:paraId="61392A30"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726" w:type="dxa"/>
            <w:gridSpan w:val="2"/>
            <w:shd w:val="clear" w:color="auto" w:fill="auto"/>
            <w:vAlign w:val="bottom"/>
          </w:tcPr>
          <w:p w14:paraId="691454EB"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720" w:type="dxa"/>
            <w:shd w:val="clear" w:color="auto" w:fill="auto"/>
            <w:vAlign w:val="bottom"/>
          </w:tcPr>
          <w:p w14:paraId="4C0AA146" w14:textId="77777777" w:rsidR="00E10AAD" w:rsidRPr="00E41FCA" w:rsidRDefault="00E10AAD" w:rsidP="00E41FCA">
            <w:pPr>
              <w:pStyle w:val="BodyText"/>
              <w:spacing w:after="0" w:line="240" w:lineRule="auto"/>
              <w:jc w:val="right"/>
              <w:rPr>
                <w:rFonts w:ascii="AngsanaUPC" w:hAnsi="AngsanaUPC" w:cs="AngsanaUPC"/>
                <w:sz w:val="28"/>
                <w:szCs w:val="28"/>
                <w:lang w:val="th-TH"/>
              </w:rPr>
            </w:pPr>
          </w:p>
        </w:tc>
        <w:tc>
          <w:tcPr>
            <w:tcW w:w="905" w:type="dxa"/>
            <w:gridSpan w:val="2"/>
            <w:shd w:val="clear" w:color="auto" w:fill="auto"/>
          </w:tcPr>
          <w:p w14:paraId="4ED9D578" w14:textId="77777777" w:rsidR="00E10AAD" w:rsidRPr="00E41FCA" w:rsidRDefault="00E10AAD" w:rsidP="00E41FCA">
            <w:pPr>
              <w:pStyle w:val="BodyText"/>
              <w:spacing w:after="0" w:line="240" w:lineRule="auto"/>
              <w:rPr>
                <w:rFonts w:ascii="AngsanaUPC" w:hAnsi="AngsanaUPC" w:cs="AngsanaUPC"/>
                <w:sz w:val="28"/>
                <w:szCs w:val="28"/>
                <w:lang w:val="th-TH"/>
              </w:rPr>
            </w:pPr>
          </w:p>
        </w:tc>
        <w:tc>
          <w:tcPr>
            <w:tcW w:w="809" w:type="dxa"/>
            <w:shd w:val="clear" w:color="auto" w:fill="auto"/>
          </w:tcPr>
          <w:p w14:paraId="15DF2AAC" w14:textId="77777777" w:rsidR="00E10AAD" w:rsidRPr="00E41FCA" w:rsidRDefault="00E10AAD" w:rsidP="00E41FCA">
            <w:pPr>
              <w:pStyle w:val="BodyText"/>
              <w:spacing w:after="0" w:line="240" w:lineRule="auto"/>
              <w:rPr>
                <w:rFonts w:ascii="AngsanaUPC" w:hAnsi="AngsanaUPC" w:cs="AngsanaUPC"/>
                <w:sz w:val="28"/>
                <w:szCs w:val="28"/>
                <w:lang w:val="th-TH"/>
              </w:rPr>
            </w:pPr>
          </w:p>
        </w:tc>
      </w:tr>
      <w:tr w:rsidR="00BA74F3" w:rsidRPr="00E41FCA" w14:paraId="630D3F43" w14:textId="77777777" w:rsidTr="00BA74F3">
        <w:trPr>
          <w:gridAfter w:val="1"/>
          <w:wAfter w:w="18" w:type="dxa"/>
          <w:trHeight w:val="767"/>
        </w:trPr>
        <w:tc>
          <w:tcPr>
            <w:tcW w:w="2889" w:type="dxa"/>
          </w:tcPr>
          <w:p w14:paraId="73E84C30" w14:textId="5A64CFFE" w:rsidR="00E10AAD" w:rsidRPr="00E41FCA" w:rsidRDefault="00E10AAD" w:rsidP="00E41FCA">
            <w:pPr>
              <w:pStyle w:val="BodyText"/>
              <w:spacing w:after="0" w:line="240" w:lineRule="auto"/>
              <w:ind w:left="426" w:hanging="90"/>
              <w:rPr>
                <w:rFonts w:ascii="AngsanaUPC" w:hAnsi="AngsanaUPC" w:cs="AngsanaUPC"/>
                <w:b/>
                <w:bCs/>
                <w:sz w:val="28"/>
                <w:szCs w:val="28"/>
                <w:lang w:val="en-US"/>
              </w:rPr>
            </w:pPr>
            <w:r w:rsidRPr="00E41FCA">
              <w:rPr>
                <w:rFonts w:ascii="AngsanaUPC" w:hAnsi="AngsanaUPC" w:cs="AngsanaUPC"/>
                <w:b/>
                <w:bCs/>
                <w:sz w:val="28"/>
                <w:szCs w:val="28"/>
                <w:lang w:val="en-US"/>
              </w:rPr>
              <w:t xml:space="preserve">Carrying amounts of </w:t>
            </w:r>
            <w:r w:rsidR="006A5ADC" w:rsidRPr="00E41FCA">
              <w:rPr>
                <w:rFonts w:ascii="AngsanaUPC" w:hAnsi="AngsanaUPC" w:cs="AngsanaUPC"/>
                <w:b/>
                <w:bCs/>
                <w:sz w:val="28"/>
                <w:szCs w:val="28"/>
                <w:lang w:val="en-US"/>
              </w:rPr>
              <w:br/>
            </w:r>
            <w:r w:rsidRPr="00E41FCA">
              <w:rPr>
                <w:rFonts w:ascii="AngsanaUPC" w:hAnsi="AngsanaUPC" w:cs="AngsanaUPC"/>
                <w:b/>
                <w:bCs/>
                <w:sz w:val="28"/>
                <w:szCs w:val="28"/>
                <w:lang w:val="en-US"/>
              </w:rPr>
              <w:t>non-controlling interests</w:t>
            </w:r>
          </w:p>
        </w:tc>
        <w:tc>
          <w:tcPr>
            <w:tcW w:w="823" w:type="dxa"/>
            <w:shd w:val="clear" w:color="auto" w:fill="auto"/>
            <w:vAlign w:val="bottom"/>
          </w:tcPr>
          <w:p w14:paraId="31BFD3EF" w14:textId="43BE7895"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lang w:val="en-US"/>
              </w:rPr>
            </w:pPr>
            <w:r w:rsidRPr="00E41FCA">
              <w:rPr>
                <w:rFonts w:ascii="AngsanaUPC" w:hAnsi="AngsanaUPC" w:cs="AngsanaUPC"/>
                <w:b/>
                <w:bCs/>
                <w:sz w:val="28"/>
                <w:szCs w:val="28"/>
                <w:cs/>
                <w:lang w:val="en-US"/>
              </w:rPr>
              <w:t>154</w:t>
            </w:r>
          </w:p>
        </w:tc>
        <w:tc>
          <w:tcPr>
            <w:tcW w:w="905" w:type="dxa"/>
            <w:shd w:val="clear" w:color="auto" w:fill="auto"/>
            <w:vAlign w:val="bottom"/>
          </w:tcPr>
          <w:p w14:paraId="27325377"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174</w:t>
            </w:r>
          </w:p>
        </w:tc>
        <w:tc>
          <w:tcPr>
            <w:tcW w:w="810" w:type="dxa"/>
            <w:shd w:val="clear" w:color="auto" w:fill="auto"/>
            <w:vAlign w:val="bottom"/>
          </w:tcPr>
          <w:p w14:paraId="50B8B553" w14:textId="762CFA19"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w:t>
            </w:r>
          </w:p>
        </w:tc>
        <w:tc>
          <w:tcPr>
            <w:tcW w:w="812" w:type="dxa"/>
            <w:shd w:val="clear" w:color="auto" w:fill="auto"/>
            <w:vAlign w:val="bottom"/>
          </w:tcPr>
          <w:p w14:paraId="59111ABA"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899" w:type="dxa"/>
            <w:shd w:val="clear" w:color="auto" w:fill="auto"/>
            <w:vAlign w:val="bottom"/>
          </w:tcPr>
          <w:p w14:paraId="003B28CB" w14:textId="0A602203"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382</w:t>
            </w:r>
          </w:p>
        </w:tc>
        <w:tc>
          <w:tcPr>
            <w:tcW w:w="811" w:type="dxa"/>
            <w:shd w:val="clear" w:color="auto" w:fill="auto"/>
            <w:vAlign w:val="bottom"/>
          </w:tcPr>
          <w:p w14:paraId="78989157"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376</w:t>
            </w:r>
          </w:p>
        </w:tc>
        <w:tc>
          <w:tcPr>
            <w:tcW w:w="723" w:type="dxa"/>
            <w:shd w:val="clear" w:color="auto" w:fill="auto"/>
            <w:vAlign w:val="bottom"/>
          </w:tcPr>
          <w:p w14:paraId="100CAD26" w14:textId="7AE257AA"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23</w:t>
            </w:r>
          </w:p>
        </w:tc>
        <w:tc>
          <w:tcPr>
            <w:tcW w:w="721" w:type="dxa"/>
            <w:shd w:val="clear" w:color="auto" w:fill="auto"/>
            <w:vAlign w:val="bottom"/>
          </w:tcPr>
          <w:p w14:paraId="515B33F1"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0.3</w:t>
            </w:r>
          </w:p>
        </w:tc>
        <w:tc>
          <w:tcPr>
            <w:tcW w:w="719" w:type="dxa"/>
            <w:shd w:val="clear" w:color="auto" w:fill="auto"/>
            <w:vAlign w:val="bottom"/>
          </w:tcPr>
          <w:p w14:paraId="32E473AD" w14:textId="613C4F5E"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14</w:t>
            </w:r>
          </w:p>
        </w:tc>
        <w:tc>
          <w:tcPr>
            <w:tcW w:w="720" w:type="dxa"/>
            <w:shd w:val="clear" w:color="auto" w:fill="auto"/>
            <w:vAlign w:val="bottom"/>
          </w:tcPr>
          <w:p w14:paraId="0136867F"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15</w:t>
            </w:r>
          </w:p>
        </w:tc>
        <w:tc>
          <w:tcPr>
            <w:tcW w:w="716" w:type="dxa"/>
            <w:shd w:val="clear" w:color="auto" w:fill="auto"/>
            <w:vAlign w:val="bottom"/>
          </w:tcPr>
          <w:p w14:paraId="23D27707" w14:textId="75F4FE34" w:rsidR="00E10AAD" w:rsidRPr="00E41FCA" w:rsidRDefault="001A05AA"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hint="cs"/>
                <w:b/>
                <w:bCs/>
                <w:sz w:val="26"/>
                <w:szCs w:val="26"/>
                <w:cs/>
                <w:lang w:val="th-TH"/>
              </w:rPr>
              <w:t>25</w:t>
            </w:r>
          </w:p>
        </w:tc>
        <w:tc>
          <w:tcPr>
            <w:tcW w:w="719" w:type="dxa"/>
            <w:shd w:val="clear" w:color="auto" w:fill="auto"/>
            <w:vAlign w:val="bottom"/>
          </w:tcPr>
          <w:p w14:paraId="5C2D068F"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726" w:type="dxa"/>
            <w:gridSpan w:val="2"/>
            <w:shd w:val="clear" w:color="auto" w:fill="auto"/>
            <w:vAlign w:val="bottom"/>
          </w:tcPr>
          <w:p w14:paraId="46617813" w14:textId="267C5008"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1</w:t>
            </w:r>
          </w:p>
        </w:tc>
        <w:tc>
          <w:tcPr>
            <w:tcW w:w="720" w:type="dxa"/>
            <w:shd w:val="clear" w:color="auto" w:fill="auto"/>
            <w:vAlign w:val="bottom"/>
          </w:tcPr>
          <w:p w14:paraId="24484413"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905" w:type="dxa"/>
            <w:gridSpan w:val="2"/>
            <w:shd w:val="clear" w:color="auto" w:fill="auto"/>
            <w:vAlign w:val="bottom"/>
          </w:tcPr>
          <w:p w14:paraId="03685836" w14:textId="5D8B61D2"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598</w:t>
            </w:r>
          </w:p>
        </w:tc>
        <w:tc>
          <w:tcPr>
            <w:tcW w:w="809" w:type="dxa"/>
            <w:shd w:val="clear" w:color="auto" w:fill="auto"/>
            <w:vAlign w:val="bottom"/>
          </w:tcPr>
          <w:p w14:paraId="550CB1C9" w14:textId="77777777" w:rsidR="00E10AAD" w:rsidRPr="00E41FCA" w:rsidRDefault="00E10AA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565</w:t>
            </w:r>
          </w:p>
        </w:tc>
      </w:tr>
    </w:tbl>
    <w:p w14:paraId="6D7166F0" w14:textId="77777777" w:rsidR="00CC2A2B" w:rsidRPr="00E41FCA" w:rsidRDefault="00CC2A2B" w:rsidP="00E41FCA">
      <w:pPr>
        <w:pStyle w:val="ListParagraph"/>
        <w:spacing w:before="120" w:line="240" w:lineRule="auto"/>
        <w:jc w:val="thaiDistribute"/>
        <w:rPr>
          <w:rFonts w:ascii="AngsanaUPC" w:hAnsi="AngsanaUPC" w:cs="AngsanaUPC"/>
          <w:sz w:val="28"/>
          <w:lang w:val="en-US"/>
        </w:rPr>
      </w:pPr>
    </w:p>
    <w:p w14:paraId="38B35701" w14:textId="662AF53A" w:rsidR="00CC2A2B" w:rsidRPr="00E41FCA" w:rsidRDefault="00CC2A2B" w:rsidP="00E41FCA">
      <w:pPr>
        <w:spacing w:before="120" w:line="240" w:lineRule="auto"/>
        <w:ind w:left="547"/>
        <w:jc w:val="thaiDistribute"/>
        <w:rPr>
          <w:rFonts w:ascii="AngsanaUPC" w:hAnsi="AngsanaUPC" w:cs="AngsanaUPC"/>
          <w:sz w:val="28"/>
          <w:szCs w:val="28"/>
          <w:lang w:val="en-US"/>
        </w:rPr>
      </w:pPr>
    </w:p>
    <w:tbl>
      <w:tblPr>
        <w:tblStyle w:val="TableGrid"/>
        <w:tblW w:w="15493"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9"/>
        <w:gridCol w:w="700"/>
        <w:gridCol w:w="840"/>
        <w:gridCol w:w="979"/>
        <w:gridCol w:w="980"/>
        <w:gridCol w:w="700"/>
        <w:gridCol w:w="700"/>
        <w:gridCol w:w="699"/>
        <w:gridCol w:w="700"/>
        <w:gridCol w:w="700"/>
        <w:gridCol w:w="700"/>
        <w:gridCol w:w="699"/>
        <w:gridCol w:w="700"/>
        <w:gridCol w:w="700"/>
        <w:gridCol w:w="839"/>
        <w:gridCol w:w="760"/>
        <w:gridCol w:w="814"/>
        <w:gridCol w:w="14"/>
      </w:tblGrid>
      <w:tr w:rsidR="00CC2A2B" w:rsidRPr="00E41FCA" w14:paraId="765D9BDB" w14:textId="77777777" w:rsidTr="00BA74F3">
        <w:trPr>
          <w:trHeight w:val="400"/>
        </w:trPr>
        <w:tc>
          <w:tcPr>
            <w:tcW w:w="3271" w:type="dxa"/>
          </w:tcPr>
          <w:p w14:paraId="6D071869" w14:textId="77777777" w:rsidR="00CC2A2B" w:rsidRPr="00E41FCA" w:rsidRDefault="00CC2A2B" w:rsidP="00E41FCA">
            <w:pPr>
              <w:pStyle w:val="BodyText"/>
              <w:spacing w:after="0" w:line="240" w:lineRule="auto"/>
              <w:rPr>
                <w:rFonts w:ascii="AngsanaUPC" w:hAnsi="AngsanaUPC" w:cs="AngsanaUPC"/>
                <w:sz w:val="28"/>
                <w:szCs w:val="28"/>
                <w:cs/>
                <w:lang w:val="th-TH"/>
              </w:rPr>
            </w:pPr>
          </w:p>
        </w:tc>
        <w:tc>
          <w:tcPr>
            <w:tcW w:w="12222" w:type="dxa"/>
            <w:gridSpan w:val="17"/>
          </w:tcPr>
          <w:p w14:paraId="44406B35" w14:textId="1E1C145E" w:rsidR="00CC2A2B" w:rsidRPr="00E41FCA" w:rsidRDefault="00017D58" w:rsidP="00E41FCA">
            <w:pPr>
              <w:pStyle w:val="BodyText"/>
              <w:pBdr>
                <w:bottom w:val="single" w:sz="4" w:space="1" w:color="auto"/>
              </w:pBdr>
              <w:spacing w:after="0" w:line="240" w:lineRule="auto"/>
              <w:jc w:val="right"/>
              <w:rPr>
                <w:rFonts w:ascii="AngsanaUPC" w:hAnsi="AngsanaUPC" w:cs="AngsanaUPC"/>
                <w:sz w:val="28"/>
                <w:szCs w:val="28"/>
                <w:cs/>
                <w:lang w:val="en-US"/>
              </w:rPr>
            </w:pPr>
            <w:r w:rsidRPr="00E41FCA">
              <w:rPr>
                <w:rFonts w:ascii="AngsanaUPC" w:hAnsi="AngsanaUPC" w:cs="AngsanaUPC"/>
                <w:sz w:val="28"/>
                <w:szCs w:val="28"/>
                <w:cs/>
                <w:lang w:val="th-TH"/>
              </w:rPr>
              <w:t>(</w:t>
            </w:r>
            <w:r w:rsidRPr="00E41FCA">
              <w:rPr>
                <w:rFonts w:ascii="AngsanaUPC" w:hAnsi="AngsanaUPC" w:cs="AngsanaUPC"/>
                <w:sz w:val="28"/>
                <w:szCs w:val="28"/>
                <w:lang w:val="th-TH"/>
              </w:rPr>
              <w:t>Unit : Million</w:t>
            </w:r>
            <w:r w:rsidR="006A5ADC" w:rsidRPr="00E41FCA">
              <w:rPr>
                <w:rFonts w:ascii="AngsanaUPC" w:hAnsi="AngsanaUPC" w:cs="AngsanaUPC"/>
                <w:sz w:val="28"/>
                <w:szCs w:val="28"/>
                <w:cs/>
                <w:lang w:val="th-TH"/>
              </w:rPr>
              <w:t xml:space="preserve"> </w:t>
            </w:r>
            <w:r w:rsidR="006A5ADC" w:rsidRPr="00E41FCA">
              <w:rPr>
                <w:rFonts w:ascii="AngsanaUPC" w:hAnsi="AngsanaUPC" w:cs="AngsanaUPC"/>
                <w:sz w:val="28"/>
                <w:szCs w:val="28"/>
                <w:lang w:val="en-US"/>
              </w:rPr>
              <w:t>Baht</w:t>
            </w:r>
            <w:r w:rsidRPr="00E41FCA">
              <w:rPr>
                <w:rFonts w:ascii="AngsanaUPC" w:hAnsi="AngsanaUPC" w:cs="AngsanaUPC"/>
                <w:sz w:val="28"/>
                <w:szCs w:val="28"/>
                <w:lang w:val="th-TH"/>
              </w:rPr>
              <w:t>)</w:t>
            </w:r>
          </w:p>
        </w:tc>
      </w:tr>
      <w:tr w:rsidR="00BA74F3" w:rsidRPr="00E41FCA" w14:paraId="2F36E52C" w14:textId="77777777" w:rsidTr="00BA74F3">
        <w:trPr>
          <w:gridAfter w:val="1"/>
          <w:wAfter w:w="12" w:type="dxa"/>
          <w:trHeight w:val="1017"/>
        </w:trPr>
        <w:tc>
          <w:tcPr>
            <w:tcW w:w="3271" w:type="dxa"/>
          </w:tcPr>
          <w:p w14:paraId="003104F7" w14:textId="77777777" w:rsidR="00017D58" w:rsidRPr="00E41FCA" w:rsidRDefault="00017D58" w:rsidP="00E41FCA">
            <w:pPr>
              <w:pStyle w:val="BodyText"/>
              <w:spacing w:after="0" w:line="240" w:lineRule="auto"/>
              <w:rPr>
                <w:rFonts w:ascii="AngsanaUPC" w:hAnsi="AngsanaUPC" w:cs="AngsanaUPC"/>
                <w:sz w:val="28"/>
                <w:szCs w:val="28"/>
                <w:lang w:val="th-TH"/>
              </w:rPr>
            </w:pPr>
          </w:p>
        </w:tc>
        <w:tc>
          <w:tcPr>
            <w:tcW w:w="1540" w:type="dxa"/>
            <w:gridSpan w:val="2"/>
            <w:vAlign w:val="bottom"/>
          </w:tcPr>
          <w:p w14:paraId="73983A7D" w14:textId="2AABCCBD" w:rsidR="00017D58"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SCR Asset Management Co., Ltd.</w:t>
            </w:r>
          </w:p>
        </w:tc>
        <w:tc>
          <w:tcPr>
            <w:tcW w:w="1959" w:type="dxa"/>
            <w:gridSpan w:val="2"/>
            <w:vAlign w:val="bottom"/>
          </w:tcPr>
          <w:p w14:paraId="3208C78C" w14:textId="688C29B3" w:rsidR="00017D58"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Natural Ville Service</w:t>
            </w:r>
            <w:r w:rsidRPr="00E41FCA">
              <w:rPr>
                <w:rFonts w:ascii="AngsanaUPC" w:hAnsi="AngsanaUPC" w:cs="AngsanaUPC"/>
                <w:sz w:val="28"/>
                <w:szCs w:val="28"/>
                <w:cs/>
                <w:lang w:val="th-TH"/>
              </w:rPr>
              <w:t xml:space="preserve"> </w:t>
            </w:r>
            <w:r w:rsidRPr="00E41FCA">
              <w:rPr>
                <w:rFonts w:ascii="AngsanaUPC" w:hAnsi="AngsanaUPC" w:cs="AngsanaUPC"/>
                <w:sz w:val="28"/>
                <w:szCs w:val="28"/>
                <w:lang w:val="en-US"/>
              </w:rPr>
              <w:t>apartment and Management Co., Ltd</w:t>
            </w:r>
            <w:r w:rsidR="006A5ADC" w:rsidRPr="00E41FCA">
              <w:rPr>
                <w:rFonts w:ascii="AngsanaUPC" w:hAnsi="AngsanaUPC" w:cs="AngsanaUPC"/>
                <w:sz w:val="28"/>
                <w:szCs w:val="28"/>
                <w:lang w:val="en-US"/>
              </w:rPr>
              <w:t>.</w:t>
            </w:r>
          </w:p>
        </w:tc>
        <w:tc>
          <w:tcPr>
            <w:tcW w:w="1400" w:type="dxa"/>
            <w:gridSpan w:val="2"/>
            <w:shd w:val="clear" w:color="auto" w:fill="auto"/>
            <w:vAlign w:val="bottom"/>
          </w:tcPr>
          <w:p w14:paraId="15DC0A92" w14:textId="64289D7A" w:rsidR="00017D58"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CSM Capital Partners Co., Ltd</w:t>
            </w:r>
            <w:r w:rsidR="006A5ADC" w:rsidRPr="00E41FCA">
              <w:rPr>
                <w:rFonts w:ascii="AngsanaUPC" w:hAnsi="AngsanaUPC" w:cs="AngsanaUPC"/>
                <w:sz w:val="28"/>
                <w:szCs w:val="28"/>
                <w:lang w:val="en-US"/>
              </w:rPr>
              <w:t>.</w:t>
            </w:r>
          </w:p>
        </w:tc>
        <w:tc>
          <w:tcPr>
            <w:tcW w:w="1399" w:type="dxa"/>
            <w:gridSpan w:val="2"/>
            <w:vAlign w:val="bottom"/>
          </w:tcPr>
          <w:p w14:paraId="358E4C2C" w14:textId="18CE458F" w:rsidR="00017D58"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en-US"/>
              </w:rPr>
            </w:pPr>
            <w:r w:rsidRPr="00E41FCA">
              <w:rPr>
                <w:rFonts w:ascii="AngsanaUPC" w:hAnsi="AngsanaUPC" w:cs="AngsanaUPC"/>
                <w:sz w:val="28"/>
                <w:szCs w:val="28"/>
                <w:lang w:val="en-US"/>
              </w:rPr>
              <w:t>PT Three Land Co., Ltd.</w:t>
            </w:r>
          </w:p>
        </w:tc>
        <w:tc>
          <w:tcPr>
            <w:tcW w:w="1400" w:type="dxa"/>
            <w:gridSpan w:val="2"/>
            <w:vAlign w:val="bottom"/>
          </w:tcPr>
          <w:p w14:paraId="2F0CF240" w14:textId="4670A435" w:rsidR="00017D58"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lang w:val="en-US"/>
              </w:rPr>
              <w:t>JT Ten Co., Ltd.</w:t>
            </w:r>
          </w:p>
        </w:tc>
        <w:tc>
          <w:tcPr>
            <w:tcW w:w="1399" w:type="dxa"/>
            <w:gridSpan w:val="2"/>
            <w:vAlign w:val="bottom"/>
          </w:tcPr>
          <w:p w14:paraId="1EB658EB" w14:textId="5C110435" w:rsidR="00017D58" w:rsidRPr="00E41FCA" w:rsidRDefault="00017D58" w:rsidP="00E41FCA">
            <w:pPr>
              <w:pStyle w:val="BodyText"/>
              <w:pBdr>
                <w:bottom w:val="single" w:sz="4" w:space="1" w:color="auto"/>
              </w:pBdr>
              <w:spacing w:after="0" w:line="240" w:lineRule="auto"/>
              <w:jc w:val="center"/>
              <w:rPr>
                <w:rFonts w:ascii="AngsanaUPC" w:hAnsi="AngsanaUPC" w:cs="AngsanaUPC"/>
                <w:vanish/>
                <w:sz w:val="28"/>
                <w:szCs w:val="28"/>
                <w:lang w:val="th-TH"/>
              </w:rPr>
            </w:pPr>
            <w:r w:rsidRPr="00E41FCA">
              <w:rPr>
                <w:rFonts w:ascii="AngsanaUPC" w:hAnsi="AngsanaUPC" w:cs="AngsanaUPC"/>
                <w:sz w:val="28"/>
                <w:szCs w:val="28"/>
                <w:lang w:val="en-US"/>
              </w:rPr>
              <w:t>AN 8 Co., Ltd.</w:t>
            </w:r>
          </w:p>
        </w:tc>
        <w:tc>
          <w:tcPr>
            <w:tcW w:w="1539" w:type="dxa"/>
            <w:gridSpan w:val="2"/>
            <w:vAlign w:val="bottom"/>
          </w:tcPr>
          <w:p w14:paraId="547DF6C7" w14:textId="2CEDE3D2" w:rsidR="00017D58" w:rsidRPr="00E41FCA" w:rsidRDefault="0058386A"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lang w:val="en-US"/>
              </w:rPr>
              <w:t>SHG Management Co., Ltd.</w:t>
            </w:r>
          </w:p>
        </w:tc>
        <w:tc>
          <w:tcPr>
            <w:tcW w:w="1574" w:type="dxa"/>
            <w:gridSpan w:val="2"/>
            <w:vAlign w:val="bottom"/>
          </w:tcPr>
          <w:p w14:paraId="7F710E1A" w14:textId="05AE2C96" w:rsidR="00017D58" w:rsidRPr="00E41FCA" w:rsidRDefault="00017D58"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Total</w:t>
            </w:r>
          </w:p>
        </w:tc>
      </w:tr>
      <w:tr w:rsidR="00BA74F3" w:rsidRPr="00E41FCA" w14:paraId="12CF4504" w14:textId="77777777" w:rsidTr="00BA74F3">
        <w:trPr>
          <w:gridAfter w:val="1"/>
          <w:wAfter w:w="14" w:type="dxa"/>
          <w:trHeight w:val="400"/>
        </w:trPr>
        <w:tc>
          <w:tcPr>
            <w:tcW w:w="3271" w:type="dxa"/>
          </w:tcPr>
          <w:p w14:paraId="680287D9" w14:textId="77777777" w:rsidR="002757DE" w:rsidRPr="00E41FCA" w:rsidRDefault="002757DE" w:rsidP="00E41FCA">
            <w:pPr>
              <w:pStyle w:val="BodyText"/>
              <w:spacing w:after="0" w:line="240" w:lineRule="auto"/>
              <w:rPr>
                <w:rFonts w:ascii="AngsanaUPC" w:hAnsi="AngsanaUPC" w:cs="AngsanaUPC"/>
                <w:sz w:val="28"/>
                <w:szCs w:val="28"/>
                <w:lang w:val="th-TH"/>
              </w:rPr>
            </w:pPr>
          </w:p>
        </w:tc>
        <w:tc>
          <w:tcPr>
            <w:tcW w:w="700" w:type="dxa"/>
          </w:tcPr>
          <w:p w14:paraId="442278E2" w14:textId="5B49B2B5"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2019</w:t>
            </w:r>
          </w:p>
        </w:tc>
        <w:tc>
          <w:tcPr>
            <w:tcW w:w="840" w:type="dxa"/>
          </w:tcPr>
          <w:p w14:paraId="798442E6" w14:textId="4D303582"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2018</w:t>
            </w:r>
          </w:p>
        </w:tc>
        <w:tc>
          <w:tcPr>
            <w:tcW w:w="979" w:type="dxa"/>
          </w:tcPr>
          <w:p w14:paraId="620778B9" w14:textId="7FD416EE"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979" w:type="dxa"/>
          </w:tcPr>
          <w:p w14:paraId="53AF451F" w14:textId="104959B7"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c>
          <w:tcPr>
            <w:tcW w:w="700" w:type="dxa"/>
          </w:tcPr>
          <w:p w14:paraId="05FB9008" w14:textId="468AB714"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700" w:type="dxa"/>
          </w:tcPr>
          <w:p w14:paraId="1ED12740" w14:textId="1F553E40"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c>
          <w:tcPr>
            <w:tcW w:w="699" w:type="dxa"/>
          </w:tcPr>
          <w:p w14:paraId="58DB7965" w14:textId="0DAECD33"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2019</w:t>
            </w:r>
          </w:p>
        </w:tc>
        <w:tc>
          <w:tcPr>
            <w:tcW w:w="700" w:type="dxa"/>
          </w:tcPr>
          <w:p w14:paraId="76CD0BE7" w14:textId="370A2EAA"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2018</w:t>
            </w:r>
          </w:p>
        </w:tc>
        <w:tc>
          <w:tcPr>
            <w:tcW w:w="700" w:type="dxa"/>
          </w:tcPr>
          <w:p w14:paraId="334E928E" w14:textId="31E94BB3"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2019</w:t>
            </w:r>
          </w:p>
        </w:tc>
        <w:tc>
          <w:tcPr>
            <w:tcW w:w="700" w:type="dxa"/>
          </w:tcPr>
          <w:p w14:paraId="68593251" w14:textId="3C3D65BF"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2018</w:t>
            </w:r>
          </w:p>
        </w:tc>
        <w:tc>
          <w:tcPr>
            <w:tcW w:w="699" w:type="dxa"/>
          </w:tcPr>
          <w:p w14:paraId="40EC3A5F" w14:textId="19C27D30"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2019</w:t>
            </w:r>
          </w:p>
        </w:tc>
        <w:tc>
          <w:tcPr>
            <w:tcW w:w="700" w:type="dxa"/>
          </w:tcPr>
          <w:p w14:paraId="41882C66" w14:textId="79EB2868"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cs/>
                <w:lang w:val="th-TH"/>
              </w:rPr>
            </w:pPr>
            <w:r w:rsidRPr="00E41FCA">
              <w:rPr>
                <w:rFonts w:ascii="AngsanaUPC" w:hAnsi="AngsanaUPC" w:cs="AngsanaUPC"/>
                <w:sz w:val="28"/>
                <w:szCs w:val="28"/>
                <w:cs/>
                <w:lang w:val="th-TH"/>
              </w:rPr>
              <w:t>2018</w:t>
            </w:r>
          </w:p>
        </w:tc>
        <w:tc>
          <w:tcPr>
            <w:tcW w:w="700" w:type="dxa"/>
          </w:tcPr>
          <w:p w14:paraId="201C0F63" w14:textId="60C33F88"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839" w:type="dxa"/>
          </w:tcPr>
          <w:p w14:paraId="6F8703A2" w14:textId="068EB37B"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c>
          <w:tcPr>
            <w:tcW w:w="760" w:type="dxa"/>
          </w:tcPr>
          <w:p w14:paraId="29A3404F" w14:textId="24601BE2"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813" w:type="dxa"/>
          </w:tcPr>
          <w:p w14:paraId="76E6E43F" w14:textId="10D1D315" w:rsidR="002757DE" w:rsidRPr="00E41FCA" w:rsidRDefault="002757DE" w:rsidP="00E41FCA">
            <w:pPr>
              <w:pStyle w:val="BodyText"/>
              <w:pBdr>
                <w:bottom w:val="single" w:sz="4" w:space="1" w:color="auto"/>
              </w:pBdr>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r>
      <w:tr w:rsidR="00BA74F3" w:rsidRPr="00E41FCA" w14:paraId="18E8F8AD" w14:textId="77777777" w:rsidTr="00BA74F3">
        <w:trPr>
          <w:gridAfter w:val="1"/>
          <w:wAfter w:w="14" w:type="dxa"/>
          <w:trHeight w:val="366"/>
        </w:trPr>
        <w:tc>
          <w:tcPr>
            <w:tcW w:w="3271" w:type="dxa"/>
          </w:tcPr>
          <w:p w14:paraId="3497754F" w14:textId="04C37677" w:rsidR="001D3CFD" w:rsidRPr="00E41FCA" w:rsidRDefault="001D3CFD" w:rsidP="00E41FCA">
            <w:pPr>
              <w:pStyle w:val="BodyText"/>
              <w:spacing w:after="0" w:line="240" w:lineRule="auto"/>
              <w:ind w:left="516" w:hanging="180"/>
              <w:rPr>
                <w:rFonts w:ascii="AngsanaUPC" w:hAnsi="AngsanaUPC" w:cs="AngsanaUPC"/>
                <w:sz w:val="28"/>
                <w:szCs w:val="28"/>
                <w:cs/>
                <w:lang w:val="th-TH"/>
              </w:rPr>
            </w:pPr>
            <w:r w:rsidRPr="00E41FCA">
              <w:rPr>
                <w:rFonts w:ascii="AngsanaUPC" w:hAnsi="AngsanaUPC" w:cs="AngsanaUPC"/>
                <w:sz w:val="28"/>
                <w:szCs w:val="28"/>
                <w:cs/>
                <w:lang w:val="th-TH"/>
              </w:rPr>
              <w:t>Income</w:t>
            </w:r>
          </w:p>
        </w:tc>
        <w:tc>
          <w:tcPr>
            <w:tcW w:w="700" w:type="dxa"/>
            <w:shd w:val="clear" w:color="auto" w:fill="auto"/>
            <w:vAlign w:val="bottom"/>
          </w:tcPr>
          <w:p w14:paraId="317C1CC9" w14:textId="451C4699"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77</w:t>
            </w:r>
          </w:p>
        </w:tc>
        <w:tc>
          <w:tcPr>
            <w:tcW w:w="840" w:type="dxa"/>
            <w:shd w:val="clear" w:color="auto" w:fill="auto"/>
            <w:vAlign w:val="bottom"/>
          </w:tcPr>
          <w:p w14:paraId="016910A2" w14:textId="7777777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59</w:t>
            </w:r>
          </w:p>
        </w:tc>
        <w:tc>
          <w:tcPr>
            <w:tcW w:w="979" w:type="dxa"/>
            <w:shd w:val="clear" w:color="auto" w:fill="auto"/>
            <w:vAlign w:val="bottom"/>
          </w:tcPr>
          <w:p w14:paraId="36AFC083" w14:textId="09C8D901"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lang w:val="en-US"/>
              </w:rPr>
              <w:t>28</w:t>
            </w:r>
          </w:p>
        </w:tc>
        <w:tc>
          <w:tcPr>
            <w:tcW w:w="979" w:type="dxa"/>
            <w:shd w:val="clear" w:color="auto" w:fill="auto"/>
            <w:vAlign w:val="bottom"/>
          </w:tcPr>
          <w:p w14:paraId="0F793B22" w14:textId="7777777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30</w:t>
            </w:r>
          </w:p>
        </w:tc>
        <w:tc>
          <w:tcPr>
            <w:tcW w:w="700" w:type="dxa"/>
            <w:shd w:val="clear" w:color="auto" w:fill="auto"/>
            <w:vAlign w:val="bottom"/>
          </w:tcPr>
          <w:p w14:paraId="38DE489D" w14:textId="1F7B57F2"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282</w:t>
            </w:r>
          </w:p>
        </w:tc>
        <w:tc>
          <w:tcPr>
            <w:tcW w:w="700" w:type="dxa"/>
            <w:shd w:val="clear" w:color="auto" w:fill="auto"/>
            <w:vAlign w:val="bottom"/>
          </w:tcPr>
          <w:p w14:paraId="429490E4" w14:textId="7777777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245</w:t>
            </w:r>
          </w:p>
        </w:tc>
        <w:tc>
          <w:tcPr>
            <w:tcW w:w="699" w:type="dxa"/>
            <w:shd w:val="clear" w:color="auto" w:fill="auto"/>
            <w:vAlign w:val="bottom"/>
          </w:tcPr>
          <w:p w14:paraId="58875D35" w14:textId="4DF2F159"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5C0FA70C" w14:textId="7777777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0.09</w:t>
            </w:r>
          </w:p>
        </w:tc>
        <w:tc>
          <w:tcPr>
            <w:tcW w:w="700" w:type="dxa"/>
            <w:shd w:val="clear" w:color="auto" w:fill="auto"/>
            <w:vAlign w:val="bottom"/>
          </w:tcPr>
          <w:p w14:paraId="5F886DAB" w14:textId="6D90BA88"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0FE4320F" w14:textId="7777777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699" w:type="dxa"/>
            <w:shd w:val="clear" w:color="auto" w:fill="auto"/>
            <w:vAlign w:val="bottom"/>
          </w:tcPr>
          <w:p w14:paraId="4061235E" w14:textId="59421A00"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6996B6A5" w14:textId="7777777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55E9CE8D" w14:textId="1BA31753"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839" w:type="dxa"/>
            <w:shd w:val="clear" w:color="auto" w:fill="auto"/>
            <w:vAlign w:val="bottom"/>
          </w:tcPr>
          <w:p w14:paraId="05A5E5AC" w14:textId="7777777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60" w:type="dxa"/>
            <w:vAlign w:val="bottom"/>
          </w:tcPr>
          <w:p w14:paraId="4868A0EB"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813" w:type="dxa"/>
            <w:vAlign w:val="bottom"/>
          </w:tcPr>
          <w:p w14:paraId="70F2425E"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r>
      <w:tr w:rsidR="00BA74F3" w:rsidRPr="00E41FCA" w14:paraId="2FFD4076" w14:textId="77777777" w:rsidTr="00BA74F3">
        <w:trPr>
          <w:gridAfter w:val="1"/>
          <w:wAfter w:w="14" w:type="dxa"/>
          <w:trHeight w:val="378"/>
        </w:trPr>
        <w:tc>
          <w:tcPr>
            <w:tcW w:w="3271" w:type="dxa"/>
            <w:shd w:val="clear" w:color="auto" w:fill="auto"/>
          </w:tcPr>
          <w:p w14:paraId="3C98C74F" w14:textId="77777777" w:rsidR="001D3CFD" w:rsidRPr="00E41FCA" w:rsidRDefault="001D3CFD" w:rsidP="00E41FCA">
            <w:pPr>
              <w:pStyle w:val="BodyText"/>
              <w:spacing w:after="0" w:line="240" w:lineRule="auto"/>
              <w:ind w:left="336"/>
              <w:rPr>
                <w:rFonts w:ascii="AngsanaUPC" w:hAnsi="AngsanaUPC" w:cs="AngsanaUPC"/>
                <w:sz w:val="28"/>
                <w:szCs w:val="28"/>
                <w:lang w:val="th-TH"/>
              </w:rPr>
            </w:pPr>
          </w:p>
        </w:tc>
        <w:tc>
          <w:tcPr>
            <w:tcW w:w="700" w:type="dxa"/>
            <w:shd w:val="clear" w:color="auto" w:fill="auto"/>
          </w:tcPr>
          <w:p w14:paraId="4C22FFF5"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840" w:type="dxa"/>
            <w:shd w:val="clear" w:color="auto" w:fill="auto"/>
          </w:tcPr>
          <w:p w14:paraId="75C2472C"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979" w:type="dxa"/>
            <w:shd w:val="clear" w:color="auto" w:fill="auto"/>
          </w:tcPr>
          <w:p w14:paraId="393155C6"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979" w:type="dxa"/>
            <w:shd w:val="clear" w:color="auto" w:fill="auto"/>
          </w:tcPr>
          <w:p w14:paraId="34B47142"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700" w:type="dxa"/>
            <w:shd w:val="clear" w:color="auto" w:fill="auto"/>
          </w:tcPr>
          <w:p w14:paraId="0969D323"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700" w:type="dxa"/>
            <w:shd w:val="clear" w:color="auto" w:fill="auto"/>
          </w:tcPr>
          <w:p w14:paraId="3BD5973E"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699" w:type="dxa"/>
            <w:shd w:val="clear" w:color="auto" w:fill="auto"/>
          </w:tcPr>
          <w:p w14:paraId="0C1801D7"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700" w:type="dxa"/>
            <w:shd w:val="clear" w:color="auto" w:fill="auto"/>
          </w:tcPr>
          <w:p w14:paraId="100B4031"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700" w:type="dxa"/>
            <w:shd w:val="clear" w:color="auto" w:fill="auto"/>
          </w:tcPr>
          <w:p w14:paraId="1AAA5C4A"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700" w:type="dxa"/>
            <w:shd w:val="clear" w:color="auto" w:fill="auto"/>
          </w:tcPr>
          <w:p w14:paraId="14A3371C"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699" w:type="dxa"/>
            <w:shd w:val="clear" w:color="auto" w:fill="auto"/>
          </w:tcPr>
          <w:p w14:paraId="5485F7CD"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700" w:type="dxa"/>
            <w:shd w:val="clear" w:color="auto" w:fill="auto"/>
          </w:tcPr>
          <w:p w14:paraId="32804A04"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700" w:type="dxa"/>
            <w:shd w:val="clear" w:color="auto" w:fill="auto"/>
          </w:tcPr>
          <w:p w14:paraId="7EA44D6C"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839" w:type="dxa"/>
            <w:shd w:val="clear" w:color="auto" w:fill="auto"/>
          </w:tcPr>
          <w:p w14:paraId="003B1D80"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760" w:type="dxa"/>
            <w:shd w:val="clear" w:color="auto" w:fill="auto"/>
          </w:tcPr>
          <w:p w14:paraId="76E77550"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813" w:type="dxa"/>
            <w:shd w:val="clear" w:color="auto" w:fill="auto"/>
          </w:tcPr>
          <w:p w14:paraId="288C78A6" w14:textId="77777777" w:rsidR="001D3CFD" w:rsidRPr="00E41FCA" w:rsidRDefault="001D3CFD" w:rsidP="00E41FCA">
            <w:pPr>
              <w:pStyle w:val="BodyText"/>
              <w:spacing w:after="0" w:line="240" w:lineRule="auto"/>
              <w:rPr>
                <w:rFonts w:ascii="AngsanaUPC" w:hAnsi="AngsanaUPC" w:cs="AngsanaUPC"/>
                <w:sz w:val="28"/>
                <w:szCs w:val="28"/>
                <w:lang w:val="th-TH"/>
              </w:rPr>
            </w:pPr>
          </w:p>
        </w:tc>
      </w:tr>
      <w:tr w:rsidR="00BA74F3" w:rsidRPr="00E41FCA" w14:paraId="59A6379F" w14:textId="77777777" w:rsidTr="00BA74F3">
        <w:trPr>
          <w:gridAfter w:val="1"/>
          <w:wAfter w:w="14" w:type="dxa"/>
          <w:trHeight w:val="366"/>
        </w:trPr>
        <w:tc>
          <w:tcPr>
            <w:tcW w:w="3271" w:type="dxa"/>
            <w:shd w:val="clear" w:color="auto" w:fill="auto"/>
          </w:tcPr>
          <w:p w14:paraId="219EC5A3" w14:textId="735E3A12" w:rsidR="001D3CFD" w:rsidRPr="00E41FCA" w:rsidRDefault="001D3CFD" w:rsidP="00E41FCA">
            <w:pPr>
              <w:pStyle w:val="BodyText"/>
              <w:spacing w:after="0" w:line="240" w:lineRule="auto"/>
              <w:ind w:left="336"/>
              <w:rPr>
                <w:rFonts w:ascii="AngsanaUPC" w:hAnsi="AngsanaUPC" w:cs="AngsanaUPC"/>
                <w:sz w:val="28"/>
                <w:szCs w:val="28"/>
                <w:cs/>
                <w:lang w:val="en-US"/>
              </w:rPr>
            </w:pPr>
            <w:r w:rsidRPr="00E41FCA">
              <w:rPr>
                <w:rFonts w:ascii="AngsanaUPC" w:hAnsi="AngsanaUPC" w:cs="AngsanaUPC"/>
                <w:sz w:val="28"/>
                <w:szCs w:val="28"/>
                <w:cs/>
                <w:lang w:val="th-TH"/>
              </w:rPr>
              <w:t>Profit (</w:t>
            </w:r>
            <w:r w:rsidRPr="00E41FCA">
              <w:rPr>
                <w:rFonts w:ascii="AngsanaUPC" w:hAnsi="AngsanaUPC" w:cs="AngsanaUPC"/>
                <w:sz w:val="28"/>
                <w:szCs w:val="28"/>
                <w:lang w:val="en-US"/>
              </w:rPr>
              <w:t>Loss</w:t>
            </w:r>
            <w:r w:rsidRPr="00E41FCA">
              <w:rPr>
                <w:rFonts w:ascii="AngsanaUPC" w:hAnsi="AngsanaUPC" w:cs="AngsanaUPC"/>
                <w:sz w:val="28"/>
                <w:szCs w:val="28"/>
                <w:cs/>
                <w:lang w:val="en-US"/>
              </w:rPr>
              <w:t>)</w:t>
            </w:r>
          </w:p>
        </w:tc>
        <w:tc>
          <w:tcPr>
            <w:tcW w:w="700" w:type="dxa"/>
            <w:shd w:val="clear" w:color="auto" w:fill="auto"/>
            <w:vAlign w:val="bottom"/>
          </w:tcPr>
          <w:p w14:paraId="6310BEBA" w14:textId="68CD23D0"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(63)</w:t>
            </w:r>
          </w:p>
        </w:tc>
        <w:tc>
          <w:tcPr>
            <w:tcW w:w="840" w:type="dxa"/>
            <w:shd w:val="clear" w:color="auto" w:fill="auto"/>
            <w:vAlign w:val="bottom"/>
          </w:tcPr>
          <w:p w14:paraId="1471CE79" w14:textId="7777777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(11)</w:t>
            </w:r>
          </w:p>
        </w:tc>
        <w:tc>
          <w:tcPr>
            <w:tcW w:w="979" w:type="dxa"/>
            <w:shd w:val="clear" w:color="auto" w:fill="auto"/>
            <w:vAlign w:val="bottom"/>
          </w:tcPr>
          <w:p w14:paraId="6D0AB6D2" w14:textId="79399E6D"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2</w:t>
            </w:r>
          </w:p>
        </w:tc>
        <w:tc>
          <w:tcPr>
            <w:tcW w:w="979" w:type="dxa"/>
            <w:shd w:val="clear" w:color="auto" w:fill="auto"/>
            <w:vAlign w:val="bottom"/>
          </w:tcPr>
          <w:p w14:paraId="4F147F57"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4</w:t>
            </w:r>
          </w:p>
        </w:tc>
        <w:tc>
          <w:tcPr>
            <w:tcW w:w="700" w:type="dxa"/>
            <w:shd w:val="clear" w:color="auto" w:fill="auto"/>
            <w:vAlign w:val="bottom"/>
          </w:tcPr>
          <w:p w14:paraId="6065F98E" w14:textId="59E9A665"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(59)</w:t>
            </w:r>
          </w:p>
        </w:tc>
        <w:tc>
          <w:tcPr>
            <w:tcW w:w="700" w:type="dxa"/>
            <w:shd w:val="clear" w:color="auto" w:fill="auto"/>
            <w:vAlign w:val="bottom"/>
          </w:tcPr>
          <w:p w14:paraId="4323AB55"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(69)</w:t>
            </w:r>
          </w:p>
        </w:tc>
        <w:tc>
          <w:tcPr>
            <w:tcW w:w="699" w:type="dxa"/>
            <w:shd w:val="clear" w:color="auto" w:fill="auto"/>
            <w:vAlign w:val="bottom"/>
          </w:tcPr>
          <w:p w14:paraId="4A70A130" w14:textId="7C21B094"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r w:rsidRPr="00E41FCA">
              <w:rPr>
                <w:rFonts w:ascii="AngsanaUPC" w:hAnsi="AngsanaUPC" w:cs="AngsanaUPC"/>
                <w:sz w:val="28"/>
                <w:szCs w:val="28"/>
                <w:lang w:val="en-US"/>
              </w:rPr>
              <w:t>7</w:t>
            </w:r>
            <w:r w:rsidRPr="00E41FCA">
              <w:rPr>
                <w:rFonts w:ascii="AngsanaUPC" w:hAnsi="AngsanaUPC" w:cs="AngsanaUPC"/>
                <w:sz w:val="28"/>
                <w:szCs w:val="28"/>
                <w:cs/>
                <w:lang w:val="en-US"/>
              </w:rPr>
              <w:t>)</w:t>
            </w:r>
          </w:p>
        </w:tc>
        <w:tc>
          <w:tcPr>
            <w:tcW w:w="700" w:type="dxa"/>
            <w:shd w:val="clear" w:color="auto" w:fill="auto"/>
            <w:vAlign w:val="bottom"/>
          </w:tcPr>
          <w:p w14:paraId="5DE488F3"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2366BC4E" w14:textId="6450E91E"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r w:rsidRPr="00E41FCA">
              <w:rPr>
                <w:rFonts w:ascii="AngsanaUPC" w:hAnsi="AngsanaUPC" w:cs="AngsanaUPC"/>
                <w:sz w:val="28"/>
                <w:szCs w:val="28"/>
                <w:lang w:val="en-US"/>
              </w:rPr>
              <w:t>3</w:t>
            </w:r>
            <w:r w:rsidRPr="00E41FCA">
              <w:rPr>
                <w:rFonts w:ascii="AngsanaUPC" w:hAnsi="AngsanaUPC" w:cs="AngsanaUPC"/>
                <w:sz w:val="28"/>
                <w:szCs w:val="28"/>
                <w:cs/>
                <w:lang w:val="en-US"/>
              </w:rPr>
              <w:t>)</w:t>
            </w:r>
          </w:p>
        </w:tc>
        <w:tc>
          <w:tcPr>
            <w:tcW w:w="700" w:type="dxa"/>
            <w:shd w:val="clear" w:color="auto" w:fill="auto"/>
            <w:vAlign w:val="bottom"/>
          </w:tcPr>
          <w:p w14:paraId="3752B0A3"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699" w:type="dxa"/>
            <w:shd w:val="clear" w:color="auto" w:fill="auto"/>
            <w:vAlign w:val="bottom"/>
          </w:tcPr>
          <w:p w14:paraId="7A4F2ECF" w14:textId="28D8AA5E" w:rsidR="001D3CFD" w:rsidRPr="00E41FCA" w:rsidRDefault="001A05AA"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hint="cs"/>
                <w:sz w:val="26"/>
                <w:szCs w:val="26"/>
                <w:cs/>
                <w:lang w:val="th-TH"/>
              </w:rPr>
              <w:t>(5</w:t>
            </w:r>
            <w:r w:rsidRPr="00E41FCA">
              <w:rPr>
                <w:rFonts w:ascii="AngsanaUPC" w:hAnsi="AngsanaUPC" w:cs="AngsanaUPC" w:hint="cs"/>
                <w:sz w:val="26"/>
                <w:szCs w:val="26"/>
                <w:cs/>
                <w:lang w:val="en-US"/>
              </w:rPr>
              <w:t>)</w:t>
            </w:r>
          </w:p>
        </w:tc>
        <w:tc>
          <w:tcPr>
            <w:tcW w:w="700" w:type="dxa"/>
            <w:shd w:val="clear" w:color="auto" w:fill="auto"/>
            <w:vAlign w:val="bottom"/>
          </w:tcPr>
          <w:p w14:paraId="4AC3B3FC"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50DC9CE4" w14:textId="5AC27EED"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839" w:type="dxa"/>
            <w:shd w:val="clear" w:color="auto" w:fill="auto"/>
            <w:vAlign w:val="bottom"/>
          </w:tcPr>
          <w:p w14:paraId="3A7BC892"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60" w:type="dxa"/>
            <w:shd w:val="clear" w:color="auto" w:fill="auto"/>
          </w:tcPr>
          <w:p w14:paraId="39CA588A"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813" w:type="dxa"/>
            <w:shd w:val="clear" w:color="auto" w:fill="auto"/>
          </w:tcPr>
          <w:p w14:paraId="22B37542" w14:textId="77777777" w:rsidR="001D3CFD" w:rsidRPr="00E41FCA" w:rsidRDefault="001D3CFD" w:rsidP="00E41FCA">
            <w:pPr>
              <w:pStyle w:val="BodyText"/>
              <w:spacing w:after="0" w:line="240" w:lineRule="auto"/>
              <w:rPr>
                <w:rFonts w:ascii="AngsanaUPC" w:hAnsi="AngsanaUPC" w:cs="AngsanaUPC"/>
                <w:sz w:val="28"/>
                <w:szCs w:val="28"/>
                <w:lang w:val="th-TH"/>
              </w:rPr>
            </w:pPr>
          </w:p>
        </w:tc>
      </w:tr>
      <w:tr w:rsidR="00BA74F3" w:rsidRPr="00E41FCA" w14:paraId="4384D180" w14:textId="77777777" w:rsidTr="00BA74F3">
        <w:trPr>
          <w:gridAfter w:val="1"/>
          <w:wAfter w:w="14" w:type="dxa"/>
          <w:trHeight w:val="378"/>
        </w:trPr>
        <w:tc>
          <w:tcPr>
            <w:tcW w:w="3271" w:type="dxa"/>
            <w:shd w:val="clear" w:color="auto" w:fill="auto"/>
          </w:tcPr>
          <w:p w14:paraId="58B0B603" w14:textId="7291D318" w:rsidR="001D3CFD" w:rsidRPr="00E41FCA" w:rsidRDefault="001D3CFD" w:rsidP="00E41FCA">
            <w:pPr>
              <w:pStyle w:val="BodyText"/>
              <w:spacing w:after="0" w:line="240" w:lineRule="auto"/>
              <w:ind w:left="336"/>
              <w:rPr>
                <w:rFonts w:ascii="AngsanaUPC" w:hAnsi="AngsanaUPC" w:cs="AngsanaUPC"/>
                <w:sz w:val="28"/>
                <w:szCs w:val="28"/>
                <w:lang w:val="th-TH"/>
              </w:rPr>
            </w:pPr>
            <w:r w:rsidRPr="00E41FCA">
              <w:rPr>
                <w:rFonts w:ascii="AngsanaUPC" w:hAnsi="AngsanaUPC" w:cs="AngsanaUPC"/>
                <w:sz w:val="28"/>
                <w:szCs w:val="28"/>
                <w:lang w:val="th-TH"/>
              </w:rPr>
              <w:t>Other comprehensive income</w:t>
            </w:r>
          </w:p>
        </w:tc>
        <w:tc>
          <w:tcPr>
            <w:tcW w:w="700" w:type="dxa"/>
            <w:shd w:val="clear" w:color="auto" w:fill="auto"/>
            <w:vAlign w:val="bottom"/>
          </w:tcPr>
          <w:p w14:paraId="0E437679" w14:textId="20E3C04D"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840" w:type="dxa"/>
            <w:shd w:val="clear" w:color="auto" w:fill="auto"/>
            <w:vAlign w:val="bottom"/>
          </w:tcPr>
          <w:p w14:paraId="4D24AA37" w14:textId="77777777" w:rsidR="001D3CFD" w:rsidRPr="00E41FCA" w:rsidRDefault="001D3CFD" w:rsidP="00E41FCA">
            <w:pPr>
              <w:pStyle w:val="BodyText"/>
              <w:spacing w:after="0" w:line="240" w:lineRule="auto"/>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979" w:type="dxa"/>
            <w:shd w:val="clear" w:color="auto" w:fill="auto"/>
            <w:vAlign w:val="bottom"/>
          </w:tcPr>
          <w:p w14:paraId="12A2EAE8" w14:textId="327FBC1A"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979" w:type="dxa"/>
            <w:shd w:val="clear" w:color="auto" w:fill="auto"/>
            <w:vAlign w:val="bottom"/>
          </w:tcPr>
          <w:p w14:paraId="0F1A817A"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w:t>
            </w:r>
          </w:p>
        </w:tc>
        <w:tc>
          <w:tcPr>
            <w:tcW w:w="700" w:type="dxa"/>
            <w:shd w:val="clear" w:color="auto" w:fill="auto"/>
            <w:vAlign w:val="bottom"/>
          </w:tcPr>
          <w:p w14:paraId="06E5EBD5" w14:textId="73A15578"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3D94FAEF"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w:t>
            </w:r>
          </w:p>
        </w:tc>
        <w:tc>
          <w:tcPr>
            <w:tcW w:w="699" w:type="dxa"/>
            <w:shd w:val="clear" w:color="auto" w:fill="auto"/>
            <w:vAlign w:val="bottom"/>
          </w:tcPr>
          <w:p w14:paraId="176B7147" w14:textId="33802862"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0FE56B17"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6F4A10F8" w14:textId="0F0C0B87"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0779DC1B"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699" w:type="dxa"/>
            <w:shd w:val="clear" w:color="auto" w:fill="auto"/>
            <w:vAlign w:val="bottom"/>
          </w:tcPr>
          <w:p w14:paraId="68FD9B66" w14:textId="22F1DD11"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643F7C9B"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729C3D5E" w14:textId="728C37A4"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839" w:type="dxa"/>
            <w:shd w:val="clear" w:color="auto" w:fill="auto"/>
            <w:vAlign w:val="bottom"/>
          </w:tcPr>
          <w:p w14:paraId="6EEB3109"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60" w:type="dxa"/>
            <w:shd w:val="clear" w:color="auto" w:fill="auto"/>
          </w:tcPr>
          <w:p w14:paraId="4FC52A11"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813" w:type="dxa"/>
            <w:shd w:val="clear" w:color="auto" w:fill="auto"/>
          </w:tcPr>
          <w:p w14:paraId="59EBBB7F" w14:textId="77777777" w:rsidR="001D3CFD" w:rsidRPr="00E41FCA" w:rsidRDefault="001D3CFD" w:rsidP="00E41FCA">
            <w:pPr>
              <w:pStyle w:val="BodyText"/>
              <w:spacing w:after="0" w:line="240" w:lineRule="auto"/>
              <w:rPr>
                <w:rFonts w:ascii="AngsanaUPC" w:hAnsi="AngsanaUPC" w:cs="AngsanaUPC"/>
                <w:sz w:val="28"/>
                <w:szCs w:val="28"/>
                <w:lang w:val="th-TH"/>
              </w:rPr>
            </w:pPr>
          </w:p>
        </w:tc>
      </w:tr>
      <w:tr w:rsidR="00BA74F3" w:rsidRPr="00E41FCA" w14:paraId="49CAE627" w14:textId="77777777" w:rsidTr="00BA74F3">
        <w:trPr>
          <w:gridAfter w:val="1"/>
          <w:wAfter w:w="14" w:type="dxa"/>
          <w:trHeight w:val="460"/>
        </w:trPr>
        <w:tc>
          <w:tcPr>
            <w:tcW w:w="3271" w:type="dxa"/>
            <w:shd w:val="clear" w:color="auto" w:fill="auto"/>
          </w:tcPr>
          <w:p w14:paraId="5965F796" w14:textId="2F0D5436" w:rsidR="001D3CFD" w:rsidRPr="00E41FCA" w:rsidRDefault="001D3CFD" w:rsidP="00E41FCA">
            <w:pPr>
              <w:pStyle w:val="BodyText"/>
              <w:spacing w:after="0" w:line="240" w:lineRule="auto"/>
              <w:rPr>
                <w:rFonts w:ascii="AngsanaUPC" w:hAnsi="AngsanaUPC" w:cs="AngsanaUPC"/>
                <w:b/>
                <w:bCs/>
                <w:sz w:val="28"/>
                <w:szCs w:val="28"/>
                <w:lang w:val="th-TH"/>
              </w:rPr>
            </w:pPr>
            <w:r w:rsidRPr="00E41FCA">
              <w:rPr>
                <w:rFonts w:ascii="AngsanaUPC" w:hAnsi="AngsanaUPC" w:cs="AngsanaUPC"/>
                <w:b/>
                <w:bCs/>
                <w:sz w:val="28"/>
                <w:szCs w:val="28"/>
                <w:cs/>
                <w:lang w:val="th-TH"/>
              </w:rPr>
              <w:t xml:space="preserve">       </w:t>
            </w:r>
            <w:r w:rsidRPr="00E41FCA">
              <w:rPr>
                <w:rFonts w:ascii="AngsanaUPC" w:hAnsi="AngsanaUPC" w:cs="AngsanaUPC"/>
                <w:b/>
                <w:bCs/>
                <w:sz w:val="28"/>
                <w:szCs w:val="28"/>
                <w:lang w:val="th-TH"/>
              </w:rPr>
              <w:t>Total comprehensive income</w:t>
            </w:r>
          </w:p>
        </w:tc>
        <w:tc>
          <w:tcPr>
            <w:tcW w:w="700" w:type="dxa"/>
            <w:shd w:val="clear" w:color="auto" w:fill="auto"/>
            <w:vAlign w:val="bottom"/>
          </w:tcPr>
          <w:p w14:paraId="37D81866" w14:textId="44E2070F"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(63)</w:t>
            </w:r>
          </w:p>
        </w:tc>
        <w:tc>
          <w:tcPr>
            <w:tcW w:w="840" w:type="dxa"/>
            <w:shd w:val="clear" w:color="auto" w:fill="auto"/>
            <w:vAlign w:val="bottom"/>
          </w:tcPr>
          <w:p w14:paraId="782CD1E6" w14:textId="77777777"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(11)</w:t>
            </w:r>
          </w:p>
        </w:tc>
        <w:tc>
          <w:tcPr>
            <w:tcW w:w="979" w:type="dxa"/>
            <w:shd w:val="clear" w:color="auto" w:fill="auto"/>
            <w:vAlign w:val="bottom"/>
          </w:tcPr>
          <w:p w14:paraId="6A7D6461" w14:textId="695FF8B3"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2</w:t>
            </w:r>
          </w:p>
        </w:tc>
        <w:tc>
          <w:tcPr>
            <w:tcW w:w="979" w:type="dxa"/>
            <w:shd w:val="clear" w:color="auto" w:fill="auto"/>
            <w:vAlign w:val="bottom"/>
          </w:tcPr>
          <w:p w14:paraId="6780D8F1" w14:textId="77777777"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5</w:t>
            </w:r>
          </w:p>
        </w:tc>
        <w:tc>
          <w:tcPr>
            <w:tcW w:w="700" w:type="dxa"/>
            <w:shd w:val="clear" w:color="auto" w:fill="auto"/>
            <w:vAlign w:val="bottom"/>
          </w:tcPr>
          <w:p w14:paraId="550F917B" w14:textId="0F58C233"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(59)</w:t>
            </w:r>
          </w:p>
        </w:tc>
        <w:tc>
          <w:tcPr>
            <w:tcW w:w="700" w:type="dxa"/>
            <w:shd w:val="clear" w:color="auto" w:fill="auto"/>
            <w:vAlign w:val="bottom"/>
          </w:tcPr>
          <w:p w14:paraId="514D0628" w14:textId="77777777"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(68)</w:t>
            </w:r>
          </w:p>
        </w:tc>
        <w:tc>
          <w:tcPr>
            <w:tcW w:w="699" w:type="dxa"/>
            <w:shd w:val="clear" w:color="auto" w:fill="auto"/>
            <w:vAlign w:val="bottom"/>
          </w:tcPr>
          <w:p w14:paraId="12F20AA5" w14:textId="569A12F0"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w:t>
            </w:r>
            <w:r w:rsidRPr="00E41FCA">
              <w:rPr>
                <w:rFonts w:ascii="AngsanaUPC" w:hAnsi="AngsanaUPC" w:cs="AngsanaUPC"/>
                <w:b/>
                <w:bCs/>
                <w:sz w:val="28"/>
                <w:szCs w:val="28"/>
                <w:lang w:val="en-US"/>
              </w:rPr>
              <w:t>7</w:t>
            </w:r>
            <w:r w:rsidRPr="00E41FCA">
              <w:rPr>
                <w:rFonts w:ascii="AngsanaUPC" w:hAnsi="AngsanaUPC" w:cs="AngsanaUPC"/>
                <w:b/>
                <w:bCs/>
                <w:sz w:val="28"/>
                <w:szCs w:val="28"/>
                <w:cs/>
                <w:lang w:val="en-US"/>
              </w:rPr>
              <w:t>)</w:t>
            </w:r>
          </w:p>
        </w:tc>
        <w:tc>
          <w:tcPr>
            <w:tcW w:w="700" w:type="dxa"/>
            <w:shd w:val="clear" w:color="auto" w:fill="auto"/>
            <w:vAlign w:val="bottom"/>
          </w:tcPr>
          <w:p w14:paraId="6A8F14CF" w14:textId="77777777"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700" w:type="dxa"/>
            <w:shd w:val="clear" w:color="auto" w:fill="auto"/>
            <w:vAlign w:val="bottom"/>
          </w:tcPr>
          <w:p w14:paraId="0E1E443C" w14:textId="5C22F589"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w:t>
            </w:r>
            <w:r w:rsidRPr="00E41FCA">
              <w:rPr>
                <w:rFonts w:ascii="AngsanaUPC" w:hAnsi="AngsanaUPC" w:cs="AngsanaUPC"/>
                <w:b/>
                <w:bCs/>
                <w:sz w:val="28"/>
                <w:szCs w:val="28"/>
                <w:lang w:val="en-US"/>
              </w:rPr>
              <w:t>3</w:t>
            </w:r>
            <w:r w:rsidRPr="00E41FCA">
              <w:rPr>
                <w:rFonts w:ascii="AngsanaUPC" w:hAnsi="AngsanaUPC" w:cs="AngsanaUPC"/>
                <w:b/>
                <w:bCs/>
                <w:sz w:val="28"/>
                <w:szCs w:val="28"/>
                <w:cs/>
                <w:lang w:val="en-US"/>
              </w:rPr>
              <w:t>)</w:t>
            </w:r>
          </w:p>
        </w:tc>
        <w:tc>
          <w:tcPr>
            <w:tcW w:w="700" w:type="dxa"/>
            <w:shd w:val="clear" w:color="auto" w:fill="auto"/>
            <w:vAlign w:val="bottom"/>
          </w:tcPr>
          <w:p w14:paraId="3A2C6F04" w14:textId="77777777"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699" w:type="dxa"/>
            <w:shd w:val="clear" w:color="auto" w:fill="auto"/>
            <w:vAlign w:val="bottom"/>
          </w:tcPr>
          <w:p w14:paraId="55ABAF4A" w14:textId="1FE50E7C" w:rsidR="001D3CFD" w:rsidRPr="00E41FCA" w:rsidRDefault="001A05AA"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hint="cs"/>
                <w:b/>
                <w:bCs/>
                <w:sz w:val="26"/>
                <w:szCs w:val="26"/>
                <w:cs/>
                <w:lang w:val="th-TH"/>
              </w:rPr>
              <w:t>(5</w:t>
            </w:r>
            <w:r w:rsidRPr="00E41FCA">
              <w:rPr>
                <w:rFonts w:ascii="AngsanaUPC" w:hAnsi="AngsanaUPC" w:cs="AngsanaUPC" w:hint="cs"/>
                <w:b/>
                <w:bCs/>
                <w:sz w:val="26"/>
                <w:szCs w:val="26"/>
                <w:cs/>
                <w:lang w:val="en-US"/>
              </w:rPr>
              <w:t>)</w:t>
            </w:r>
          </w:p>
        </w:tc>
        <w:tc>
          <w:tcPr>
            <w:tcW w:w="700" w:type="dxa"/>
            <w:shd w:val="clear" w:color="auto" w:fill="auto"/>
            <w:vAlign w:val="bottom"/>
          </w:tcPr>
          <w:p w14:paraId="3670849F" w14:textId="77777777"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700" w:type="dxa"/>
            <w:shd w:val="clear" w:color="auto" w:fill="auto"/>
            <w:vAlign w:val="bottom"/>
          </w:tcPr>
          <w:p w14:paraId="159CA054" w14:textId="083F7DDA"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w:t>
            </w:r>
          </w:p>
        </w:tc>
        <w:tc>
          <w:tcPr>
            <w:tcW w:w="839" w:type="dxa"/>
            <w:shd w:val="clear" w:color="auto" w:fill="auto"/>
            <w:vAlign w:val="bottom"/>
          </w:tcPr>
          <w:p w14:paraId="34BF84D1" w14:textId="77777777" w:rsidR="001D3CFD" w:rsidRPr="00E41FCA" w:rsidRDefault="001D3CFD" w:rsidP="00E41FCA">
            <w:pPr>
              <w:pStyle w:val="BodyText"/>
              <w:pBdr>
                <w:top w:val="single" w:sz="4" w:space="1" w:color="auto"/>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760" w:type="dxa"/>
            <w:shd w:val="clear" w:color="auto" w:fill="auto"/>
          </w:tcPr>
          <w:p w14:paraId="325718A6" w14:textId="77777777" w:rsidR="001D3CFD" w:rsidRPr="00E41FCA" w:rsidRDefault="001D3CFD" w:rsidP="00E41FCA">
            <w:pPr>
              <w:pStyle w:val="BodyText"/>
              <w:spacing w:after="0" w:line="240" w:lineRule="auto"/>
              <w:rPr>
                <w:rFonts w:ascii="AngsanaUPC" w:hAnsi="AngsanaUPC" w:cs="AngsanaUPC"/>
                <w:b/>
                <w:bCs/>
                <w:sz w:val="28"/>
                <w:szCs w:val="28"/>
                <w:lang w:val="th-TH"/>
              </w:rPr>
            </w:pPr>
          </w:p>
        </w:tc>
        <w:tc>
          <w:tcPr>
            <w:tcW w:w="813" w:type="dxa"/>
            <w:shd w:val="clear" w:color="auto" w:fill="auto"/>
          </w:tcPr>
          <w:p w14:paraId="52596029" w14:textId="77777777" w:rsidR="001D3CFD" w:rsidRPr="00E41FCA" w:rsidRDefault="001D3CFD" w:rsidP="00E41FCA">
            <w:pPr>
              <w:pStyle w:val="BodyText"/>
              <w:spacing w:after="0" w:line="240" w:lineRule="auto"/>
              <w:rPr>
                <w:rFonts w:ascii="AngsanaUPC" w:hAnsi="AngsanaUPC" w:cs="AngsanaUPC"/>
                <w:b/>
                <w:bCs/>
                <w:sz w:val="28"/>
                <w:szCs w:val="28"/>
                <w:lang w:val="th-TH"/>
              </w:rPr>
            </w:pPr>
          </w:p>
        </w:tc>
      </w:tr>
      <w:tr w:rsidR="00BA74F3" w:rsidRPr="00E41FCA" w14:paraId="6044CC3E" w14:textId="77777777" w:rsidTr="00BA74F3">
        <w:trPr>
          <w:gridAfter w:val="1"/>
          <w:wAfter w:w="14" w:type="dxa"/>
          <w:trHeight w:val="366"/>
        </w:trPr>
        <w:tc>
          <w:tcPr>
            <w:tcW w:w="3271" w:type="dxa"/>
            <w:shd w:val="clear" w:color="auto" w:fill="auto"/>
          </w:tcPr>
          <w:p w14:paraId="07EC372B" w14:textId="77777777" w:rsidR="001D3CFD" w:rsidRPr="00E41FCA" w:rsidRDefault="001D3CFD" w:rsidP="00E41FCA">
            <w:pPr>
              <w:pStyle w:val="BodyText"/>
              <w:spacing w:after="0" w:line="240" w:lineRule="auto"/>
              <w:ind w:left="336"/>
              <w:rPr>
                <w:rFonts w:ascii="AngsanaUPC" w:hAnsi="AngsanaUPC" w:cs="AngsanaUPC"/>
                <w:sz w:val="28"/>
                <w:szCs w:val="28"/>
                <w:lang w:val="th-TH"/>
              </w:rPr>
            </w:pPr>
          </w:p>
        </w:tc>
        <w:tc>
          <w:tcPr>
            <w:tcW w:w="700" w:type="dxa"/>
            <w:shd w:val="clear" w:color="auto" w:fill="auto"/>
            <w:vAlign w:val="bottom"/>
          </w:tcPr>
          <w:p w14:paraId="0C0D2DAA"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840" w:type="dxa"/>
            <w:shd w:val="clear" w:color="auto" w:fill="auto"/>
            <w:vAlign w:val="bottom"/>
          </w:tcPr>
          <w:p w14:paraId="709D7958"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979" w:type="dxa"/>
            <w:shd w:val="clear" w:color="auto" w:fill="auto"/>
            <w:vAlign w:val="bottom"/>
          </w:tcPr>
          <w:p w14:paraId="644513B6"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979" w:type="dxa"/>
            <w:shd w:val="clear" w:color="auto" w:fill="auto"/>
            <w:vAlign w:val="bottom"/>
          </w:tcPr>
          <w:p w14:paraId="491218F0"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565397A3"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5FED29FF"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699" w:type="dxa"/>
            <w:shd w:val="clear" w:color="auto" w:fill="auto"/>
            <w:vAlign w:val="bottom"/>
          </w:tcPr>
          <w:p w14:paraId="2870F70D"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10C27848"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0F8D0B5F"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30F9EB3E"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699" w:type="dxa"/>
            <w:shd w:val="clear" w:color="auto" w:fill="auto"/>
            <w:vAlign w:val="bottom"/>
          </w:tcPr>
          <w:p w14:paraId="7EC2780B"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05844BFD"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3F63E47A"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839" w:type="dxa"/>
            <w:shd w:val="clear" w:color="auto" w:fill="auto"/>
            <w:vAlign w:val="bottom"/>
          </w:tcPr>
          <w:p w14:paraId="764105AB"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60" w:type="dxa"/>
            <w:shd w:val="clear" w:color="auto" w:fill="auto"/>
          </w:tcPr>
          <w:p w14:paraId="378359CC"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813" w:type="dxa"/>
            <w:shd w:val="clear" w:color="auto" w:fill="auto"/>
          </w:tcPr>
          <w:p w14:paraId="4518B782" w14:textId="77777777" w:rsidR="001D3CFD" w:rsidRPr="00E41FCA" w:rsidRDefault="001D3CFD" w:rsidP="00E41FCA">
            <w:pPr>
              <w:pStyle w:val="BodyText"/>
              <w:spacing w:after="0" w:line="240" w:lineRule="auto"/>
              <w:rPr>
                <w:rFonts w:ascii="AngsanaUPC" w:hAnsi="AngsanaUPC" w:cs="AngsanaUPC"/>
                <w:sz w:val="28"/>
                <w:szCs w:val="28"/>
                <w:lang w:val="th-TH"/>
              </w:rPr>
            </w:pPr>
          </w:p>
        </w:tc>
      </w:tr>
      <w:tr w:rsidR="00BA74F3" w:rsidRPr="00E41FCA" w14:paraId="4EFE2432" w14:textId="77777777" w:rsidTr="00BA74F3">
        <w:trPr>
          <w:gridAfter w:val="1"/>
          <w:wAfter w:w="14" w:type="dxa"/>
          <w:trHeight w:val="390"/>
        </w:trPr>
        <w:tc>
          <w:tcPr>
            <w:tcW w:w="3271" w:type="dxa"/>
            <w:shd w:val="clear" w:color="auto" w:fill="auto"/>
          </w:tcPr>
          <w:p w14:paraId="4B2C484D" w14:textId="626FC33A" w:rsidR="001D3CFD" w:rsidRPr="00E41FCA" w:rsidRDefault="001D3CFD" w:rsidP="00E41FCA">
            <w:pPr>
              <w:pStyle w:val="BodyText"/>
              <w:spacing w:after="0" w:line="240" w:lineRule="auto"/>
              <w:ind w:left="336"/>
              <w:rPr>
                <w:rFonts w:ascii="AngsanaUPC" w:hAnsi="AngsanaUPC" w:cs="AngsanaUPC"/>
                <w:b/>
                <w:bCs/>
                <w:sz w:val="28"/>
                <w:szCs w:val="28"/>
                <w:lang w:val="th-TH"/>
              </w:rPr>
            </w:pPr>
            <w:r w:rsidRPr="00E41FCA">
              <w:rPr>
                <w:rFonts w:ascii="AngsanaUPC" w:hAnsi="AngsanaUPC" w:cs="AngsanaUPC"/>
                <w:b/>
                <w:bCs/>
                <w:sz w:val="28"/>
                <w:szCs w:val="28"/>
                <w:lang w:val="th-TH"/>
              </w:rPr>
              <w:t>Profit (loss) allocated</w:t>
            </w:r>
          </w:p>
        </w:tc>
        <w:tc>
          <w:tcPr>
            <w:tcW w:w="700" w:type="dxa"/>
            <w:shd w:val="clear" w:color="auto" w:fill="auto"/>
            <w:vAlign w:val="bottom"/>
          </w:tcPr>
          <w:p w14:paraId="7CDEA1B0"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840" w:type="dxa"/>
            <w:shd w:val="clear" w:color="auto" w:fill="auto"/>
            <w:vAlign w:val="bottom"/>
          </w:tcPr>
          <w:p w14:paraId="03EDD67A"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979" w:type="dxa"/>
            <w:shd w:val="clear" w:color="auto" w:fill="auto"/>
            <w:vAlign w:val="bottom"/>
          </w:tcPr>
          <w:p w14:paraId="5649AB69"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979" w:type="dxa"/>
            <w:shd w:val="clear" w:color="auto" w:fill="auto"/>
            <w:vAlign w:val="bottom"/>
          </w:tcPr>
          <w:p w14:paraId="6341B19C"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6A479F09"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58AD15A7"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699" w:type="dxa"/>
            <w:shd w:val="clear" w:color="auto" w:fill="auto"/>
            <w:vAlign w:val="bottom"/>
          </w:tcPr>
          <w:p w14:paraId="03248B67"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2C0498D4"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4767CF84"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7490C4E8"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699" w:type="dxa"/>
            <w:shd w:val="clear" w:color="auto" w:fill="auto"/>
            <w:vAlign w:val="bottom"/>
          </w:tcPr>
          <w:p w14:paraId="70DEDCD5"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30CACE97"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6F645064"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839" w:type="dxa"/>
            <w:shd w:val="clear" w:color="auto" w:fill="auto"/>
            <w:vAlign w:val="bottom"/>
          </w:tcPr>
          <w:p w14:paraId="766D0EDA"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60" w:type="dxa"/>
            <w:shd w:val="clear" w:color="auto" w:fill="auto"/>
          </w:tcPr>
          <w:p w14:paraId="50DFAB38"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813" w:type="dxa"/>
            <w:shd w:val="clear" w:color="auto" w:fill="auto"/>
          </w:tcPr>
          <w:p w14:paraId="2FB85E15" w14:textId="77777777" w:rsidR="001D3CFD" w:rsidRPr="00E41FCA" w:rsidRDefault="001D3CFD" w:rsidP="00E41FCA">
            <w:pPr>
              <w:pStyle w:val="BodyText"/>
              <w:spacing w:after="0" w:line="240" w:lineRule="auto"/>
              <w:rPr>
                <w:rFonts w:ascii="AngsanaUPC" w:hAnsi="AngsanaUPC" w:cs="AngsanaUPC"/>
                <w:sz w:val="28"/>
                <w:szCs w:val="28"/>
                <w:lang w:val="th-TH"/>
              </w:rPr>
            </w:pPr>
          </w:p>
        </w:tc>
      </w:tr>
      <w:tr w:rsidR="00BA74F3" w:rsidRPr="00E41FCA" w14:paraId="66EB5376" w14:textId="77777777" w:rsidTr="00BA74F3">
        <w:trPr>
          <w:gridAfter w:val="1"/>
          <w:wAfter w:w="14" w:type="dxa"/>
          <w:trHeight w:val="626"/>
        </w:trPr>
        <w:tc>
          <w:tcPr>
            <w:tcW w:w="3271" w:type="dxa"/>
            <w:shd w:val="clear" w:color="auto" w:fill="auto"/>
          </w:tcPr>
          <w:p w14:paraId="795B3476" w14:textId="26C66496" w:rsidR="001D3CFD" w:rsidRPr="00E41FCA" w:rsidRDefault="001D3CFD" w:rsidP="00E41FCA">
            <w:pPr>
              <w:pStyle w:val="BodyText"/>
              <w:spacing w:line="240" w:lineRule="auto"/>
              <w:ind w:left="336"/>
              <w:rPr>
                <w:rFonts w:ascii="AngsanaUPC" w:hAnsi="AngsanaUPC" w:cs="AngsanaUPC"/>
                <w:b/>
                <w:bCs/>
                <w:sz w:val="28"/>
                <w:szCs w:val="28"/>
                <w:lang w:val="th-TH"/>
              </w:rPr>
            </w:pPr>
            <w:r w:rsidRPr="00E41FCA">
              <w:rPr>
                <w:rFonts w:ascii="AngsanaUPC" w:hAnsi="AngsanaUPC" w:cs="AngsanaUPC"/>
                <w:b/>
                <w:bCs/>
                <w:sz w:val="28"/>
                <w:szCs w:val="28"/>
                <w:cs/>
                <w:lang w:val="th-TH"/>
              </w:rPr>
              <w:t xml:space="preserve">   for </w:t>
            </w:r>
            <w:r w:rsidRPr="00E41FCA">
              <w:rPr>
                <w:rFonts w:ascii="AngsanaUPC" w:hAnsi="AngsanaUPC" w:cs="AngsanaUPC"/>
                <w:b/>
                <w:bCs/>
                <w:sz w:val="28"/>
                <w:szCs w:val="28"/>
                <w:lang w:val="th-TH"/>
              </w:rPr>
              <w:t>Non-controlling interests</w:t>
            </w:r>
          </w:p>
        </w:tc>
        <w:tc>
          <w:tcPr>
            <w:tcW w:w="700" w:type="dxa"/>
            <w:shd w:val="clear" w:color="auto" w:fill="auto"/>
            <w:vAlign w:val="bottom"/>
          </w:tcPr>
          <w:p w14:paraId="3AF88CA0" w14:textId="5C1A4EF9"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b/>
                <w:bCs/>
                <w:sz w:val="28"/>
                <w:szCs w:val="28"/>
                <w:cs/>
                <w:lang w:val="en-US"/>
              </w:rPr>
              <w:t>(</w:t>
            </w:r>
            <w:r w:rsidRPr="00E41FCA">
              <w:rPr>
                <w:rFonts w:ascii="AngsanaUPC" w:hAnsi="AngsanaUPC" w:cs="AngsanaUPC"/>
                <w:b/>
                <w:bCs/>
                <w:sz w:val="28"/>
                <w:szCs w:val="28"/>
                <w:lang w:val="en-US"/>
              </w:rPr>
              <w:t>20</w:t>
            </w:r>
            <w:r w:rsidRPr="00E41FCA">
              <w:rPr>
                <w:rFonts w:ascii="AngsanaUPC" w:hAnsi="AngsanaUPC" w:cs="AngsanaUPC"/>
                <w:b/>
                <w:bCs/>
                <w:sz w:val="28"/>
                <w:szCs w:val="28"/>
                <w:cs/>
                <w:lang w:val="en-US"/>
              </w:rPr>
              <w:t>)</w:t>
            </w:r>
          </w:p>
        </w:tc>
        <w:tc>
          <w:tcPr>
            <w:tcW w:w="840" w:type="dxa"/>
            <w:shd w:val="clear" w:color="auto" w:fill="auto"/>
            <w:vAlign w:val="bottom"/>
          </w:tcPr>
          <w:p w14:paraId="6C37B668" w14:textId="68864C26"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b/>
                <w:bCs/>
                <w:sz w:val="28"/>
                <w:szCs w:val="28"/>
                <w:cs/>
                <w:lang w:val="th-TH"/>
              </w:rPr>
              <w:t>(4)</w:t>
            </w:r>
          </w:p>
        </w:tc>
        <w:tc>
          <w:tcPr>
            <w:tcW w:w="979" w:type="dxa"/>
            <w:shd w:val="clear" w:color="auto" w:fill="auto"/>
            <w:vAlign w:val="bottom"/>
          </w:tcPr>
          <w:p w14:paraId="305D9D48" w14:textId="7ED2B94D"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b/>
                <w:bCs/>
                <w:sz w:val="28"/>
                <w:szCs w:val="28"/>
                <w:cs/>
                <w:lang w:val="th-TH"/>
              </w:rPr>
              <w:t>-</w:t>
            </w:r>
          </w:p>
        </w:tc>
        <w:tc>
          <w:tcPr>
            <w:tcW w:w="979" w:type="dxa"/>
            <w:shd w:val="clear" w:color="auto" w:fill="auto"/>
            <w:vAlign w:val="bottom"/>
          </w:tcPr>
          <w:p w14:paraId="1267A368" w14:textId="5CA4173B" w:rsidR="001D3CFD" w:rsidRPr="00E41FCA" w:rsidRDefault="006A5ADC"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700" w:type="dxa"/>
            <w:shd w:val="clear" w:color="auto" w:fill="auto"/>
            <w:vAlign w:val="bottom"/>
          </w:tcPr>
          <w:p w14:paraId="2CF494DD" w14:textId="572BFD40"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b/>
                <w:bCs/>
                <w:sz w:val="28"/>
                <w:szCs w:val="28"/>
                <w:cs/>
                <w:lang w:val="th-TH"/>
              </w:rPr>
              <w:t>(24)</w:t>
            </w:r>
          </w:p>
        </w:tc>
        <w:tc>
          <w:tcPr>
            <w:tcW w:w="700" w:type="dxa"/>
            <w:shd w:val="clear" w:color="auto" w:fill="auto"/>
            <w:vAlign w:val="bottom"/>
          </w:tcPr>
          <w:p w14:paraId="3DFFB216" w14:textId="032436A3"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b/>
                <w:bCs/>
                <w:sz w:val="28"/>
                <w:szCs w:val="28"/>
                <w:cs/>
                <w:lang w:val="th-TH"/>
              </w:rPr>
              <w:t>(27)</w:t>
            </w:r>
          </w:p>
        </w:tc>
        <w:tc>
          <w:tcPr>
            <w:tcW w:w="699" w:type="dxa"/>
            <w:shd w:val="clear" w:color="auto" w:fill="auto"/>
            <w:vAlign w:val="bottom"/>
          </w:tcPr>
          <w:p w14:paraId="155FBAA1" w14:textId="697BF168"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b/>
                <w:bCs/>
                <w:sz w:val="28"/>
                <w:szCs w:val="28"/>
                <w:cs/>
                <w:lang w:val="th-TH"/>
              </w:rPr>
              <w:t>(</w:t>
            </w:r>
            <w:r w:rsidRPr="00E41FCA">
              <w:rPr>
                <w:rFonts w:ascii="AngsanaUPC" w:hAnsi="AngsanaUPC" w:cs="AngsanaUPC"/>
                <w:b/>
                <w:bCs/>
                <w:sz w:val="28"/>
                <w:szCs w:val="28"/>
                <w:lang w:val="en-US"/>
              </w:rPr>
              <w:t>1</w:t>
            </w:r>
            <w:r w:rsidRPr="00E41FCA">
              <w:rPr>
                <w:rFonts w:ascii="AngsanaUPC" w:hAnsi="AngsanaUPC" w:cs="AngsanaUPC"/>
                <w:b/>
                <w:bCs/>
                <w:sz w:val="28"/>
                <w:szCs w:val="28"/>
                <w:cs/>
                <w:lang w:val="en-US"/>
              </w:rPr>
              <w:t>)</w:t>
            </w:r>
          </w:p>
        </w:tc>
        <w:tc>
          <w:tcPr>
            <w:tcW w:w="700" w:type="dxa"/>
            <w:shd w:val="clear" w:color="auto" w:fill="auto"/>
            <w:vAlign w:val="bottom"/>
          </w:tcPr>
          <w:p w14:paraId="148774A7" w14:textId="1F50B3C1"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b/>
                <w:bCs/>
                <w:sz w:val="28"/>
                <w:szCs w:val="28"/>
                <w:cs/>
                <w:lang w:val="th-TH"/>
              </w:rPr>
              <w:t>-</w:t>
            </w:r>
          </w:p>
        </w:tc>
        <w:tc>
          <w:tcPr>
            <w:tcW w:w="700" w:type="dxa"/>
            <w:shd w:val="clear" w:color="auto" w:fill="auto"/>
            <w:vAlign w:val="bottom"/>
          </w:tcPr>
          <w:p w14:paraId="2B92ED0E" w14:textId="1B65A1A2"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b/>
                <w:bCs/>
                <w:sz w:val="28"/>
                <w:szCs w:val="28"/>
                <w:cs/>
                <w:lang w:val="th-TH"/>
              </w:rPr>
              <w:t>(1)</w:t>
            </w:r>
          </w:p>
        </w:tc>
        <w:tc>
          <w:tcPr>
            <w:tcW w:w="700" w:type="dxa"/>
            <w:shd w:val="clear" w:color="auto" w:fill="auto"/>
            <w:vAlign w:val="bottom"/>
          </w:tcPr>
          <w:p w14:paraId="3E9D0961" w14:textId="760CB0DB"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b/>
                <w:bCs/>
                <w:sz w:val="28"/>
                <w:szCs w:val="28"/>
                <w:cs/>
                <w:lang w:val="th-TH"/>
              </w:rPr>
              <w:t>-</w:t>
            </w:r>
          </w:p>
        </w:tc>
        <w:tc>
          <w:tcPr>
            <w:tcW w:w="699" w:type="dxa"/>
            <w:shd w:val="clear" w:color="auto" w:fill="auto"/>
            <w:vAlign w:val="bottom"/>
          </w:tcPr>
          <w:p w14:paraId="297D992B" w14:textId="10BD3036" w:rsidR="001D3CFD" w:rsidRPr="00E41FCA" w:rsidRDefault="001A05AA"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hint="cs"/>
                <w:b/>
                <w:bCs/>
                <w:sz w:val="26"/>
                <w:szCs w:val="26"/>
                <w:cs/>
                <w:lang w:val="th-TH"/>
              </w:rPr>
              <w:t>(1</w:t>
            </w:r>
            <w:r w:rsidRPr="00E41FCA">
              <w:rPr>
                <w:rFonts w:ascii="AngsanaUPC" w:hAnsi="AngsanaUPC" w:cs="AngsanaUPC" w:hint="cs"/>
                <w:b/>
                <w:bCs/>
                <w:sz w:val="26"/>
                <w:szCs w:val="26"/>
                <w:cs/>
                <w:lang w:val="en-US"/>
              </w:rPr>
              <w:t>)</w:t>
            </w:r>
          </w:p>
        </w:tc>
        <w:tc>
          <w:tcPr>
            <w:tcW w:w="700" w:type="dxa"/>
            <w:shd w:val="clear" w:color="auto" w:fill="auto"/>
            <w:vAlign w:val="bottom"/>
          </w:tcPr>
          <w:p w14:paraId="5269D2AC" w14:textId="5FE9A5D0"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b/>
                <w:bCs/>
                <w:sz w:val="28"/>
                <w:szCs w:val="28"/>
                <w:cs/>
                <w:lang w:val="th-TH"/>
              </w:rPr>
              <w:t>-</w:t>
            </w:r>
          </w:p>
        </w:tc>
        <w:tc>
          <w:tcPr>
            <w:tcW w:w="700" w:type="dxa"/>
            <w:shd w:val="clear" w:color="auto" w:fill="auto"/>
            <w:vAlign w:val="bottom"/>
          </w:tcPr>
          <w:p w14:paraId="40C3F856" w14:textId="5136B47C"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b/>
                <w:bCs/>
                <w:sz w:val="28"/>
                <w:szCs w:val="28"/>
                <w:cs/>
                <w:lang w:val="th-TH"/>
              </w:rPr>
              <w:t>-</w:t>
            </w:r>
          </w:p>
        </w:tc>
        <w:tc>
          <w:tcPr>
            <w:tcW w:w="839" w:type="dxa"/>
            <w:shd w:val="clear" w:color="auto" w:fill="auto"/>
            <w:vAlign w:val="bottom"/>
          </w:tcPr>
          <w:p w14:paraId="391ACBA4" w14:textId="218AF7E7" w:rsidR="001D3CFD" w:rsidRPr="00E41FCA" w:rsidRDefault="001D3CFD" w:rsidP="00E41FCA">
            <w:pPr>
              <w:pStyle w:val="BodyText"/>
              <w:pBdr>
                <w:bottom w:val="doub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b/>
                <w:bCs/>
                <w:sz w:val="28"/>
                <w:szCs w:val="28"/>
                <w:cs/>
                <w:lang w:val="th-TH"/>
              </w:rPr>
              <w:t>-</w:t>
            </w:r>
          </w:p>
        </w:tc>
        <w:tc>
          <w:tcPr>
            <w:tcW w:w="760" w:type="dxa"/>
            <w:shd w:val="clear" w:color="auto" w:fill="auto"/>
            <w:vAlign w:val="bottom"/>
          </w:tcPr>
          <w:p w14:paraId="54032898" w14:textId="492DE28F" w:rsidR="001D3CFD" w:rsidRPr="00E41FCA" w:rsidRDefault="001A05AA" w:rsidP="00E41FCA">
            <w:pPr>
              <w:pStyle w:val="BodyText"/>
              <w:pBdr>
                <w:bottom w:val="double" w:sz="4" w:space="1" w:color="auto"/>
              </w:pBdr>
              <w:spacing w:after="0" w:line="240" w:lineRule="auto"/>
              <w:jc w:val="right"/>
              <w:rPr>
                <w:rFonts w:ascii="AngsanaUPC" w:hAnsi="AngsanaUPC" w:cs="AngsanaUPC"/>
                <w:sz w:val="28"/>
                <w:szCs w:val="28"/>
                <w:lang w:val="th-TH"/>
              </w:rPr>
            </w:pPr>
            <w:r w:rsidRPr="00E41FCA">
              <w:rPr>
                <w:rFonts w:ascii="AngsanaUPC" w:hAnsi="AngsanaUPC" w:cs="AngsanaUPC" w:hint="cs"/>
                <w:b/>
                <w:bCs/>
                <w:sz w:val="26"/>
                <w:szCs w:val="26"/>
                <w:cs/>
                <w:lang w:val="th-TH"/>
              </w:rPr>
              <w:t>(</w:t>
            </w:r>
            <w:r w:rsidRPr="00E41FCA">
              <w:rPr>
                <w:rFonts w:ascii="AngsanaUPC" w:hAnsi="AngsanaUPC" w:cs="AngsanaUPC"/>
                <w:b/>
                <w:bCs/>
                <w:sz w:val="26"/>
                <w:szCs w:val="26"/>
                <w:lang w:val="en-US"/>
              </w:rPr>
              <w:t>4</w:t>
            </w:r>
            <w:r w:rsidRPr="00E41FCA">
              <w:rPr>
                <w:rFonts w:ascii="AngsanaUPC" w:hAnsi="AngsanaUPC" w:cs="AngsanaUPC" w:hint="cs"/>
                <w:b/>
                <w:bCs/>
                <w:sz w:val="26"/>
                <w:szCs w:val="26"/>
                <w:cs/>
                <w:lang w:val="en-US"/>
              </w:rPr>
              <w:t>7)</w:t>
            </w:r>
          </w:p>
        </w:tc>
        <w:tc>
          <w:tcPr>
            <w:tcW w:w="813" w:type="dxa"/>
            <w:shd w:val="clear" w:color="auto" w:fill="auto"/>
            <w:vAlign w:val="bottom"/>
          </w:tcPr>
          <w:p w14:paraId="18393D24" w14:textId="6B551C80"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(31)</w:t>
            </w:r>
          </w:p>
        </w:tc>
      </w:tr>
      <w:tr w:rsidR="00BA74F3" w:rsidRPr="00E41FCA" w14:paraId="2D6BF248" w14:textId="77777777" w:rsidTr="00BA74F3">
        <w:trPr>
          <w:gridAfter w:val="1"/>
          <w:wAfter w:w="14" w:type="dxa"/>
          <w:trHeight w:val="378"/>
        </w:trPr>
        <w:tc>
          <w:tcPr>
            <w:tcW w:w="3271" w:type="dxa"/>
            <w:shd w:val="clear" w:color="auto" w:fill="auto"/>
          </w:tcPr>
          <w:p w14:paraId="171F5F7F" w14:textId="77777777" w:rsidR="001D3CFD" w:rsidRPr="00E41FCA" w:rsidRDefault="001D3CFD" w:rsidP="00E41FCA">
            <w:pPr>
              <w:pStyle w:val="BodyText"/>
              <w:spacing w:after="0" w:line="240" w:lineRule="auto"/>
              <w:rPr>
                <w:rFonts w:ascii="AngsanaUPC" w:hAnsi="AngsanaUPC" w:cs="AngsanaUPC"/>
                <w:sz w:val="28"/>
                <w:szCs w:val="28"/>
                <w:cs/>
                <w:lang w:val="th-TH"/>
              </w:rPr>
            </w:pPr>
          </w:p>
        </w:tc>
        <w:tc>
          <w:tcPr>
            <w:tcW w:w="700" w:type="dxa"/>
            <w:shd w:val="clear" w:color="auto" w:fill="auto"/>
            <w:vAlign w:val="bottom"/>
          </w:tcPr>
          <w:p w14:paraId="299F438F"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840" w:type="dxa"/>
            <w:shd w:val="clear" w:color="auto" w:fill="auto"/>
            <w:vAlign w:val="bottom"/>
          </w:tcPr>
          <w:p w14:paraId="5DEF962C"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979" w:type="dxa"/>
            <w:shd w:val="clear" w:color="auto" w:fill="auto"/>
            <w:vAlign w:val="bottom"/>
          </w:tcPr>
          <w:p w14:paraId="4B60EBED"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979" w:type="dxa"/>
            <w:shd w:val="clear" w:color="auto" w:fill="auto"/>
            <w:vAlign w:val="bottom"/>
          </w:tcPr>
          <w:p w14:paraId="6047CA0C"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3D1F1E3A"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6DD7782D"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699" w:type="dxa"/>
            <w:shd w:val="clear" w:color="auto" w:fill="auto"/>
            <w:vAlign w:val="bottom"/>
          </w:tcPr>
          <w:p w14:paraId="7E2A3FC5"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35DD5849"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0790BBC5"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56802079"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699" w:type="dxa"/>
            <w:shd w:val="clear" w:color="auto" w:fill="auto"/>
            <w:vAlign w:val="bottom"/>
          </w:tcPr>
          <w:p w14:paraId="0C6AACBC"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7371558D"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00" w:type="dxa"/>
            <w:shd w:val="clear" w:color="auto" w:fill="auto"/>
            <w:vAlign w:val="bottom"/>
          </w:tcPr>
          <w:p w14:paraId="5DEBF756"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839" w:type="dxa"/>
            <w:shd w:val="clear" w:color="auto" w:fill="auto"/>
            <w:vAlign w:val="bottom"/>
          </w:tcPr>
          <w:p w14:paraId="407C747C"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760" w:type="dxa"/>
            <w:shd w:val="clear" w:color="auto" w:fill="auto"/>
          </w:tcPr>
          <w:p w14:paraId="018D9583" w14:textId="77777777" w:rsidR="001D3CFD" w:rsidRPr="00E41FCA" w:rsidRDefault="001D3CFD" w:rsidP="00E41FCA">
            <w:pPr>
              <w:pStyle w:val="BodyText"/>
              <w:spacing w:after="0" w:line="240" w:lineRule="auto"/>
              <w:rPr>
                <w:rFonts w:ascii="AngsanaUPC" w:hAnsi="AngsanaUPC" w:cs="AngsanaUPC"/>
                <w:sz w:val="28"/>
                <w:szCs w:val="28"/>
                <w:lang w:val="th-TH"/>
              </w:rPr>
            </w:pPr>
          </w:p>
        </w:tc>
        <w:tc>
          <w:tcPr>
            <w:tcW w:w="813" w:type="dxa"/>
            <w:shd w:val="clear" w:color="auto" w:fill="auto"/>
          </w:tcPr>
          <w:p w14:paraId="2FAD7B9D" w14:textId="77777777" w:rsidR="001D3CFD" w:rsidRPr="00E41FCA" w:rsidRDefault="001D3CFD" w:rsidP="00E41FCA">
            <w:pPr>
              <w:pStyle w:val="BodyText"/>
              <w:spacing w:after="0" w:line="240" w:lineRule="auto"/>
              <w:rPr>
                <w:rFonts w:ascii="AngsanaUPC" w:hAnsi="AngsanaUPC" w:cs="AngsanaUPC"/>
                <w:sz w:val="28"/>
                <w:szCs w:val="28"/>
                <w:lang w:val="th-TH"/>
              </w:rPr>
            </w:pPr>
          </w:p>
        </w:tc>
      </w:tr>
      <w:tr w:rsidR="00BA74F3" w:rsidRPr="00E41FCA" w14:paraId="0717A430" w14:textId="77777777" w:rsidTr="00BA74F3">
        <w:trPr>
          <w:gridAfter w:val="1"/>
          <w:wAfter w:w="14" w:type="dxa"/>
          <w:trHeight w:val="435"/>
        </w:trPr>
        <w:tc>
          <w:tcPr>
            <w:tcW w:w="3271" w:type="dxa"/>
            <w:shd w:val="clear" w:color="auto" w:fill="auto"/>
          </w:tcPr>
          <w:p w14:paraId="213A74A2" w14:textId="5658D831" w:rsidR="001D3CFD" w:rsidRPr="00E41FCA" w:rsidRDefault="001D3CFD" w:rsidP="00E41FCA">
            <w:pPr>
              <w:pStyle w:val="BodyText"/>
              <w:spacing w:after="0" w:line="240" w:lineRule="auto"/>
              <w:ind w:left="426" w:hanging="90"/>
              <w:rPr>
                <w:rFonts w:ascii="AngsanaUPC" w:hAnsi="AngsanaUPC" w:cs="AngsanaUPC"/>
                <w:sz w:val="28"/>
                <w:szCs w:val="28"/>
                <w:lang w:val="en-US"/>
              </w:rPr>
            </w:pPr>
            <w:r w:rsidRPr="00E41FCA">
              <w:rPr>
                <w:rFonts w:ascii="AngsanaUPC" w:hAnsi="AngsanaUPC" w:cs="AngsanaUPC"/>
                <w:sz w:val="28"/>
                <w:szCs w:val="28"/>
                <w:lang w:val="en-US"/>
              </w:rPr>
              <w:t xml:space="preserve">Cash flows from operating </w:t>
            </w:r>
            <w:r w:rsidR="002D09DC" w:rsidRPr="00E41FCA">
              <w:rPr>
                <w:rFonts w:ascii="AngsanaUPC" w:hAnsi="AngsanaUPC" w:cs="AngsanaUPC"/>
                <w:sz w:val="28"/>
                <w:szCs w:val="28"/>
                <w:lang w:val="en-US"/>
              </w:rPr>
              <w:t>activities</w:t>
            </w:r>
          </w:p>
        </w:tc>
        <w:tc>
          <w:tcPr>
            <w:tcW w:w="700" w:type="dxa"/>
            <w:shd w:val="clear" w:color="auto" w:fill="auto"/>
            <w:vAlign w:val="bottom"/>
          </w:tcPr>
          <w:p w14:paraId="5A993D16" w14:textId="171F7D64" w:rsidR="001D3CFD" w:rsidRPr="00E41FCA" w:rsidRDefault="001D3CFD" w:rsidP="00E41FCA">
            <w:pPr>
              <w:pStyle w:val="BodyText"/>
              <w:spacing w:after="0" w:line="240" w:lineRule="auto"/>
              <w:jc w:val="right"/>
              <w:rPr>
                <w:rFonts w:ascii="AngsanaUPC" w:hAnsi="AngsanaUPC" w:cs="AngsanaUPC"/>
                <w:b/>
                <w:bCs/>
                <w:sz w:val="28"/>
                <w:szCs w:val="28"/>
                <w:lang w:val="en-US"/>
              </w:rPr>
            </w:pPr>
            <w:r w:rsidRPr="00E41FCA">
              <w:rPr>
                <w:rFonts w:ascii="AngsanaUPC" w:hAnsi="AngsanaUPC" w:cs="AngsanaUPC"/>
                <w:sz w:val="28"/>
                <w:szCs w:val="28"/>
                <w:cs/>
                <w:lang w:val="th-TH"/>
              </w:rPr>
              <w:t>(</w:t>
            </w:r>
            <w:r w:rsidRPr="00E41FCA">
              <w:rPr>
                <w:rFonts w:ascii="AngsanaUPC" w:hAnsi="AngsanaUPC" w:cs="AngsanaUPC"/>
                <w:sz w:val="28"/>
                <w:szCs w:val="28"/>
                <w:lang w:val="en-US"/>
              </w:rPr>
              <w:t>10</w:t>
            </w:r>
            <w:r w:rsidRPr="00E41FCA">
              <w:rPr>
                <w:rFonts w:ascii="AngsanaUPC" w:hAnsi="AngsanaUPC" w:cs="AngsanaUPC"/>
                <w:sz w:val="28"/>
                <w:szCs w:val="28"/>
                <w:cs/>
                <w:lang w:val="en-US"/>
              </w:rPr>
              <w:t>)</w:t>
            </w:r>
          </w:p>
        </w:tc>
        <w:tc>
          <w:tcPr>
            <w:tcW w:w="840" w:type="dxa"/>
            <w:shd w:val="clear" w:color="auto" w:fill="auto"/>
            <w:vAlign w:val="bottom"/>
          </w:tcPr>
          <w:p w14:paraId="43C94919"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(12)</w:t>
            </w:r>
          </w:p>
        </w:tc>
        <w:tc>
          <w:tcPr>
            <w:tcW w:w="979" w:type="dxa"/>
            <w:shd w:val="clear" w:color="auto" w:fill="auto"/>
            <w:vAlign w:val="bottom"/>
          </w:tcPr>
          <w:p w14:paraId="1C062CFC" w14:textId="4F0A66C3" w:rsidR="001D3CFD" w:rsidRPr="00E41FCA" w:rsidRDefault="001D3CFD" w:rsidP="00E41FCA">
            <w:pPr>
              <w:pStyle w:val="BodyText"/>
              <w:spacing w:after="0" w:line="240" w:lineRule="auto"/>
              <w:jc w:val="right"/>
              <w:rPr>
                <w:rFonts w:ascii="AngsanaUPC" w:hAnsi="AngsanaUPC" w:cs="AngsanaUPC"/>
                <w:b/>
                <w:bCs/>
                <w:sz w:val="28"/>
                <w:szCs w:val="28"/>
                <w:lang w:val="th-TH"/>
              </w:rPr>
            </w:pPr>
            <w:r w:rsidRPr="00E41FCA">
              <w:rPr>
                <w:rFonts w:ascii="AngsanaUPC" w:hAnsi="AngsanaUPC" w:cs="AngsanaUPC"/>
                <w:sz w:val="28"/>
                <w:szCs w:val="28"/>
                <w:cs/>
                <w:lang w:val="th-TH"/>
              </w:rPr>
              <w:t>2</w:t>
            </w:r>
          </w:p>
        </w:tc>
        <w:tc>
          <w:tcPr>
            <w:tcW w:w="979" w:type="dxa"/>
            <w:shd w:val="clear" w:color="auto" w:fill="auto"/>
            <w:vAlign w:val="bottom"/>
          </w:tcPr>
          <w:p w14:paraId="33F87E6A"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w:t>
            </w:r>
          </w:p>
        </w:tc>
        <w:tc>
          <w:tcPr>
            <w:tcW w:w="700" w:type="dxa"/>
            <w:shd w:val="clear" w:color="auto" w:fill="auto"/>
            <w:vAlign w:val="bottom"/>
          </w:tcPr>
          <w:p w14:paraId="5F166B31" w14:textId="6E27E267" w:rsidR="001D3CFD" w:rsidRPr="00E41FCA" w:rsidRDefault="001D3CFD" w:rsidP="00E41FCA">
            <w:pPr>
              <w:pStyle w:val="BodyText"/>
              <w:spacing w:after="0" w:line="240" w:lineRule="auto"/>
              <w:jc w:val="right"/>
              <w:rPr>
                <w:rFonts w:ascii="AngsanaUPC" w:hAnsi="AngsanaUPC" w:cs="AngsanaUPC"/>
                <w:b/>
                <w:bCs/>
                <w:sz w:val="28"/>
                <w:szCs w:val="28"/>
                <w:lang w:val="th-TH"/>
              </w:rPr>
            </w:pPr>
            <w:r w:rsidRPr="00E41FCA">
              <w:rPr>
                <w:rFonts w:ascii="AngsanaUPC" w:hAnsi="AngsanaUPC" w:cs="AngsanaUPC"/>
                <w:sz w:val="28"/>
                <w:szCs w:val="28"/>
                <w:lang w:val="en-US"/>
              </w:rPr>
              <w:t>109</w:t>
            </w:r>
          </w:p>
        </w:tc>
        <w:tc>
          <w:tcPr>
            <w:tcW w:w="700" w:type="dxa"/>
            <w:shd w:val="clear" w:color="auto" w:fill="auto"/>
            <w:vAlign w:val="bottom"/>
          </w:tcPr>
          <w:p w14:paraId="7A1B29F6"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79</w:t>
            </w:r>
          </w:p>
        </w:tc>
        <w:tc>
          <w:tcPr>
            <w:tcW w:w="699" w:type="dxa"/>
            <w:shd w:val="clear" w:color="auto" w:fill="auto"/>
            <w:vAlign w:val="bottom"/>
          </w:tcPr>
          <w:p w14:paraId="7F25C989" w14:textId="09FA04C0" w:rsidR="001D3CFD" w:rsidRPr="00E41FCA" w:rsidRDefault="001D3CFD" w:rsidP="00E41FCA">
            <w:pPr>
              <w:pStyle w:val="BodyText"/>
              <w:spacing w:after="0" w:line="240" w:lineRule="auto"/>
              <w:jc w:val="right"/>
              <w:rPr>
                <w:rFonts w:ascii="AngsanaUPC" w:hAnsi="AngsanaUPC" w:cs="AngsanaUPC"/>
                <w:b/>
                <w:bCs/>
                <w:sz w:val="28"/>
                <w:szCs w:val="28"/>
                <w:lang w:val="th-TH"/>
              </w:rPr>
            </w:pPr>
            <w:r w:rsidRPr="00E41FCA">
              <w:rPr>
                <w:rFonts w:ascii="AngsanaUPC" w:hAnsi="AngsanaUPC" w:cs="AngsanaUPC"/>
                <w:sz w:val="28"/>
                <w:szCs w:val="28"/>
                <w:cs/>
                <w:lang w:val="en-US"/>
              </w:rPr>
              <w:t>(6)</w:t>
            </w:r>
          </w:p>
        </w:tc>
        <w:tc>
          <w:tcPr>
            <w:tcW w:w="700" w:type="dxa"/>
            <w:shd w:val="clear" w:color="auto" w:fill="auto"/>
            <w:vAlign w:val="bottom"/>
          </w:tcPr>
          <w:p w14:paraId="67B180AE"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1FA2936A" w14:textId="5A1F9F42"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w:t>
            </w:r>
          </w:p>
        </w:tc>
        <w:tc>
          <w:tcPr>
            <w:tcW w:w="700" w:type="dxa"/>
            <w:shd w:val="clear" w:color="auto" w:fill="auto"/>
            <w:vAlign w:val="bottom"/>
          </w:tcPr>
          <w:p w14:paraId="3AFE1B2E"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3</w:t>
            </w:r>
          </w:p>
        </w:tc>
        <w:tc>
          <w:tcPr>
            <w:tcW w:w="699" w:type="dxa"/>
            <w:shd w:val="clear" w:color="auto" w:fill="auto"/>
            <w:vAlign w:val="bottom"/>
          </w:tcPr>
          <w:p w14:paraId="41658D1A" w14:textId="756A78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r w:rsidRPr="00E41FCA">
              <w:rPr>
                <w:rFonts w:ascii="AngsanaUPC" w:hAnsi="AngsanaUPC" w:cs="AngsanaUPC"/>
                <w:sz w:val="28"/>
                <w:szCs w:val="28"/>
                <w:lang w:val="en-US"/>
              </w:rPr>
              <w:t>10</w:t>
            </w:r>
            <w:r w:rsidRPr="00E41FCA">
              <w:rPr>
                <w:rFonts w:ascii="AngsanaUPC" w:hAnsi="AngsanaUPC" w:cs="AngsanaUPC"/>
                <w:sz w:val="28"/>
                <w:szCs w:val="28"/>
                <w:cs/>
                <w:lang w:val="en-US"/>
              </w:rPr>
              <w:t>)</w:t>
            </w:r>
          </w:p>
        </w:tc>
        <w:tc>
          <w:tcPr>
            <w:tcW w:w="700" w:type="dxa"/>
            <w:shd w:val="clear" w:color="auto" w:fill="auto"/>
            <w:vAlign w:val="bottom"/>
          </w:tcPr>
          <w:p w14:paraId="6FE2ECAB"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6F9E4E3C" w14:textId="03EBD49A"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839" w:type="dxa"/>
            <w:shd w:val="clear" w:color="auto" w:fill="auto"/>
            <w:vAlign w:val="bottom"/>
          </w:tcPr>
          <w:p w14:paraId="272C4637"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60" w:type="dxa"/>
            <w:shd w:val="clear" w:color="auto" w:fill="auto"/>
            <w:vAlign w:val="bottom"/>
          </w:tcPr>
          <w:p w14:paraId="688E6D8A" w14:textId="77777777" w:rsidR="001D3CFD" w:rsidRPr="00E41FCA" w:rsidRDefault="001D3CFD" w:rsidP="00E41FCA">
            <w:pPr>
              <w:pStyle w:val="BodyText"/>
              <w:spacing w:after="0" w:line="240" w:lineRule="auto"/>
              <w:jc w:val="right"/>
              <w:rPr>
                <w:rFonts w:ascii="AngsanaUPC" w:hAnsi="AngsanaUPC" w:cs="AngsanaUPC"/>
                <w:b/>
                <w:bCs/>
                <w:sz w:val="28"/>
                <w:szCs w:val="28"/>
                <w:lang w:val="th-TH"/>
              </w:rPr>
            </w:pPr>
          </w:p>
        </w:tc>
        <w:tc>
          <w:tcPr>
            <w:tcW w:w="813" w:type="dxa"/>
            <w:shd w:val="clear" w:color="auto" w:fill="auto"/>
            <w:vAlign w:val="bottom"/>
          </w:tcPr>
          <w:p w14:paraId="3B0D44DD" w14:textId="77777777" w:rsidR="001D3CFD" w:rsidRPr="00E41FCA" w:rsidRDefault="001D3CFD" w:rsidP="00E41FCA">
            <w:pPr>
              <w:pStyle w:val="BodyText"/>
              <w:spacing w:after="0" w:line="240" w:lineRule="auto"/>
              <w:jc w:val="right"/>
              <w:rPr>
                <w:rFonts w:ascii="AngsanaUPC" w:hAnsi="AngsanaUPC" w:cs="AngsanaUPC"/>
                <w:b/>
                <w:bCs/>
                <w:sz w:val="28"/>
                <w:szCs w:val="28"/>
                <w:cs/>
                <w:lang w:val="th-TH"/>
              </w:rPr>
            </w:pPr>
          </w:p>
        </w:tc>
      </w:tr>
      <w:tr w:rsidR="00BA74F3" w:rsidRPr="00E41FCA" w14:paraId="6A8390A4" w14:textId="77777777" w:rsidTr="00BA74F3">
        <w:trPr>
          <w:gridAfter w:val="1"/>
          <w:wAfter w:w="14" w:type="dxa"/>
          <w:trHeight w:val="427"/>
        </w:trPr>
        <w:tc>
          <w:tcPr>
            <w:tcW w:w="3271" w:type="dxa"/>
            <w:shd w:val="clear" w:color="auto" w:fill="auto"/>
          </w:tcPr>
          <w:p w14:paraId="31026702" w14:textId="6A138558" w:rsidR="001D3CFD" w:rsidRPr="00E41FCA" w:rsidRDefault="001D3CFD" w:rsidP="00E41FCA">
            <w:pPr>
              <w:pStyle w:val="BodyText"/>
              <w:spacing w:after="0" w:line="240" w:lineRule="auto"/>
              <w:ind w:left="426" w:hanging="90"/>
              <w:rPr>
                <w:rFonts w:ascii="AngsanaUPC" w:hAnsi="AngsanaUPC" w:cs="AngsanaUPC"/>
                <w:sz w:val="28"/>
                <w:szCs w:val="28"/>
                <w:lang w:val="en-US"/>
              </w:rPr>
            </w:pPr>
            <w:r w:rsidRPr="00E41FCA">
              <w:rPr>
                <w:rFonts w:ascii="AngsanaUPC" w:hAnsi="AngsanaUPC" w:cs="AngsanaUPC"/>
                <w:sz w:val="28"/>
                <w:szCs w:val="28"/>
                <w:lang w:val="en-US"/>
              </w:rPr>
              <w:t>Cash flows from investing activities</w:t>
            </w:r>
          </w:p>
        </w:tc>
        <w:tc>
          <w:tcPr>
            <w:tcW w:w="700" w:type="dxa"/>
            <w:shd w:val="clear" w:color="auto" w:fill="auto"/>
            <w:vAlign w:val="bottom"/>
          </w:tcPr>
          <w:p w14:paraId="44367997" w14:textId="2E1A1AD4" w:rsidR="001D3CFD" w:rsidRPr="00E41FCA" w:rsidRDefault="001D3CFD" w:rsidP="00E41FCA">
            <w:pPr>
              <w:pStyle w:val="BodyText"/>
              <w:spacing w:after="0" w:line="240" w:lineRule="auto"/>
              <w:jc w:val="right"/>
              <w:rPr>
                <w:rFonts w:ascii="AngsanaUPC" w:hAnsi="AngsanaUPC" w:cs="AngsanaUPC"/>
                <w:b/>
                <w:bCs/>
                <w:sz w:val="28"/>
                <w:szCs w:val="28"/>
                <w:lang w:val="en-US"/>
              </w:rPr>
            </w:pPr>
            <w:r w:rsidRPr="00E41FCA">
              <w:rPr>
                <w:rFonts w:ascii="AngsanaUPC" w:hAnsi="AngsanaUPC" w:cs="AngsanaUPC"/>
                <w:sz w:val="28"/>
                <w:szCs w:val="28"/>
                <w:cs/>
                <w:lang w:val="th-TH"/>
              </w:rPr>
              <w:t>(</w:t>
            </w:r>
            <w:r w:rsidRPr="00E41FCA">
              <w:rPr>
                <w:rFonts w:ascii="AngsanaUPC" w:hAnsi="AngsanaUPC" w:cs="AngsanaUPC"/>
                <w:sz w:val="28"/>
                <w:szCs w:val="28"/>
                <w:lang w:val="en-US"/>
              </w:rPr>
              <w:t>54</w:t>
            </w:r>
            <w:r w:rsidRPr="00E41FCA">
              <w:rPr>
                <w:rFonts w:ascii="AngsanaUPC" w:hAnsi="AngsanaUPC" w:cs="AngsanaUPC"/>
                <w:sz w:val="28"/>
                <w:szCs w:val="28"/>
                <w:cs/>
                <w:lang w:val="en-US"/>
              </w:rPr>
              <w:t>)</w:t>
            </w:r>
          </w:p>
        </w:tc>
        <w:tc>
          <w:tcPr>
            <w:tcW w:w="840" w:type="dxa"/>
            <w:shd w:val="clear" w:color="auto" w:fill="auto"/>
            <w:vAlign w:val="bottom"/>
          </w:tcPr>
          <w:p w14:paraId="78E362BB"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(253)</w:t>
            </w:r>
          </w:p>
        </w:tc>
        <w:tc>
          <w:tcPr>
            <w:tcW w:w="979" w:type="dxa"/>
            <w:shd w:val="clear" w:color="auto" w:fill="auto"/>
            <w:vAlign w:val="bottom"/>
          </w:tcPr>
          <w:p w14:paraId="464F87B6" w14:textId="5D1537FB" w:rsidR="001D3CFD" w:rsidRPr="00E41FCA" w:rsidRDefault="001D3CFD" w:rsidP="00E41FCA">
            <w:pPr>
              <w:pStyle w:val="BodyText"/>
              <w:spacing w:after="0" w:line="240" w:lineRule="auto"/>
              <w:jc w:val="right"/>
              <w:rPr>
                <w:rFonts w:ascii="AngsanaUPC" w:hAnsi="AngsanaUPC" w:cs="AngsanaUPC"/>
                <w:b/>
                <w:bCs/>
                <w:sz w:val="28"/>
                <w:szCs w:val="28"/>
                <w:lang w:val="th-TH"/>
              </w:rPr>
            </w:pPr>
            <w:r w:rsidRPr="00E41FCA">
              <w:rPr>
                <w:rFonts w:ascii="AngsanaUPC" w:hAnsi="AngsanaUPC" w:cs="AngsanaUPC"/>
                <w:sz w:val="28"/>
                <w:szCs w:val="28"/>
                <w:cs/>
                <w:lang w:val="th-TH"/>
              </w:rPr>
              <w:t>-</w:t>
            </w:r>
          </w:p>
        </w:tc>
        <w:tc>
          <w:tcPr>
            <w:tcW w:w="979" w:type="dxa"/>
            <w:shd w:val="clear" w:color="auto" w:fill="auto"/>
            <w:vAlign w:val="bottom"/>
          </w:tcPr>
          <w:p w14:paraId="74161A9E"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0F0826DF" w14:textId="0B2573B5" w:rsidR="001D3CFD" w:rsidRPr="00E41FCA" w:rsidRDefault="001D3CFD" w:rsidP="00E41FCA">
            <w:pPr>
              <w:pStyle w:val="BodyText"/>
              <w:spacing w:after="0" w:line="240" w:lineRule="auto"/>
              <w:jc w:val="right"/>
              <w:rPr>
                <w:rFonts w:ascii="AngsanaUPC" w:hAnsi="AngsanaUPC" w:cs="AngsanaUPC"/>
                <w:b/>
                <w:bCs/>
                <w:sz w:val="28"/>
                <w:szCs w:val="28"/>
                <w:lang w:val="th-TH"/>
              </w:rPr>
            </w:pPr>
            <w:r w:rsidRPr="00E41FCA">
              <w:rPr>
                <w:rFonts w:ascii="AngsanaUPC" w:hAnsi="AngsanaUPC" w:cs="AngsanaUPC"/>
                <w:sz w:val="28"/>
                <w:szCs w:val="28"/>
                <w:cs/>
                <w:lang w:val="th-TH"/>
              </w:rPr>
              <w:t>(15)</w:t>
            </w:r>
          </w:p>
        </w:tc>
        <w:tc>
          <w:tcPr>
            <w:tcW w:w="700" w:type="dxa"/>
            <w:shd w:val="clear" w:color="auto" w:fill="auto"/>
            <w:vAlign w:val="bottom"/>
          </w:tcPr>
          <w:p w14:paraId="46C7FC13"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(74)</w:t>
            </w:r>
          </w:p>
        </w:tc>
        <w:tc>
          <w:tcPr>
            <w:tcW w:w="699" w:type="dxa"/>
            <w:shd w:val="clear" w:color="auto" w:fill="auto"/>
            <w:vAlign w:val="bottom"/>
          </w:tcPr>
          <w:p w14:paraId="011E2E30" w14:textId="5794FBFC" w:rsidR="001D3CFD" w:rsidRPr="00E41FCA" w:rsidRDefault="001D3CFD" w:rsidP="00E41FCA">
            <w:pPr>
              <w:pStyle w:val="BodyText"/>
              <w:spacing w:after="0" w:line="240" w:lineRule="auto"/>
              <w:jc w:val="right"/>
              <w:rPr>
                <w:rFonts w:ascii="AngsanaUPC" w:hAnsi="AngsanaUPC" w:cs="AngsanaUPC"/>
                <w:b/>
                <w:bCs/>
                <w:sz w:val="28"/>
                <w:szCs w:val="28"/>
                <w:lang w:val="th-TH"/>
              </w:rPr>
            </w:pPr>
            <w:r w:rsidRPr="00E41FCA">
              <w:rPr>
                <w:rFonts w:ascii="AngsanaUPC" w:hAnsi="AngsanaUPC" w:cs="AngsanaUPC"/>
                <w:sz w:val="28"/>
                <w:szCs w:val="28"/>
                <w:cs/>
                <w:lang w:val="th-TH"/>
              </w:rPr>
              <w:t>(99)</w:t>
            </w:r>
          </w:p>
        </w:tc>
        <w:tc>
          <w:tcPr>
            <w:tcW w:w="700" w:type="dxa"/>
            <w:shd w:val="clear" w:color="auto" w:fill="auto"/>
            <w:vAlign w:val="bottom"/>
          </w:tcPr>
          <w:p w14:paraId="7DDE8D46"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(8)</w:t>
            </w:r>
          </w:p>
        </w:tc>
        <w:tc>
          <w:tcPr>
            <w:tcW w:w="700" w:type="dxa"/>
            <w:shd w:val="clear" w:color="auto" w:fill="auto"/>
            <w:vAlign w:val="bottom"/>
          </w:tcPr>
          <w:p w14:paraId="5DDEAC37" w14:textId="0A2D86BD"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(5)</w:t>
            </w:r>
          </w:p>
        </w:tc>
        <w:tc>
          <w:tcPr>
            <w:tcW w:w="700" w:type="dxa"/>
            <w:shd w:val="clear" w:color="auto" w:fill="auto"/>
            <w:vAlign w:val="bottom"/>
          </w:tcPr>
          <w:p w14:paraId="4281B40A"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(96)</w:t>
            </w:r>
          </w:p>
        </w:tc>
        <w:tc>
          <w:tcPr>
            <w:tcW w:w="699" w:type="dxa"/>
            <w:shd w:val="clear" w:color="auto" w:fill="auto"/>
            <w:vAlign w:val="bottom"/>
          </w:tcPr>
          <w:p w14:paraId="04E4B95B" w14:textId="109C68A4"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700" w:type="dxa"/>
            <w:shd w:val="clear" w:color="auto" w:fill="auto"/>
            <w:vAlign w:val="bottom"/>
          </w:tcPr>
          <w:p w14:paraId="55A783BE"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1675E5E5" w14:textId="0947CD26" w:rsidR="001D3CFD" w:rsidRPr="00E41FCA" w:rsidRDefault="001D3CFD"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839" w:type="dxa"/>
            <w:shd w:val="clear" w:color="auto" w:fill="auto"/>
            <w:vAlign w:val="bottom"/>
          </w:tcPr>
          <w:p w14:paraId="44013BD0"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60" w:type="dxa"/>
            <w:shd w:val="clear" w:color="auto" w:fill="auto"/>
            <w:vAlign w:val="bottom"/>
          </w:tcPr>
          <w:p w14:paraId="7E60682F" w14:textId="77777777" w:rsidR="001D3CFD" w:rsidRPr="00E41FCA" w:rsidRDefault="001D3CFD" w:rsidP="00E41FCA">
            <w:pPr>
              <w:pStyle w:val="BodyText"/>
              <w:spacing w:after="0" w:line="240" w:lineRule="auto"/>
              <w:jc w:val="right"/>
              <w:rPr>
                <w:rFonts w:ascii="AngsanaUPC" w:hAnsi="AngsanaUPC" w:cs="AngsanaUPC"/>
                <w:b/>
                <w:bCs/>
                <w:sz w:val="28"/>
                <w:szCs w:val="28"/>
                <w:lang w:val="th-TH"/>
              </w:rPr>
            </w:pPr>
          </w:p>
        </w:tc>
        <w:tc>
          <w:tcPr>
            <w:tcW w:w="813" w:type="dxa"/>
            <w:shd w:val="clear" w:color="auto" w:fill="auto"/>
            <w:vAlign w:val="bottom"/>
          </w:tcPr>
          <w:p w14:paraId="5389DA2B" w14:textId="77777777" w:rsidR="001D3CFD" w:rsidRPr="00E41FCA" w:rsidRDefault="001D3CFD" w:rsidP="00E41FCA">
            <w:pPr>
              <w:pStyle w:val="BodyText"/>
              <w:spacing w:after="0" w:line="240" w:lineRule="auto"/>
              <w:jc w:val="right"/>
              <w:rPr>
                <w:rFonts w:ascii="AngsanaUPC" w:hAnsi="AngsanaUPC" w:cs="AngsanaUPC"/>
                <w:b/>
                <w:bCs/>
                <w:sz w:val="28"/>
                <w:szCs w:val="28"/>
                <w:cs/>
                <w:lang w:val="th-TH"/>
              </w:rPr>
            </w:pPr>
          </w:p>
        </w:tc>
      </w:tr>
      <w:tr w:rsidR="00BA74F3" w:rsidRPr="00E41FCA" w14:paraId="7C1B48FD" w14:textId="77777777" w:rsidTr="00BA74F3">
        <w:trPr>
          <w:gridAfter w:val="1"/>
          <w:wAfter w:w="14" w:type="dxa"/>
          <w:trHeight w:val="419"/>
        </w:trPr>
        <w:tc>
          <w:tcPr>
            <w:tcW w:w="3271" w:type="dxa"/>
            <w:shd w:val="clear" w:color="auto" w:fill="auto"/>
          </w:tcPr>
          <w:p w14:paraId="5450C86E" w14:textId="05CD4DBD" w:rsidR="001D3CFD" w:rsidRPr="00E41FCA" w:rsidRDefault="001D3CFD" w:rsidP="00E41FCA">
            <w:pPr>
              <w:pStyle w:val="BodyText"/>
              <w:spacing w:after="0" w:line="240" w:lineRule="auto"/>
              <w:ind w:left="426" w:hanging="90"/>
              <w:rPr>
                <w:rFonts w:ascii="AngsanaUPC" w:hAnsi="AngsanaUPC" w:cs="AngsanaUPC"/>
                <w:sz w:val="28"/>
                <w:szCs w:val="28"/>
                <w:lang w:val="en-US"/>
              </w:rPr>
            </w:pPr>
            <w:r w:rsidRPr="00E41FCA">
              <w:rPr>
                <w:rFonts w:ascii="AngsanaUPC" w:hAnsi="AngsanaUPC" w:cs="AngsanaUPC"/>
                <w:sz w:val="28"/>
                <w:szCs w:val="28"/>
                <w:lang w:val="en-US"/>
              </w:rPr>
              <w:t>Cash flows from financing activities</w:t>
            </w:r>
          </w:p>
        </w:tc>
        <w:tc>
          <w:tcPr>
            <w:tcW w:w="700" w:type="dxa"/>
            <w:shd w:val="clear" w:color="auto" w:fill="auto"/>
            <w:vAlign w:val="bottom"/>
          </w:tcPr>
          <w:p w14:paraId="3A261088" w14:textId="3A840504"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lang w:val="en-US"/>
              </w:rPr>
            </w:pPr>
            <w:r w:rsidRPr="00E41FCA">
              <w:rPr>
                <w:rFonts w:ascii="AngsanaUPC" w:hAnsi="AngsanaUPC" w:cs="AngsanaUPC"/>
                <w:sz w:val="28"/>
                <w:szCs w:val="28"/>
                <w:lang w:val="en-US"/>
              </w:rPr>
              <w:t>60</w:t>
            </w:r>
          </w:p>
        </w:tc>
        <w:tc>
          <w:tcPr>
            <w:tcW w:w="840" w:type="dxa"/>
            <w:shd w:val="clear" w:color="auto" w:fill="auto"/>
            <w:vAlign w:val="bottom"/>
          </w:tcPr>
          <w:p w14:paraId="615512D0" w14:textId="77777777"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268</w:t>
            </w:r>
          </w:p>
        </w:tc>
        <w:tc>
          <w:tcPr>
            <w:tcW w:w="979" w:type="dxa"/>
            <w:shd w:val="clear" w:color="auto" w:fill="auto"/>
            <w:vAlign w:val="bottom"/>
          </w:tcPr>
          <w:p w14:paraId="17BF9480" w14:textId="12117CAA"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979" w:type="dxa"/>
            <w:shd w:val="clear" w:color="auto" w:fill="auto"/>
            <w:vAlign w:val="bottom"/>
          </w:tcPr>
          <w:p w14:paraId="2BB0AB4C" w14:textId="77777777"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33A85050" w14:textId="36D4A060"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en-US"/>
              </w:rPr>
              <w:t>(</w:t>
            </w:r>
            <w:r w:rsidRPr="00E41FCA">
              <w:rPr>
                <w:rFonts w:ascii="AngsanaUPC" w:hAnsi="AngsanaUPC" w:cs="AngsanaUPC"/>
                <w:sz w:val="28"/>
                <w:szCs w:val="28"/>
                <w:lang w:val="en-US"/>
              </w:rPr>
              <w:t>114</w:t>
            </w:r>
            <w:r w:rsidRPr="00E41FCA">
              <w:rPr>
                <w:rFonts w:ascii="AngsanaUPC" w:hAnsi="AngsanaUPC" w:cs="AngsanaUPC"/>
                <w:sz w:val="28"/>
                <w:szCs w:val="28"/>
                <w:cs/>
                <w:lang w:val="en-US"/>
              </w:rPr>
              <w:t>)</w:t>
            </w:r>
          </w:p>
        </w:tc>
        <w:tc>
          <w:tcPr>
            <w:tcW w:w="700" w:type="dxa"/>
            <w:shd w:val="clear" w:color="auto" w:fill="auto"/>
            <w:vAlign w:val="bottom"/>
          </w:tcPr>
          <w:p w14:paraId="5B1DCE66" w14:textId="77777777"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2</w:t>
            </w:r>
          </w:p>
        </w:tc>
        <w:tc>
          <w:tcPr>
            <w:tcW w:w="699" w:type="dxa"/>
            <w:shd w:val="clear" w:color="auto" w:fill="auto"/>
            <w:vAlign w:val="bottom"/>
          </w:tcPr>
          <w:p w14:paraId="218407E2" w14:textId="0993E245"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108</w:t>
            </w:r>
          </w:p>
        </w:tc>
        <w:tc>
          <w:tcPr>
            <w:tcW w:w="700" w:type="dxa"/>
            <w:shd w:val="clear" w:color="auto" w:fill="auto"/>
            <w:vAlign w:val="bottom"/>
          </w:tcPr>
          <w:p w14:paraId="612F20FF" w14:textId="77777777"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11</w:t>
            </w:r>
          </w:p>
        </w:tc>
        <w:tc>
          <w:tcPr>
            <w:tcW w:w="700" w:type="dxa"/>
            <w:shd w:val="clear" w:color="auto" w:fill="auto"/>
            <w:vAlign w:val="bottom"/>
          </w:tcPr>
          <w:p w14:paraId="6811C3CE" w14:textId="0F96B962"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5</w:t>
            </w:r>
          </w:p>
        </w:tc>
        <w:tc>
          <w:tcPr>
            <w:tcW w:w="700" w:type="dxa"/>
            <w:shd w:val="clear" w:color="auto" w:fill="auto"/>
            <w:vAlign w:val="bottom"/>
          </w:tcPr>
          <w:p w14:paraId="0C91A8A1" w14:textId="77777777"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100</w:t>
            </w:r>
          </w:p>
        </w:tc>
        <w:tc>
          <w:tcPr>
            <w:tcW w:w="699" w:type="dxa"/>
            <w:shd w:val="clear" w:color="auto" w:fill="auto"/>
            <w:vAlign w:val="bottom"/>
          </w:tcPr>
          <w:p w14:paraId="4AFEE674" w14:textId="5B671559"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130</w:t>
            </w:r>
          </w:p>
        </w:tc>
        <w:tc>
          <w:tcPr>
            <w:tcW w:w="700" w:type="dxa"/>
            <w:shd w:val="clear" w:color="auto" w:fill="auto"/>
            <w:vAlign w:val="bottom"/>
          </w:tcPr>
          <w:p w14:paraId="2FDBD24C" w14:textId="77777777"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00" w:type="dxa"/>
            <w:shd w:val="clear" w:color="auto" w:fill="auto"/>
            <w:vAlign w:val="bottom"/>
          </w:tcPr>
          <w:p w14:paraId="1F1F8581" w14:textId="2295DCEF"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4</w:t>
            </w:r>
          </w:p>
        </w:tc>
        <w:tc>
          <w:tcPr>
            <w:tcW w:w="839" w:type="dxa"/>
            <w:shd w:val="clear" w:color="auto" w:fill="auto"/>
            <w:vAlign w:val="bottom"/>
          </w:tcPr>
          <w:p w14:paraId="17515BD1" w14:textId="77777777" w:rsidR="001D3CFD" w:rsidRPr="00E41FCA" w:rsidRDefault="001D3CFD" w:rsidP="00E41FCA">
            <w:pPr>
              <w:pStyle w:val="BodyText"/>
              <w:pBdr>
                <w:bottom w:val="single" w:sz="4" w:space="1" w:color="auto"/>
              </w:pBdr>
              <w:spacing w:after="0" w:line="240" w:lineRule="auto"/>
              <w:jc w:val="right"/>
              <w:rPr>
                <w:rFonts w:ascii="AngsanaUPC" w:hAnsi="AngsanaUPC" w:cs="AngsanaUPC"/>
                <w:sz w:val="28"/>
                <w:szCs w:val="28"/>
                <w:cs/>
                <w:lang w:val="th-TH"/>
              </w:rPr>
            </w:pPr>
            <w:r w:rsidRPr="00E41FCA">
              <w:rPr>
                <w:rFonts w:ascii="AngsanaUPC" w:hAnsi="AngsanaUPC" w:cs="AngsanaUPC"/>
                <w:sz w:val="28"/>
                <w:szCs w:val="28"/>
                <w:cs/>
                <w:lang w:val="th-TH"/>
              </w:rPr>
              <w:t>-</w:t>
            </w:r>
          </w:p>
        </w:tc>
        <w:tc>
          <w:tcPr>
            <w:tcW w:w="760" w:type="dxa"/>
            <w:shd w:val="clear" w:color="auto" w:fill="auto"/>
            <w:vAlign w:val="bottom"/>
          </w:tcPr>
          <w:p w14:paraId="273C0C03" w14:textId="77777777" w:rsidR="001D3CFD" w:rsidRPr="00E41FCA" w:rsidRDefault="001D3CFD" w:rsidP="00E41FCA">
            <w:pPr>
              <w:pStyle w:val="BodyText"/>
              <w:spacing w:after="0" w:line="240" w:lineRule="auto"/>
              <w:jc w:val="right"/>
              <w:rPr>
                <w:rFonts w:ascii="AngsanaUPC" w:hAnsi="AngsanaUPC" w:cs="AngsanaUPC"/>
                <w:sz w:val="28"/>
                <w:szCs w:val="28"/>
                <w:lang w:val="th-TH"/>
              </w:rPr>
            </w:pPr>
          </w:p>
        </w:tc>
        <w:tc>
          <w:tcPr>
            <w:tcW w:w="813" w:type="dxa"/>
            <w:shd w:val="clear" w:color="auto" w:fill="auto"/>
            <w:vAlign w:val="bottom"/>
          </w:tcPr>
          <w:p w14:paraId="45A59393"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r>
      <w:tr w:rsidR="00BA74F3" w:rsidRPr="00E41FCA" w14:paraId="2B1C963D" w14:textId="77777777" w:rsidTr="00BA74F3">
        <w:trPr>
          <w:gridAfter w:val="1"/>
          <w:wAfter w:w="14" w:type="dxa"/>
          <w:trHeight w:val="378"/>
        </w:trPr>
        <w:tc>
          <w:tcPr>
            <w:tcW w:w="3271" w:type="dxa"/>
            <w:shd w:val="clear" w:color="auto" w:fill="auto"/>
          </w:tcPr>
          <w:p w14:paraId="6A5CC89F" w14:textId="56903191" w:rsidR="001D3CFD" w:rsidRPr="00E41FCA" w:rsidRDefault="001D3CFD" w:rsidP="00E41FCA">
            <w:pPr>
              <w:pStyle w:val="BodyText"/>
              <w:spacing w:after="0" w:line="240" w:lineRule="auto"/>
              <w:ind w:left="426" w:hanging="90"/>
              <w:rPr>
                <w:rFonts w:ascii="AngsanaUPC" w:hAnsi="AngsanaUPC" w:cs="AngsanaUPC"/>
                <w:b/>
                <w:bCs/>
                <w:sz w:val="28"/>
                <w:szCs w:val="28"/>
                <w:lang w:val="en-US"/>
              </w:rPr>
            </w:pPr>
            <w:r w:rsidRPr="00E41FCA">
              <w:rPr>
                <w:rFonts w:ascii="AngsanaUPC" w:hAnsi="AngsanaUPC" w:cs="AngsanaUPC"/>
                <w:b/>
                <w:bCs/>
                <w:sz w:val="28"/>
                <w:szCs w:val="28"/>
                <w:lang w:val="en-US"/>
              </w:rPr>
              <w:t>Cash and equivalent</w:t>
            </w:r>
            <w:r w:rsidRPr="00E41FCA">
              <w:rPr>
                <w:rFonts w:ascii="AngsanaUPC" w:hAnsi="AngsanaUPC" w:cs="AngsanaUPC"/>
                <w:b/>
                <w:bCs/>
                <w:sz w:val="28"/>
                <w:szCs w:val="28"/>
                <w:cs/>
                <w:lang w:val="en-US"/>
              </w:rPr>
              <w:t xml:space="preserve"> </w:t>
            </w:r>
            <w:r w:rsidRPr="00E41FCA">
              <w:rPr>
                <w:rFonts w:ascii="AngsanaUPC" w:hAnsi="AngsanaUPC" w:cs="AngsanaUPC"/>
                <w:b/>
                <w:bCs/>
                <w:sz w:val="28"/>
                <w:szCs w:val="28"/>
                <w:lang w:val="en-US"/>
              </w:rPr>
              <w:t>Net</w:t>
            </w:r>
          </w:p>
        </w:tc>
        <w:tc>
          <w:tcPr>
            <w:tcW w:w="700" w:type="dxa"/>
            <w:shd w:val="clear" w:color="auto" w:fill="auto"/>
            <w:vAlign w:val="bottom"/>
          </w:tcPr>
          <w:p w14:paraId="048962CB" w14:textId="77777777" w:rsidR="001D3CFD" w:rsidRPr="00E41FCA" w:rsidRDefault="001D3CFD" w:rsidP="00E41FCA">
            <w:pPr>
              <w:pStyle w:val="BodyText"/>
              <w:spacing w:after="0" w:line="240" w:lineRule="auto"/>
              <w:jc w:val="right"/>
              <w:rPr>
                <w:rFonts w:ascii="AngsanaUPC" w:hAnsi="AngsanaUPC" w:cs="AngsanaUPC"/>
                <w:sz w:val="28"/>
                <w:szCs w:val="28"/>
                <w:lang w:val="en-US"/>
              </w:rPr>
            </w:pPr>
          </w:p>
        </w:tc>
        <w:tc>
          <w:tcPr>
            <w:tcW w:w="840" w:type="dxa"/>
            <w:shd w:val="clear" w:color="auto" w:fill="auto"/>
            <w:vAlign w:val="bottom"/>
          </w:tcPr>
          <w:p w14:paraId="259FAFDC"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979" w:type="dxa"/>
            <w:shd w:val="clear" w:color="auto" w:fill="auto"/>
            <w:vAlign w:val="bottom"/>
          </w:tcPr>
          <w:p w14:paraId="7A2A418B" w14:textId="77777777" w:rsidR="001D3CFD" w:rsidRPr="00E41FCA" w:rsidRDefault="001D3CFD" w:rsidP="00E41FCA">
            <w:pPr>
              <w:pStyle w:val="BodyText"/>
              <w:spacing w:after="0" w:line="240" w:lineRule="auto"/>
              <w:jc w:val="right"/>
              <w:rPr>
                <w:rFonts w:ascii="AngsanaUPC" w:hAnsi="AngsanaUPC" w:cs="AngsanaUPC"/>
                <w:sz w:val="28"/>
                <w:szCs w:val="28"/>
                <w:lang w:val="en-US"/>
              </w:rPr>
            </w:pPr>
          </w:p>
        </w:tc>
        <w:tc>
          <w:tcPr>
            <w:tcW w:w="979" w:type="dxa"/>
            <w:shd w:val="clear" w:color="auto" w:fill="auto"/>
            <w:vAlign w:val="bottom"/>
          </w:tcPr>
          <w:p w14:paraId="42215B4C"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14B8385F" w14:textId="77777777" w:rsidR="001D3CFD" w:rsidRPr="00E41FCA" w:rsidRDefault="001D3CFD" w:rsidP="00E41FCA">
            <w:pPr>
              <w:pStyle w:val="BodyText"/>
              <w:spacing w:after="0" w:line="240" w:lineRule="auto"/>
              <w:jc w:val="right"/>
              <w:rPr>
                <w:rFonts w:ascii="AngsanaUPC" w:hAnsi="AngsanaUPC" w:cs="AngsanaUPC"/>
                <w:sz w:val="28"/>
                <w:szCs w:val="28"/>
                <w:lang w:val="en-US"/>
              </w:rPr>
            </w:pPr>
          </w:p>
        </w:tc>
        <w:tc>
          <w:tcPr>
            <w:tcW w:w="700" w:type="dxa"/>
            <w:shd w:val="clear" w:color="auto" w:fill="auto"/>
            <w:vAlign w:val="bottom"/>
          </w:tcPr>
          <w:p w14:paraId="7A574C1B"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699" w:type="dxa"/>
            <w:shd w:val="clear" w:color="auto" w:fill="auto"/>
            <w:vAlign w:val="bottom"/>
          </w:tcPr>
          <w:p w14:paraId="020F9F79" w14:textId="77777777" w:rsidR="001D3CFD" w:rsidRPr="00E41FCA" w:rsidRDefault="001D3CFD" w:rsidP="00E41FCA">
            <w:pPr>
              <w:pStyle w:val="BodyText"/>
              <w:spacing w:after="0" w:line="240" w:lineRule="auto"/>
              <w:jc w:val="right"/>
              <w:rPr>
                <w:rFonts w:ascii="AngsanaUPC" w:hAnsi="AngsanaUPC" w:cs="AngsanaUPC"/>
                <w:sz w:val="28"/>
                <w:szCs w:val="28"/>
                <w:lang w:val="en-US"/>
              </w:rPr>
            </w:pPr>
          </w:p>
        </w:tc>
        <w:tc>
          <w:tcPr>
            <w:tcW w:w="700" w:type="dxa"/>
            <w:shd w:val="clear" w:color="auto" w:fill="auto"/>
            <w:vAlign w:val="bottom"/>
          </w:tcPr>
          <w:p w14:paraId="2C659B95"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510E6691" w14:textId="77777777" w:rsidR="001D3CFD" w:rsidRPr="00E41FCA" w:rsidRDefault="001D3CFD" w:rsidP="00E41FCA">
            <w:pPr>
              <w:pStyle w:val="BodyText"/>
              <w:spacing w:after="0" w:line="240" w:lineRule="auto"/>
              <w:jc w:val="right"/>
              <w:rPr>
                <w:rFonts w:ascii="AngsanaUPC" w:hAnsi="AngsanaUPC" w:cs="AngsanaUPC"/>
                <w:sz w:val="28"/>
                <w:szCs w:val="28"/>
                <w:lang w:val="en-US"/>
              </w:rPr>
            </w:pPr>
          </w:p>
        </w:tc>
        <w:tc>
          <w:tcPr>
            <w:tcW w:w="700" w:type="dxa"/>
            <w:shd w:val="clear" w:color="auto" w:fill="auto"/>
            <w:vAlign w:val="bottom"/>
          </w:tcPr>
          <w:p w14:paraId="3081A570"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699" w:type="dxa"/>
            <w:shd w:val="clear" w:color="auto" w:fill="auto"/>
            <w:vAlign w:val="bottom"/>
          </w:tcPr>
          <w:p w14:paraId="78B48E94" w14:textId="4887C7E8" w:rsidR="001D3CFD" w:rsidRPr="00E41FCA" w:rsidRDefault="001D3CFD" w:rsidP="00E41FCA">
            <w:pPr>
              <w:pStyle w:val="BodyText"/>
              <w:spacing w:after="0" w:line="240" w:lineRule="auto"/>
              <w:jc w:val="right"/>
              <w:rPr>
                <w:rFonts w:ascii="AngsanaUPC" w:hAnsi="AngsanaUPC" w:cs="AngsanaUPC"/>
                <w:sz w:val="28"/>
                <w:szCs w:val="28"/>
                <w:lang w:val="en-US"/>
              </w:rPr>
            </w:pPr>
          </w:p>
        </w:tc>
        <w:tc>
          <w:tcPr>
            <w:tcW w:w="700" w:type="dxa"/>
            <w:shd w:val="clear" w:color="auto" w:fill="auto"/>
            <w:vAlign w:val="bottom"/>
          </w:tcPr>
          <w:p w14:paraId="41CEBC40"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00" w:type="dxa"/>
            <w:shd w:val="clear" w:color="auto" w:fill="auto"/>
            <w:vAlign w:val="bottom"/>
          </w:tcPr>
          <w:p w14:paraId="3318C016" w14:textId="77777777" w:rsidR="001D3CFD" w:rsidRPr="00E41FCA" w:rsidRDefault="001D3CFD" w:rsidP="00E41FCA">
            <w:pPr>
              <w:pStyle w:val="BodyText"/>
              <w:spacing w:after="0" w:line="240" w:lineRule="auto"/>
              <w:jc w:val="right"/>
              <w:rPr>
                <w:rFonts w:ascii="AngsanaUPC" w:hAnsi="AngsanaUPC" w:cs="AngsanaUPC"/>
                <w:sz w:val="28"/>
                <w:szCs w:val="28"/>
                <w:lang w:val="en-US"/>
              </w:rPr>
            </w:pPr>
          </w:p>
        </w:tc>
        <w:tc>
          <w:tcPr>
            <w:tcW w:w="839" w:type="dxa"/>
            <w:shd w:val="clear" w:color="auto" w:fill="auto"/>
            <w:vAlign w:val="bottom"/>
          </w:tcPr>
          <w:p w14:paraId="578DE7DA"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c>
          <w:tcPr>
            <w:tcW w:w="760" w:type="dxa"/>
            <w:shd w:val="clear" w:color="auto" w:fill="auto"/>
            <w:vAlign w:val="bottom"/>
          </w:tcPr>
          <w:p w14:paraId="7A048A8E" w14:textId="77777777" w:rsidR="001D3CFD" w:rsidRPr="00E41FCA" w:rsidRDefault="001D3CFD" w:rsidP="00E41FCA">
            <w:pPr>
              <w:pStyle w:val="BodyText"/>
              <w:spacing w:after="0" w:line="240" w:lineRule="auto"/>
              <w:jc w:val="right"/>
              <w:rPr>
                <w:rFonts w:ascii="AngsanaUPC" w:hAnsi="AngsanaUPC" w:cs="AngsanaUPC"/>
                <w:sz w:val="28"/>
                <w:szCs w:val="28"/>
                <w:lang w:val="en-US"/>
              </w:rPr>
            </w:pPr>
          </w:p>
        </w:tc>
        <w:tc>
          <w:tcPr>
            <w:tcW w:w="813" w:type="dxa"/>
            <w:shd w:val="clear" w:color="auto" w:fill="auto"/>
            <w:vAlign w:val="bottom"/>
          </w:tcPr>
          <w:p w14:paraId="1B446D2A" w14:textId="77777777" w:rsidR="001D3CFD" w:rsidRPr="00E41FCA" w:rsidRDefault="001D3CFD" w:rsidP="00E41FCA">
            <w:pPr>
              <w:pStyle w:val="BodyText"/>
              <w:spacing w:after="0" w:line="240" w:lineRule="auto"/>
              <w:jc w:val="right"/>
              <w:rPr>
                <w:rFonts w:ascii="AngsanaUPC" w:hAnsi="AngsanaUPC" w:cs="AngsanaUPC"/>
                <w:sz w:val="28"/>
                <w:szCs w:val="28"/>
                <w:cs/>
                <w:lang w:val="th-TH"/>
              </w:rPr>
            </w:pPr>
          </w:p>
        </w:tc>
      </w:tr>
      <w:tr w:rsidR="00BA74F3" w:rsidRPr="00E41FCA" w14:paraId="7F449C29" w14:textId="77777777" w:rsidTr="00BA74F3">
        <w:trPr>
          <w:gridAfter w:val="1"/>
          <w:wAfter w:w="14" w:type="dxa"/>
          <w:trHeight w:val="436"/>
        </w:trPr>
        <w:tc>
          <w:tcPr>
            <w:tcW w:w="3271" w:type="dxa"/>
            <w:shd w:val="clear" w:color="auto" w:fill="auto"/>
          </w:tcPr>
          <w:p w14:paraId="3DCC02E7" w14:textId="060A148E" w:rsidR="001D3CFD" w:rsidRPr="00E41FCA" w:rsidRDefault="001D3CFD" w:rsidP="00E41FCA">
            <w:pPr>
              <w:pStyle w:val="BodyText"/>
              <w:spacing w:after="0" w:line="240" w:lineRule="auto"/>
              <w:ind w:left="426" w:hanging="90"/>
              <w:rPr>
                <w:rFonts w:ascii="AngsanaUPC" w:hAnsi="AngsanaUPC" w:cs="AngsanaUPC"/>
                <w:b/>
                <w:bCs/>
                <w:sz w:val="28"/>
                <w:szCs w:val="28"/>
                <w:lang w:val="en-US"/>
              </w:rPr>
            </w:pPr>
            <w:r w:rsidRPr="00E41FCA">
              <w:rPr>
                <w:rFonts w:ascii="AngsanaUPC" w:hAnsi="AngsanaUPC" w:cs="AngsanaUPC"/>
                <w:b/>
                <w:bCs/>
                <w:sz w:val="28"/>
                <w:szCs w:val="28"/>
                <w:lang w:val="en-US"/>
              </w:rPr>
              <w:t xml:space="preserve">      increase (decrease) in cash</w:t>
            </w:r>
          </w:p>
        </w:tc>
        <w:tc>
          <w:tcPr>
            <w:tcW w:w="700" w:type="dxa"/>
            <w:shd w:val="clear" w:color="auto" w:fill="auto"/>
            <w:vAlign w:val="bottom"/>
          </w:tcPr>
          <w:p w14:paraId="56982E76" w14:textId="4CF80D4E"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lang w:val="en-US"/>
              </w:rPr>
            </w:pPr>
            <w:r w:rsidRPr="00E41FCA">
              <w:rPr>
                <w:rFonts w:ascii="AngsanaUPC" w:hAnsi="AngsanaUPC" w:cs="AngsanaUPC"/>
                <w:b/>
                <w:bCs/>
                <w:sz w:val="28"/>
                <w:szCs w:val="28"/>
                <w:cs/>
                <w:lang w:val="th-TH"/>
              </w:rPr>
              <w:t>(</w:t>
            </w:r>
            <w:r w:rsidRPr="00E41FCA">
              <w:rPr>
                <w:rFonts w:ascii="AngsanaUPC" w:hAnsi="AngsanaUPC" w:cs="AngsanaUPC"/>
                <w:b/>
                <w:bCs/>
                <w:sz w:val="28"/>
                <w:szCs w:val="28"/>
                <w:lang w:val="en-US"/>
              </w:rPr>
              <w:t>4</w:t>
            </w:r>
            <w:r w:rsidRPr="00E41FCA">
              <w:rPr>
                <w:rFonts w:ascii="AngsanaUPC" w:hAnsi="AngsanaUPC" w:cs="AngsanaUPC"/>
                <w:b/>
                <w:bCs/>
                <w:sz w:val="28"/>
                <w:szCs w:val="28"/>
                <w:cs/>
                <w:lang w:val="en-US"/>
              </w:rPr>
              <w:t>)</w:t>
            </w:r>
          </w:p>
        </w:tc>
        <w:tc>
          <w:tcPr>
            <w:tcW w:w="840" w:type="dxa"/>
            <w:shd w:val="clear" w:color="auto" w:fill="auto"/>
            <w:vAlign w:val="bottom"/>
          </w:tcPr>
          <w:p w14:paraId="273B36D7" w14:textId="77777777"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3</w:t>
            </w:r>
          </w:p>
        </w:tc>
        <w:tc>
          <w:tcPr>
            <w:tcW w:w="979" w:type="dxa"/>
            <w:shd w:val="clear" w:color="auto" w:fill="auto"/>
            <w:vAlign w:val="bottom"/>
          </w:tcPr>
          <w:p w14:paraId="25B3A502" w14:textId="423E3E0F"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2</w:t>
            </w:r>
          </w:p>
        </w:tc>
        <w:tc>
          <w:tcPr>
            <w:tcW w:w="979" w:type="dxa"/>
            <w:shd w:val="clear" w:color="auto" w:fill="auto"/>
            <w:vAlign w:val="bottom"/>
          </w:tcPr>
          <w:p w14:paraId="77CDFB77" w14:textId="77777777"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(1)</w:t>
            </w:r>
          </w:p>
        </w:tc>
        <w:tc>
          <w:tcPr>
            <w:tcW w:w="700" w:type="dxa"/>
            <w:shd w:val="clear" w:color="auto" w:fill="auto"/>
            <w:vAlign w:val="bottom"/>
          </w:tcPr>
          <w:p w14:paraId="3434F7D9" w14:textId="64321F3B"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(20)</w:t>
            </w:r>
          </w:p>
        </w:tc>
        <w:tc>
          <w:tcPr>
            <w:tcW w:w="700" w:type="dxa"/>
            <w:shd w:val="clear" w:color="auto" w:fill="auto"/>
            <w:vAlign w:val="bottom"/>
          </w:tcPr>
          <w:p w14:paraId="6F14FDCC" w14:textId="77777777"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7</w:t>
            </w:r>
          </w:p>
        </w:tc>
        <w:tc>
          <w:tcPr>
            <w:tcW w:w="699" w:type="dxa"/>
            <w:shd w:val="clear" w:color="auto" w:fill="auto"/>
            <w:vAlign w:val="bottom"/>
          </w:tcPr>
          <w:p w14:paraId="13595D45" w14:textId="2DF2E5AE"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3</w:t>
            </w:r>
          </w:p>
        </w:tc>
        <w:tc>
          <w:tcPr>
            <w:tcW w:w="700" w:type="dxa"/>
            <w:shd w:val="clear" w:color="auto" w:fill="auto"/>
            <w:vAlign w:val="bottom"/>
          </w:tcPr>
          <w:p w14:paraId="665BD1BE" w14:textId="77777777"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3</w:t>
            </w:r>
          </w:p>
        </w:tc>
        <w:tc>
          <w:tcPr>
            <w:tcW w:w="700" w:type="dxa"/>
            <w:shd w:val="clear" w:color="auto" w:fill="auto"/>
            <w:vAlign w:val="bottom"/>
          </w:tcPr>
          <w:p w14:paraId="6B8A5045" w14:textId="1283C7B4"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w:t>
            </w:r>
            <w:r w:rsidRPr="00E41FCA">
              <w:rPr>
                <w:rFonts w:ascii="AngsanaUPC" w:hAnsi="AngsanaUPC" w:cs="AngsanaUPC"/>
                <w:b/>
                <w:bCs/>
                <w:sz w:val="28"/>
                <w:szCs w:val="28"/>
                <w:lang w:val="en-US"/>
              </w:rPr>
              <w:t>3</w:t>
            </w:r>
            <w:r w:rsidRPr="00E41FCA">
              <w:rPr>
                <w:rFonts w:ascii="AngsanaUPC" w:hAnsi="AngsanaUPC" w:cs="AngsanaUPC"/>
                <w:b/>
                <w:bCs/>
                <w:sz w:val="28"/>
                <w:szCs w:val="28"/>
                <w:cs/>
                <w:lang w:val="en-US"/>
              </w:rPr>
              <w:t>)</w:t>
            </w:r>
          </w:p>
        </w:tc>
        <w:tc>
          <w:tcPr>
            <w:tcW w:w="700" w:type="dxa"/>
            <w:shd w:val="clear" w:color="auto" w:fill="auto"/>
            <w:vAlign w:val="bottom"/>
          </w:tcPr>
          <w:p w14:paraId="343656A3" w14:textId="77777777"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7</w:t>
            </w:r>
          </w:p>
        </w:tc>
        <w:tc>
          <w:tcPr>
            <w:tcW w:w="699" w:type="dxa"/>
            <w:shd w:val="clear" w:color="auto" w:fill="auto"/>
            <w:vAlign w:val="bottom"/>
          </w:tcPr>
          <w:p w14:paraId="23A67087" w14:textId="1C0CE620"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120</w:t>
            </w:r>
          </w:p>
        </w:tc>
        <w:tc>
          <w:tcPr>
            <w:tcW w:w="700" w:type="dxa"/>
            <w:shd w:val="clear" w:color="auto" w:fill="auto"/>
            <w:vAlign w:val="bottom"/>
          </w:tcPr>
          <w:p w14:paraId="43379F31" w14:textId="77777777"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700" w:type="dxa"/>
            <w:shd w:val="clear" w:color="auto" w:fill="auto"/>
            <w:vAlign w:val="bottom"/>
          </w:tcPr>
          <w:p w14:paraId="47E304D3" w14:textId="05059A5F"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lang w:val="th-TH"/>
              </w:rPr>
            </w:pPr>
            <w:r w:rsidRPr="00E41FCA">
              <w:rPr>
                <w:rFonts w:ascii="AngsanaUPC" w:hAnsi="AngsanaUPC" w:cs="AngsanaUPC"/>
                <w:b/>
                <w:bCs/>
                <w:sz w:val="28"/>
                <w:szCs w:val="28"/>
                <w:cs/>
                <w:lang w:val="th-TH"/>
              </w:rPr>
              <w:t>4</w:t>
            </w:r>
          </w:p>
        </w:tc>
        <w:tc>
          <w:tcPr>
            <w:tcW w:w="839" w:type="dxa"/>
            <w:shd w:val="clear" w:color="auto" w:fill="auto"/>
            <w:vAlign w:val="bottom"/>
          </w:tcPr>
          <w:p w14:paraId="6B3CED50" w14:textId="77777777" w:rsidR="001D3CFD" w:rsidRPr="00E41FCA" w:rsidRDefault="001D3CFD" w:rsidP="00E41FCA">
            <w:pPr>
              <w:pStyle w:val="BodyText"/>
              <w:pBdr>
                <w:bottom w:val="double" w:sz="4" w:space="1" w:color="auto"/>
              </w:pBdr>
              <w:spacing w:after="0" w:line="240" w:lineRule="auto"/>
              <w:jc w:val="right"/>
              <w:rPr>
                <w:rFonts w:ascii="AngsanaUPC" w:hAnsi="AngsanaUPC" w:cs="AngsanaUPC"/>
                <w:b/>
                <w:bCs/>
                <w:sz w:val="28"/>
                <w:szCs w:val="28"/>
                <w:cs/>
                <w:lang w:val="th-TH"/>
              </w:rPr>
            </w:pPr>
            <w:r w:rsidRPr="00E41FCA">
              <w:rPr>
                <w:rFonts w:ascii="AngsanaUPC" w:hAnsi="AngsanaUPC" w:cs="AngsanaUPC"/>
                <w:b/>
                <w:bCs/>
                <w:sz w:val="28"/>
                <w:szCs w:val="28"/>
                <w:cs/>
                <w:lang w:val="th-TH"/>
              </w:rPr>
              <w:t>-</w:t>
            </w:r>
          </w:p>
        </w:tc>
        <w:tc>
          <w:tcPr>
            <w:tcW w:w="760" w:type="dxa"/>
            <w:shd w:val="clear" w:color="auto" w:fill="auto"/>
            <w:vAlign w:val="bottom"/>
          </w:tcPr>
          <w:p w14:paraId="1B690E06" w14:textId="77777777" w:rsidR="001D3CFD" w:rsidRPr="00E41FCA" w:rsidRDefault="001D3CFD" w:rsidP="00E41FCA">
            <w:pPr>
              <w:pStyle w:val="BodyText"/>
              <w:spacing w:after="0" w:line="240" w:lineRule="auto"/>
              <w:jc w:val="right"/>
              <w:rPr>
                <w:rFonts w:ascii="AngsanaUPC" w:hAnsi="AngsanaUPC" w:cs="AngsanaUPC"/>
                <w:b/>
                <w:bCs/>
                <w:sz w:val="28"/>
                <w:szCs w:val="28"/>
                <w:lang w:val="th-TH"/>
              </w:rPr>
            </w:pPr>
          </w:p>
        </w:tc>
        <w:tc>
          <w:tcPr>
            <w:tcW w:w="813" w:type="dxa"/>
            <w:shd w:val="clear" w:color="auto" w:fill="auto"/>
            <w:vAlign w:val="bottom"/>
          </w:tcPr>
          <w:p w14:paraId="284BCEAD" w14:textId="77777777" w:rsidR="001D3CFD" w:rsidRPr="00E41FCA" w:rsidRDefault="001D3CFD" w:rsidP="00E41FCA">
            <w:pPr>
              <w:pStyle w:val="BodyText"/>
              <w:spacing w:after="0" w:line="240" w:lineRule="auto"/>
              <w:jc w:val="right"/>
              <w:rPr>
                <w:rFonts w:ascii="AngsanaUPC" w:hAnsi="AngsanaUPC" w:cs="AngsanaUPC"/>
                <w:b/>
                <w:bCs/>
                <w:sz w:val="28"/>
                <w:szCs w:val="28"/>
                <w:cs/>
                <w:lang w:val="th-TH"/>
              </w:rPr>
            </w:pPr>
          </w:p>
        </w:tc>
      </w:tr>
    </w:tbl>
    <w:p w14:paraId="4FD4B1B5" w14:textId="77777777" w:rsidR="00AA77C0" w:rsidRPr="00E41FCA" w:rsidRDefault="00AA77C0" w:rsidP="00E41FCA">
      <w:pPr>
        <w:spacing w:before="120" w:line="240" w:lineRule="auto"/>
        <w:jc w:val="thaiDistribute"/>
        <w:rPr>
          <w:rFonts w:ascii="AngsanaUPC" w:hAnsi="AngsanaUPC" w:cs="AngsanaUPC"/>
          <w:sz w:val="28"/>
          <w:szCs w:val="28"/>
          <w:lang w:val="en-US"/>
        </w:rPr>
        <w:sectPr w:rsidR="00AA77C0" w:rsidRPr="00E41FCA" w:rsidSect="00911AF9">
          <w:pgSz w:w="16840" w:h="11907" w:orient="landscape" w:code="9"/>
          <w:pgMar w:top="1350" w:right="691" w:bottom="1107" w:left="720" w:header="706" w:footer="706" w:gutter="0"/>
          <w:cols w:space="737"/>
          <w:docGrid w:linePitch="299"/>
        </w:sectPr>
      </w:pPr>
    </w:p>
    <w:p w14:paraId="4E9510CD" w14:textId="7E20B74D" w:rsidR="00B50691" w:rsidRPr="00E41FCA" w:rsidRDefault="004F5965" w:rsidP="00E41FCA">
      <w:pPr>
        <w:pStyle w:val="Heading1"/>
        <w:spacing w:after="0" w:line="200" w:lineRule="exact"/>
        <w:ind w:left="547" w:hanging="547"/>
        <w:rPr>
          <w:rFonts w:cs="AngsanaUPC"/>
          <w:iCs w:val="0"/>
          <w:szCs w:val="28"/>
          <w:lang w:val="th-TH"/>
        </w:rPr>
      </w:pPr>
      <w:r w:rsidRPr="00E41FCA">
        <w:rPr>
          <w:rFonts w:cs="AngsanaUPC"/>
          <w:iCs w:val="0"/>
          <w:szCs w:val="28"/>
          <w:lang w:val="th-TH"/>
        </w:rPr>
        <w:lastRenderedPageBreak/>
        <w:t>Investment properties</w:t>
      </w:r>
    </w:p>
    <w:tbl>
      <w:tblPr>
        <w:tblpPr w:leftFromText="180" w:rightFromText="180" w:vertAnchor="text" w:horzAnchor="margin" w:tblpY="289"/>
        <w:tblW w:w="9631" w:type="dxa"/>
        <w:tblLayout w:type="fixed"/>
        <w:tblLook w:val="01E0" w:firstRow="1" w:lastRow="1" w:firstColumn="1" w:lastColumn="1" w:noHBand="0" w:noVBand="0"/>
      </w:tblPr>
      <w:tblGrid>
        <w:gridCol w:w="3492"/>
        <w:gridCol w:w="270"/>
        <w:gridCol w:w="1188"/>
        <w:gridCol w:w="270"/>
        <w:gridCol w:w="1350"/>
        <w:gridCol w:w="270"/>
        <w:gridCol w:w="1260"/>
        <w:gridCol w:w="270"/>
        <w:gridCol w:w="1261"/>
      </w:tblGrid>
      <w:tr w:rsidR="004F5965" w:rsidRPr="00E41FCA" w14:paraId="07E3169A" w14:textId="77777777" w:rsidTr="009144CD">
        <w:tc>
          <w:tcPr>
            <w:tcW w:w="3492" w:type="dxa"/>
          </w:tcPr>
          <w:p w14:paraId="2F6793B6" w14:textId="77777777" w:rsidR="004F5965" w:rsidRPr="00E41FCA" w:rsidRDefault="004F5965" w:rsidP="00E41FCA">
            <w:pPr>
              <w:spacing w:line="240" w:lineRule="auto"/>
              <w:ind w:left="518"/>
              <w:jc w:val="center"/>
              <w:rPr>
                <w:rFonts w:ascii="AngsanaUPC" w:hAnsi="AngsanaUPC" w:cs="AngsanaUPC"/>
                <w:b/>
                <w:bCs/>
                <w:sz w:val="28"/>
                <w:szCs w:val="28"/>
                <w:lang w:val="en-US"/>
              </w:rPr>
            </w:pPr>
          </w:p>
        </w:tc>
        <w:tc>
          <w:tcPr>
            <w:tcW w:w="270" w:type="dxa"/>
          </w:tcPr>
          <w:p w14:paraId="339A6FE1" w14:textId="77777777" w:rsidR="004F5965" w:rsidRPr="00E41FCA" w:rsidRDefault="004F5965" w:rsidP="00E41FCA">
            <w:pPr>
              <w:spacing w:line="240" w:lineRule="auto"/>
              <w:ind w:left="-54"/>
              <w:jc w:val="center"/>
              <w:rPr>
                <w:rFonts w:ascii="AngsanaUPC" w:hAnsi="AngsanaUPC" w:cs="AngsanaUPC"/>
                <w:b/>
                <w:bCs/>
                <w:sz w:val="28"/>
                <w:szCs w:val="28"/>
                <w:cs/>
                <w:lang w:val="en-US"/>
              </w:rPr>
            </w:pPr>
          </w:p>
        </w:tc>
        <w:tc>
          <w:tcPr>
            <w:tcW w:w="1188" w:type="dxa"/>
            <w:tcBorders>
              <w:bottom w:val="single" w:sz="4" w:space="0" w:color="auto"/>
            </w:tcBorders>
          </w:tcPr>
          <w:p w14:paraId="46C2DE82" w14:textId="77777777" w:rsidR="004F5965" w:rsidRPr="00E41FCA" w:rsidRDefault="004F5965" w:rsidP="00E41FCA">
            <w:pPr>
              <w:spacing w:line="240" w:lineRule="auto"/>
              <w:ind w:left="-54"/>
              <w:jc w:val="center"/>
              <w:rPr>
                <w:rFonts w:ascii="AngsanaUPC" w:hAnsi="AngsanaUPC" w:cs="AngsanaUPC"/>
                <w:b/>
                <w:bCs/>
                <w:sz w:val="28"/>
                <w:szCs w:val="28"/>
                <w:cs/>
                <w:lang w:val="en-US"/>
              </w:rPr>
            </w:pPr>
          </w:p>
        </w:tc>
        <w:tc>
          <w:tcPr>
            <w:tcW w:w="270" w:type="dxa"/>
            <w:tcBorders>
              <w:bottom w:val="single" w:sz="4" w:space="0" w:color="auto"/>
            </w:tcBorders>
          </w:tcPr>
          <w:p w14:paraId="3CDEFDEA" w14:textId="77777777" w:rsidR="004F5965" w:rsidRPr="00E41FCA" w:rsidRDefault="004F5965" w:rsidP="00E41FCA">
            <w:pPr>
              <w:spacing w:line="240" w:lineRule="auto"/>
              <w:ind w:left="-54"/>
              <w:jc w:val="center"/>
              <w:rPr>
                <w:rFonts w:ascii="AngsanaUPC" w:hAnsi="AngsanaUPC" w:cs="AngsanaUPC"/>
                <w:b/>
                <w:bCs/>
                <w:sz w:val="28"/>
                <w:szCs w:val="28"/>
                <w:cs/>
                <w:lang w:val="en-US"/>
              </w:rPr>
            </w:pPr>
          </w:p>
        </w:tc>
        <w:tc>
          <w:tcPr>
            <w:tcW w:w="1350" w:type="dxa"/>
            <w:tcBorders>
              <w:bottom w:val="single" w:sz="4" w:space="0" w:color="auto"/>
            </w:tcBorders>
          </w:tcPr>
          <w:p w14:paraId="51BFC7EF" w14:textId="77777777" w:rsidR="004F5965" w:rsidRPr="00E41FCA" w:rsidRDefault="004F5965" w:rsidP="00E41FCA">
            <w:pPr>
              <w:spacing w:line="240" w:lineRule="auto"/>
              <w:ind w:left="-54"/>
              <w:jc w:val="center"/>
              <w:rPr>
                <w:rFonts w:ascii="AngsanaUPC" w:hAnsi="AngsanaUPC" w:cs="AngsanaUPC"/>
                <w:b/>
                <w:bCs/>
                <w:sz w:val="28"/>
                <w:szCs w:val="28"/>
                <w:cs/>
                <w:lang w:val="en-US"/>
              </w:rPr>
            </w:pPr>
          </w:p>
        </w:tc>
        <w:tc>
          <w:tcPr>
            <w:tcW w:w="270" w:type="dxa"/>
            <w:tcBorders>
              <w:bottom w:val="single" w:sz="4" w:space="0" w:color="auto"/>
            </w:tcBorders>
          </w:tcPr>
          <w:p w14:paraId="4565F211" w14:textId="77777777" w:rsidR="004F5965" w:rsidRPr="00E41FCA" w:rsidRDefault="004F5965" w:rsidP="00E41FCA">
            <w:pPr>
              <w:spacing w:line="240" w:lineRule="auto"/>
              <w:ind w:left="-54"/>
              <w:jc w:val="center"/>
              <w:rPr>
                <w:rFonts w:ascii="AngsanaUPC" w:hAnsi="AngsanaUPC" w:cs="AngsanaUPC"/>
                <w:b/>
                <w:bCs/>
                <w:sz w:val="28"/>
                <w:szCs w:val="28"/>
                <w:lang w:val="en-US"/>
              </w:rPr>
            </w:pPr>
          </w:p>
        </w:tc>
        <w:tc>
          <w:tcPr>
            <w:tcW w:w="2791" w:type="dxa"/>
            <w:gridSpan w:val="3"/>
            <w:tcBorders>
              <w:bottom w:val="single" w:sz="4" w:space="0" w:color="auto"/>
            </w:tcBorders>
          </w:tcPr>
          <w:p w14:paraId="730452A2" w14:textId="7E0C322C" w:rsidR="004F5965" w:rsidRPr="00E41FCA" w:rsidRDefault="004F5965" w:rsidP="00E41FCA">
            <w:pPr>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 xml:space="preserve">Unit : </w:t>
            </w:r>
            <w:r w:rsidR="00BB5C0D" w:rsidRPr="00E41FCA">
              <w:rPr>
                <w:rFonts w:ascii="AngsanaUPC" w:hAnsi="AngsanaUPC" w:cs="AngsanaUPC"/>
                <w:sz w:val="28"/>
                <w:szCs w:val="28"/>
                <w:lang w:val="en-US"/>
              </w:rPr>
              <w:t>Baht</w:t>
            </w:r>
            <w:r w:rsidRPr="00E41FCA">
              <w:rPr>
                <w:rFonts w:ascii="AngsanaUPC" w:hAnsi="AngsanaUPC" w:cs="AngsanaUPC"/>
                <w:sz w:val="28"/>
                <w:szCs w:val="28"/>
                <w:cs/>
                <w:lang w:val="en-US"/>
              </w:rPr>
              <w:t>)</w:t>
            </w:r>
          </w:p>
        </w:tc>
      </w:tr>
      <w:tr w:rsidR="004F5965" w:rsidRPr="00E41FCA" w14:paraId="531C6EA3" w14:textId="77777777" w:rsidTr="004F5965">
        <w:tc>
          <w:tcPr>
            <w:tcW w:w="3492" w:type="dxa"/>
            <w:shd w:val="clear" w:color="auto" w:fill="auto"/>
          </w:tcPr>
          <w:p w14:paraId="2DE6CE44" w14:textId="77777777" w:rsidR="004F5965" w:rsidRPr="00E41FCA" w:rsidRDefault="004F5965" w:rsidP="00E41FCA">
            <w:pPr>
              <w:spacing w:line="240" w:lineRule="auto"/>
              <w:ind w:left="522"/>
              <w:jc w:val="center"/>
              <w:rPr>
                <w:rFonts w:ascii="AngsanaUPC" w:hAnsi="AngsanaUPC" w:cs="AngsanaUPC"/>
                <w:sz w:val="28"/>
                <w:szCs w:val="28"/>
                <w:cs/>
                <w:lang w:val="en-US"/>
              </w:rPr>
            </w:pPr>
          </w:p>
        </w:tc>
        <w:tc>
          <w:tcPr>
            <w:tcW w:w="270" w:type="dxa"/>
            <w:shd w:val="clear" w:color="auto" w:fill="auto"/>
          </w:tcPr>
          <w:p w14:paraId="0A83C2A6" w14:textId="77777777" w:rsidR="004F5965" w:rsidRPr="00E41FCA" w:rsidRDefault="004F5965" w:rsidP="00E41FCA">
            <w:pPr>
              <w:spacing w:line="240" w:lineRule="auto"/>
              <w:ind w:left="-54"/>
              <w:jc w:val="center"/>
              <w:rPr>
                <w:rFonts w:ascii="AngsanaUPC" w:hAnsi="AngsanaUPC" w:cs="AngsanaUPC"/>
                <w:sz w:val="28"/>
                <w:szCs w:val="28"/>
                <w:cs/>
                <w:lang w:val="en-US"/>
              </w:rPr>
            </w:pPr>
          </w:p>
        </w:tc>
        <w:tc>
          <w:tcPr>
            <w:tcW w:w="5869" w:type="dxa"/>
            <w:gridSpan w:val="7"/>
            <w:tcBorders>
              <w:top w:val="single" w:sz="4" w:space="0" w:color="auto"/>
              <w:bottom w:val="single" w:sz="4" w:space="0" w:color="auto"/>
            </w:tcBorders>
            <w:shd w:val="clear" w:color="auto" w:fill="auto"/>
          </w:tcPr>
          <w:p w14:paraId="7BCF19C4" w14:textId="412E52FA" w:rsidR="004F5965" w:rsidRPr="00E41FCA" w:rsidRDefault="007F3E5D"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r>
      <w:tr w:rsidR="004F5965" w:rsidRPr="00E41FCA" w14:paraId="5789B5AF" w14:textId="77777777" w:rsidTr="009144CD">
        <w:tc>
          <w:tcPr>
            <w:tcW w:w="3492" w:type="dxa"/>
            <w:shd w:val="clear" w:color="auto" w:fill="auto"/>
          </w:tcPr>
          <w:p w14:paraId="04CD3591" w14:textId="77777777" w:rsidR="004F5965" w:rsidRPr="00E41FCA" w:rsidRDefault="004F5965" w:rsidP="00E41FCA">
            <w:pPr>
              <w:spacing w:line="240" w:lineRule="auto"/>
              <w:ind w:left="522"/>
              <w:jc w:val="center"/>
              <w:rPr>
                <w:rFonts w:ascii="AngsanaUPC" w:hAnsi="AngsanaUPC" w:cs="AngsanaUPC"/>
                <w:sz w:val="28"/>
                <w:szCs w:val="28"/>
                <w:cs/>
                <w:lang w:val="en-US"/>
              </w:rPr>
            </w:pPr>
          </w:p>
        </w:tc>
        <w:tc>
          <w:tcPr>
            <w:tcW w:w="270" w:type="dxa"/>
            <w:shd w:val="clear" w:color="auto" w:fill="auto"/>
          </w:tcPr>
          <w:p w14:paraId="4F8CA0B1" w14:textId="77777777" w:rsidR="004F5965" w:rsidRPr="00E41FCA" w:rsidRDefault="004F5965" w:rsidP="00E41FCA">
            <w:pPr>
              <w:spacing w:line="240" w:lineRule="auto"/>
              <w:ind w:left="-54"/>
              <w:jc w:val="center"/>
              <w:rPr>
                <w:rFonts w:ascii="AngsanaUPC" w:hAnsi="AngsanaUPC" w:cs="AngsanaUPC"/>
                <w:sz w:val="28"/>
                <w:szCs w:val="28"/>
                <w:cs/>
                <w:lang w:val="en-US"/>
              </w:rPr>
            </w:pPr>
          </w:p>
        </w:tc>
        <w:tc>
          <w:tcPr>
            <w:tcW w:w="1188" w:type="dxa"/>
            <w:tcBorders>
              <w:top w:val="single" w:sz="4" w:space="0" w:color="auto"/>
              <w:bottom w:val="single" w:sz="4" w:space="0" w:color="auto"/>
            </w:tcBorders>
            <w:shd w:val="clear" w:color="auto" w:fill="auto"/>
          </w:tcPr>
          <w:p w14:paraId="60FD75CC" w14:textId="500A83B9" w:rsidR="004F5965" w:rsidRPr="00E41FCA" w:rsidRDefault="004F5965"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Land</w:t>
            </w:r>
          </w:p>
        </w:tc>
        <w:tc>
          <w:tcPr>
            <w:tcW w:w="270" w:type="dxa"/>
            <w:tcBorders>
              <w:top w:val="single" w:sz="4" w:space="0" w:color="auto"/>
            </w:tcBorders>
            <w:shd w:val="clear" w:color="auto" w:fill="auto"/>
          </w:tcPr>
          <w:p w14:paraId="769D0898" w14:textId="77777777" w:rsidR="004F5965" w:rsidRPr="00E41FCA" w:rsidRDefault="004F5965" w:rsidP="00E41FCA">
            <w:pPr>
              <w:spacing w:line="240" w:lineRule="auto"/>
              <w:ind w:left="-54"/>
              <w:jc w:val="center"/>
              <w:rPr>
                <w:rFonts w:ascii="AngsanaUPC" w:hAnsi="AngsanaUPC" w:cs="AngsanaUPC"/>
                <w:sz w:val="28"/>
                <w:szCs w:val="28"/>
                <w:cs/>
                <w:lang w:val="en-US"/>
              </w:rPr>
            </w:pPr>
          </w:p>
        </w:tc>
        <w:tc>
          <w:tcPr>
            <w:tcW w:w="1350" w:type="dxa"/>
            <w:tcBorders>
              <w:top w:val="single" w:sz="4" w:space="0" w:color="auto"/>
              <w:bottom w:val="single" w:sz="4" w:space="0" w:color="auto"/>
            </w:tcBorders>
            <w:shd w:val="clear" w:color="auto" w:fill="auto"/>
          </w:tcPr>
          <w:p w14:paraId="015FA83B" w14:textId="6B09913E" w:rsidR="004F5965" w:rsidRPr="00E41FCA" w:rsidRDefault="004F5965"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Condominium</w:t>
            </w:r>
          </w:p>
        </w:tc>
        <w:tc>
          <w:tcPr>
            <w:tcW w:w="270" w:type="dxa"/>
            <w:tcBorders>
              <w:top w:val="single" w:sz="4" w:space="0" w:color="auto"/>
            </w:tcBorders>
            <w:shd w:val="clear" w:color="auto" w:fill="auto"/>
          </w:tcPr>
          <w:p w14:paraId="4DC5A065" w14:textId="77777777" w:rsidR="004F5965" w:rsidRPr="00E41FCA" w:rsidRDefault="004F5965" w:rsidP="00E41FCA">
            <w:pPr>
              <w:spacing w:line="240" w:lineRule="auto"/>
              <w:ind w:left="-54"/>
              <w:jc w:val="center"/>
              <w:rPr>
                <w:rFonts w:ascii="AngsanaUPC" w:hAnsi="AngsanaUPC" w:cs="AngsanaUPC"/>
                <w:sz w:val="28"/>
                <w:szCs w:val="28"/>
                <w:cs/>
                <w:lang w:val="en-US"/>
              </w:rPr>
            </w:pPr>
          </w:p>
        </w:tc>
        <w:tc>
          <w:tcPr>
            <w:tcW w:w="1260" w:type="dxa"/>
            <w:tcBorders>
              <w:top w:val="single" w:sz="4" w:space="0" w:color="auto"/>
              <w:bottom w:val="single" w:sz="4" w:space="0" w:color="auto"/>
            </w:tcBorders>
            <w:shd w:val="clear" w:color="auto" w:fill="auto"/>
          </w:tcPr>
          <w:p w14:paraId="31A72F0A" w14:textId="00B77E8A" w:rsidR="004F5965" w:rsidRPr="00E41FCA" w:rsidRDefault="008E1A71" w:rsidP="00E41FCA">
            <w:pPr>
              <w:spacing w:line="240" w:lineRule="auto"/>
              <w:ind w:left="-54"/>
              <w:jc w:val="center"/>
              <w:rPr>
                <w:rFonts w:ascii="AngsanaUPC" w:hAnsi="AngsanaUPC" w:cs="AngsanaUPC"/>
                <w:sz w:val="28"/>
                <w:szCs w:val="28"/>
                <w:lang w:val="en-US"/>
              </w:rPr>
            </w:pPr>
            <w:r w:rsidRPr="00E41FCA">
              <w:rPr>
                <w:rFonts w:ascii="AngsanaUPC" w:hAnsi="AngsanaUPC" w:cs="AngsanaUPC"/>
                <w:sz w:val="28"/>
                <w:szCs w:val="28"/>
                <w:lang w:val="en-US"/>
              </w:rPr>
              <w:t>Furniture</w:t>
            </w:r>
          </w:p>
        </w:tc>
        <w:tc>
          <w:tcPr>
            <w:tcW w:w="270" w:type="dxa"/>
            <w:tcBorders>
              <w:top w:val="single" w:sz="4" w:space="0" w:color="auto"/>
            </w:tcBorders>
            <w:shd w:val="clear" w:color="auto" w:fill="auto"/>
          </w:tcPr>
          <w:p w14:paraId="75C46A98" w14:textId="77777777" w:rsidR="004F5965" w:rsidRPr="00E41FCA" w:rsidRDefault="004F5965" w:rsidP="00E41FCA">
            <w:pPr>
              <w:spacing w:line="240" w:lineRule="auto"/>
              <w:ind w:left="-54"/>
              <w:jc w:val="center"/>
              <w:rPr>
                <w:rFonts w:ascii="AngsanaUPC" w:hAnsi="AngsanaUPC" w:cs="AngsanaUPC"/>
                <w:sz w:val="28"/>
                <w:szCs w:val="28"/>
                <w:lang w:val="en-US"/>
              </w:rPr>
            </w:pPr>
          </w:p>
        </w:tc>
        <w:tc>
          <w:tcPr>
            <w:tcW w:w="1261" w:type="dxa"/>
            <w:tcBorders>
              <w:top w:val="single" w:sz="4" w:space="0" w:color="auto"/>
              <w:bottom w:val="single" w:sz="4" w:space="0" w:color="auto"/>
            </w:tcBorders>
            <w:shd w:val="clear" w:color="auto" w:fill="auto"/>
          </w:tcPr>
          <w:p w14:paraId="0B3A52DE" w14:textId="24334AA2" w:rsidR="004F5965" w:rsidRPr="00E41FCA" w:rsidRDefault="004F5965"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Total</w:t>
            </w:r>
          </w:p>
        </w:tc>
      </w:tr>
      <w:tr w:rsidR="004F5965" w:rsidRPr="00E41FCA" w14:paraId="3F1C92F1" w14:textId="77777777" w:rsidTr="009144CD">
        <w:tc>
          <w:tcPr>
            <w:tcW w:w="3492" w:type="dxa"/>
            <w:shd w:val="clear" w:color="auto" w:fill="auto"/>
            <w:vAlign w:val="bottom"/>
          </w:tcPr>
          <w:p w14:paraId="590BECC4" w14:textId="0EA2B599" w:rsidR="004F5965" w:rsidRPr="00E41FCA" w:rsidRDefault="004F5965" w:rsidP="00E41FCA">
            <w:pPr>
              <w:spacing w:line="240" w:lineRule="auto"/>
              <w:ind w:left="522"/>
              <w:rPr>
                <w:rFonts w:ascii="AngsanaUPC" w:hAnsi="AngsanaUPC" w:cs="AngsanaUPC"/>
                <w:b/>
                <w:bCs/>
                <w:sz w:val="28"/>
                <w:szCs w:val="28"/>
                <w:cs/>
                <w:lang w:val="en-US"/>
              </w:rPr>
            </w:pPr>
            <w:r w:rsidRPr="00E41FCA">
              <w:rPr>
                <w:rFonts w:ascii="AngsanaUPC" w:hAnsi="AngsanaUPC" w:cs="AngsanaUPC"/>
                <w:b/>
                <w:bCs/>
                <w:sz w:val="28"/>
                <w:szCs w:val="28"/>
                <w:lang w:val="en-US"/>
              </w:rPr>
              <w:t>Cost</w:t>
            </w:r>
          </w:p>
        </w:tc>
        <w:tc>
          <w:tcPr>
            <w:tcW w:w="270" w:type="dxa"/>
            <w:shd w:val="clear" w:color="auto" w:fill="auto"/>
          </w:tcPr>
          <w:p w14:paraId="3986EE26" w14:textId="77777777" w:rsidR="004F5965" w:rsidRPr="00E41FCA" w:rsidRDefault="004F5965" w:rsidP="00E41FCA">
            <w:pPr>
              <w:spacing w:line="240" w:lineRule="auto"/>
              <w:ind w:left="-54"/>
              <w:jc w:val="center"/>
              <w:rPr>
                <w:rFonts w:ascii="AngsanaUPC" w:hAnsi="AngsanaUPC" w:cs="AngsanaUPC"/>
                <w:sz w:val="28"/>
                <w:szCs w:val="28"/>
                <w:cs/>
                <w:lang w:val="en-US"/>
              </w:rPr>
            </w:pPr>
          </w:p>
        </w:tc>
        <w:tc>
          <w:tcPr>
            <w:tcW w:w="1188" w:type="dxa"/>
            <w:tcBorders>
              <w:top w:val="single" w:sz="4" w:space="0" w:color="auto"/>
            </w:tcBorders>
            <w:shd w:val="clear" w:color="auto" w:fill="auto"/>
            <w:vAlign w:val="bottom"/>
          </w:tcPr>
          <w:p w14:paraId="086B0492" w14:textId="77777777" w:rsidR="004F5965" w:rsidRPr="00E41FCA" w:rsidRDefault="004F5965" w:rsidP="00E41FCA">
            <w:pPr>
              <w:spacing w:line="240" w:lineRule="auto"/>
              <w:ind w:left="-54"/>
              <w:jc w:val="center"/>
              <w:rPr>
                <w:rFonts w:ascii="AngsanaUPC" w:hAnsi="AngsanaUPC" w:cs="AngsanaUPC"/>
                <w:sz w:val="28"/>
                <w:szCs w:val="28"/>
                <w:lang w:val="en-US"/>
              </w:rPr>
            </w:pPr>
          </w:p>
        </w:tc>
        <w:tc>
          <w:tcPr>
            <w:tcW w:w="270" w:type="dxa"/>
            <w:shd w:val="clear" w:color="auto" w:fill="auto"/>
            <w:vAlign w:val="bottom"/>
          </w:tcPr>
          <w:p w14:paraId="0C9B0393" w14:textId="77777777" w:rsidR="004F5965" w:rsidRPr="00E41FCA" w:rsidRDefault="004F5965" w:rsidP="00E41FCA">
            <w:pPr>
              <w:spacing w:line="240" w:lineRule="auto"/>
              <w:ind w:left="-54"/>
              <w:jc w:val="center"/>
              <w:rPr>
                <w:rFonts w:ascii="AngsanaUPC" w:hAnsi="AngsanaUPC" w:cs="AngsanaUPC"/>
                <w:sz w:val="28"/>
                <w:szCs w:val="28"/>
                <w:cs/>
                <w:lang w:val="en-US"/>
              </w:rPr>
            </w:pPr>
          </w:p>
        </w:tc>
        <w:tc>
          <w:tcPr>
            <w:tcW w:w="1350" w:type="dxa"/>
            <w:tcBorders>
              <w:top w:val="single" w:sz="4" w:space="0" w:color="auto"/>
            </w:tcBorders>
            <w:shd w:val="clear" w:color="auto" w:fill="auto"/>
            <w:vAlign w:val="bottom"/>
          </w:tcPr>
          <w:p w14:paraId="31E4CA29" w14:textId="77777777" w:rsidR="004F5965" w:rsidRPr="00E41FCA" w:rsidRDefault="004F5965" w:rsidP="00E41FCA">
            <w:pPr>
              <w:spacing w:line="240" w:lineRule="auto"/>
              <w:ind w:left="-54"/>
              <w:jc w:val="center"/>
              <w:rPr>
                <w:rFonts w:ascii="AngsanaUPC" w:hAnsi="AngsanaUPC" w:cs="AngsanaUPC"/>
                <w:sz w:val="28"/>
                <w:szCs w:val="28"/>
                <w:cs/>
                <w:lang w:val="en-US"/>
              </w:rPr>
            </w:pPr>
          </w:p>
        </w:tc>
        <w:tc>
          <w:tcPr>
            <w:tcW w:w="270" w:type="dxa"/>
            <w:shd w:val="clear" w:color="auto" w:fill="auto"/>
          </w:tcPr>
          <w:p w14:paraId="312C63BB" w14:textId="77777777" w:rsidR="004F5965" w:rsidRPr="00E41FCA" w:rsidRDefault="004F5965" w:rsidP="00E41FCA">
            <w:pPr>
              <w:spacing w:line="240" w:lineRule="auto"/>
              <w:ind w:left="-54"/>
              <w:jc w:val="center"/>
              <w:rPr>
                <w:rFonts w:ascii="AngsanaUPC" w:hAnsi="AngsanaUPC" w:cs="AngsanaUPC"/>
                <w:sz w:val="28"/>
                <w:szCs w:val="28"/>
                <w:cs/>
                <w:lang w:val="en-US"/>
              </w:rPr>
            </w:pPr>
          </w:p>
        </w:tc>
        <w:tc>
          <w:tcPr>
            <w:tcW w:w="1260" w:type="dxa"/>
            <w:tcBorders>
              <w:top w:val="single" w:sz="4" w:space="0" w:color="auto"/>
            </w:tcBorders>
            <w:shd w:val="clear" w:color="auto" w:fill="auto"/>
          </w:tcPr>
          <w:p w14:paraId="0EFAD8CD" w14:textId="77777777" w:rsidR="004F5965" w:rsidRPr="00E41FCA" w:rsidRDefault="004F5965" w:rsidP="00E41FCA">
            <w:pPr>
              <w:spacing w:line="240" w:lineRule="auto"/>
              <w:ind w:left="-54"/>
              <w:jc w:val="center"/>
              <w:rPr>
                <w:rFonts w:ascii="AngsanaUPC" w:hAnsi="AngsanaUPC" w:cs="AngsanaUPC"/>
                <w:sz w:val="28"/>
                <w:szCs w:val="28"/>
                <w:lang w:val="en-US"/>
              </w:rPr>
            </w:pPr>
          </w:p>
        </w:tc>
        <w:tc>
          <w:tcPr>
            <w:tcW w:w="270" w:type="dxa"/>
            <w:shd w:val="clear" w:color="auto" w:fill="auto"/>
          </w:tcPr>
          <w:p w14:paraId="485BD81C" w14:textId="77777777" w:rsidR="004F5965" w:rsidRPr="00E41FCA" w:rsidRDefault="004F5965" w:rsidP="00E41FCA">
            <w:pPr>
              <w:spacing w:line="240" w:lineRule="auto"/>
              <w:ind w:left="-54"/>
              <w:jc w:val="center"/>
              <w:rPr>
                <w:rFonts w:ascii="AngsanaUPC" w:hAnsi="AngsanaUPC" w:cs="AngsanaUPC"/>
                <w:sz w:val="28"/>
                <w:szCs w:val="28"/>
                <w:lang w:val="en-US"/>
              </w:rPr>
            </w:pPr>
          </w:p>
        </w:tc>
        <w:tc>
          <w:tcPr>
            <w:tcW w:w="1261" w:type="dxa"/>
            <w:shd w:val="clear" w:color="auto" w:fill="auto"/>
          </w:tcPr>
          <w:p w14:paraId="067E8763" w14:textId="77777777" w:rsidR="004F5965" w:rsidRPr="00E41FCA" w:rsidRDefault="004F5965" w:rsidP="00E41FCA">
            <w:pPr>
              <w:spacing w:line="240" w:lineRule="auto"/>
              <w:ind w:left="-54"/>
              <w:jc w:val="center"/>
              <w:rPr>
                <w:rFonts w:ascii="AngsanaUPC" w:hAnsi="AngsanaUPC" w:cs="AngsanaUPC"/>
                <w:sz w:val="28"/>
                <w:szCs w:val="28"/>
                <w:cs/>
                <w:lang w:val="en-US"/>
              </w:rPr>
            </w:pPr>
          </w:p>
        </w:tc>
      </w:tr>
      <w:tr w:rsidR="00531345" w:rsidRPr="00E41FCA" w14:paraId="32F46B16" w14:textId="77777777" w:rsidTr="00B619A6">
        <w:tc>
          <w:tcPr>
            <w:tcW w:w="3492" w:type="dxa"/>
            <w:shd w:val="clear" w:color="auto" w:fill="auto"/>
            <w:vAlign w:val="bottom"/>
          </w:tcPr>
          <w:p w14:paraId="463E074F" w14:textId="1C8690FC" w:rsidR="00531345" w:rsidRPr="00E41FCA" w:rsidRDefault="00531345"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 xml:space="preserve">At January </w:t>
            </w:r>
            <w:r w:rsidR="008E1A71" w:rsidRPr="00E41FCA">
              <w:rPr>
                <w:rFonts w:ascii="AngsanaUPC" w:hAnsi="AngsanaUPC" w:cs="AngsanaUPC" w:hint="cs"/>
                <w:sz w:val="28"/>
                <w:szCs w:val="28"/>
                <w:cs/>
                <w:lang w:val="en-US"/>
              </w:rPr>
              <w:t xml:space="preserve">1, </w:t>
            </w:r>
            <w:r w:rsidRPr="00E41FCA">
              <w:rPr>
                <w:rFonts w:ascii="AngsanaUPC" w:hAnsi="AngsanaUPC" w:cs="AngsanaUPC"/>
                <w:sz w:val="28"/>
                <w:szCs w:val="28"/>
                <w:lang w:val="en-US"/>
              </w:rPr>
              <w:t>2019</w:t>
            </w:r>
          </w:p>
        </w:tc>
        <w:tc>
          <w:tcPr>
            <w:tcW w:w="270" w:type="dxa"/>
            <w:shd w:val="clear" w:color="auto" w:fill="auto"/>
          </w:tcPr>
          <w:p w14:paraId="54AB40C8" w14:textId="77777777" w:rsidR="00531345" w:rsidRPr="00E41FCA" w:rsidRDefault="00531345" w:rsidP="00E41FCA">
            <w:pPr>
              <w:spacing w:line="240" w:lineRule="auto"/>
              <w:ind w:left="-54"/>
              <w:jc w:val="center"/>
              <w:rPr>
                <w:rFonts w:ascii="AngsanaUPC" w:hAnsi="AngsanaUPC" w:cs="AngsanaUPC"/>
                <w:sz w:val="28"/>
                <w:szCs w:val="28"/>
                <w:cs/>
                <w:lang w:val="en-US"/>
              </w:rPr>
            </w:pPr>
          </w:p>
        </w:tc>
        <w:tc>
          <w:tcPr>
            <w:tcW w:w="1188" w:type="dxa"/>
            <w:shd w:val="clear" w:color="auto" w:fill="auto"/>
            <w:vAlign w:val="bottom"/>
          </w:tcPr>
          <w:p w14:paraId="48E125C0" w14:textId="74F1C200" w:rsidR="00531345" w:rsidRPr="00E41FCA" w:rsidRDefault="00531345" w:rsidP="00E41FCA">
            <w:pPr>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70" w:type="dxa"/>
            <w:shd w:val="clear" w:color="auto" w:fill="auto"/>
            <w:vAlign w:val="bottom"/>
          </w:tcPr>
          <w:p w14:paraId="00722293" w14:textId="77777777" w:rsidR="00531345" w:rsidRPr="00E41FCA" w:rsidRDefault="00531345" w:rsidP="00E41FCA">
            <w:pPr>
              <w:spacing w:line="240" w:lineRule="auto"/>
              <w:ind w:left="-54"/>
              <w:jc w:val="right"/>
              <w:rPr>
                <w:rFonts w:ascii="AngsanaUPC" w:hAnsi="AngsanaUPC" w:cs="AngsanaUPC"/>
                <w:sz w:val="28"/>
                <w:szCs w:val="28"/>
                <w:cs/>
                <w:lang w:val="en-US"/>
              </w:rPr>
            </w:pPr>
          </w:p>
        </w:tc>
        <w:tc>
          <w:tcPr>
            <w:tcW w:w="1350" w:type="dxa"/>
            <w:shd w:val="clear" w:color="auto" w:fill="auto"/>
            <w:vAlign w:val="bottom"/>
          </w:tcPr>
          <w:p w14:paraId="35A5237D" w14:textId="69182BCA" w:rsidR="00531345" w:rsidRPr="00E41FCA" w:rsidRDefault="00531345" w:rsidP="00E41FCA">
            <w:pPr>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lang w:val="en-US"/>
              </w:rPr>
              <w:t>7,555,522</w:t>
            </w:r>
          </w:p>
        </w:tc>
        <w:tc>
          <w:tcPr>
            <w:tcW w:w="270" w:type="dxa"/>
            <w:shd w:val="clear" w:color="auto" w:fill="auto"/>
            <w:vAlign w:val="bottom"/>
          </w:tcPr>
          <w:p w14:paraId="1B4F5432" w14:textId="77777777" w:rsidR="00531345" w:rsidRPr="00E41FCA" w:rsidRDefault="00531345" w:rsidP="00E41FCA">
            <w:pPr>
              <w:spacing w:line="240" w:lineRule="auto"/>
              <w:ind w:left="-54"/>
              <w:jc w:val="right"/>
              <w:rPr>
                <w:rFonts w:ascii="AngsanaUPC" w:hAnsi="AngsanaUPC" w:cs="AngsanaUPC"/>
                <w:sz w:val="28"/>
                <w:szCs w:val="28"/>
                <w:cs/>
                <w:lang w:val="en-US"/>
              </w:rPr>
            </w:pPr>
          </w:p>
        </w:tc>
        <w:tc>
          <w:tcPr>
            <w:tcW w:w="1260" w:type="dxa"/>
            <w:shd w:val="clear" w:color="auto" w:fill="auto"/>
            <w:vAlign w:val="bottom"/>
          </w:tcPr>
          <w:p w14:paraId="4D5DC2AD" w14:textId="55B86CD6" w:rsidR="00531345" w:rsidRPr="00E41FCA" w:rsidRDefault="00531345"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vAlign w:val="bottom"/>
          </w:tcPr>
          <w:p w14:paraId="21024FC0" w14:textId="77777777" w:rsidR="00531345" w:rsidRPr="00E41FCA" w:rsidRDefault="00531345" w:rsidP="00E41FCA">
            <w:pPr>
              <w:spacing w:line="240" w:lineRule="auto"/>
              <w:ind w:left="-54"/>
              <w:jc w:val="right"/>
              <w:rPr>
                <w:rFonts w:ascii="AngsanaUPC" w:hAnsi="AngsanaUPC" w:cs="AngsanaUPC"/>
                <w:sz w:val="28"/>
                <w:szCs w:val="28"/>
                <w:lang w:val="en-US"/>
              </w:rPr>
            </w:pPr>
          </w:p>
        </w:tc>
        <w:tc>
          <w:tcPr>
            <w:tcW w:w="1261" w:type="dxa"/>
            <w:shd w:val="clear" w:color="auto" w:fill="auto"/>
            <w:vAlign w:val="bottom"/>
          </w:tcPr>
          <w:p w14:paraId="70BA379D" w14:textId="31D62EA9" w:rsidR="00531345" w:rsidRPr="00E41FCA" w:rsidRDefault="00531345"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7,555,522</w:t>
            </w:r>
          </w:p>
        </w:tc>
      </w:tr>
      <w:tr w:rsidR="00531345" w:rsidRPr="00E41FCA" w14:paraId="4081C6E9" w14:textId="77777777" w:rsidTr="002E66B3">
        <w:tc>
          <w:tcPr>
            <w:tcW w:w="3492" w:type="dxa"/>
            <w:shd w:val="clear" w:color="auto" w:fill="auto"/>
            <w:vAlign w:val="bottom"/>
          </w:tcPr>
          <w:p w14:paraId="65BCF7F1" w14:textId="00F16E13" w:rsidR="00531345" w:rsidRPr="00E41FCA" w:rsidRDefault="008E1A71"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Reclassification</w:t>
            </w:r>
          </w:p>
        </w:tc>
        <w:tc>
          <w:tcPr>
            <w:tcW w:w="270" w:type="dxa"/>
            <w:shd w:val="clear" w:color="auto" w:fill="auto"/>
          </w:tcPr>
          <w:p w14:paraId="1D80C74C" w14:textId="77777777" w:rsidR="00531345" w:rsidRPr="00E41FCA" w:rsidRDefault="00531345" w:rsidP="00E41FCA">
            <w:pPr>
              <w:tabs>
                <w:tab w:val="decimal" w:pos="973"/>
              </w:tabs>
              <w:spacing w:line="240" w:lineRule="auto"/>
              <w:ind w:left="-54"/>
              <w:jc w:val="right"/>
              <w:rPr>
                <w:rFonts w:ascii="AngsanaUPC" w:hAnsi="AngsanaUPC" w:cs="AngsanaUPC"/>
                <w:sz w:val="28"/>
                <w:szCs w:val="28"/>
              </w:rPr>
            </w:pPr>
          </w:p>
        </w:tc>
        <w:tc>
          <w:tcPr>
            <w:tcW w:w="1188" w:type="dxa"/>
            <w:tcBorders>
              <w:bottom w:val="single" w:sz="4" w:space="0" w:color="auto"/>
            </w:tcBorders>
            <w:shd w:val="clear" w:color="auto" w:fill="auto"/>
            <w:vAlign w:val="bottom"/>
          </w:tcPr>
          <w:p w14:paraId="706A73EA" w14:textId="00C8D500" w:rsidR="00531345" w:rsidRPr="00E41FCA" w:rsidRDefault="00531345" w:rsidP="00E41FCA">
            <w:pPr>
              <w:spacing w:line="240" w:lineRule="auto"/>
              <w:ind w:left="-54"/>
              <w:jc w:val="right"/>
              <w:rPr>
                <w:rFonts w:ascii="AngsanaUPC" w:hAnsi="AngsanaUPC" w:cs="AngsanaUPC"/>
                <w:sz w:val="28"/>
                <w:szCs w:val="28"/>
              </w:rPr>
            </w:pPr>
            <w:r w:rsidRPr="00E41FCA">
              <w:rPr>
                <w:rFonts w:ascii="AngsanaUPC" w:hAnsi="AngsanaUPC" w:cs="AngsanaUPC"/>
                <w:sz w:val="28"/>
                <w:szCs w:val="28"/>
                <w:lang w:val="en-US"/>
              </w:rPr>
              <w:t>306,571,138</w:t>
            </w:r>
          </w:p>
        </w:tc>
        <w:tc>
          <w:tcPr>
            <w:tcW w:w="270" w:type="dxa"/>
            <w:shd w:val="clear" w:color="auto" w:fill="auto"/>
            <w:vAlign w:val="bottom"/>
          </w:tcPr>
          <w:p w14:paraId="3EEDD8E3" w14:textId="77777777" w:rsidR="00531345" w:rsidRPr="00E41FCA" w:rsidRDefault="00531345" w:rsidP="00E41FCA">
            <w:pPr>
              <w:tabs>
                <w:tab w:val="decimal" w:pos="973"/>
              </w:tabs>
              <w:spacing w:line="240" w:lineRule="auto"/>
              <w:ind w:left="-54"/>
              <w:jc w:val="right"/>
              <w:rPr>
                <w:rFonts w:ascii="AngsanaUPC" w:hAnsi="AngsanaUPC" w:cs="AngsanaUPC"/>
                <w:sz w:val="28"/>
                <w:szCs w:val="28"/>
              </w:rPr>
            </w:pPr>
          </w:p>
        </w:tc>
        <w:tc>
          <w:tcPr>
            <w:tcW w:w="1350" w:type="dxa"/>
            <w:tcBorders>
              <w:bottom w:val="single" w:sz="4" w:space="0" w:color="auto"/>
            </w:tcBorders>
            <w:shd w:val="clear" w:color="auto" w:fill="auto"/>
            <w:vAlign w:val="bottom"/>
          </w:tcPr>
          <w:p w14:paraId="45A64020" w14:textId="33A01F0B" w:rsidR="00531345" w:rsidRPr="00E41FCA" w:rsidRDefault="00531345"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307,521,499</w:t>
            </w:r>
          </w:p>
        </w:tc>
        <w:tc>
          <w:tcPr>
            <w:tcW w:w="270" w:type="dxa"/>
            <w:shd w:val="clear" w:color="auto" w:fill="auto"/>
            <w:vAlign w:val="bottom"/>
          </w:tcPr>
          <w:p w14:paraId="15F6E64B" w14:textId="77777777" w:rsidR="00531345" w:rsidRPr="00E41FCA" w:rsidRDefault="00531345" w:rsidP="00E41FCA">
            <w:pPr>
              <w:tabs>
                <w:tab w:val="decimal" w:pos="973"/>
              </w:tabs>
              <w:spacing w:line="240" w:lineRule="auto"/>
              <w:ind w:left="-54"/>
              <w:jc w:val="right"/>
              <w:rPr>
                <w:rFonts w:ascii="AngsanaUPC" w:hAnsi="AngsanaUPC" w:cs="AngsanaUPC"/>
                <w:sz w:val="28"/>
                <w:szCs w:val="28"/>
              </w:rPr>
            </w:pPr>
          </w:p>
        </w:tc>
        <w:tc>
          <w:tcPr>
            <w:tcW w:w="1260" w:type="dxa"/>
            <w:tcBorders>
              <w:bottom w:val="single" w:sz="4" w:space="0" w:color="auto"/>
            </w:tcBorders>
            <w:shd w:val="clear" w:color="auto" w:fill="auto"/>
            <w:vAlign w:val="bottom"/>
          </w:tcPr>
          <w:p w14:paraId="3BED767B" w14:textId="20D3ABC3" w:rsidR="00531345" w:rsidRPr="00E41FCA" w:rsidRDefault="00531345" w:rsidP="00E41FCA">
            <w:pPr>
              <w:tabs>
                <w:tab w:val="decimal" w:pos="973"/>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2,424,70</w:t>
            </w:r>
            <w:r w:rsidRPr="00E41FCA">
              <w:rPr>
                <w:rFonts w:ascii="AngsanaUPC" w:hAnsi="AngsanaUPC" w:cs="AngsanaUPC"/>
                <w:sz w:val="28"/>
                <w:szCs w:val="28"/>
                <w:cs/>
                <w:lang w:val="en-US"/>
              </w:rPr>
              <w:t>1</w:t>
            </w:r>
          </w:p>
        </w:tc>
        <w:tc>
          <w:tcPr>
            <w:tcW w:w="270" w:type="dxa"/>
            <w:shd w:val="clear" w:color="auto" w:fill="auto"/>
            <w:vAlign w:val="bottom"/>
          </w:tcPr>
          <w:p w14:paraId="1FE71F1B" w14:textId="77777777" w:rsidR="00531345" w:rsidRPr="00E41FCA" w:rsidRDefault="00531345" w:rsidP="00E41FCA">
            <w:pPr>
              <w:tabs>
                <w:tab w:val="decimal" w:pos="882"/>
              </w:tabs>
              <w:spacing w:line="240" w:lineRule="auto"/>
              <w:jc w:val="right"/>
              <w:rPr>
                <w:rFonts w:ascii="AngsanaUPC" w:hAnsi="AngsanaUPC" w:cs="AngsanaUPC"/>
                <w:sz w:val="28"/>
                <w:szCs w:val="28"/>
                <w:lang w:val="en-US"/>
              </w:rPr>
            </w:pPr>
          </w:p>
        </w:tc>
        <w:tc>
          <w:tcPr>
            <w:tcW w:w="1261" w:type="dxa"/>
            <w:tcBorders>
              <w:bottom w:val="single" w:sz="4" w:space="0" w:color="auto"/>
            </w:tcBorders>
            <w:shd w:val="clear" w:color="auto" w:fill="auto"/>
            <w:vAlign w:val="bottom"/>
          </w:tcPr>
          <w:p w14:paraId="00A12129" w14:textId="737110BF" w:rsidR="00531345" w:rsidRPr="00E41FCA" w:rsidRDefault="00531345" w:rsidP="00E41FCA">
            <w:pPr>
              <w:tabs>
                <w:tab w:val="decimal" w:pos="973"/>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616,517,338</w:t>
            </w:r>
          </w:p>
        </w:tc>
      </w:tr>
      <w:tr w:rsidR="00531345" w:rsidRPr="00E41FCA" w14:paraId="2DF088F7" w14:textId="77777777" w:rsidTr="002E66B3">
        <w:tc>
          <w:tcPr>
            <w:tcW w:w="3492" w:type="dxa"/>
            <w:shd w:val="clear" w:color="auto" w:fill="auto"/>
            <w:vAlign w:val="bottom"/>
          </w:tcPr>
          <w:p w14:paraId="4DB8A825" w14:textId="410DD3B1" w:rsidR="00531345" w:rsidRPr="00E41FCA" w:rsidRDefault="00531345"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 xml:space="preserve">At </w:t>
            </w:r>
            <w:r w:rsidR="008E1A71" w:rsidRPr="00E41FCA">
              <w:rPr>
                <w:rFonts w:ascii="AngsanaUPC" w:hAnsi="AngsanaUPC" w:cs="AngsanaUPC"/>
                <w:sz w:val="28"/>
                <w:szCs w:val="28"/>
                <w:lang w:val="en-US"/>
              </w:rPr>
              <w:t>January 1, 2019</w:t>
            </w:r>
            <w:r w:rsidR="008E1A71" w:rsidRPr="00E41FCA">
              <w:rPr>
                <w:rFonts w:ascii="AngsanaUPC" w:hAnsi="AngsanaUPC" w:cs="AngsanaUPC" w:hint="cs"/>
                <w:sz w:val="28"/>
                <w:szCs w:val="28"/>
                <w:cs/>
                <w:lang w:val="en-US"/>
              </w:rPr>
              <w:t xml:space="preserve"> </w:t>
            </w:r>
            <w:r w:rsidRPr="00E41FCA">
              <w:rPr>
                <w:rFonts w:ascii="AngsanaUPC" w:hAnsi="AngsanaUPC" w:cs="AngsanaUPC"/>
                <w:sz w:val="28"/>
                <w:szCs w:val="28"/>
                <w:cs/>
                <w:lang w:val="en-US"/>
              </w:rPr>
              <w:t>(</w:t>
            </w:r>
            <w:r w:rsidR="008E1A71" w:rsidRPr="00E41FCA">
              <w:rPr>
                <w:rFonts w:ascii="AngsanaUPC" w:hAnsi="AngsanaUPC" w:cs="AngsanaUPC"/>
                <w:sz w:val="28"/>
                <w:szCs w:val="28"/>
                <w:lang w:val="en-US"/>
              </w:rPr>
              <w:t>Revise</w:t>
            </w:r>
            <w:r w:rsidRPr="00E41FCA">
              <w:rPr>
                <w:rFonts w:ascii="AngsanaUPC" w:hAnsi="AngsanaUPC" w:cs="AngsanaUPC"/>
                <w:sz w:val="28"/>
                <w:szCs w:val="28"/>
                <w:cs/>
                <w:lang w:val="en-US"/>
              </w:rPr>
              <w:t>)</w:t>
            </w:r>
          </w:p>
        </w:tc>
        <w:tc>
          <w:tcPr>
            <w:tcW w:w="270" w:type="dxa"/>
            <w:shd w:val="clear" w:color="auto" w:fill="auto"/>
          </w:tcPr>
          <w:p w14:paraId="40176E08" w14:textId="77777777" w:rsidR="00531345" w:rsidRPr="00E41FCA" w:rsidRDefault="00531345" w:rsidP="00E41FCA">
            <w:pPr>
              <w:tabs>
                <w:tab w:val="decimal" w:pos="973"/>
              </w:tabs>
              <w:spacing w:line="240" w:lineRule="auto"/>
              <w:ind w:left="-54"/>
              <w:jc w:val="right"/>
              <w:rPr>
                <w:rFonts w:ascii="AngsanaUPC" w:hAnsi="AngsanaUPC" w:cs="AngsanaUPC"/>
                <w:sz w:val="28"/>
                <w:szCs w:val="28"/>
              </w:rPr>
            </w:pPr>
          </w:p>
        </w:tc>
        <w:tc>
          <w:tcPr>
            <w:tcW w:w="1188" w:type="dxa"/>
            <w:tcBorders>
              <w:top w:val="single" w:sz="4" w:space="0" w:color="auto"/>
            </w:tcBorders>
            <w:shd w:val="clear" w:color="auto" w:fill="auto"/>
            <w:vAlign w:val="bottom"/>
          </w:tcPr>
          <w:p w14:paraId="5DE4F389" w14:textId="1D63CA78" w:rsidR="00531345" w:rsidRPr="00E41FCA" w:rsidRDefault="00531345" w:rsidP="00E41FCA">
            <w:pPr>
              <w:spacing w:line="240" w:lineRule="auto"/>
              <w:ind w:left="-54"/>
              <w:jc w:val="right"/>
              <w:rPr>
                <w:rFonts w:ascii="AngsanaUPC" w:hAnsi="AngsanaUPC" w:cs="AngsanaUPC"/>
                <w:sz w:val="28"/>
                <w:szCs w:val="28"/>
              </w:rPr>
            </w:pPr>
            <w:r w:rsidRPr="00E41FCA">
              <w:rPr>
                <w:rFonts w:ascii="AngsanaUPC" w:hAnsi="AngsanaUPC" w:cs="AngsanaUPC"/>
                <w:sz w:val="28"/>
                <w:szCs w:val="28"/>
              </w:rPr>
              <w:t>306,571,138</w:t>
            </w:r>
          </w:p>
        </w:tc>
        <w:tc>
          <w:tcPr>
            <w:tcW w:w="270" w:type="dxa"/>
            <w:shd w:val="clear" w:color="auto" w:fill="auto"/>
            <w:vAlign w:val="bottom"/>
          </w:tcPr>
          <w:p w14:paraId="335FA550" w14:textId="77777777" w:rsidR="00531345" w:rsidRPr="00E41FCA" w:rsidRDefault="00531345" w:rsidP="00E41FCA">
            <w:pPr>
              <w:tabs>
                <w:tab w:val="decimal" w:pos="973"/>
              </w:tabs>
              <w:spacing w:line="240" w:lineRule="auto"/>
              <w:ind w:left="-54"/>
              <w:jc w:val="right"/>
              <w:rPr>
                <w:rFonts w:ascii="AngsanaUPC" w:hAnsi="AngsanaUPC" w:cs="AngsanaUPC"/>
                <w:sz w:val="28"/>
                <w:szCs w:val="28"/>
              </w:rPr>
            </w:pPr>
          </w:p>
        </w:tc>
        <w:tc>
          <w:tcPr>
            <w:tcW w:w="1350" w:type="dxa"/>
            <w:tcBorders>
              <w:top w:val="single" w:sz="4" w:space="0" w:color="auto"/>
            </w:tcBorders>
            <w:shd w:val="clear" w:color="auto" w:fill="auto"/>
            <w:vAlign w:val="bottom"/>
          </w:tcPr>
          <w:p w14:paraId="7755C008" w14:textId="79880740" w:rsidR="00531345" w:rsidRPr="00E41FCA" w:rsidRDefault="00531345"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315,077,021</w:t>
            </w:r>
          </w:p>
        </w:tc>
        <w:tc>
          <w:tcPr>
            <w:tcW w:w="270" w:type="dxa"/>
            <w:shd w:val="clear" w:color="auto" w:fill="auto"/>
            <w:vAlign w:val="bottom"/>
          </w:tcPr>
          <w:p w14:paraId="2FB4E82C" w14:textId="77777777" w:rsidR="00531345" w:rsidRPr="00E41FCA" w:rsidRDefault="00531345" w:rsidP="00E41FCA">
            <w:pPr>
              <w:tabs>
                <w:tab w:val="decimal" w:pos="973"/>
              </w:tabs>
              <w:spacing w:line="240" w:lineRule="auto"/>
              <w:ind w:left="-54"/>
              <w:jc w:val="right"/>
              <w:rPr>
                <w:rFonts w:ascii="AngsanaUPC" w:hAnsi="AngsanaUPC" w:cs="AngsanaUPC"/>
                <w:sz w:val="28"/>
                <w:szCs w:val="28"/>
              </w:rPr>
            </w:pPr>
          </w:p>
        </w:tc>
        <w:tc>
          <w:tcPr>
            <w:tcW w:w="1260" w:type="dxa"/>
            <w:tcBorders>
              <w:top w:val="single" w:sz="4" w:space="0" w:color="auto"/>
            </w:tcBorders>
            <w:shd w:val="clear" w:color="auto" w:fill="auto"/>
            <w:vAlign w:val="bottom"/>
          </w:tcPr>
          <w:p w14:paraId="4A3B9DCD" w14:textId="5D14C0B7" w:rsidR="00531345" w:rsidRPr="00E41FCA" w:rsidRDefault="00531345" w:rsidP="00E41FCA">
            <w:pPr>
              <w:tabs>
                <w:tab w:val="decimal" w:pos="973"/>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2,424,70</w:t>
            </w:r>
            <w:r w:rsidRPr="00E41FCA">
              <w:rPr>
                <w:rFonts w:ascii="AngsanaUPC" w:hAnsi="AngsanaUPC" w:cs="AngsanaUPC"/>
                <w:sz w:val="28"/>
                <w:szCs w:val="28"/>
                <w:cs/>
                <w:lang w:val="en-US"/>
              </w:rPr>
              <w:t>1</w:t>
            </w:r>
          </w:p>
        </w:tc>
        <w:tc>
          <w:tcPr>
            <w:tcW w:w="270" w:type="dxa"/>
            <w:shd w:val="clear" w:color="auto" w:fill="auto"/>
            <w:vAlign w:val="bottom"/>
          </w:tcPr>
          <w:p w14:paraId="6C2195B1" w14:textId="77777777" w:rsidR="00531345" w:rsidRPr="00E41FCA" w:rsidRDefault="00531345" w:rsidP="00E41FCA">
            <w:pPr>
              <w:tabs>
                <w:tab w:val="decimal" w:pos="882"/>
              </w:tabs>
              <w:spacing w:line="240" w:lineRule="auto"/>
              <w:jc w:val="right"/>
              <w:rPr>
                <w:rFonts w:ascii="AngsanaUPC" w:hAnsi="AngsanaUPC" w:cs="AngsanaUPC"/>
                <w:sz w:val="28"/>
                <w:szCs w:val="28"/>
                <w:lang w:val="en-US"/>
              </w:rPr>
            </w:pPr>
          </w:p>
        </w:tc>
        <w:tc>
          <w:tcPr>
            <w:tcW w:w="1261" w:type="dxa"/>
            <w:tcBorders>
              <w:top w:val="single" w:sz="4" w:space="0" w:color="auto"/>
            </w:tcBorders>
            <w:shd w:val="clear" w:color="auto" w:fill="auto"/>
            <w:vAlign w:val="bottom"/>
          </w:tcPr>
          <w:p w14:paraId="5F78876F" w14:textId="19C1CE1F" w:rsidR="00531345" w:rsidRPr="00E41FCA" w:rsidRDefault="00531345" w:rsidP="00E41FCA">
            <w:pPr>
              <w:tabs>
                <w:tab w:val="decimal" w:pos="973"/>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624,072,860</w:t>
            </w:r>
          </w:p>
        </w:tc>
      </w:tr>
      <w:tr w:rsidR="00531345" w:rsidRPr="00E41FCA" w14:paraId="6540C4C0" w14:textId="77777777" w:rsidTr="002E66B3">
        <w:tc>
          <w:tcPr>
            <w:tcW w:w="3492" w:type="dxa"/>
            <w:shd w:val="clear" w:color="auto" w:fill="auto"/>
            <w:vAlign w:val="bottom"/>
          </w:tcPr>
          <w:p w14:paraId="144F5779" w14:textId="51221C29" w:rsidR="00531345" w:rsidRPr="00E41FCA" w:rsidRDefault="00531345"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Additions</w:t>
            </w:r>
          </w:p>
        </w:tc>
        <w:tc>
          <w:tcPr>
            <w:tcW w:w="270" w:type="dxa"/>
            <w:shd w:val="clear" w:color="auto" w:fill="auto"/>
          </w:tcPr>
          <w:p w14:paraId="42DB735B"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188" w:type="dxa"/>
            <w:shd w:val="clear" w:color="auto" w:fill="auto"/>
            <w:vAlign w:val="bottom"/>
          </w:tcPr>
          <w:p w14:paraId="77E53EF3" w14:textId="02F23246" w:rsidR="00531345" w:rsidRPr="00E41FCA" w:rsidRDefault="00531345"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rPr>
              <w:t>-</w:t>
            </w:r>
          </w:p>
        </w:tc>
        <w:tc>
          <w:tcPr>
            <w:tcW w:w="270" w:type="dxa"/>
            <w:shd w:val="clear" w:color="auto" w:fill="auto"/>
            <w:vAlign w:val="bottom"/>
          </w:tcPr>
          <w:p w14:paraId="30ACE8C3"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350" w:type="dxa"/>
            <w:shd w:val="clear" w:color="auto" w:fill="auto"/>
            <w:vAlign w:val="bottom"/>
          </w:tcPr>
          <w:p w14:paraId="746A5DAC" w14:textId="50E926CA" w:rsidR="00531345" w:rsidRPr="00E41FCA" w:rsidRDefault="00531345" w:rsidP="00E41FCA">
            <w:pPr>
              <w:spacing w:line="240" w:lineRule="auto"/>
              <w:ind w:left="-54"/>
              <w:jc w:val="right"/>
              <w:rPr>
                <w:rFonts w:ascii="AngsanaUPC" w:hAnsi="AngsanaUPC" w:cs="AngsanaUPC"/>
                <w:sz w:val="28"/>
                <w:szCs w:val="28"/>
              </w:rPr>
            </w:pPr>
            <w:r w:rsidRPr="00E41FCA">
              <w:rPr>
                <w:rFonts w:ascii="AngsanaUPC" w:hAnsi="AngsanaUPC" w:cs="AngsanaUPC"/>
                <w:sz w:val="28"/>
                <w:szCs w:val="28"/>
                <w:lang w:val="en-US"/>
              </w:rPr>
              <w:t>3,353,161</w:t>
            </w:r>
          </w:p>
        </w:tc>
        <w:tc>
          <w:tcPr>
            <w:tcW w:w="270" w:type="dxa"/>
            <w:shd w:val="clear" w:color="auto" w:fill="auto"/>
            <w:vAlign w:val="bottom"/>
          </w:tcPr>
          <w:p w14:paraId="2F9891B6"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260" w:type="dxa"/>
            <w:shd w:val="clear" w:color="auto" w:fill="auto"/>
            <w:vAlign w:val="bottom"/>
          </w:tcPr>
          <w:p w14:paraId="0B1AC145" w14:textId="66088C40" w:rsidR="00531345" w:rsidRPr="00E41FCA" w:rsidRDefault="00531345"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lang w:val="en-US"/>
              </w:rPr>
              <w:t>857,842</w:t>
            </w:r>
          </w:p>
        </w:tc>
        <w:tc>
          <w:tcPr>
            <w:tcW w:w="270" w:type="dxa"/>
            <w:shd w:val="clear" w:color="auto" w:fill="auto"/>
            <w:vAlign w:val="bottom"/>
          </w:tcPr>
          <w:p w14:paraId="1C7538DA" w14:textId="77777777" w:rsidR="00531345" w:rsidRPr="00E41FCA" w:rsidRDefault="00531345" w:rsidP="00E41FCA">
            <w:pPr>
              <w:tabs>
                <w:tab w:val="decimal" w:pos="882"/>
              </w:tabs>
              <w:spacing w:line="240" w:lineRule="auto"/>
              <w:jc w:val="right"/>
              <w:rPr>
                <w:rFonts w:ascii="AngsanaUPC" w:hAnsi="AngsanaUPC" w:cs="AngsanaUPC"/>
                <w:sz w:val="28"/>
                <w:szCs w:val="28"/>
                <w:lang w:val="en-US"/>
              </w:rPr>
            </w:pPr>
          </w:p>
        </w:tc>
        <w:tc>
          <w:tcPr>
            <w:tcW w:w="1261" w:type="dxa"/>
            <w:shd w:val="clear" w:color="auto" w:fill="auto"/>
            <w:vAlign w:val="bottom"/>
          </w:tcPr>
          <w:p w14:paraId="5812D34B" w14:textId="2BD20632" w:rsidR="00531345" w:rsidRPr="00E41FCA" w:rsidRDefault="00531345"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lang w:val="en-US"/>
              </w:rPr>
              <w:t>4,211,003</w:t>
            </w:r>
          </w:p>
        </w:tc>
      </w:tr>
      <w:tr w:rsidR="00531345" w:rsidRPr="00E41FCA" w14:paraId="14751B5E" w14:textId="77777777" w:rsidTr="002E66B3">
        <w:tc>
          <w:tcPr>
            <w:tcW w:w="3492" w:type="dxa"/>
            <w:shd w:val="clear" w:color="auto" w:fill="auto"/>
            <w:vAlign w:val="bottom"/>
          </w:tcPr>
          <w:p w14:paraId="00C8F829" w14:textId="7BA4A7CA" w:rsidR="00531345" w:rsidRPr="00E41FCA" w:rsidRDefault="00531345" w:rsidP="00E41FCA">
            <w:pPr>
              <w:spacing w:line="240" w:lineRule="auto"/>
              <w:ind w:left="522"/>
              <w:rPr>
                <w:rFonts w:ascii="AngsanaUPC" w:hAnsi="AngsanaUPC" w:cs="AngsanaUPC"/>
                <w:b/>
                <w:bCs/>
                <w:sz w:val="28"/>
                <w:szCs w:val="28"/>
                <w:cs/>
                <w:lang w:val="en-US"/>
              </w:rPr>
            </w:pPr>
            <w:r w:rsidRPr="00E41FCA">
              <w:rPr>
                <w:rFonts w:ascii="AngsanaUPC" w:hAnsi="AngsanaUPC" w:cs="AngsanaUPC"/>
                <w:sz w:val="28"/>
                <w:szCs w:val="28"/>
              </w:rPr>
              <w:t>Disposals</w:t>
            </w:r>
          </w:p>
        </w:tc>
        <w:tc>
          <w:tcPr>
            <w:tcW w:w="270" w:type="dxa"/>
            <w:shd w:val="clear" w:color="auto" w:fill="auto"/>
          </w:tcPr>
          <w:p w14:paraId="38E4DA6B"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188" w:type="dxa"/>
            <w:tcBorders>
              <w:bottom w:val="single" w:sz="4" w:space="0" w:color="auto"/>
            </w:tcBorders>
            <w:shd w:val="clear" w:color="auto" w:fill="auto"/>
            <w:vAlign w:val="bottom"/>
          </w:tcPr>
          <w:p w14:paraId="3E9C0414" w14:textId="63A54AC3" w:rsidR="00531345" w:rsidRPr="00E41FCA" w:rsidRDefault="00531345" w:rsidP="00E41FCA">
            <w:pPr>
              <w:spacing w:line="240" w:lineRule="auto"/>
              <w:ind w:left="-54"/>
              <w:jc w:val="right"/>
              <w:rPr>
                <w:rFonts w:ascii="AngsanaUPC" w:hAnsi="AngsanaUPC" w:cs="AngsanaUPC"/>
                <w:b/>
                <w:bCs/>
                <w:sz w:val="28"/>
                <w:szCs w:val="28"/>
              </w:rPr>
            </w:pPr>
            <w:r w:rsidRPr="00E41FCA">
              <w:rPr>
                <w:rFonts w:ascii="AngsanaUPC" w:hAnsi="AngsanaUPC" w:cs="AngsanaUPC"/>
                <w:sz w:val="28"/>
                <w:szCs w:val="28"/>
                <w:cs/>
              </w:rPr>
              <w:t>-</w:t>
            </w:r>
          </w:p>
        </w:tc>
        <w:tc>
          <w:tcPr>
            <w:tcW w:w="270" w:type="dxa"/>
            <w:shd w:val="clear" w:color="auto" w:fill="auto"/>
            <w:vAlign w:val="bottom"/>
          </w:tcPr>
          <w:p w14:paraId="025543F8" w14:textId="77777777" w:rsidR="00531345" w:rsidRPr="00E41FCA" w:rsidRDefault="00531345" w:rsidP="00E41FCA">
            <w:pPr>
              <w:tabs>
                <w:tab w:val="decimal" w:pos="885"/>
              </w:tabs>
              <w:spacing w:line="240" w:lineRule="auto"/>
              <w:ind w:left="-54"/>
              <w:jc w:val="right"/>
              <w:rPr>
                <w:rFonts w:ascii="AngsanaUPC" w:hAnsi="AngsanaUPC" w:cs="AngsanaUPC"/>
                <w:b/>
                <w:bCs/>
                <w:sz w:val="28"/>
                <w:szCs w:val="28"/>
              </w:rPr>
            </w:pPr>
          </w:p>
        </w:tc>
        <w:tc>
          <w:tcPr>
            <w:tcW w:w="1350" w:type="dxa"/>
            <w:tcBorders>
              <w:bottom w:val="single" w:sz="4" w:space="0" w:color="auto"/>
            </w:tcBorders>
            <w:shd w:val="clear" w:color="auto" w:fill="auto"/>
            <w:vAlign w:val="bottom"/>
          </w:tcPr>
          <w:p w14:paraId="1C1D2643" w14:textId="355EA809" w:rsidR="00531345" w:rsidRPr="00E41FCA" w:rsidRDefault="00531345" w:rsidP="00E41FCA">
            <w:pPr>
              <w:spacing w:line="240" w:lineRule="auto"/>
              <w:ind w:left="-54"/>
              <w:jc w:val="right"/>
              <w:rPr>
                <w:rFonts w:ascii="AngsanaUPC" w:hAnsi="AngsanaUPC" w:cs="AngsanaUPC"/>
                <w:b/>
                <w:bCs/>
                <w:sz w:val="28"/>
                <w:szCs w:val="28"/>
                <w:lang w:val="en-US"/>
              </w:rPr>
            </w:pPr>
            <w:r w:rsidRPr="00E41FCA">
              <w:rPr>
                <w:rFonts w:ascii="AngsanaUPC" w:hAnsi="AngsanaUPC" w:cs="AngsanaUPC"/>
                <w:sz w:val="28"/>
                <w:szCs w:val="28"/>
                <w:lang w:val="en-US"/>
              </w:rPr>
              <w:t>(2,030,000</w:t>
            </w:r>
            <w:r w:rsidRPr="00E41FCA">
              <w:rPr>
                <w:rFonts w:ascii="AngsanaUPC" w:hAnsi="AngsanaUPC" w:cs="AngsanaUPC"/>
                <w:sz w:val="28"/>
                <w:szCs w:val="28"/>
                <w:cs/>
                <w:lang w:val="en-US"/>
              </w:rPr>
              <w:t>)</w:t>
            </w:r>
          </w:p>
        </w:tc>
        <w:tc>
          <w:tcPr>
            <w:tcW w:w="270" w:type="dxa"/>
            <w:shd w:val="clear" w:color="auto" w:fill="auto"/>
            <w:vAlign w:val="bottom"/>
          </w:tcPr>
          <w:p w14:paraId="25518F6B" w14:textId="77777777" w:rsidR="00531345" w:rsidRPr="00E41FCA" w:rsidRDefault="00531345" w:rsidP="00E41FCA">
            <w:pPr>
              <w:tabs>
                <w:tab w:val="decimal" w:pos="885"/>
              </w:tabs>
              <w:spacing w:line="240" w:lineRule="auto"/>
              <w:ind w:left="-54"/>
              <w:jc w:val="right"/>
              <w:rPr>
                <w:rFonts w:ascii="AngsanaUPC" w:hAnsi="AngsanaUPC" w:cs="AngsanaUPC"/>
                <w:b/>
                <w:bCs/>
                <w:sz w:val="28"/>
                <w:szCs w:val="28"/>
              </w:rPr>
            </w:pPr>
          </w:p>
        </w:tc>
        <w:tc>
          <w:tcPr>
            <w:tcW w:w="1260" w:type="dxa"/>
            <w:tcBorders>
              <w:bottom w:val="single" w:sz="4" w:space="0" w:color="auto"/>
            </w:tcBorders>
            <w:shd w:val="clear" w:color="auto" w:fill="auto"/>
            <w:vAlign w:val="bottom"/>
          </w:tcPr>
          <w:p w14:paraId="44F7B365" w14:textId="2A708681" w:rsidR="00531345" w:rsidRPr="00E41FCA" w:rsidRDefault="00531345"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sz w:val="28"/>
                <w:szCs w:val="28"/>
                <w:cs/>
                <w:lang w:val="en-US"/>
              </w:rPr>
              <w:t>-</w:t>
            </w:r>
          </w:p>
        </w:tc>
        <w:tc>
          <w:tcPr>
            <w:tcW w:w="270" w:type="dxa"/>
            <w:shd w:val="clear" w:color="auto" w:fill="auto"/>
            <w:vAlign w:val="bottom"/>
          </w:tcPr>
          <w:p w14:paraId="6DA9F405" w14:textId="77777777" w:rsidR="00531345" w:rsidRPr="00E41FCA" w:rsidRDefault="00531345" w:rsidP="00E41FCA">
            <w:pPr>
              <w:tabs>
                <w:tab w:val="decimal" w:pos="882"/>
              </w:tabs>
              <w:spacing w:line="240" w:lineRule="auto"/>
              <w:jc w:val="right"/>
              <w:rPr>
                <w:rFonts w:ascii="AngsanaUPC" w:hAnsi="AngsanaUPC" w:cs="AngsanaUPC"/>
                <w:b/>
                <w:bCs/>
                <w:sz w:val="28"/>
                <w:szCs w:val="28"/>
                <w:lang w:val="en-US"/>
              </w:rPr>
            </w:pPr>
          </w:p>
        </w:tc>
        <w:tc>
          <w:tcPr>
            <w:tcW w:w="1261" w:type="dxa"/>
            <w:tcBorders>
              <w:bottom w:val="single" w:sz="4" w:space="0" w:color="auto"/>
            </w:tcBorders>
            <w:shd w:val="clear" w:color="auto" w:fill="auto"/>
            <w:vAlign w:val="bottom"/>
          </w:tcPr>
          <w:p w14:paraId="2C0344DA" w14:textId="1805A454" w:rsidR="00531345" w:rsidRPr="00E41FCA" w:rsidRDefault="00531345"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sz w:val="28"/>
                <w:szCs w:val="28"/>
                <w:cs/>
                <w:lang w:val="en-US"/>
              </w:rPr>
              <w:t>(2</w:t>
            </w:r>
            <w:r w:rsidRPr="00E41FCA">
              <w:rPr>
                <w:rFonts w:ascii="AngsanaUPC" w:hAnsi="AngsanaUPC" w:cs="AngsanaUPC"/>
                <w:sz w:val="28"/>
                <w:szCs w:val="28"/>
                <w:lang w:val="en-US"/>
              </w:rPr>
              <w:t>,</w:t>
            </w:r>
            <w:r w:rsidRPr="00E41FCA">
              <w:rPr>
                <w:rFonts w:ascii="AngsanaUPC" w:hAnsi="AngsanaUPC" w:cs="AngsanaUPC"/>
                <w:sz w:val="28"/>
                <w:szCs w:val="28"/>
                <w:cs/>
                <w:lang w:val="en-US"/>
              </w:rPr>
              <w:t>030</w:t>
            </w:r>
            <w:r w:rsidRPr="00E41FCA">
              <w:rPr>
                <w:rFonts w:ascii="AngsanaUPC" w:hAnsi="AngsanaUPC" w:cs="AngsanaUPC"/>
                <w:sz w:val="28"/>
                <w:szCs w:val="28"/>
                <w:lang w:val="en-US"/>
              </w:rPr>
              <w:t>,</w:t>
            </w:r>
            <w:r w:rsidRPr="00E41FCA">
              <w:rPr>
                <w:rFonts w:ascii="AngsanaUPC" w:hAnsi="AngsanaUPC" w:cs="AngsanaUPC"/>
                <w:sz w:val="28"/>
                <w:szCs w:val="28"/>
                <w:cs/>
                <w:lang w:val="en-US"/>
              </w:rPr>
              <w:t>000)</w:t>
            </w:r>
          </w:p>
        </w:tc>
      </w:tr>
      <w:tr w:rsidR="00531345" w:rsidRPr="00E41FCA" w14:paraId="79D53904" w14:textId="77777777" w:rsidTr="00BB5C0D">
        <w:tc>
          <w:tcPr>
            <w:tcW w:w="3492" w:type="dxa"/>
            <w:shd w:val="clear" w:color="auto" w:fill="auto"/>
            <w:vAlign w:val="bottom"/>
          </w:tcPr>
          <w:p w14:paraId="6BA79327" w14:textId="457220B0" w:rsidR="00531345" w:rsidRPr="00E41FCA" w:rsidRDefault="00531345" w:rsidP="00E41FCA">
            <w:pPr>
              <w:spacing w:line="240" w:lineRule="auto"/>
              <w:ind w:left="522"/>
              <w:rPr>
                <w:rFonts w:ascii="AngsanaUPC" w:hAnsi="AngsanaUPC" w:cs="AngsanaUPC"/>
                <w:b/>
                <w:bCs/>
                <w:sz w:val="28"/>
                <w:szCs w:val="28"/>
                <w:cs/>
                <w:lang w:val="en-US"/>
              </w:rPr>
            </w:pPr>
            <w:r w:rsidRPr="00E41FCA">
              <w:rPr>
                <w:rFonts w:ascii="AngsanaUPC" w:hAnsi="AngsanaUPC" w:cs="AngsanaUPC"/>
                <w:b/>
                <w:bCs/>
                <w:sz w:val="28"/>
                <w:szCs w:val="28"/>
                <w:lang w:val="en-US"/>
              </w:rPr>
              <w:t>At</w:t>
            </w:r>
            <w:r w:rsidR="008E1A71" w:rsidRPr="00E41FCA">
              <w:rPr>
                <w:rFonts w:ascii="AngsanaUPC" w:hAnsi="AngsanaUPC" w:cs="AngsanaUPC"/>
                <w:b/>
                <w:bCs/>
                <w:sz w:val="28"/>
                <w:szCs w:val="28"/>
                <w:lang w:val="en-US"/>
              </w:rPr>
              <w:t xml:space="preserve"> </w:t>
            </w:r>
            <w:r w:rsidRPr="00E41FCA">
              <w:rPr>
                <w:rFonts w:ascii="AngsanaUPC" w:hAnsi="AngsanaUPC" w:cs="AngsanaUPC"/>
                <w:b/>
                <w:bCs/>
                <w:sz w:val="28"/>
                <w:szCs w:val="28"/>
                <w:lang w:val="en-US"/>
              </w:rPr>
              <w:t xml:space="preserve">December </w:t>
            </w:r>
            <w:r w:rsidR="008E1A71"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2019</w:t>
            </w:r>
          </w:p>
        </w:tc>
        <w:tc>
          <w:tcPr>
            <w:tcW w:w="270" w:type="dxa"/>
            <w:shd w:val="clear" w:color="auto" w:fill="auto"/>
          </w:tcPr>
          <w:p w14:paraId="16C52D3E"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188" w:type="dxa"/>
            <w:tcBorders>
              <w:top w:val="single" w:sz="4" w:space="0" w:color="auto"/>
              <w:bottom w:val="single" w:sz="4" w:space="0" w:color="auto"/>
            </w:tcBorders>
            <w:shd w:val="clear" w:color="auto" w:fill="auto"/>
            <w:vAlign w:val="bottom"/>
          </w:tcPr>
          <w:p w14:paraId="2565508F" w14:textId="1A188426" w:rsidR="00531345" w:rsidRPr="00E41FCA" w:rsidRDefault="00531345" w:rsidP="00E41FCA">
            <w:pPr>
              <w:spacing w:line="240" w:lineRule="auto"/>
              <w:ind w:left="-54"/>
              <w:jc w:val="right"/>
              <w:rPr>
                <w:rFonts w:ascii="AngsanaUPC" w:hAnsi="AngsanaUPC" w:cs="AngsanaUPC"/>
                <w:sz w:val="28"/>
                <w:szCs w:val="28"/>
              </w:rPr>
            </w:pPr>
            <w:r w:rsidRPr="00E41FCA">
              <w:rPr>
                <w:rFonts w:ascii="AngsanaUPC" w:hAnsi="AngsanaUPC" w:cs="AngsanaUPC"/>
                <w:b/>
                <w:bCs/>
                <w:sz w:val="28"/>
                <w:szCs w:val="28"/>
                <w:cs/>
              </w:rPr>
              <w:t>306</w:t>
            </w:r>
            <w:r w:rsidRPr="00E41FCA">
              <w:rPr>
                <w:rFonts w:ascii="AngsanaUPC" w:hAnsi="AngsanaUPC" w:cs="AngsanaUPC"/>
                <w:b/>
                <w:bCs/>
                <w:sz w:val="28"/>
                <w:szCs w:val="28"/>
              </w:rPr>
              <w:t>,</w:t>
            </w:r>
            <w:r w:rsidRPr="00E41FCA">
              <w:rPr>
                <w:rFonts w:ascii="AngsanaUPC" w:hAnsi="AngsanaUPC" w:cs="AngsanaUPC"/>
                <w:b/>
                <w:bCs/>
                <w:sz w:val="28"/>
                <w:szCs w:val="28"/>
                <w:cs/>
              </w:rPr>
              <w:t>571</w:t>
            </w:r>
            <w:r w:rsidRPr="00E41FCA">
              <w:rPr>
                <w:rFonts w:ascii="AngsanaUPC" w:hAnsi="AngsanaUPC" w:cs="AngsanaUPC"/>
                <w:b/>
                <w:bCs/>
                <w:sz w:val="28"/>
                <w:szCs w:val="28"/>
              </w:rPr>
              <w:t>,</w:t>
            </w:r>
            <w:r w:rsidRPr="00E41FCA">
              <w:rPr>
                <w:rFonts w:ascii="AngsanaUPC" w:hAnsi="AngsanaUPC" w:cs="AngsanaUPC"/>
                <w:b/>
                <w:bCs/>
                <w:sz w:val="28"/>
                <w:szCs w:val="28"/>
                <w:cs/>
              </w:rPr>
              <w:t>138</w:t>
            </w:r>
          </w:p>
        </w:tc>
        <w:tc>
          <w:tcPr>
            <w:tcW w:w="270" w:type="dxa"/>
            <w:shd w:val="clear" w:color="auto" w:fill="auto"/>
            <w:vAlign w:val="bottom"/>
          </w:tcPr>
          <w:p w14:paraId="3AD037CB"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350" w:type="dxa"/>
            <w:tcBorders>
              <w:top w:val="single" w:sz="4" w:space="0" w:color="auto"/>
              <w:bottom w:val="single" w:sz="4" w:space="0" w:color="auto"/>
            </w:tcBorders>
            <w:shd w:val="clear" w:color="auto" w:fill="auto"/>
            <w:vAlign w:val="bottom"/>
          </w:tcPr>
          <w:p w14:paraId="60F94946" w14:textId="42D8FE64" w:rsidR="00531345" w:rsidRPr="00E41FCA" w:rsidRDefault="00531345" w:rsidP="00E41FCA">
            <w:pPr>
              <w:spacing w:line="240" w:lineRule="auto"/>
              <w:ind w:left="-54"/>
              <w:jc w:val="right"/>
              <w:rPr>
                <w:rFonts w:ascii="AngsanaUPC" w:hAnsi="AngsanaUPC" w:cs="AngsanaUPC"/>
                <w:sz w:val="28"/>
                <w:szCs w:val="28"/>
                <w:cs/>
                <w:lang w:val="en-US"/>
              </w:rPr>
            </w:pPr>
            <w:r w:rsidRPr="00E41FCA">
              <w:rPr>
                <w:rFonts w:ascii="AngsanaUPC" w:hAnsi="AngsanaUPC" w:cs="AngsanaUPC"/>
                <w:b/>
                <w:bCs/>
                <w:sz w:val="28"/>
                <w:szCs w:val="28"/>
                <w:cs/>
                <w:lang w:val="en-US"/>
              </w:rPr>
              <w:t>316</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400</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182</w:t>
            </w:r>
          </w:p>
        </w:tc>
        <w:tc>
          <w:tcPr>
            <w:tcW w:w="270" w:type="dxa"/>
            <w:shd w:val="clear" w:color="auto" w:fill="auto"/>
            <w:vAlign w:val="bottom"/>
          </w:tcPr>
          <w:p w14:paraId="567CFD29"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260" w:type="dxa"/>
            <w:tcBorders>
              <w:top w:val="single" w:sz="4" w:space="0" w:color="auto"/>
              <w:bottom w:val="single" w:sz="4" w:space="0" w:color="auto"/>
            </w:tcBorders>
            <w:shd w:val="clear" w:color="auto" w:fill="auto"/>
            <w:vAlign w:val="bottom"/>
          </w:tcPr>
          <w:p w14:paraId="1408FBF8" w14:textId="48636916" w:rsidR="00531345" w:rsidRPr="00E41FCA" w:rsidRDefault="00531345" w:rsidP="00E41FCA">
            <w:pPr>
              <w:tabs>
                <w:tab w:val="decimal" w:pos="885"/>
              </w:tabs>
              <w:spacing w:line="240" w:lineRule="auto"/>
              <w:ind w:left="-54"/>
              <w:jc w:val="right"/>
              <w:rPr>
                <w:rFonts w:ascii="AngsanaUPC" w:hAnsi="AngsanaUPC" w:cs="AngsanaUPC"/>
                <w:sz w:val="28"/>
                <w:szCs w:val="28"/>
                <w:lang w:val="en-US"/>
              </w:rPr>
            </w:pPr>
            <w:r w:rsidRPr="00E41FCA">
              <w:rPr>
                <w:rFonts w:ascii="AngsanaUPC" w:hAnsi="AngsanaUPC" w:cs="AngsanaUPC"/>
                <w:b/>
                <w:bCs/>
                <w:sz w:val="28"/>
                <w:szCs w:val="28"/>
                <w:cs/>
                <w:lang w:val="en-US"/>
              </w:rPr>
              <w:t>3</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282</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543</w:t>
            </w:r>
          </w:p>
        </w:tc>
        <w:tc>
          <w:tcPr>
            <w:tcW w:w="270" w:type="dxa"/>
            <w:shd w:val="clear" w:color="auto" w:fill="auto"/>
            <w:vAlign w:val="bottom"/>
          </w:tcPr>
          <w:p w14:paraId="37B7060D" w14:textId="77777777" w:rsidR="00531345" w:rsidRPr="00E41FCA" w:rsidRDefault="00531345" w:rsidP="00E41FCA">
            <w:pPr>
              <w:tabs>
                <w:tab w:val="decimal" w:pos="882"/>
              </w:tabs>
              <w:spacing w:line="240" w:lineRule="auto"/>
              <w:jc w:val="right"/>
              <w:rPr>
                <w:rFonts w:ascii="AngsanaUPC" w:hAnsi="AngsanaUPC" w:cs="AngsanaUPC"/>
                <w:sz w:val="28"/>
                <w:szCs w:val="28"/>
                <w:lang w:val="en-US"/>
              </w:rPr>
            </w:pPr>
          </w:p>
        </w:tc>
        <w:tc>
          <w:tcPr>
            <w:tcW w:w="1261" w:type="dxa"/>
            <w:tcBorders>
              <w:top w:val="single" w:sz="4" w:space="0" w:color="auto"/>
              <w:bottom w:val="single" w:sz="4" w:space="0" w:color="auto"/>
            </w:tcBorders>
            <w:shd w:val="clear" w:color="auto" w:fill="auto"/>
            <w:vAlign w:val="bottom"/>
          </w:tcPr>
          <w:p w14:paraId="036FF9F7" w14:textId="66236A2C" w:rsidR="00531345" w:rsidRPr="00E41FCA" w:rsidRDefault="00531345"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b/>
                <w:bCs/>
                <w:sz w:val="28"/>
                <w:szCs w:val="28"/>
                <w:cs/>
                <w:lang w:val="en-US"/>
              </w:rPr>
              <w:t>626</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253</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86</w:t>
            </w:r>
            <w:r w:rsidRPr="00E41FCA">
              <w:rPr>
                <w:rFonts w:ascii="AngsanaUPC" w:hAnsi="AngsanaUPC" w:cs="AngsanaUPC"/>
                <w:b/>
                <w:bCs/>
                <w:sz w:val="28"/>
                <w:szCs w:val="28"/>
                <w:lang w:val="en-US"/>
              </w:rPr>
              <w:t>3</w:t>
            </w:r>
          </w:p>
        </w:tc>
      </w:tr>
      <w:tr w:rsidR="00531345" w:rsidRPr="00E41FCA" w14:paraId="5C6BFB45" w14:textId="77777777" w:rsidTr="008E1A71">
        <w:trPr>
          <w:trHeight w:val="173"/>
        </w:trPr>
        <w:tc>
          <w:tcPr>
            <w:tcW w:w="3492" w:type="dxa"/>
            <w:shd w:val="clear" w:color="auto" w:fill="auto"/>
            <w:vAlign w:val="bottom"/>
          </w:tcPr>
          <w:p w14:paraId="0EC4D1EB" w14:textId="77777777" w:rsidR="00531345" w:rsidRPr="00E41FCA" w:rsidRDefault="00531345" w:rsidP="00E41FCA">
            <w:pPr>
              <w:spacing w:line="240" w:lineRule="exact"/>
              <w:ind w:left="522"/>
              <w:rPr>
                <w:rFonts w:ascii="AngsanaUPC" w:hAnsi="AngsanaUPC" w:cs="AngsanaUPC"/>
                <w:b/>
                <w:bCs/>
                <w:sz w:val="28"/>
                <w:szCs w:val="28"/>
                <w:lang w:val="en-US"/>
              </w:rPr>
            </w:pPr>
          </w:p>
        </w:tc>
        <w:tc>
          <w:tcPr>
            <w:tcW w:w="270" w:type="dxa"/>
            <w:shd w:val="clear" w:color="auto" w:fill="auto"/>
          </w:tcPr>
          <w:p w14:paraId="2FB5E4BC" w14:textId="77777777" w:rsidR="00531345" w:rsidRPr="00E41FCA" w:rsidRDefault="00531345" w:rsidP="00E41FCA">
            <w:pPr>
              <w:tabs>
                <w:tab w:val="decimal" w:pos="885"/>
              </w:tabs>
              <w:spacing w:line="240" w:lineRule="exact"/>
              <w:ind w:left="-54"/>
              <w:jc w:val="right"/>
              <w:rPr>
                <w:rFonts w:ascii="AngsanaUPC" w:hAnsi="AngsanaUPC" w:cs="AngsanaUPC"/>
                <w:sz w:val="28"/>
                <w:szCs w:val="28"/>
              </w:rPr>
            </w:pPr>
          </w:p>
        </w:tc>
        <w:tc>
          <w:tcPr>
            <w:tcW w:w="1188" w:type="dxa"/>
            <w:tcBorders>
              <w:top w:val="single" w:sz="4" w:space="0" w:color="auto"/>
            </w:tcBorders>
            <w:shd w:val="clear" w:color="auto" w:fill="auto"/>
            <w:vAlign w:val="bottom"/>
          </w:tcPr>
          <w:p w14:paraId="7014DB42" w14:textId="77777777" w:rsidR="00531345" w:rsidRPr="00E41FCA" w:rsidRDefault="00531345" w:rsidP="00E41FCA">
            <w:pPr>
              <w:spacing w:line="240" w:lineRule="exact"/>
              <w:ind w:left="-54"/>
              <w:jc w:val="right"/>
              <w:rPr>
                <w:rFonts w:ascii="AngsanaUPC" w:hAnsi="AngsanaUPC" w:cs="AngsanaUPC"/>
                <w:b/>
                <w:bCs/>
                <w:sz w:val="28"/>
                <w:szCs w:val="28"/>
                <w:cs/>
              </w:rPr>
            </w:pPr>
          </w:p>
        </w:tc>
        <w:tc>
          <w:tcPr>
            <w:tcW w:w="270" w:type="dxa"/>
            <w:shd w:val="clear" w:color="auto" w:fill="auto"/>
            <w:vAlign w:val="bottom"/>
          </w:tcPr>
          <w:p w14:paraId="6B2C6072" w14:textId="77777777" w:rsidR="00531345" w:rsidRPr="00E41FCA" w:rsidRDefault="00531345" w:rsidP="00E41FCA">
            <w:pPr>
              <w:tabs>
                <w:tab w:val="decimal" w:pos="885"/>
              </w:tabs>
              <w:spacing w:line="240" w:lineRule="exact"/>
              <w:ind w:left="-54"/>
              <w:jc w:val="right"/>
              <w:rPr>
                <w:rFonts w:ascii="AngsanaUPC" w:hAnsi="AngsanaUPC" w:cs="AngsanaUPC"/>
                <w:sz w:val="28"/>
                <w:szCs w:val="28"/>
              </w:rPr>
            </w:pPr>
          </w:p>
        </w:tc>
        <w:tc>
          <w:tcPr>
            <w:tcW w:w="1350" w:type="dxa"/>
            <w:tcBorders>
              <w:top w:val="single" w:sz="4" w:space="0" w:color="auto"/>
            </w:tcBorders>
            <w:shd w:val="clear" w:color="auto" w:fill="auto"/>
            <w:vAlign w:val="bottom"/>
          </w:tcPr>
          <w:p w14:paraId="207CDDCB" w14:textId="77777777" w:rsidR="00531345" w:rsidRPr="00E41FCA" w:rsidRDefault="00531345" w:rsidP="00E41FCA">
            <w:pPr>
              <w:spacing w:line="240" w:lineRule="exact"/>
              <w:ind w:left="-54"/>
              <w:jc w:val="right"/>
              <w:rPr>
                <w:rFonts w:ascii="AngsanaUPC" w:hAnsi="AngsanaUPC" w:cs="AngsanaUPC"/>
                <w:b/>
                <w:bCs/>
                <w:sz w:val="28"/>
                <w:szCs w:val="28"/>
                <w:cs/>
                <w:lang w:val="en-US"/>
              </w:rPr>
            </w:pPr>
          </w:p>
        </w:tc>
        <w:tc>
          <w:tcPr>
            <w:tcW w:w="270" w:type="dxa"/>
            <w:shd w:val="clear" w:color="auto" w:fill="auto"/>
            <w:vAlign w:val="bottom"/>
          </w:tcPr>
          <w:p w14:paraId="71556945" w14:textId="77777777" w:rsidR="00531345" w:rsidRPr="00E41FCA" w:rsidRDefault="00531345" w:rsidP="00E41FCA">
            <w:pPr>
              <w:tabs>
                <w:tab w:val="decimal" w:pos="885"/>
              </w:tabs>
              <w:spacing w:line="240" w:lineRule="exact"/>
              <w:ind w:left="-54"/>
              <w:jc w:val="right"/>
              <w:rPr>
                <w:rFonts w:ascii="AngsanaUPC" w:hAnsi="AngsanaUPC" w:cs="AngsanaUPC"/>
                <w:sz w:val="28"/>
                <w:szCs w:val="28"/>
              </w:rPr>
            </w:pPr>
          </w:p>
        </w:tc>
        <w:tc>
          <w:tcPr>
            <w:tcW w:w="1260" w:type="dxa"/>
            <w:tcBorders>
              <w:top w:val="single" w:sz="4" w:space="0" w:color="auto"/>
            </w:tcBorders>
            <w:shd w:val="clear" w:color="auto" w:fill="auto"/>
            <w:vAlign w:val="bottom"/>
          </w:tcPr>
          <w:p w14:paraId="74B46291" w14:textId="77777777" w:rsidR="00531345" w:rsidRPr="00E41FCA" w:rsidRDefault="00531345" w:rsidP="00E41FCA">
            <w:pPr>
              <w:tabs>
                <w:tab w:val="decimal" w:pos="885"/>
              </w:tabs>
              <w:spacing w:line="240" w:lineRule="exact"/>
              <w:ind w:left="-54"/>
              <w:jc w:val="right"/>
              <w:rPr>
                <w:rFonts w:ascii="AngsanaUPC" w:hAnsi="AngsanaUPC" w:cs="AngsanaUPC"/>
                <w:b/>
                <w:bCs/>
                <w:sz w:val="28"/>
                <w:szCs w:val="28"/>
                <w:cs/>
                <w:lang w:val="en-US"/>
              </w:rPr>
            </w:pPr>
          </w:p>
        </w:tc>
        <w:tc>
          <w:tcPr>
            <w:tcW w:w="270" w:type="dxa"/>
            <w:shd w:val="clear" w:color="auto" w:fill="auto"/>
            <w:vAlign w:val="bottom"/>
          </w:tcPr>
          <w:p w14:paraId="47364119" w14:textId="77777777" w:rsidR="00531345" w:rsidRPr="00E41FCA" w:rsidRDefault="00531345" w:rsidP="00E41FCA">
            <w:pPr>
              <w:tabs>
                <w:tab w:val="decimal" w:pos="882"/>
              </w:tabs>
              <w:spacing w:line="240" w:lineRule="exact"/>
              <w:jc w:val="right"/>
              <w:rPr>
                <w:rFonts w:ascii="AngsanaUPC" w:hAnsi="AngsanaUPC" w:cs="AngsanaUPC"/>
                <w:sz w:val="28"/>
                <w:szCs w:val="28"/>
                <w:lang w:val="en-US"/>
              </w:rPr>
            </w:pPr>
          </w:p>
        </w:tc>
        <w:tc>
          <w:tcPr>
            <w:tcW w:w="1261" w:type="dxa"/>
            <w:tcBorders>
              <w:top w:val="single" w:sz="4" w:space="0" w:color="auto"/>
            </w:tcBorders>
            <w:shd w:val="clear" w:color="auto" w:fill="auto"/>
            <w:vAlign w:val="bottom"/>
          </w:tcPr>
          <w:p w14:paraId="076C2FA1" w14:textId="77777777" w:rsidR="00531345" w:rsidRPr="00E41FCA" w:rsidRDefault="00531345" w:rsidP="00E41FCA">
            <w:pPr>
              <w:tabs>
                <w:tab w:val="decimal" w:pos="885"/>
              </w:tabs>
              <w:spacing w:line="240" w:lineRule="exact"/>
              <w:ind w:left="-54"/>
              <w:jc w:val="right"/>
              <w:rPr>
                <w:rFonts w:ascii="AngsanaUPC" w:hAnsi="AngsanaUPC" w:cs="AngsanaUPC"/>
                <w:b/>
                <w:bCs/>
                <w:sz w:val="28"/>
                <w:szCs w:val="28"/>
                <w:cs/>
                <w:lang w:val="en-US"/>
              </w:rPr>
            </w:pPr>
          </w:p>
        </w:tc>
      </w:tr>
      <w:tr w:rsidR="00531345" w:rsidRPr="00E41FCA" w14:paraId="182A1593" w14:textId="77777777" w:rsidTr="002E66B3">
        <w:tc>
          <w:tcPr>
            <w:tcW w:w="3492" w:type="dxa"/>
            <w:shd w:val="clear" w:color="auto" w:fill="auto"/>
            <w:vAlign w:val="bottom"/>
          </w:tcPr>
          <w:p w14:paraId="03F948D1" w14:textId="4520752B" w:rsidR="00531345" w:rsidRPr="00E41FCA" w:rsidRDefault="00531345" w:rsidP="00E41FCA">
            <w:pPr>
              <w:spacing w:line="240" w:lineRule="auto"/>
              <w:ind w:left="522"/>
              <w:rPr>
                <w:rFonts w:ascii="AngsanaUPC" w:hAnsi="AngsanaUPC" w:cs="AngsanaUPC"/>
                <w:b/>
                <w:bCs/>
                <w:sz w:val="28"/>
                <w:szCs w:val="28"/>
                <w:cs/>
                <w:lang w:val="en-US"/>
              </w:rPr>
            </w:pPr>
            <w:r w:rsidRPr="00E41FCA">
              <w:rPr>
                <w:rFonts w:ascii="AngsanaUPC" w:hAnsi="AngsanaUPC" w:cs="AngsanaUPC"/>
                <w:b/>
                <w:bCs/>
                <w:sz w:val="28"/>
                <w:szCs w:val="28"/>
                <w:lang w:val="en-US"/>
              </w:rPr>
              <w:t>Accumulated depreciation</w:t>
            </w:r>
          </w:p>
        </w:tc>
        <w:tc>
          <w:tcPr>
            <w:tcW w:w="270" w:type="dxa"/>
            <w:shd w:val="clear" w:color="auto" w:fill="auto"/>
          </w:tcPr>
          <w:p w14:paraId="0D6B1EDE"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188" w:type="dxa"/>
            <w:shd w:val="clear" w:color="auto" w:fill="auto"/>
            <w:vAlign w:val="bottom"/>
          </w:tcPr>
          <w:p w14:paraId="618BF32D" w14:textId="7D652DAB"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50FCFEF5"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350" w:type="dxa"/>
            <w:shd w:val="clear" w:color="auto" w:fill="auto"/>
            <w:vAlign w:val="bottom"/>
          </w:tcPr>
          <w:p w14:paraId="14CDCF47" w14:textId="0B05ED16"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36959B34" w14:textId="77777777" w:rsidR="00531345" w:rsidRPr="00E41FCA" w:rsidRDefault="00531345" w:rsidP="00E41FCA">
            <w:pPr>
              <w:tabs>
                <w:tab w:val="decimal" w:pos="885"/>
              </w:tabs>
              <w:spacing w:line="240" w:lineRule="auto"/>
              <w:ind w:left="-54"/>
              <w:jc w:val="right"/>
              <w:rPr>
                <w:rFonts w:ascii="AngsanaUPC" w:hAnsi="AngsanaUPC" w:cs="AngsanaUPC"/>
                <w:sz w:val="28"/>
                <w:szCs w:val="28"/>
              </w:rPr>
            </w:pPr>
          </w:p>
        </w:tc>
        <w:tc>
          <w:tcPr>
            <w:tcW w:w="1260" w:type="dxa"/>
            <w:shd w:val="clear" w:color="auto" w:fill="auto"/>
            <w:vAlign w:val="bottom"/>
          </w:tcPr>
          <w:p w14:paraId="246FED83" w14:textId="0AB2DE46" w:rsidR="00531345" w:rsidRPr="00E41FCA" w:rsidRDefault="00531345" w:rsidP="00E41FCA">
            <w:pPr>
              <w:tabs>
                <w:tab w:val="decimal" w:pos="885"/>
              </w:tabs>
              <w:spacing w:line="240" w:lineRule="auto"/>
              <w:ind w:left="-54"/>
              <w:jc w:val="right"/>
              <w:rPr>
                <w:rFonts w:ascii="AngsanaUPC" w:hAnsi="AngsanaUPC" w:cs="AngsanaUPC"/>
                <w:b/>
                <w:bCs/>
                <w:sz w:val="28"/>
                <w:szCs w:val="28"/>
                <w:lang w:val="en-US"/>
              </w:rPr>
            </w:pPr>
          </w:p>
        </w:tc>
        <w:tc>
          <w:tcPr>
            <w:tcW w:w="270" w:type="dxa"/>
            <w:shd w:val="clear" w:color="auto" w:fill="auto"/>
            <w:vAlign w:val="bottom"/>
          </w:tcPr>
          <w:p w14:paraId="74F78956" w14:textId="77777777" w:rsidR="00531345" w:rsidRPr="00E41FCA" w:rsidRDefault="00531345" w:rsidP="00E41FCA">
            <w:pPr>
              <w:tabs>
                <w:tab w:val="decimal" w:pos="882"/>
              </w:tabs>
              <w:spacing w:line="240" w:lineRule="auto"/>
              <w:jc w:val="right"/>
              <w:rPr>
                <w:rFonts w:ascii="AngsanaUPC" w:hAnsi="AngsanaUPC" w:cs="AngsanaUPC"/>
                <w:sz w:val="28"/>
                <w:szCs w:val="28"/>
                <w:lang w:val="en-US"/>
              </w:rPr>
            </w:pPr>
          </w:p>
        </w:tc>
        <w:tc>
          <w:tcPr>
            <w:tcW w:w="1261" w:type="dxa"/>
            <w:shd w:val="clear" w:color="auto" w:fill="auto"/>
            <w:vAlign w:val="bottom"/>
          </w:tcPr>
          <w:p w14:paraId="575CA4C6" w14:textId="5BBD5D58" w:rsidR="00531345" w:rsidRPr="00E41FCA" w:rsidRDefault="00531345" w:rsidP="00E41FCA">
            <w:pPr>
              <w:tabs>
                <w:tab w:val="decimal" w:pos="885"/>
              </w:tabs>
              <w:spacing w:line="240" w:lineRule="auto"/>
              <w:ind w:left="-54"/>
              <w:jc w:val="right"/>
              <w:rPr>
                <w:rFonts w:ascii="AngsanaUPC" w:hAnsi="AngsanaUPC" w:cs="AngsanaUPC"/>
                <w:sz w:val="28"/>
                <w:szCs w:val="28"/>
                <w:cs/>
                <w:lang w:val="en-US"/>
              </w:rPr>
            </w:pPr>
          </w:p>
        </w:tc>
      </w:tr>
      <w:tr w:rsidR="002E2EC1" w:rsidRPr="00E41FCA" w14:paraId="18217D92" w14:textId="77777777" w:rsidTr="00132EDE">
        <w:tc>
          <w:tcPr>
            <w:tcW w:w="3492" w:type="dxa"/>
            <w:shd w:val="clear" w:color="auto" w:fill="auto"/>
            <w:vAlign w:val="bottom"/>
          </w:tcPr>
          <w:p w14:paraId="218A737C" w14:textId="08B1B2E3" w:rsidR="002E2EC1" w:rsidRPr="00E41FCA" w:rsidRDefault="002E2EC1"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At</w:t>
            </w:r>
            <w:r w:rsidR="008E1A71" w:rsidRPr="00E41FCA">
              <w:rPr>
                <w:rFonts w:ascii="AngsanaUPC" w:hAnsi="AngsanaUPC" w:cs="AngsanaUPC"/>
                <w:sz w:val="28"/>
                <w:szCs w:val="28"/>
                <w:lang w:val="en-US"/>
              </w:rPr>
              <w:t xml:space="preserve"> </w:t>
            </w:r>
            <w:r w:rsidRPr="00E41FCA">
              <w:rPr>
                <w:rFonts w:ascii="AngsanaUPC" w:hAnsi="AngsanaUPC" w:cs="AngsanaUPC"/>
                <w:sz w:val="28"/>
                <w:szCs w:val="28"/>
                <w:lang w:val="en-US"/>
              </w:rPr>
              <w:t xml:space="preserve">January </w:t>
            </w:r>
            <w:r w:rsidR="008E1A71" w:rsidRPr="00E41FCA">
              <w:rPr>
                <w:rFonts w:ascii="AngsanaUPC" w:hAnsi="AngsanaUPC" w:cs="AngsanaUPC"/>
                <w:sz w:val="28"/>
                <w:szCs w:val="28"/>
                <w:lang w:val="en-US"/>
              </w:rPr>
              <w:t xml:space="preserve">1, </w:t>
            </w:r>
            <w:r w:rsidRPr="00E41FCA">
              <w:rPr>
                <w:rFonts w:ascii="AngsanaUPC" w:hAnsi="AngsanaUPC" w:cs="AngsanaUPC"/>
                <w:sz w:val="28"/>
                <w:szCs w:val="28"/>
                <w:lang w:val="en-US"/>
              </w:rPr>
              <w:t>2019</w:t>
            </w:r>
          </w:p>
        </w:tc>
        <w:tc>
          <w:tcPr>
            <w:tcW w:w="270" w:type="dxa"/>
            <w:shd w:val="clear" w:color="auto" w:fill="auto"/>
          </w:tcPr>
          <w:p w14:paraId="577D0FAC"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188" w:type="dxa"/>
            <w:shd w:val="clear" w:color="auto" w:fill="auto"/>
            <w:vAlign w:val="bottom"/>
          </w:tcPr>
          <w:p w14:paraId="73CF1917" w14:textId="4DEBF5CF" w:rsidR="002E2EC1" w:rsidRPr="00E41FCA" w:rsidRDefault="002E2EC1"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cs/>
              </w:rPr>
              <w:t>-</w:t>
            </w:r>
          </w:p>
        </w:tc>
        <w:tc>
          <w:tcPr>
            <w:tcW w:w="270" w:type="dxa"/>
            <w:shd w:val="clear" w:color="auto" w:fill="auto"/>
            <w:vAlign w:val="bottom"/>
          </w:tcPr>
          <w:p w14:paraId="6B027EDD"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350" w:type="dxa"/>
            <w:shd w:val="clear" w:color="auto" w:fill="auto"/>
            <w:vAlign w:val="bottom"/>
          </w:tcPr>
          <w:p w14:paraId="59C9D9B2" w14:textId="3227FA29" w:rsidR="002E2EC1" w:rsidRPr="00E41FCA" w:rsidRDefault="00FE121C"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cs/>
              </w:rPr>
              <w:t>4</w:t>
            </w:r>
            <w:r w:rsidRPr="00E41FCA">
              <w:rPr>
                <w:rFonts w:ascii="AngsanaUPC" w:hAnsi="AngsanaUPC" w:cs="AngsanaUPC"/>
                <w:sz w:val="28"/>
                <w:szCs w:val="28"/>
              </w:rPr>
              <w:t>,</w:t>
            </w:r>
            <w:r w:rsidRPr="00E41FCA">
              <w:rPr>
                <w:rFonts w:ascii="AngsanaUPC" w:hAnsi="AngsanaUPC" w:cs="AngsanaUPC"/>
                <w:sz w:val="28"/>
                <w:szCs w:val="28"/>
                <w:cs/>
              </w:rPr>
              <w:t>236</w:t>
            </w:r>
            <w:r w:rsidRPr="00E41FCA">
              <w:rPr>
                <w:rFonts w:ascii="AngsanaUPC" w:hAnsi="AngsanaUPC" w:cs="AngsanaUPC"/>
                <w:sz w:val="28"/>
                <w:szCs w:val="28"/>
              </w:rPr>
              <w:t>,</w:t>
            </w:r>
            <w:r w:rsidRPr="00E41FCA">
              <w:rPr>
                <w:rFonts w:ascii="AngsanaUPC" w:hAnsi="AngsanaUPC" w:cs="AngsanaUPC"/>
                <w:sz w:val="28"/>
                <w:szCs w:val="28"/>
                <w:cs/>
              </w:rPr>
              <w:t>64</w:t>
            </w:r>
            <w:r w:rsidRPr="00E41FCA">
              <w:rPr>
                <w:rFonts w:ascii="AngsanaUPC" w:hAnsi="AngsanaUPC" w:cs="AngsanaUPC"/>
                <w:sz w:val="28"/>
                <w:szCs w:val="28"/>
              </w:rPr>
              <w:t>8</w:t>
            </w:r>
          </w:p>
        </w:tc>
        <w:tc>
          <w:tcPr>
            <w:tcW w:w="270" w:type="dxa"/>
            <w:shd w:val="clear" w:color="auto" w:fill="auto"/>
            <w:vAlign w:val="bottom"/>
          </w:tcPr>
          <w:p w14:paraId="2FB173C8"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260" w:type="dxa"/>
            <w:shd w:val="clear" w:color="auto" w:fill="auto"/>
            <w:vAlign w:val="bottom"/>
          </w:tcPr>
          <w:p w14:paraId="45B38BA2" w14:textId="296DBA9E" w:rsidR="002E2EC1" w:rsidRPr="00E41FCA" w:rsidRDefault="002E2EC1"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sz w:val="28"/>
                <w:szCs w:val="28"/>
                <w:cs/>
                <w:lang w:val="en-US"/>
              </w:rPr>
              <w:t>-</w:t>
            </w:r>
          </w:p>
        </w:tc>
        <w:tc>
          <w:tcPr>
            <w:tcW w:w="270" w:type="dxa"/>
            <w:shd w:val="clear" w:color="auto" w:fill="auto"/>
            <w:vAlign w:val="bottom"/>
          </w:tcPr>
          <w:p w14:paraId="1400A6BD" w14:textId="77777777" w:rsidR="002E2EC1" w:rsidRPr="00E41FCA" w:rsidRDefault="002E2EC1" w:rsidP="00E41FCA">
            <w:pPr>
              <w:tabs>
                <w:tab w:val="decimal" w:pos="882"/>
              </w:tabs>
              <w:spacing w:line="240" w:lineRule="auto"/>
              <w:jc w:val="right"/>
              <w:rPr>
                <w:rFonts w:ascii="AngsanaUPC" w:hAnsi="AngsanaUPC" w:cs="AngsanaUPC"/>
                <w:sz w:val="28"/>
                <w:szCs w:val="28"/>
                <w:lang w:val="en-US"/>
              </w:rPr>
            </w:pPr>
          </w:p>
        </w:tc>
        <w:tc>
          <w:tcPr>
            <w:tcW w:w="1261" w:type="dxa"/>
            <w:shd w:val="clear" w:color="auto" w:fill="auto"/>
            <w:vAlign w:val="bottom"/>
          </w:tcPr>
          <w:p w14:paraId="78094ED0" w14:textId="61D23047" w:rsidR="002E2EC1" w:rsidRPr="00E41FCA" w:rsidRDefault="00621A02"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cs/>
                <w:lang w:val="en-US"/>
              </w:rPr>
              <w:t>4</w:t>
            </w:r>
            <w:r w:rsidRPr="00E41FCA">
              <w:rPr>
                <w:rFonts w:ascii="AngsanaUPC" w:hAnsi="AngsanaUPC" w:cs="AngsanaUPC"/>
                <w:sz w:val="28"/>
                <w:szCs w:val="28"/>
                <w:lang w:val="en-US"/>
              </w:rPr>
              <w:t>,</w:t>
            </w:r>
            <w:r w:rsidRPr="00E41FCA">
              <w:rPr>
                <w:rFonts w:ascii="AngsanaUPC" w:hAnsi="AngsanaUPC" w:cs="AngsanaUPC"/>
                <w:sz w:val="28"/>
                <w:szCs w:val="28"/>
                <w:cs/>
                <w:lang w:val="en-US"/>
              </w:rPr>
              <w:t>236</w:t>
            </w:r>
            <w:r w:rsidRPr="00E41FCA">
              <w:rPr>
                <w:rFonts w:ascii="AngsanaUPC" w:hAnsi="AngsanaUPC" w:cs="AngsanaUPC"/>
                <w:sz w:val="28"/>
                <w:szCs w:val="28"/>
                <w:lang w:val="en-US"/>
              </w:rPr>
              <w:t>,</w:t>
            </w:r>
            <w:r w:rsidRPr="00E41FCA">
              <w:rPr>
                <w:rFonts w:ascii="AngsanaUPC" w:hAnsi="AngsanaUPC" w:cs="AngsanaUPC"/>
                <w:sz w:val="28"/>
                <w:szCs w:val="28"/>
                <w:cs/>
                <w:lang w:val="en-US"/>
              </w:rPr>
              <w:t>64</w:t>
            </w:r>
            <w:r w:rsidRPr="00E41FCA">
              <w:rPr>
                <w:rFonts w:ascii="AngsanaUPC" w:hAnsi="AngsanaUPC" w:cs="AngsanaUPC"/>
                <w:sz w:val="28"/>
                <w:szCs w:val="28"/>
                <w:lang w:val="en-US"/>
              </w:rPr>
              <w:t>8</w:t>
            </w:r>
          </w:p>
        </w:tc>
      </w:tr>
      <w:tr w:rsidR="002E2EC1" w:rsidRPr="00E41FCA" w14:paraId="50279044" w14:textId="77777777" w:rsidTr="002E66B3">
        <w:tc>
          <w:tcPr>
            <w:tcW w:w="3492" w:type="dxa"/>
            <w:shd w:val="clear" w:color="auto" w:fill="auto"/>
            <w:vAlign w:val="bottom"/>
          </w:tcPr>
          <w:p w14:paraId="57DB1531" w14:textId="68769143" w:rsidR="002E2EC1" w:rsidRPr="00E41FCA" w:rsidRDefault="008E1A71"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Reclassification</w:t>
            </w:r>
          </w:p>
        </w:tc>
        <w:tc>
          <w:tcPr>
            <w:tcW w:w="270" w:type="dxa"/>
            <w:shd w:val="clear" w:color="auto" w:fill="auto"/>
          </w:tcPr>
          <w:p w14:paraId="0AC8D9C3"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188" w:type="dxa"/>
            <w:tcBorders>
              <w:bottom w:val="single" w:sz="4" w:space="0" w:color="auto"/>
            </w:tcBorders>
            <w:shd w:val="clear" w:color="auto" w:fill="auto"/>
            <w:vAlign w:val="bottom"/>
          </w:tcPr>
          <w:p w14:paraId="5656C2F7" w14:textId="314B9CF0" w:rsidR="002E2EC1" w:rsidRPr="00E41FCA" w:rsidRDefault="002E2EC1"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cs/>
              </w:rPr>
              <w:t>-</w:t>
            </w:r>
          </w:p>
        </w:tc>
        <w:tc>
          <w:tcPr>
            <w:tcW w:w="270" w:type="dxa"/>
            <w:shd w:val="clear" w:color="auto" w:fill="auto"/>
            <w:vAlign w:val="bottom"/>
          </w:tcPr>
          <w:p w14:paraId="59824F40"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350" w:type="dxa"/>
            <w:tcBorders>
              <w:bottom w:val="single" w:sz="4" w:space="0" w:color="auto"/>
            </w:tcBorders>
            <w:shd w:val="clear" w:color="auto" w:fill="auto"/>
            <w:vAlign w:val="bottom"/>
          </w:tcPr>
          <w:p w14:paraId="77273C10" w14:textId="3CD07E3A" w:rsidR="002E2EC1" w:rsidRPr="00E41FCA" w:rsidRDefault="002E2EC1" w:rsidP="00E41FCA">
            <w:pPr>
              <w:tabs>
                <w:tab w:val="decimal" w:pos="885"/>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cs/>
              </w:rPr>
              <w:t>53</w:t>
            </w:r>
            <w:r w:rsidRPr="00E41FCA">
              <w:rPr>
                <w:rFonts w:ascii="AngsanaUPC" w:hAnsi="AngsanaUPC" w:cs="AngsanaUPC"/>
                <w:sz w:val="28"/>
                <w:szCs w:val="28"/>
              </w:rPr>
              <w:t>,</w:t>
            </w:r>
            <w:r w:rsidRPr="00E41FCA">
              <w:rPr>
                <w:rFonts w:ascii="AngsanaUPC" w:hAnsi="AngsanaUPC" w:cs="AngsanaUPC"/>
                <w:sz w:val="28"/>
                <w:szCs w:val="28"/>
                <w:cs/>
              </w:rPr>
              <w:t>933</w:t>
            </w:r>
            <w:r w:rsidRPr="00E41FCA">
              <w:rPr>
                <w:rFonts w:ascii="AngsanaUPC" w:hAnsi="AngsanaUPC" w:cs="AngsanaUPC"/>
                <w:sz w:val="28"/>
                <w:szCs w:val="28"/>
              </w:rPr>
              <w:t>,</w:t>
            </w:r>
            <w:r w:rsidRPr="00E41FCA">
              <w:rPr>
                <w:rFonts w:ascii="AngsanaUPC" w:hAnsi="AngsanaUPC" w:cs="AngsanaUPC"/>
                <w:sz w:val="28"/>
                <w:szCs w:val="28"/>
                <w:cs/>
              </w:rPr>
              <w:t>155</w:t>
            </w:r>
          </w:p>
        </w:tc>
        <w:tc>
          <w:tcPr>
            <w:tcW w:w="270" w:type="dxa"/>
            <w:shd w:val="clear" w:color="auto" w:fill="auto"/>
            <w:vAlign w:val="bottom"/>
          </w:tcPr>
          <w:p w14:paraId="37382EA5"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260" w:type="dxa"/>
            <w:tcBorders>
              <w:bottom w:val="single" w:sz="4" w:space="0" w:color="auto"/>
            </w:tcBorders>
            <w:shd w:val="clear" w:color="auto" w:fill="auto"/>
            <w:vAlign w:val="bottom"/>
          </w:tcPr>
          <w:p w14:paraId="01623B19" w14:textId="25874526" w:rsidR="002E2EC1" w:rsidRPr="00E41FCA" w:rsidRDefault="002E2EC1" w:rsidP="00E41FCA">
            <w:pPr>
              <w:tabs>
                <w:tab w:val="decimal" w:pos="885"/>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cs/>
                <w:lang w:val="en-US"/>
              </w:rPr>
              <w:t>1</w:t>
            </w:r>
            <w:r w:rsidRPr="00E41FCA">
              <w:rPr>
                <w:rFonts w:ascii="AngsanaUPC" w:hAnsi="AngsanaUPC" w:cs="AngsanaUPC"/>
                <w:sz w:val="28"/>
                <w:szCs w:val="28"/>
                <w:lang w:val="en-US"/>
              </w:rPr>
              <w:t>,</w:t>
            </w:r>
            <w:r w:rsidRPr="00E41FCA">
              <w:rPr>
                <w:rFonts w:ascii="AngsanaUPC" w:hAnsi="AngsanaUPC" w:cs="AngsanaUPC"/>
                <w:sz w:val="28"/>
                <w:szCs w:val="28"/>
                <w:cs/>
                <w:lang w:val="en-US"/>
              </w:rPr>
              <w:t>411</w:t>
            </w:r>
            <w:r w:rsidRPr="00E41FCA">
              <w:rPr>
                <w:rFonts w:ascii="AngsanaUPC" w:hAnsi="AngsanaUPC" w:cs="AngsanaUPC"/>
                <w:sz w:val="28"/>
                <w:szCs w:val="28"/>
                <w:lang w:val="en-US"/>
              </w:rPr>
              <w:t>,</w:t>
            </w:r>
            <w:r w:rsidRPr="00E41FCA">
              <w:rPr>
                <w:rFonts w:ascii="AngsanaUPC" w:hAnsi="AngsanaUPC" w:cs="AngsanaUPC"/>
                <w:sz w:val="28"/>
                <w:szCs w:val="28"/>
                <w:cs/>
                <w:lang w:val="en-US"/>
              </w:rPr>
              <w:t>731</w:t>
            </w:r>
          </w:p>
        </w:tc>
        <w:tc>
          <w:tcPr>
            <w:tcW w:w="270" w:type="dxa"/>
            <w:shd w:val="clear" w:color="auto" w:fill="auto"/>
            <w:vAlign w:val="bottom"/>
          </w:tcPr>
          <w:p w14:paraId="3081E8AD" w14:textId="77777777" w:rsidR="002E2EC1" w:rsidRPr="00E41FCA" w:rsidRDefault="002E2EC1" w:rsidP="00E41FCA">
            <w:pPr>
              <w:tabs>
                <w:tab w:val="decimal" w:pos="882"/>
              </w:tabs>
              <w:spacing w:line="240" w:lineRule="auto"/>
              <w:jc w:val="right"/>
              <w:rPr>
                <w:rFonts w:ascii="AngsanaUPC" w:hAnsi="AngsanaUPC" w:cs="AngsanaUPC"/>
                <w:sz w:val="28"/>
                <w:szCs w:val="28"/>
                <w:lang w:val="en-US"/>
              </w:rPr>
            </w:pPr>
          </w:p>
        </w:tc>
        <w:tc>
          <w:tcPr>
            <w:tcW w:w="1261" w:type="dxa"/>
            <w:tcBorders>
              <w:bottom w:val="single" w:sz="4" w:space="0" w:color="auto"/>
            </w:tcBorders>
            <w:shd w:val="clear" w:color="auto" w:fill="auto"/>
            <w:vAlign w:val="bottom"/>
          </w:tcPr>
          <w:p w14:paraId="02C81057" w14:textId="5174809F" w:rsidR="002E2EC1" w:rsidRPr="00E41FCA" w:rsidRDefault="002E2EC1"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cs/>
                <w:lang w:val="en-US"/>
              </w:rPr>
              <w:t>55</w:t>
            </w:r>
            <w:r w:rsidRPr="00E41FCA">
              <w:rPr>
                <w:rFonts w:ascii="AngsanaUPC" w:hAnsi="AngsanaUPC" w:cs="AngsanaUPC"/>
                <w:sz w:val="28"/>
                <w:szCs w:val="28"/>
                <w:lang w:val="en-US"/>
              </w:rPr>
              <w:t>,</w:t>
            </w:r>
            <w:r w:rsidRPr="00E41FCA">
              <w:rPr>
                <w:rFonts w:ascii="AngsanaUPC" w:hAnsi="AngsanaUPC" w:cs="AngsanaUPC"/>
                <w:sz w:val="28"/>
                <w:szCs w:val="28"/>
                <w:cs/>
                <w:lang w:val="en-US"/>
              </w:rPr>
              <w:t>344</w:t>
            </w:r>
            <w:r w:rsidRPr="00E41FCA">
              <w:rPr>
                <w:rFonts w:ascii="AngsanaUPC" w:hAnsi="AngsanaUPC" w:cs="AngsanaUPC"/>
                <w:sz w:val="28"/>
                <w:szCs w:val="28"/>
                <w:lang w:val="en-US"/>
              </w:rPr>
              <w:t>,</w:t>
            </w:r>
            <w:r w:rsidRPr="00E41FCA">
              <w:rPr>
                <w:rFonts w:ascii="AngsanaUPC" w:hAnsi="AngsanaUPC" w:cs="AngsanaUPC"/>
                <w:sz w:val="28"/>
                <w:szCs w:val="28"/>
                <w:cs/>
                <w:lang w:val="en-US"/>
              </w:rPr>
              <w:t>886</w:t>
            </w:r>
          </w:p>
        </w:tc>
      </w:tr>
      <w:tr w:rsidR="00621A02" w:rsidRPr="00E41FCA" w14:paraId="63ACAE42" w14:textId="77777777" w:rsidTr="00132EDE">
        <w:tc>
          <w:tcPr>
            <w:tcW w:w="3492" w:type="dxa"/>
            <w:shd w:val="clear" w:color="auto" w:fill="auto"/>
            <w:vAlign w:val="bottom"/>
          </w:tcPr>
          <w:p w14:paraId="5AF60E73" w14:textId="77919086" w:rsidR="00621A02" w:rsidRPr="00E41FCA" w:rsidRDefault="00621A02"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At</w:t>
            </w:r>
            <w:r w:rsidR="008E1A71" w:rsidRPr="00E41FCA">
              <w:rPr>
                <w:rFonts w:ascii="AngsanaUPC" w:hAnsi="AngsanaUPC" w:cs="AngsanaUPC"/>
                <w:sz w:val="28"/>
                <w:szCs w:val="28"/>
                <w:lang w:val="en-US"/>
              </w:rPr>
              <w:t xml:space="preserve"> </w:t>
            </w:r>
            <w:r w:rsidRPr="00E41FCA">
              <w:rPr>
                <w:rFonts w:ascii="AngsanaUPC" w:hAnsi="AngsanaUPC" w:cs="AngsanaUPC"/>
                <w:sz w:val="28"/>
                <w:szCs w:val="28"/>
                <w:lang w:val="en-US"/>
              </w:rPr>
              <w:t xml:space="preserve">January </w:t>
            </w:r>
            <w:r w:rsidR="008E1A71" w:rsidRPr="00E41FCA">
              <w:rPr>
                <w:rFonts w:ascii="AngsanaUPC" w:hAnsi="AngsanaUPC" w:cs="AngsanaUPC"/>
                <w:sz w:val="28"/>
                <w:szCs w:val="28"/>
                <w:lang w:val="en-US"/>
              </w:rPr>
              <w:t xml:space="preserve">1, </w:t>
            </w:r>
            <w:r w:rsidRPr="00E41FCA">
              <w:rPr>
                <w:rFonts w:ascii="AngsanaUPC" w:hAnsi="AngsanaUPC" w:cs="AngsanaUPC"/>
                <w:sz w:val="28"/>
                <w:szCs w:val="28"/>
                <w:lang w:val="en-US"/>
              </w:rPr>
              <w:t xml:space="preserve">2019 </w:t>
            </w:r>
            <w:r w:rsidRPr="00E41FCA">
              <w:rPr>
                <w:rFonts w:ascii="AngsanaUPC" w:hAnsi="AngsanaUPC" w:cs="AngsanaUPC"/>
                <w:sz w:val="28"/>
                <w:szCs w:val="28"/>
                <w:cs/>
                <w:lang w:val="en-US"/>
              </w:rPr>
              <w:t>(</w:t>
            </w:r>
            <w:r w:rsidR="008E1A71" w:rsidRPr="00E41FCA">
              <w:rPr>
                <w:rFonts w:ascii="AngsanaUPC" w:hAnsi="AngsanaUPC" w:cs="AngsanaUPC"/>
                <w:sz w:val="28"/>
                <w:szCs w:val="28"/>
                <w:lang w:val="en-US"/>
              </w:rPr>
              <w:t>Revise</w:t>
            </w:r>
            <w:r w:rsidRPr="00E41FCA">
              <w:rPr>
                <w:rFonts w:ascii="AngsanaUPC" w:hAnsi="AngsanaUPC" w:cs="AngsanaUPC"/>
                <w:sz w:val="28"/>
                <w:szCs w:val="28"/>
                <w:cs/>
                <w:lang w:val="en-US"/>
              </w:rPr>
              <w:t>)</w:t>
            </w:r>
          </w:p>
        </w:tc>
        <w:tc>
          <w:tcPr>
            <w:tcW w:w="270" w:type="dxa"/>
            <w:shd w:val="clear" w:color="auto" w:fill="auto"/>
          </w:tcPr>
          <w:p w14:paraId="2C9541A6" w14:textId="77777777" w:rsidR="00621A02" w:rsidRPr="00E41FCA" w:rsidRDefault="00621A02" w:rsidP="00E41FCA">
            <w:pPr>
              <w:tabs>
                <w:tab w:val="decimal" w:pos="885"/>
              </w:tabs>
              <w:spacing w:line="240" w:lineRule="auto"/>
              <w:ind w:left="-54"/>
              <w:jc w:val="right"/>
              <w:rPr>
                <w:rFonts w:ascii="AngsanaUPC" w:hAnsi="AngsanaUPC" w:cs="AngsanaUPC"/>
                <w:sz w:val="28"/>
                <w:szCs w:val="28"/>
              </w:rPr>
            </w:pPr>
          </w:p>
        </w:tc>
        <w:tc>
          <w:tcPr>
            <w:tcW w:w="1188" w:type="dxa"/>
            <w:tcBorders>
              <w:top w:val="single" w:sz="4" w:space="0" w:color="auto"/>
            </w:tcBorders>
            <w:shd w:val="clear" w:color="auto" w:fill="auto"/>
            <w:vAlign w:val="bottom"/>
          </w:tcPr>
          <w:p w14:paraId="7504380C" w14:textId="7D7727FA" w:rsidR="00621A02" w:rsidRPr="00E41FCA" w:rsidRDefault="00621A02"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cs/>
              </w:rPr>
              <w:t>-</w:t>
            </w:r>
          </w:p>
        </w:tc>
        <w:tc>
          <w:tcPr>
            <w:tcW w:w="270" w:type="dxa"/>
            <w:shd w:val="clear" w:color="auto" w:fill="auto"/>
            <w:vAlign w:val="bottom"/>
          </w:tcPr>
          <w:p w14:paraId="3DE70DC9" w14:textId="77777777" w:rsidR="00621A02" w:rsidRPr="00E41FCA" w:rsidRDefault="00621A02" w:rsidP="00E41FCA">
            <w:pPr>
              <w:tabs>
                <w:tab w:val="decimal" w:pos="885"/>
              </w:tabs>
              <w:spacing w:line="240" w:lineRule="auto"/>
              <w:ind w:left="-54"/>
              <w:jc w:val="right"/>
              <w:rPr>
                <w:rFonts w:ascii="AngsanaUPC" w:hAnsi="AngsanaUPC" w:cs="AngsanaUPC"/>
                <w:sz w:val="28"/>
                <w:szCs w:val="28"/>
              </w:rPr>
            </w:pPr>
          </w:p>
        </w:tc>
        <w:tc>
          <w:tcPr>
            <w:tcW w:w="1350" w:type="dxa"/>
            <w:tcBorders>
              <w:top w:val="single" w:sz="4" w:space="0" w:color="auto"/>
            </w:tcBorders>
            <w:shd w:val="clear" w:color="auto" w:fill="auto"/>
            <w:vAlign w:val="bottom"/>
          </w:tcPr>
          <w:p w14:paraId="6408A15F" w14:textId="76FC56D8" w:rsidR="00621A02" w:rsidRPr="00E41FCA" w:rsidRDefault="00621A02" w:rsidP="00E41FCA">
            <w:pPr>
              <w:tabs>
                <w:tab w:val="decimal" w:pos="885"/>
              </w:tabs>
              <w:spacing w:line="240" w:lineRule="auto"/>
              <w:ind w:left="-54"/>
              <w:jc w:val="right"/>
              <w:rPr>
                <w:rFonts w:ascii="AngsanaUPC" w:hAnsi="AngsanaUPC" w:cs="AngsanaUPC"/>
                <w:sz w:val="28"/>
                <w:szCs w:val="28"/>
                <w:cs/>
              </w:rPr>
            </w:pPr>
            <w:r w:rsidRPr="00E41FCA">
              <w:rPr>
                <w:rFonts w:ascii="AngsanaUPC" w:hAnsi="AngsanaUPC" w:cs="AngsanaUPC"/>
                <w:sz w:val="28"/>
                <w:szCs w:val="28"/>
                <w:cs/>
              </w:rPr>
              <w:t>58</w:t>
            </w:r>
            <w:r w:rsidRPr="00E41FCA">
              <w:rPr>
                <w:rFonts w:ascii="AngsanaUPC" w:hAnsi="AngsanaUPC" w:cs="AngsanaUPC"/>
                <w:sz w:val="28"/>
                <w:szCs w:val="28"/>
              </w:rPr>
              <w:t>,</w:t>
            </w:r>
            <w:r w:rsidRPr="00E41FCA">
              <w:rPr>
                <w:rFonts w:ascii="AngsanaUPC" w:hAnsi="AngsanaUPC" w:cs="AngsanaUPC"/>
                <w:sz w:val="28"/>
                <w:szCs w:val="28"/>
                <w:cs/>
              </w:rPr>
              <w:t>169</w:t>
            </w:r>
            <w:r w:rsidRPr="00E41FCA">
              <w:rPr>
                <w:rFonts w:ascii="AngsanaUPC" w:hAnsi="AngsanaUPC" w:cs="AngsanaUPC"/>
                <w:sz w:val="28"/>
                <w:szCs w:val="28"/>
              </w:rPr>
              <w:t>,</w:t>
            </w:r>
            <w:r w:rsidRPr="00E41FCA">
              <w:rPr>
                <w:rFonts w:ascii="AngsanaUPC" w:hAnsi="AngsanaUPC" w:cs="AngsanaUPC"/>
                <w:sz w:val="28"/>
                <w:szCs w:val="28"/>
                <w:cs/>
              </w:rPr>
              <w:t>80</w:t>
            </w:r>
            <w:r w:rsidRPr="00E41FCA">
              <w:rPr>
                <w:rFonts w:ascii="AngsanaUPC" w:hAnsi="AngsanaUPC" w:cs="AngsanaUPC"/>
                <w:sz w:val="28"/>
                <w:szCs w:val="28"/>
              </w:rPr>
              <w:t>3</w:t>
            </w:r>
          </w:p>
        </w:tc>
        <w:tc>
          <w:tcPr>
            <w:tcW w:w="270" w:type="dxa"/>
            <w:shd w:val="clear" w:color="auto" w:fill="auto"/>
            <w:vAlign w:val="bottom"/>
          </w:tcPr>
          <w:p w14:paraId="3A23B30C" w14:textId="77777777" w:rsidR="00621A02" w:rsidRPr="00E41FCA" w:rsidRDefault="00621A02" w:rsidP="00E41FCA">
            <w:pPr>
              <w:tabs>
                <w:tab w:val="decimal" w:pos="885"/>
              </w:tabs>
              <w:spacing w:line="240" w:lineRule="auto"/>
              <w:ind w:left="-54"/>
              <w:jc w:val="right"/>
              <w:rPr>
                <w:rFonts w:ascii="AngsanaUPC" w:hAnsi="AngsanaUPC" w:cs="AngsanaUPC"/>
                <w:sz w:val="28"/>
                <w:szCs w:val="28"/>
              </w:rPr>
            </w:pPr>
          </w:p>
        </w:tc>
        <w:tc>
          <w:tcPr>
            <w:tcW w:w="1260" w:type="dxa"/>
            <w:tcBorders>
              <w:top w:val="single" w:sz="4" w:space="0" w:color="auto"/>
            </w:tcBorders>
            <w:shd w:val="clear" w:color="auto" w:fill="auto"/>
            <w:vAlign w:val="bottom"/>
          </w:tcPr>
          <w:p w14:paraId="06989EAB" w14:textId="0E570711" w:rsidR="00621A02" w:rsidRPr="00E41FCA" w:rsidRDefault="00621A02" w:rsidP="00E41FCA">
            <w:pPr>
              <w:tabs>
                <w:tab w:val="decimal" w:pos="885"/>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cs/>
                <w:lang w:val="en-US"/>
              </w:rPr>
              <w:t>1</w:t>
            </w:r>
            <w:r w:rsidRPr="00E41FCA">
              <w:rPr>
                <w:rFonts w:ascii="AngsanaUPC" w:hAnsi="AngsanaUPC" w:cs="AngsanaUPC"/>
                <w:sz w:val="28"/>
                <w:szCs w:val="28"/>
                <w:lang w:val="en-US"/>
              </w:rPr>
              <w:t>,</w:t>
            </w:r>
            <w:r w:rsidRPr="00E41FCA">
              <w:rPr>
                <w:rFonts w:ascii="AngsanaUPC" w:hAnsi="AngsanaUPC" w:cs="AngsanaUPC"/>
                <w:sz w:val="28"/>
                <w:szCs w:val="28"/>
                <w:cs/>
                <w:lang w:val="en-US"/>
              </w:rPr>
              <w:t>411</w:t>
            </w:r>
            <w:r w:rsidRPr="00E41FCA">
              <w:rPr>
                <w:rFonts w:ascii="AngsanaUPC" w:hAnsi="AngsanaUPC" w:cs="AngsanaUPC"/>
                <w:sz w:val="28"/>
                <w:szCs w:val="28"/>
                <w:lang w:val="en-US"/>
              </w:rPr>
              <w:t>,</w:t>
            </w:r>
            <w:r w:rsidRPr="00E41FCA">
              <w:rPr>
                <w:rFonts w:ascii="AngsanaUPC" w:hAnsi="AngsanaUPC" w:cs="AngsanaUPC"/>
                <w:sz w:val="28"/>
                <w:szCs w:val="28"/>
                <w:cs/>
                <w:lang w:val="en-US"/>
              </w:rPr>
              <w:t>731</w:t>
            </w:r>
          </w:p>
        </w:tc>
        <w:tc>
          <w:tcPr>
            <w:tcW w:w="270" w:type="dxa"/>
            <w:shd w:val="clear" w:color="auto" w:fill="auto"/>
            <w:vAlign w:val="bottom"/>
          </w:tcPr>
          <w:p w14:paraId="280BA84A" w14:textId="77777777" w:rsidR="00621A02" w:rsidRPr="00E41FCA" w:rsidRDefault="00621A02" w:rsidP="00E41FCA">
            <w:pPr>
              <w:tabs>
                <w:tab w:val="decimal" w:pos="882"/>
              </w:tabs>
              <w:spacing w:line="240" w:lineRule="auto"/>
              <w:jc w:val="right"/>
              <w:rPr>
                <w:rFonts w:ascii="AngsanaUPC" w:hAnsi="AngsanaUPC" w:cs="AngsanaUPC"/>
                <w:sz w:val="28"/>
                <w:szCs w:val="28"/>
                <w:lang w:val="en-US"/>
              </w:rPr>
            </w:pPr>
          </w:p>
        </w:tc>
        <w:tc>
          <w:tcPr>
            <w:tcW w:w="1261" w:type="dxa"/>
            <w:tcBorders>
              <w:top w:val="single" w:sz="4" w:space="0" w:color="auto"/>
            </w:tcBorders>
            <w:shd w:val="clear" w:color="auto" w:fill="auto"/>
            <w:vAlign w:val="bottom"/>
          </w:tcPr>
          <w:p w14:paraId="6243F220" w14:textId="04C85438" w:rsidR="00621A02" w:rsidRPr="00E41FCA" w:rsidRDefault="00621A02"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cs/>
                <w:lang w:val="en-US"/>
              </w:rPr>
              <w:t>59</w:t>
            </w:r>
            <w:r w:rsidRPr="00E41FCA">
              <w:rPr>
                <w:rFonts w:ascii="AngsanaUPC" w:hAnsi="AngsanaUPC" w:cs="AngsanaUPC"/>
                <w:sz w:val="28"/>
                <w:szCs w:val="28"/>
                <w:lang w:val="en-US"/>
              </w:rPr>
              <w:t>,</w:t>
            </w:r>
            <w:r w:rsidRPr="00E41FCA">
              <w:rPr>
                <w:rFonts w:ascii="AngsanaUPC" w:hAnsi="AngsanaUPC" w:cs="AngsanaUPC"/>
                <w:sz w:val="28"/>
                <w:szCs w:val="28"/>
                <w:cs/>
                <w:lang w:val="en-US"/>
              </w:rPr>
              <w:t>581</w:t>
            </w:r>
            <w:r w:rsidRPr="00E41FCA">
              <w:rPr>
                <w:rFonts w:ascii="AngsanaUPC" w:hAnsi="AngsanaUPC" w:cs="AngsanaUPC"/>
                <w:sz w:val="28"/>
                <w:szCs w:val="28"/>
                <w:lang w:val="en-US"/>
              </w:rPr>
              <w:t>,</w:t>
            </w:r>
            <w:r w:rsidRPr="00E41FCA">
              <w:rPr>
                <w:rFonts w:ascii="AngsanaUPC" w:hAnsi="AngsanaUPC" w:cs="AngsanaUPC"/>
                <w:sz w:val="28"/>
                <w:szCs w:val="28"/>
                <w:cs/>
                <w:lang w:val="en-US"/>
              </w:rPr>
              <w:t>53</w:t>
            </w:r>
            <w:r w:rsidRPr="00E41FCA">
              <w:rPr>
                <w:rFonts w:ascii="AngsanaUPC" w:hAnsi="AngsanaUPC" w:cs="AngsanaUPC"/>
                <w:sz w:val="28"/>
                <w:szCs w:val="28"/>
                <w:lang w:val="en-US"/>
              </w:rPr>
              <w:t>4</w:t>
            </w:r>
          </w:p>
        </w:tc>
      </w:tr>
      <w:tr w:rsidR="00621A02" w:rsidRPr="00E41FCA" w14:paraId="27395401" w14:textId="77777777" w:rsidTr="00132EDE">
        <w:tc>
          <w:tcPr>
            <w:tcW w:w="3492" w:type="dxa"/>
            <w:shd w:val="clear" w:color="auto" w:fill="auto"/>
            <w:vAlign w:val="bottom"/>
          </w:tcPr>
          <w:p w14:paraId="2DC3BD24" w14:textId="0F4198D8" w:rsidR="00621A02" w:rsidRPr="00E41FCA" w:rsidRDefault="00621A02" w:rsidP="00E41FCA">
            <w:pPr>
              <w:spacing w:line="240" w:lineRule="auto"/>
              <w:ind w:left="703" w:hanging="181"/>
              <w:rPr>
                <w:rFonts w:ascii="AngsanaUPC" w:hAnsi="AngsanaUPC" w:cs="AngsanaUPC"/>
                <w:sz w:val="28"/>
                <w:szCs w:val="28"/>
                <w:lang w:val="en-US"/>
              </w:rPr>
            </w:pPr>
            <w:r w:rsidRPr="00E41FCA">
              <w:rPr>
                <w:rFonts w:ascii="AngsanaUPC" w:hAnsi="AngsanaUPC" w:cs="AngsanaUPC"/>
                <w:sz w:val="28"/>
                <w:szCs w:val="28"/>
                <w:lang w:val="en-US"/>
              </w:rPr>
              <w:t>Depreciation charge for the year</w:t>
            </w:r>
          </w:p>
        </w:tc>
        <w:tc>
          <w:tcPr>
            <w:tcW w:w="270" w:type="dxa"/>
            <w:shd w:val="clear" w:color="auto" w:fill="auto"/>
          </w:tcPr>
          <w:p w14:paraId="493BE91E" w14:textId="77777777" w:rsidR="00621A02" w:rsidRPr="00E41FCA" w:rsidRDefault="00621A02" w:rsidP="00E41FCA">
            <w:pPr>
              <w:tabs>
                <w:tab w:val="decimal" w:pos="885"/>
              </w:tabs>
              <w:spacing w:line="240" w:lineRule="auto"/>
              <w:ind w:left="-54"/>
              <w:jc w:val="right"/>
              <w:rPr>
                <w:rFonts w:ascii="AngsanaUPC" w:hAnsi="AngsanaUPC" w:cs="AngsanaUPC"/>
                <w:sz w:val="28"/>
                <w:szCs w:val="28"/>
              </w:rPr>
            </w:pPr>
          </w:p>
        </w:tc>
        <w:tc>
          <w:tcPr>
            <w:tcW w:w="1188" w:type="dxa"/>
            <w:shd w:val="clear" w:color="auto" w:fill="auto"/>
            <w:vAlign w:val="bottom"/>
          </w:tcPr>
          <w:p w14:paraId="1A6AF1FA" w14:textId="6F60D0A3" w:rsidR="00621A02" w:rsidRPr="00E41FCA" w:rsidRDefault="00621A02"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cs/>
              </w:rPr>
              <w:t>-</w:t>
            </w:r>
          </w:p>
        </w:tc>
        <w:tc>
          <w:tcPr>
            <w:tcW w:w="270" w:type="dxa"/>
            <w:shd w:val="clear" w:color="auto" w:fill="auto"/>
            <w:vAlign w:val="bottom"/>
          </w:tcPr>
          <w:p w14:paraId="13D1C1A4" w14:textId="77777777" w:rsidR="00621A02" w:rsidRPr="00E41FCA" w:rsidRDefault="00621A02" w:rsidP="00E41FCA">
            <w:pPr>
              <w:tabs>
                <w:tab w:val="decimal" w:pos="885"/>
              </w:tabs>
              <w:spacing w:line="240" w:lineRule="auto"/>
              <w:ind w:left="-54"/>
              <w:jc w:val="right"/>
              <w:rPr>
                <w:rFonts w:ascii="AngsanaUPC" w:hAnsi="AngsanaUPC" w:cs="AngsanaUPC"/>
                <w:sz w:val="28"/>
                <w:szCs w:val="28"/>
              </w:rPr>
            </w:pPr>
          </w:p>
        </w:tc>
        <w:tc>
          <w:tcPr>
            <w:tcW w:w="1350" w:type="dxa"/>
            <w:shd w:val="clear" w:color="auto" w:fill="auto"/>
            <w:vAlign w:val="bottom"/>
          </w:tcPr>
          <w:p w14:paraId="70FE5E6E" w14:textId="307439C8" w:rsidR="00621A02" w:rsidRPr="00E41FCA" w:rsidRDefault="00621A02" w:rsidP="00E41FCA">
            <w:pPr>
              <w:tabs>
                <w:tab w:val="decimal" w:pos="885"/>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cs/>
              </w:rPr>
              <w:t>21</w:t>
            </w:r>
            <w:r w:rsidRPr="00E41FCA">
              <w:rPr>
                <w:rFonts w:ascii="AngsanaUPC" w:hAnsi="AngsanaUPC" w:cs="AngsanaUPC"/>
                <w:sz w:val="28"/>
                <w:szCs w:val="28"/>
              </w:rPr>
              <w:t>,</w:t>
            </w:r>
            <w:r w:rsidRPr="00E41FCA">
              <w:rPr>
                <w:rFonts w:ascii="AngsanaUPC" w:hAnsi="AngsanaUPC" w:cs="AngsanaUPC"/>
                <w:sz w:val="28"/>
                <w:szCs w:val="28"/>
                <w:cs/>
              </w:rPr>
              <w:t>971</w:t>
            </w:r>
            <w:r w:rsidRPr="00E41FCA">
              <w:rPr>
                <w:rFonts w:ascii="AngsanaUPC" w:hAnsi="AngsanaUPC" w:cs="AngsanaUPC"/>
                <w:sz w:val="28"/>
                <w:szCs w:val="28"/>
              </w:rPr>
              <w:t>,</w:t>
            </w:r>
            <w:r w:rsidRPr="00E41FCA">
              <w:rPr>
                <w:rFonts w:ascii="AngsanaUPC" w:hAnsi="AngsanaUPC" w:cs="AngsanaUPC"/>
                <w:sz w:val="28"/>
                <w:szCs w:val="28"/>
                <w:cs/>
              </w:rPr>
              <w:t>85</w:t>
            </w:r>
            <w:r w:rsidRPr="00E41FCA">
              <w:rPr>
                <w:rFonts w:ascii="AngsanaUPC" w:hAnsi="AngsanaUPC" w:cs="AngsanaUPC"/>
                <w:sz w:val="28"/>
                <w:szCs w:val="28"/>
              </w:rPr>
              <w:t>7</w:t>
            </w:r>
          </w:p>
        </w:tc>
        <w:tc>
          <w:tcPr>
            <w:tcW w:w="270" w:type="dxa"/>
            <w:shd w:val="clear" w:color="auto" w:fill="auto"/>
            <w:vAlign w:val="bottom"/>
          </w:tcPr>
          <w:p w14:paraId="6979A874" w14:textId="77777777" w:rsidR="00621A02" w:rsidRPr="00E41FCA" w:rsidRDefault="00621A02" w:rsidP="00E41FCA">
            <w:pPr>
              <w:tabs>
                <w:tab w:val="decimal" w:pos="885"/>
              </w:tabs>
              <w:spacing w:line="240" w:lineRule="auto"/>
              <w:ind w:left="-54"/>
              <w:jc w:val="right"/>
              <w:rPr>
                <w:rFonts w:ascii="AngsanaUPC" w:hAnsi="AngsanaUPC" w:cs="AngsanaUPC"/>
                <w:sz w:val="28"/>
                <w:szCs w:val="28"/>
              </w:rPr>
            </w:pPr>
          </w:p>
        </w:tc>
        <w:tc>
          <w:tcPr>
            <w:tcW w:w="1260" w:type="dxa"/>
            <w:shd w:val="clear" w:color="auto" w:fill="auto"/>
            <w:vAlign w:val="bottom"/>
          </w:tcPr>
          <w:p w14:paraId="7B406C23" w14:textId="22122812" w:rsidR="00621A02" w:rsidRPr="00E41FCA" w:rsidRDefault="00621A02"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sz w:val="28"/>
                <w:szCs w:val="28"/>
                <w:cs/>
                <w:lang w:val="en-US"/>
              </w:rPr>
              <w:t>534</w:t>
            </w:r>
            <w:r w:rsidRPr="00E41FCA">
              <w:rPr>
                <w:rFonts w:ascii="AngsanaUPC" w:hAnsi="AngsanaUPC" w:cs="AngsanaUPC"/>
                <w:sz w:val="28"/>
                <w:szCs w:val="28"/>
                <w:lang w:val="en-US"/>
              </w:rPr>
              <w:t>,</w:t>
            </w:r>
            <w:r w:rsidRPr="00E41FCA">
              <w:rPr>
                <w:rFonts w:ascii="AngsanaUPC" w:hAnsi="AngsanaUPC" w:cs="AngsanaUPC"/>
                <w:sz w:val="28"/>
                <w:szCs w:val="28"/>
                <w:cs/>
                <w:lang w:val="en-US"/>
              </w:rPr>
              <w:t>538</w:t>
            </w:r>
          </w:p>
        </w:tc>
        <w:tc>
          <w:tcPr>
            <w:tcW w:w="270" w:type="dxa"/>
            <w:shd w:val="clear" w:color="auto" w:fill="auto"/>
            <w:vAlign w:val="bottom"/>
          </w:tcPr>
          <w:p w14:paraId="71818089" w14:textId="77777777" w:rsidR="00621A02" w:rsidRPr="00E41FCA" w:rsidRDefault="00621A02" w:rsidP="00E41FCA">
            <w:pPr>
              <w:tabs>
                <w:tab w:val="decimal" w:pos="882"/>
              </w:tabs>
              <w:spacing w:line="240" w:lineRule="auto"/>
              <w:jc w:val="right"/>
              <w:rPr>
                <w:rFonts w:ascii="AngsanaUPC" w:hAnsi="AngsanaUPC" w:cs="AngsanaUPC"/>
                <w:sz w:val="28"/>
                <w:szCs w:val="28"/>
                <w:lang w:val="en-US"/>
              </w:rPr>
            </w:pPr>
          </w:p>
        </w:tc>
        <w:tc>
          <w:tcPr>
            <w:tcW w:w="1261" w:type="dxa"/>
            <w:shd w:val="clear" w:color="auto" w:fill="auto"/>
            <w:vAlign w:val="bottom"/>
          </w:tcPr>
          <w:p w14:paraId="102CF17F" w14:textId="6870833B" w:rsidR="00621A02" w:rsidRPr="00E41FCA" w:rsidRDefault="00621A02"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cs/>
                <w:lang w:val="en-US"/>
              </w:rPr>
              <w:t>22</w:t>
            </w:r>
            <w:r w:rsidRPr="00E41FCA">
              <w:rPr>
                <w:rFonts w:ascii="AngsanaUPC" w:hAnsi="AngsanaUPC" w:cs="AngsanaUPC"/>
                <w:sz w:val="28"/>
                <w:szCs w:val="28"/>
                <w:lang w:val="en-US"/>
              </w:rPr>
              <w:t>,</w:t>
            </w:r>
            <w:r w:rsidRPr="00E41FCA">
              <w:rPr>
                <w:rFonts w:ascii="AngsanaUPC" w:hAnsi="AngsanaUPC" w:cs="AngsanaUPC"/>
                <w:sz w:val="28"/>
                <w:szCs w:val="28"/>
                <w:cs/>
                <w:lang w:val="en-US"/>
              </w:rPr>
              <w:t>506</w:t>
            </w:r>
            <w:r w:rsidRPr="00E41FCA">
              <w:rPr>
                <w:rFonts w:ascii="AngsanaUPC" w:hAnsi="AngsanaUPC" w:cs="AngsanaUPC"/>
                <w:sz w:val="28"/>
                <w:szCs w:val="28"/>
                <w:lang w:val="en-US"/>
              </w:rPr>
              <w:t>,</w:t>
            </w:r>
            <w:r w:rsidRPr="00E41FCA">
              <w:rPr>
                <w:rFonts w:ascii="AngsanaUPC" w:hAnsi="AngsanaUPC" w:cs="AngsanaUPC"/>
                <w:sz w:val="28"/>
                <w:szCs w:val="28"/>
                <w:cs/>
                <w:lang w:val="en-US"/>
              </w:rPr>
              <w:t>39</w:t>
            </w:r>
            <w:r w:rsidRPr="00E41FCA">
              <w:rPr>
                <w:rFonts w:ascii="AngsanaUPC" w:hAnsi="AngsanaUPC" w:cs="AngsanaUPC"/>
                <w:sz w:val="28"/>
                <w:szCs w:val="28"/>
                <w:lang w:val="en-US"/>
              </w:rPr>
              <w:t>5</w:t>
            </w:r>
          </w:p>
        </w:tc>
      </w:tr>
      <w:tr w:rsidR="002E2EC1" w:rsidRPr="00E41FCA" w14:paraId="7B2CBA5F" w14:textId="77777777" w:rsidTr="002E66B3">
        <w:tc>
          <w:tcPr>
            <w:tcW w:w="3492" w:type="dxa"/>
            <w:shd w:val="clear" w:color="auto" w:fill="auto"/>
            <w:vAlign w:val="bottom"/>
          </w:tcPr>
          <w:p w14:paraId="1FFB9D04" w14:textId="3B6E2AED" w:rsidR="002E2EC1" w:rsidRPr="00E41FCA" w:rsidRDefault="002E2EC1" w:rsidP="00E41FCA">
            <w:pPr>
              <w:spacing w:line="240" w:lineRule="auto"/>
              <w:ind w:left="703" w:hanging="181"/>
              <w:rPr>
                <w:rFonts w:ascii="AngsanaUPC" w:hAnsi="AngsanaUPC" w:cs="AngsanaUPC"/>
                <w:sz w:val="28"/>
                <w:szCs w:val="28"/>
                <w:lang w:val="en-US"/>
              </w:rPr>
            </w:pPr>
            <w:r w:rsidRPr="00E41FCA">
              <w:rPr>
                <w:rFonts w:ascii="AngsanaUPC" w:hAnsi="AngsanaUPC" w:cs="AngsanaUPC"/>
                <w:sz w:val="28"/>
                <w:szCs w:val="28"/>
              </w:rPr>
              <w:t>Disposals</w:t>
            </w:r>
          </w:p>
        </w:tc>
        <w:tc>
          <w:tcPr>
            <w:tcW w:w="270" w:type="dxa"/>
            <w:shd w:val="clear" w:color="auto" w:fill="auto"/>
          </w:tcPr>
          <w:p w14:paraId="12C3679D"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188" w:type="dxa"/>
            <w:tcBorders>
              <w:bottom w:val="single" w:sz="4" w:space="0" w:color="auto"/>
            </w:tcBorders>
            <w:shd w:val="clear" w:color="auto" w:fill="auto"/>
            <w:vAlign w:val="bottom"/>
          </w:tcPr>
          <w:p w14:paraId="6D6ABE9C" w14:textId="3CE2AF77" w:rsidR="002E2EC1" w:rsidRPr="00E41FCA" w:rsidRDefault="002E2EC1"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cs/>
              </w:rPr>
              <w:t>-</w:t>
            </w:r>
          </w:p>
        </w:tc>
        <w:tc>
          <w:tcPr>
            <w:tcW w:w="270" w:type="dxa"/>
            <w:shd w:val="clear" w:color="auto" w:fill="auto"/>
            <w:vAlign w:val="bottom"/>
          </w:tcPr>
          <w:p w14:paraId="331F58F0"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350" w:type="dxa"/>
            <w:tcBorders>
              <w:bottom w:val="single" w:sz="4" w:space="0" w:color="auto"/>
            </w:tcBorders>
            <w:shd w:val="clear" w:color="auto" w:fill="auto"/>
            <w:vAlign w:val="bottom"/>
          </w:tcPr>
          <w:p w14:paraId="54A3C92D" w14:textId="5F723807" w:rsidR="002E2EC1" w:rsidRPr="00E41FCA" w:rsidRDefault="002E2EC1"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cs/>
              </w:rPr>
              <w:t>(1</w:t>
            </w:r>
            <w:r w:rsidRPr="00E41FCA">
              <w:rPr>
                <w:rFonts w:ascii="AngsanaUPC" w:hAnsi="AngsanaUPC" w:cs="AngsanaUPC"/>
                <w:sz w:val="28"/>
                <w:szCs w:val="28"/>
              </w:rPr>
              <w:t>,</w:t>
            </w:r>
            <w:r w:rsidRPr="00E41FCA">
              <w:rPr>
                <w:rFonts w:ascii="AngsanaUPC" w:hAnsi="AngsanaUPC" w:cs="AngsanaUPC"/>
                <w:sz w:val="28"/>
                <w:szCs w:val="28"/>
                <w:cs/>
              </w:rPr>
              <w:t>018</w:t>
            </w:r>
            <w:r w:rsidRPr="00E41FCA">
              <w:rPr>
                <w:rFonts w:ascii="AngsanaUPC" w:hAnsi="AngsanaUPC" w:cs="AngsanaUPC"/>
                <w:sz w:val="28"/>
                <w:szCs w:val="28"/>
              </w:rPr>
              <w:t>,</w:t>
            </w:r>
            <w:r w:rsidRPr="00E41FCA">
              <w:rPr>
                <w:rFonts w:ascii="AngsanaUPC" w:hAnsi="AngsanaUPC" w:cs="AngsanaUPC"/>
                <w:sz w:val="28"/>
                <w:szCs w:val="28"/>
                <w:cs/>
              </w:rPr>
              <w:t>177</w:t>
            </w:r>
            <w:r w:rsidRPr="00E41FCA">
              <w:rPr>
                <w:rFonts w:ascii="AngsanaUPC" w:hAnsi="AngsanaUPC" w:cs="AngsanaUPC"/>
                <w:sz w:val="28"/>
                <w:szCs w:val="28"/>
                <w:cs/>
                <w:lang w:val="en-US"/>
              </w:rPr>
              <w:t>)</w:t>
            </w:r>
          </w:p>
        </w:tc>
        <w:tc>
          <w:tcPr>
            <w:tcW w:w="270" w:type="dxa"/>
            <w:shd w:val="clear" w:color="auto" w:fill="auto"/>
            <w:vAlign w:val="bottom"/>
          </w:tcPr>
          <w:p w14:paraId="2A69A2F5"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260" w:type="dxa"/>
            <w:tcBorders>
              <w:bottom w:val="single" w:sz="4" w:space="0" w:color="auto"/>
            </w:tcBorders>
            <w:shd w:val="clear" w:color="auto" w:fill="auto"/>
            <w:vAlign w:val="bottom"/>
          </w:tcPr>
          <w:p w14:paraId="319D6227" w14:textId="3BDC4F8B" w:rsidR="002E2EC1" w:rsidRPr="00E41FCA" w:rsidRDefault="002E2EC1"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sz w:val="28"/>
                <w:szCs w:val="28"/>
                <w:cs/>
                <w:lang w:val="en-US"/>
              </w:rPr>
              <w:t>-</w:t>
            </w:r>
          </w:p>
        </w:tc>
        <w:tc>
          <w:tcPr>
            <w:tcW w:w="270" w:type="dxa"/>
            <w:shd w:val="clear" w:color="auto" w:fill="auto"/>
            <w:vAlign w:val="bottom"/>
          </w:tcPr>
          <w:p w14:paraId="7DCB4124" w14:textId="77777777" w:rsidR="002E2EC1" w:rsidRPr="00E41FCA" w:rsidRDefault="002E2EC1" w:rsidP="00E41FCA">
            <w:pPr>
              <w:tabs>
                <w:tab w:val="decimal" w:pos="882"/>
              </w:tabs>
              <w:spacing w:line="240" w:lineRule="auto"/>
              <w:jc w:val="right"/>
              <w:rPr>
                <w:rFonts w:ascii="AngsanaUPC" w:hAnsi="AngsanaUPC" w:cs="AngsanaUPC"/>
                <w:sz w:val="28"/>
                <w:szCs w:val="28"/>
                <w:lang w:val="en-US"/>
              </w:rPr>
            </w:pPr>
          </w:p>
        </w:tc>
        <w:tc>
          <w:tcPr>
            <w:tcW w:w="1261" w:type="dxa"/>
            <w:tcBorders>
              <w:bottom w:val="single" w:sz="4" w:space="0" w:color="auto"/>
            </w:tcBorders>
            <w:shd w:val="clear" w:color="auto" w:fill="auto"/>
            <w:vAlign w:val="bottom"/>
          </w:tcPr>
          <w:p w14:paraId="798EED26" w14:textId="0DE449A9" w:rsidR="002E2EC1" w:rsidRPr="00E41FCA" w:rsidRDefault="002E2EC1"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cs/>
                <w:lang w:val="en-US"/>
              </w:rPr>
              <w:t>(1</w:t>
            </w:r>
            <w:r w:rsidRPr="00E41FCA">
              <w:rPr>
                <w:rFonts w:ascii="AngsanaUPC" w:hAnsi="AngsanaUPC" w:cs="AngsanaUPC"/>
                <w:sz w:val="28"/>
                <w:szCs w:val="28"/>
                <w:lang w:val="en-US"/>
              </w:rPr>
              <w:t>,</w:t>
            </w:r>
            <w:r w:rsidRPr="00E41FCA">
              <w:rPr>
                <w:rFonts w:ascii="AngsanaUPC" w:hAnsi="AngsanaUPC" w:cs="AngsanaUPC"/>
                <w:sz w:val="28"/>
                <w:szCs w:val="28"/>
                <w:cs/>
                <w:lang w:val="en-US"/>
              </w:rPr>
              <w:t>018</w:t>
            </w:r>
            <w:r w:rsidRPr="00E41FCA">
              <w:rPr>
                <w:rFonts w:ascii="AngsanaUPC" w:hAnsi="AngsanaUPC" w:cs="AngsanaUPC"/>
                <w:sz w:val="28"/>
                <w:szCs w:val="28"/>
                <w:lang w:val="en-US"/>
              </w:rPr>
              <w:t>,</w:t>
            </w:r>
            <w:r w:rsidRPr="00E41FCA">
              <w:rPr>
                <w:rFonts w:ascii="AngsanaUPC" w:hAnsi="AngsanaUPC" w:cs="AngsanaUPC"/>
                <w:sz w:val="28"/>
                <w:szCs w:val="28"/>
                <w:cs/>
                <w:lang w:val="en-US"/>
              </w:rPr>
              <w:t>177)</w:t>
            </w:r>
          </w:p>
        </w:tc>
      </w:tr>
      <w:tr w:rsidR="002E2EC1" w:rsidRPr="00E41FCA" w14:paraId="6CCF24F2" w14:textId="77777777" w:rsidTr="002E66B3">
        <w:tc>
          <w:tcPr>
            <w:tcW w:w="3492" w:type="dxa"/>
            <w:shd w:val="clear" w:color="auto" w:fill="auto"/>
            <w:vAlign w:val="bottom"/>
          </w:tcPr>
          <w:p w14:paraId="65C1E5B5" w14:textId="6773BC59" w:rsidR="002E2EC1" w:rsidRPr="00E41FCA" w:rsidRDefault="002E2EC1" w:rsidP="00E41FCA">
            <w:pPr>
              <w:spacing w:line="240" w:lineRule="auto"/>
              <w:ind w:left="703" w:hanging="181"/>
              <w:rPr>
                <w:rFonts w:ascii="AngsanaUPC" w:hAnsi="AngsanaUPC" w:cs="AngsanaUPC"/>
                <w:b/>
                <w:bCs/>
                <w:sz w:val="28"/>
                <w:szCs w:val="28"/>
                <w:lang w:val="en-US"/>
              </w:rPr>
            </w:pPr>
            <w:r w:rsidRPr="00E41FCA">
              <w:rPr>
                <w:rFonts w:ascii="AngsanaUPC" w:hAnsi="AngsanaUPC" w:cs="AngsanaUPC"/>
                <w:b/>
                <w:bCs/>
                <w:sz w:val="28"/>
                <w:szCs w:val="28"/>
                <w:lang w:val="en-US"/>
              </w:rPr>
              <w:t xml:space="preserve">At December </w:t>
            </w:r>
            <w:r w:rsidR="008E1A71"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2019</w:t>
            </w:r>
          </w:p>
        </w:tc>
        <w:tc>
          <w:tcPr>
            <w:tcW w:w="270" w:type="dxa"/>
            <w:shd w:val="clear" w:color="auto" w:fill="auto"/>
          </w:tcPr>
          <w:p w14:paraId="5A96450B" w14:textId="77777777" w:rsidR="002E2EC1" w:rsidRPr="00E41FCA" w:rsidRDefault="002E2EC1" w:rsidP="00E41FCA">
            <w:pPr>
              <w:tabs>
                <w:tab w:val="decimal" w:pos="885"/>
              </w:tabs>
              <w:spacing w:line="240" w:lineRule="auto"/>
              <w:ind w:left="-54"/>
              <w:jc w:val="right"/>
              <w:rPr>
                <w:rFonts w:ascii="AngsanaUPC" w:hAnsi="AngsanaUPC" w:cs="AngsanaUPC"/>
                <w:b/>
                <w:bCs/>
                <w:sz w:val="28"/>
                <w:szCs w:val="28"/>
              </w:rPr>
            </w:pPr>
          </w:p>
        </w:tc>
        <w:tc>
          <w:tcPr>
            <w:tcW w:w="1188" w:type="dxa"/>
            <w:tcBorders>
              <w:top w:val="single" w:sz="4" w:space="0" w:color="auto"/>
              <w:bottom w:val="single" w:sz="4" w:space="0" w:color="auto"/>
            </w:tcBorders>
            <w:shd w:val="clear" w:color="auto" w:fill="auto"/>
            <w:vAlign w:val="bottom"/>
          </w:tcPr>
          <w:p w14:paraId="51E38D3D" w14:textId="09EA9AC9" w:rsidR="002E2EC1" w:rsidRPr="00E41FCA" w:rsidRDefault="002E2EC1" w:rsidP="00E41FCA">
            <w:pPr>
              <w:tabs>
                <w:tab w:val="decimal" w:pos="885"/>
              </w:tabs>
              <w:spacing w:line="240" w:lineRule="auto"/>
              <w:ind w:left="-54"/>
              <w:jc w:val="right"/>
              <w:rPr>
                <w:rFonts w:ascii="AngsanaUPC" w:hAnsi="AngsanaUPC" w:cs="AngsanaUPC"/>
                <w:b/>
                <w:bCs/>
                <w:sz w:val="28"/>
                <w:szCs w:val="28"/>
              </w:rPr>
            </w:pPr>
            <w:r w:rsidRPr="00E41FCA">
              <w:rPr>
                <w:rFonts w:ascii="AngsanaUPC" w:hAnsi="AngsanaUPC" w:cs="AngsanaUPC"/>
                <w:b/>
                <w:bCs/>
                <w:sz w:val="28"/>
                <w:szCs w:val="28"/>
                <w:cs/>
              </w:rPr>
              <w:t>-</w:t>
            </w:r>
          </w:p>
        </w:tc>
        <w:tc>
          <w:tcPr>
            <w:tcW w:w="270" w:type="dxa"/>
            <w:shd w:val="clear" w:color="auto" w:fill="auto"/>
            <w:vAlign w:val="bottom"/>
          </w:tcPr>
          <w:p w14:paraId="21AE39A0" w14:textId="77777777" w:rsidR="002E2EC1" w:rsidRPr="00E41FCA" w:rsidRDefault="002E2EC1" w:rsidP="00E41FCA">
            <w:pPr>
              <w:tabs>
                <w:tab w:val="decimal" w:pos="885"/>
              </w:tabs>
              <w:spacing w:line="240" w:lineRule="auto"/>
              <w:ind w:left="-54"/>
              <w:jc w:val="right"/>
              <w:rPr>
                <w:rFonts w:ascii="AngsanaUPC" w:hAnsi="AngsanaUPC" w:cs="AngsanaUPC"/>
                <w:b/>
                <w:bCs/>
                <w:sz w:val="28"/>
                <w:szCs w:val="28"/>
              </w:rPr>
            </w:pPr>
          </w:p>
        </w:tc>
        <w:tc>
          <w:tcPr>
            <w:tcW w:w="1350" w:type="dxa"/>
            <w:tcBorders>
              <w:top w:val="single" w:sz="4" w:space="0" w:color="auto"/>
              <w:bottom w:val="single" w:sz="4" w:space="0" w:color="auto"/>
            </w:tcBorders>
            <w:shd w:val="clear" w:color="auto" w:fill="auto"/>
            <w:vAlign w:val="bottom"/>
          </w:tcPr>
          <w:p w14:paraId="33E56826" w14:textId="0840C1F4" w:rsidR="002E2EC1" w:rsidRPr="00E41FCA" w:rsidRDefault="002E2EC1" w:rsidP="00E41FCA">
            <w:pPr>
              <w:tabs>
                <w:tab w:val="decimal" w:pos="885"/>
              </w:tabs>
              <w:spacing w:line="240" w:lineRule="auto"/>
              <w:ind w:left="-54"/>
              <w:jc w:val="right"/>
              <w:rPr>
                <w:rFonts w:ascii="AngsanaUPC" w:hAnsi="AngsanaUPC" w:cs="AngsanaUPC"/>
                <w:b/>
                <w:bCs/>
                <w:sz w:val="28"/>
                <w:szCs w:val="28"/>
              </w:rPr>
            </w:pPr>
            <w:r w:rsidRPr="00E41FCA">
              <w:rPr>
                <w:rFonts w:ascii="AngsanaUPC" w:hAnsi="AngsanaUPC" w:cs="AngsanaUPC"/>
                <w:b/>
                <w:bCs/>
                <w:sz w:val="28"/>
                <w:szCs w:val="28"/>
                <w:cs/>
              </w:rPr>
              <w:t>79</w:t>
            </w:r>
            <w:r w:rsidRPr="00E41FCA">
              <w:rPr>
                <w:rFonts w:ascii="AngsanaUPC" w:hAnsi="AngsanaUPC" w:cs="AngsanaUPC"/>
                <w:b/>
                <w:bCs/>
                <w:sz w:val="28"/>
                <w:szCs w:val="28"/>
              </w:rPr>
              <w:t>,</w:t>
            </w:r>
            <w:r w:rsidRPr="00E41FCA">
              <w:rPr>
                <w:rFonts w:ascii="AngsanaUPC" w:hAnsi="AngsanaUPC" w:cs="AngsanaUPC"/>
                <w:b/>
                <w:bCs/>
                <w:sz w:val="28"/>
                <w:szCs w:val="28"/>
                <w:cs/>
              </w:rPr>
              <w:t>123</w:t>
            </w:r>
            <w:r w:rsidRPr="00E41FCA">
              <w:rPr>
                <w:rFonts w:ascii="AngsanaUPC" w:hAnsi="AngsanaUPC" w:cs="AngsanaUPC"/>
                <w:b/>
                <w:bCs/>
                <w:sz w:val="28"/>
                <w:szCs w:val="28"/>
              </w:rPr>
              <w:t>,</w:t>
            </w:r>
            <w:r w:rsidRPr="00E41FCA">
              <w:rPr>
                <w:rFonts w:ascii="AngsanaUPC" w:hAnsi="AngsanaUPC" w:cs="AngsanaUPC"/>
                <w:b/>
                <w:bCs/>
                <w:sz w:val="28"/>
                <w:szCs w:val="28"/>
                <w:cs/>
              </w:rPr>
              <w:t>483</w:t>
            </w:r>
          </w:p>
        </w:tc>
        <w:tc>
          <w:tcPr>
            <w:tcW w:w="270" w:type="dxa"/>
            <w:shd w:val="clear" w:color="auto" w:fill="auto"/>
            <w:vAlign w:val="bottom"/>
          </w:tcPr>
          <w:p w14:paraId="02D9360D" w14:textId="77777777" w:rsidR="002E2EC1" w:rsidRPr="00E41FCA" w:rsidRDefault="002E2EC1" w:rsidP="00E41FCA">
            <w:pPr>
              <w:tabs>
                <w:tab w:val="decimal" w:pos="885"/>
              </w:tabs>
              <w:spacing w:line="240" w:lineRule="auto"/>
              <w:ind w:left="-54"/>
              <w:jc w:val="right"/>
              <w:rPr>
                <w:rFonts w:ascii="AngsanaUPC" w:hAnsi="AngsanaUPC" w:cs="AngsanaUPC"/>
                <w:b/>
                <w:bCs/>
                <w:sz w:val="28"/>
                <w:szCs w:val="28"/>
              </w:rPr>
            </w:pPr>
          </w:p>
        </w:tc>
        <w:tc>
          <w:tcPr>
            <w:tcW w:w="1260" w:type="dxa"/>
            <w:tcBorders>
              <w:top w:val="single" w:sz="4" w:space="0" w:color="auto"/>
              <w:bottom w:val="single" w:sz="4" w:space="0" w:color="auto"/>
            </w:tcBorders>
            <w:shd w:val="clear" w:color="auto" w:fill="auto"/>
            <w:vAlign w:val="bottom"/>
          </w:tcPr>
          <w:p w14:paraId="61FB45B2" w14:textId="375D5235" w:rsidR="002E2EC1" w:rsidRPr="00E41FCA" w:rsidRDefault="002E2EC1"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b/>
                <w:bCs/>
                <w:sz w:val="28"/>
                <w:szCs w:val="28"/>
                <w:cs/>
                <w:lang w:val="en-US"/>
              </w:rPr>
              <w:t>1</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946</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269</w:t>
            </w:r>
          </w:p>
        </w:tc>
        <w:tc>
          <w:tcPr>
            <w:tcW w:w="270" w:type="dxa"/>
            <w:shd w:val="clear" w:color="auto" w:fill="auto"/>
            <w:vAlign w:val="bottom"/>
          </w:tcPr>
          <w:p w14:paraId="7FADA79D" w14:textId="77777777" w:rsidR="002E2EC1" w:rsidRPr="00E41FCA" w:rsidRDefault="002E2EC1" w:rsidP="00E41FCA">
            <w:pPr>
              <w:tabs>
                <w:tab w:val="decimal" w:pos="882"/>
              </w:tabs>
              <w:spacing w:line="240" w:lineRule="auto"/>
              <w:jc w:val="right"/>
              <w:rPr>
                <w:rFonts w:ascii="AngsanaUPC" w:hAnsi="AngsanaUPC" w:cs="AngsanaUPC"/>
                <w:b/>
                <w:bCs/>
                <w:sz w:val="28"/>
                <w:szCs w:val="28"/>
                <w:lang w:val="en-US"/>
              </w:rPr>
            </w:pPr>
          </w:p>
        </w:tc>
        <w:tc>
          <w:tcPr>
            <w:tcW w:w="1261" w:type="dxa"/>
            <w:tcBorders>
              <w:top w:val="single" w:sz="4" w:space="0" w:color="auto"/>
              <w:bottom w:val="single" w:sz="4" w:space="0" w:color="auto"/>
            </w:tcBorders>
            <w:shd w:val="clear" w:color="auto" w:fill="auto"/>
            <w:vAlign w:val="bottom"/>
          </w:tcPr>
          <w:p w14:paraId="44041CBC" w14:textId="7243FC9A" w:rsidR="002E2EC1" w:rsidRPr="00E41FCA" w:rsidRDefault="00621A02" w:rsidP="00E41FCA">
            <w:pPr>
              <w:tabs>
                <w:tab w:val="decimal" w:pos="885"/>
              </w:tabs>
              <w:spacing w:line="240" w:lineRule="auto"/>
              <w:ind w:left="-54"/>
              <w:jc w:val="right"/>
              <w:rPr>
                <w:rFonts w:ascii="AngsanaUPC" w:hAnsi="AngsanaUPC" w:cs="AngsanaUPC"/>
                <w:b/>
                <w:bCs/>
                <w:sz w:val="28"/>
                <w:szCs w:val="28"/>
                <w:cs/>
                <w:lang w:val="en-US"/>
              </w:rPr>
            </w:pPr>
            <w:r w:rsidRPr="00E41FCA">
              <w:rPr>
                <w:rFonts w:ascii="AngsanaUPC" w:hAnsi="AngsanaUPC" w:cs="AngsanaUPC"/>
                <w:b/>
                <w:bCs/>
                <w:sz w:val="28"/>
                <w:szCs w:val="28"/>
                <w:cs/>
                <w:lang w:val="en-US"/>
              </w:rPr>
              <w:t>81</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069</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752</w:t>
            </w:r>
          </w:p>
        </w:tc>
      </w:tr>
      <w:tr w:rsidR="002E2EC1" w:rsidRPr="00E41FCA" w14:paraId="3F1C7243" w14:textId="77777777" w:rsidTr="002E66B3">
        <w:tc>
          <w:tcPr>
            <w:tcW w:w="3492" w:type="dxa"/>
          </w:tcPr>
          <w:p w14:paraId="61C95125" w14:textId="232E1009" w:rsidR="002E2EC1" w:rsidRPr="00E41FCA" w:rsidRDefault="002E2EC1" w:rsidP="00E41FCA">
            <w:pPr>
              <w:spacing w:line="240" w:lineRule="auto"/>
              <w:ind w:left="703" w:hanging="181"/>
              <w:rPr>
                <w:rFonts w:ascii="AngsanaUPC" w:hAnsi="AngsanaUPC" w:cs="AngsanaUPC"/>
                <w:b/>
                <w:bCs/>
                <w:sz w:val="28"/>
                <w:szCs w:val="28"/>
                <w:cs/>
                <w:lang w:val="en-US"/>
              </w:rPr>
            </w:pPr>
            <w:r w:rsidRPr="00E41FCA">
              <w:rPr>
                <w:rFonts w:ascii="AngsanaUPC" w:hAnsi="AngsanaUPC" w:cs="AngsanaUPC"/>
                <w:b/>
                <w:bCs/>
                <w:sz w:val="28"/>
                <w:szCs w:val="28"/>
              </w:rPr>
              <w:t>Net book value</w:t>
            </w:r>
          </w:p>
        </w:tc>
        <w:tc>
          <w:tcPr>
            <w:tcW w:w="270" w:type="dxa"/>
            <w:shd w:val="clear" w:color="auto" w:fill="auto"/>
          </w:tcPr>
          <w:p w14:paraId="033AF4C0"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188" w:type="dxa"/>
            <w:tcBorders>
              <w:top w:val="single" w:sz="4" w:space="0" w:color="auto"/>
            </w:tcBorders>
            <w:shd w:val="clear" w:color="auto" w:fill="auto"/>
            <w:vAlign w:val="bottom"/>
          </w:tcPr>
          <w:p w14:paraId="07CC2A58" w14:textId="5A669679"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3E81151D"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350" w:type="dxa"/>
            <w:tcBorders>
              <w:top w:val="single" w:sz="4" w:space="0" w:color="auto"/>
            </w:tcBorders>
            <w:shd w:val="clear" w:color="auto" w:fill="auto"/>
            <w:vAlign w:val="bottom"/>
          </w:tcPr>
          <w:p w14:paraId="7913CB45" w14:textId="10279AB4"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076A0D82"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260" w:type="dxa"/>
            <w:tcBorders>
              <w:top w:val="single" w:sz="4" w:space="0" w:color="auto"/>
            </w:tcBorders>
            <w:shd w:val="clear" w:color="auto" w:fill="auto"/>
            <w:vAlign w:val="bottom"/>
          </w:tcPr>
          <w:p w14:paraId="0A94D606" w14:textId="16F6ABC0" w:rsidR="002E2EC1" w:rsidRPr="00E41FCA" w:rsidRDefault="002E2EC1" w:rsidP="00E41FCA">
            <w:pPr>
              <w:tabs>
                <w:tab w:val="decimal" w:pos="885"/>
              </w:tabs>
              <w:spacing w:line="240" w:lineRule="auto"/>
              <w:ind w:left="-54"/>
              <w:jc w:val="right"/>
              <w:rPr>
                <w:rFonts w:ascii="AngsanaUPC" w:hAnsi="AngsanaUPC" w:cs="AngsanaUPC"/>
                <w:b/>
                <w:bCs/>
                <w:sz w:val="28"/>
                <w:szCs w:val="28"/>
                <w:lang w:val="en-US"/>
              </w:rPr>
            </w:pPr>
          </w:p>
        </w:tc>
        <w:tc>
          <w:tcPr>
            <w:tcW w:w="270" w:type="dxa"/>
            <w:shd w:val="clear" w:color="auto" w:fill="auto"/>
            <w:vAlign w:val="bottom"/>
          </w:tcPr>
          <w:p w14:paraId="0AE35496" w14:textId="77777777" w:rsidR="002E2EC1" w:rsidRPr="00E41FCA" w:rsidRDefault="002E2EC1" w:rsidP="00E41FCA">
            <w:pPr>
              <w:tabs>
                <w:tab w:val="decimal" w:pos="882"/>
              </w:tabs>
              <w:spacing w:line="240" w:lineRule="auto"/>
              <w:jc w:val="right"/>
              <w:rPr>
                <w:rFonts w:ascii="AngsanaUPC" w:hAnsi="AngsanaUPC" w:cs="AngsanaUPC"/>
                <w:sz w:val="28"/>
                <w:szCs w:val="28"/>
                <w:lang w:val="en-US"/>
              </w:rPr>
            </w:pPr>
          </w:p>
        </w:tc>
        <w:tc>
          <w:tcPr>
            <w:tcW w:w="1261" w:type="dxa"/>
            <w:tcBorders>
              <w:top w:val="single" w:sz="4" w:space="0" w:color="auto"/>
            </w:tcBorders>
            <w:shd w:val="clear" w:color="auto" w:fill="auto"/>
            <w:vAlign w:val="bottom"/>
          </w:tcPr>
          <w:p w14:paraId="4E30BF01" w14:textId="2726CF97" w:rsidR="002E2EC1" w:rsidRPr="00E41FCA" w:rsidRDefault="002E2EC1" w:rsidP="00E41FCA">
            <w:pPr>
              <w:tabs>
                <w:tab w:val="decimal" w:pos="885"/>
              </w:tabs>
              <w:spacing w:line="240" w:lineRule="auto"/>
              <w:ind w:left="-54"/>
              <w:jc w:val="right"/>
              <w:rPr>
                <w:rFonts w:ascii="AngsanaUPC" w:hAnsi="AngsanaUPC" w:cs="AngsanaUPC"/>
                <w:sz w:val="28"/>
                <w:szCs w:val="28"/>
                <w:cs/>
                <w:lang w:val="en-US"/>
              </w:rPr>
            </w:pPr>
          </w:p>
        </w:tc>
      </w:tr>
      <w:tr w:rsidR="002E2EC1" w:rsidRPr="00E41FCA" w14:paraId="6344CD56" w14:textId="77777777" w:rsidTr="00132EDE">
        <w:tc>
          <w:tcPr>
            <w:tcW w:w="3492" w:type="dxa"/>
          </w:tcPr>
          <w:p w14:paraId="41585991" w14:textId="0B510F78" w:rsidR="002E2EC1" w:rsidRPr="00E41FCA" w:rsidRDefault="002E2EC1" w:rsidP="00E41FCA">
            <w:pPr>
              <w:spacing w:line="240" w:lineRule="auto"/>
              <w:ind w:left="703" w:hanging="181"/>
              <w:rPr>
                <w:rFonts w:ascii="AngsanaUPC" w:hAnsi="AngsanaUPC" w:cs="AngsanaUPC"/>
                <w:sz w:val="28"/>
                <w:szCs w:val="28"/>
                <w:cs/>
                <w:lang w:val="en-US"/>
              </w:rPr>
            </w:pPr>
            <w:r w:rsidRPr="00E41FCA">
              <w:rPr>
                <w:rFonts w:ascii="AngsanaUPC" w:hAnsi="AngsanaUPC" w:cs="AngsanaUPC"/>
                <w:b/>
                <w:bCs/>
                <w:sz w:val="28"/>
                <w:szCs w:val="28"/>
              </w:rPr>
              <w:t xml:space="preserve">At December </w:t>
            </w:r>
            <w:r w:rsidR="008E1A71" w:rsidRPr="00E41FCA">
              <w:rPr>
                <w:rFonts w:ascii="AngsanaUPC" w:hAnsi="AngsanaUPC" w:cs="AngsanaUPC"/>
                <w:b/>
                <w:bCs/>
                <w:sz w:val="28"/>
                <w:szCs w:val="28"/>
              </w:rPr>
              <w:t xml:space="preserve">31, </w:t>
            </w:r>
            <w:r w:rsidRPr="00E41FCA">
              <w:rPr>
                <w:rFonts w:ascii="AngsanaUPC" w:hAnsi="AngsanaUPC" w:cs="AngsanaUPC"/>
                <w:b/>
                <w:bCs/>
                <w:sz w:val="28"/>
                <w:szCs w:val="28"/>
              </w:rPr>
              <w:t>201</w:t>
            </w:r>
            <w:r w:rsidRPr="00E41FCA">
              <w:rPr>
                <w:rFonts w:ascii="AngsanaUPC" w:hAnsi="AngsanaUPC" w:cs="AngsanaUPC"/>
                <w:b/>
                <w:bCs/>
                <w:sz w:val="28"/>
                <w:szCs w:val="28"/>
                <w:cs/>
              </w:rPr>
              <w:t>8</w:t>
            </w:r>
          </w:p>
        </w:tc>
        <w:tc>
          <w:tcPr>
            <w:tcW w:w="270" w:type="dxa"/>
            <w:shd w:val="clear" w:color="auto" w:fill="auto"/>
          </w:tcPr>
          <w:p w14:paraId="7570F8B9"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188" w:type="dxa"/>
            <w:tcBorders>
              <w:bottom w:val="double" w:sz="4" w:space="0" w:color="auto"/>
            </w:tcBorders>
            <w:shd w:val="clear" w:color="auto" w:fill="auto"/>
            <w:vAlign w:val="bottom"/>
          </w:tcPr>
          <w:p w14:paraId="0A02C460" w14:textId="117EA331" w:rsidR="002E2EC1" w:rsidRPr="00E41FCA" w:rsidRDefault="002E2EC1"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b/>
                <w:bCs/>
                <w:sz w:val="28"/>
                <w:szCs w:val="28"/>
              </w:rPr>
              <w:t>306,571,138</w:t>
            </w:r>
          </w:p>
        </w:tc>
        <w:tc>
          <w:tcPr>
            <w:tcW w:w="270" w:type="dxa"/>
            <w:shd w:val="clear" w:color="auto" w:fill="auto"/>
            <w:vAlign w:val="bottom"/>
          </w:tcPr>
          <w:p w14:paraId="27345165"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350" w:type="dxa"/>
            <w:tcBorders>
              <w:bottom w:val="double" w:sz="4" w:space="0" w:color="auto"/>
            </w:tcBorders>
            <w:shd w:val="clear" w:color="auto" w:fill="auto"/>
            <w:vAlign w:val="bottom"/>
          </w:tcPr>
          <w:p w14:paraId="1D236437" w14:textId="7C18F794" w:rsidR="002E2EC1" w:rsidRPr="00E41FCA" w:rsidRDefault="00FE121C" w:rsidP="00E41FCA">
            <w:pPr>
              <w:tabs>
                <w:tab w:val="decimal" w:pos="885"/>
              </w:tabs>
              <w:spacing w:line="240" w:lineRule="auto"/>
              <w:ind w:left="-54"/>
              <w:jc w:val="right"/>
              <w:rPr>
                <w:rFonts w:ascii="AngsanaUPC" w:hAnsi="AngsanaUPC" w:cs="AngsanaUPC"/>
                <w:sz w:val="28"/>
                <w:szCs w:val="28"/>
                <w:lang w:val="en-US"/>
              </w:rPr>
            </w:pPr>
            <w:r w:rsidRPr="00E41FCA">
              <w:rPr>
                <w:rFonts w:ascii="AngsanaUPC" w:hAnsi="AngsanaUPC" w:cs="AngsanaUPC"/>
                <w:b/>
                <w:bCs/>
                <w:sz w:val="28"/>
                <w:szCs w:val="28"/>
              </w:rPr>
              <w:t>256,907,218</w:t>
            </w:r>
          </w:p>
        </w:tc>
        <w:tc>
          <w:tcPr>
            <w:tcW w:w="270" w:type="dxa"/>
            <w:shd w:val="clear" w:color="auto" w:fill="auto"/>
            <w:vAlign w:val="bottom"/>
          </w:tcPr>
          <w:p w14:paraId="71C84142"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260" w:type="dxa"/>
            <w:tcBorders>
              <w:bottom w:val="double" w:sz="4" w:space="0" w:color="auto"/>
            </w:tcBorders>
            <w:shd w:val="clear" w:color="auto" w:fill="auto"/>
            <w:vAlign w:val="bottom"/>
          </w:tcPr>
          <w:p w14:paraId="2A7C726B" w14:textId="415C3FC3" w:rsidR="002E2EC1" w:rsidRPr="00E41FCA" w:rsidRDefault="002E2EC1"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1,012,970</w:t>
            </w:r>
          </w:p>
        </w:tc>
        <w:tc>
          <w:tcPr>
            <w:tcW w:w="270" w:type="dxa"/>
            <w:shd w:val="clear" w:color="auto" w:fill="auto"/>
            <w:vAlign w:val="bottom"/>
          </w:tcPr>
          <w:p w14:paraId="033E4D04" w14:textId="77777777" w:rsidR="002E2EC1" w:rsidRPr="00E41FCA" w:rsidRDefault="002E2EC1" w:rsidP="00E41FCA">
            <w:pPr>
              <w:tabs>
                <w:tab w:val="decimal" w:pos="882"/>
              </w:tabs>
              <w:spacing w:line="240" w:lineRule="auto"/>
              <w:jc w:val="right"/>
              <w:rPr>
                <w:rFonts w:ascii="AngsanaUPC" w:hAnsi="AngsanaUPC" w:cs="AngsanaUPC"/>
                <w:sz w:val="28"/>
                <w:szCs w:val="28"/>
                <w:lang w:val="en-US"/>
              </w:rPr>
            </w:pPr>
          </w:p>
        </w:tc>
        <w:tc>
          <w:tcPr>
            <w:tcW w:w="1261" w:type="dxa"/>
            <w:tcBorders>
              <w:bottom w:val="double" w:sz="4" w:space="0" w:color="auto"/>
            </w:tcBorders>
            <w:shd w:val="clear" w:color="auto" w:fill="auto"/>
            <w:vAlign w:val="bottom"/>
          </w:tcPr>
          <w:p w14:paraId="081D3347" w14:textId="34E0756C" w:rsidR="002E2EC1" w:rsidRPr="00E41FCA" w:rsidRDefault="00621A02"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b/>
                <w:bCs/>
                <w:sz w:val="28"/>
                <w:szCs w:val="28"/>
                <w:lang w:val="en-US"/>
              </w:rPr>
              <w:t>564,491,326</w:t>
            </w:r>
          </w:p>
        </w:tc>
      </w:tr>
      <w:tr w:rsidR="002E2EC1" w:rsidRPr="00E41FCA" w14:paraId="4190E6FE" w14:textId="77777777" w:rsidTr="002E66B3">
        <w:tc>
          <w:tcPr>
            <w:tcW w:w="3492" w:type="dxa"/>
          </w:tcPr>
          <w:p w14:paraId="618642F5" w14:textId="137A8301" w:rsidR="002E2EC1" w:rsidRPr="00E41FCA" w:rsidRDefault="002E2EC1" w:rsidP="00E41FCA">
            <w:pPr>
              <w:spacing w:line="240" w:lineRule="auto"/>
              <w:ind w:left="703" w:hanging="181"/>
              <w:rPr>
                <w:rFonts w:ascii="AngsanaUPC" w:hAnsi="AngsanaUPC" w:cs="AngsanaUPC"/>
                <w:sz w:val="28"/>
                <w:szCs w:val="28"/>
                <w:cs/>
                <w:lang w:val="en-US"/>
              </w:rPr>
            </w:pPr>
            <w:r w:rsidRPr="00E41FCA">
              <w:rPr>
                <w:rFonts w:ascii="AngsanaUPC" w:hAnsi="AngsanaUPC" w:cs="AngsanaUPC"/>
                <w:b/>
                <w:bCs/>
                <w:sz w:val="28"/>
                <w:szCs w:val="28"/>
              </w:rPr>
              <w:t xml:space="preserve">At December </w:t>
            </w:r>
            <w:r w:rsidR="008E1A71" w:rsidRPr="00E41FCA">
              <w:rPr>
                <w:rFonts w:ascii="AngsanaUPC" w:hAnsi="AngsanaUPC" w:cs="AngsanaUPC"/>
                <w:b/>
                <w:bCs/>
                <w:sz w:val="28"/>
                <w:szCs w:val="28"/>
              </w:rPr>
              <w:t xml:space="preserve">31, </w:t>
            </w:r>
            <w:r w:rsidRPr="00E41FCA">
              <w:rPr>
                <w:rFonts w:ascii="AngsanaUPC" w:hAnsi="AngsanaUPC" w:cs="AngsanaUPC"/>
                <w:b/>
                <w:bCs/>
                <w:sz w:val="28"/>
                <w:szCs w:val="28"/>
              </w:rPr>
              <w:t>201</w:t>
            </w:r>
            <w:r w:rsidRPr="00E41FCA">
              <w:rPr>
                <w:rFonts w:ascii="AngsanaUPC" w:hAnsi="AngsanaUPC" w:cs="AngsanaUPC"/>
                <w:b/>
                <w:bCs/>
                <w:sz w:val="28"/>
                <w:szCs w:val="28"/>
                <w:cs/>
              </w:rPr>
              <w:t>9</w:t>
            </w:r>
          </w:p>
        </w:tc>
        <w:tc>
          <w:tcPr>
            <w:tcW w:w="270" w:type="dxa"/>
            <w:shd w:val="clear" w:color="auto" w:fill="auto"/>
          </w:tcPr>
          <w:p w14:paraId="76C3A30B"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188" w:type="dxa"/>
            <w:tcBorders>
              <w:top w:val="double" w:sz="4" w:space="0" w:color="auto"/>
              <w:bottom w:val="double" w:sz="4" w:space="0" w:color="auto"/>
            </w:tcBorders>
            <w:shd w:val="clear" w:color="auto" w:fill="auto"/>
            <w:vAlign w:val="bottom"/>
          </w:tcPr>
          <w:p w14:paraId="4A52C85E" w14:textId="224E8571" w:rsidR="002E2EC1" w:rsidRPr="00E41FCA" w:rsidRDefault="002E2EC1"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b/>
                <w:bCs/>
                <w:sz w:val="28"/>
                <w:szCs w:val="28"/>
                <w:cs/>
              </w:rPr>
              <w:t>306</w:t>
            </w:r>
            <w:r w:rsidRPr="00E41FCA">
              <w:rPr>
                <w:rFonts w:ascii="AngsanaUPC" w:hAnsi="AngsanaUPC" w:cs="AngsanaUPC"/>
                <w:b/>
                <w:bCs/>
                <w:sz w:val="28"/>
                <w:szCs w:val="28"/>
              </w:rPr>
              <w:t>,</w:t>
            </w:r>
            <w:r w:rsidRPr="00E41FCA">
              <w:rPr>
                <w:rFonts w:ascii="AngsanaUPC" w:hAnsi="AngsanaUPC" w:cs="AngsanaUPC"/>
                <w:b/>
                <w:bCs/>
                <w:sz w:val="28"/>
                <w:szCs w:val="28"/>
                <w:cs/>
              </w:rPr>
              <w:t>571</w:t>
            </w:r>
            <w:r w:rsidRPr="00E41FCA">
              <w:rPr>
                <w:rFonts w:ascii="AngsanaUPC" w:hAnsi="AngsanaUPC" w:cs="AngsanaUPC"/>
                <w:b/>
                <w:bCs/>
                <w:sz w:val="28"/>
                <w:szCs w:val="28"/>
              </w:rPr>
              <w:t>,</w:t>
            </w:r>
            <w:r w:rsidRPr="00E41FCA">
              <w:rPr>
                <w:rFonts w:ascii="AngsanaUPC" w:hAnsi="AngsanaUPC" w:cs="AngsanaUPC"/>
                <w:b/>
                <w:bCs/>
                <w:sz w:val="28"/>
                <w:szCs w:val="28"/>
                <w:cs/>
              </w:rPr>
              <w:t>138</w:t>
            </w:r>
          </w:p>
        </w:tc>
        <w:tc>
          <w:tcPr>
            <w:tcW w:w="270" w:type="dxa"/>
            <w:shd w:val="clear" w:color="auto" w:fill="auto"/>
            <w:vAlign w:val="bottom"/>
          </w:tcPr>
          <w:p w14:paraId="64DDA33A"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350" w:type="dxa"/>
            <w:tcBorders>
              <w:top w:val="double" w:sz="4" w:space="0" w:color="auto"/>
              <w:bottom w:val="double" w:sz="4" w:space="0" w:color="auto"/>
            </w:tcBorders>
            <w:shd w:val="clear" w:color="auto" w:fill="auto"/>
            <w:vAlign w:val="bottom"/>
          </w:tcPr>
          <w:p w14:paraId="25CBC32F" w14:textId="3961FB2C" w:rsidR="002E2EC1" w:rsidRPr="00E41FCA" w:rsidRDefault="002E2EC1"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b/>
                <w:bCs/>
                <w:sz w:val="28"/>
                <w:szCs w:val="28"/>
                <w:cs/>
              </w:rPr>
              <w:t>237</w:t>
            </w:r>
            <w:r w:rsidRPr="00E41FCA">
              <w:rPr>
                <w:rFonts w:ascii="AngsanaUPC" w:hAnsi="AngsanaUPC" w:cs="AngsanaUPC"/>
                <w:b/>
                <w:bCs/>
                <w:sz w:val="28"/>
                <w:szCs w:val="28"/>
              </w:rPr>
              <w:t>,</w:t>
            </w:r>
            <w:r w:rsidRPr="00E41FCA">
              <w:rPr>
                <w:rFonts w:ascii="AngsanaUPC" w:hAnsi="AngsanaUPC" w:cs="AngsanaUPC"/>
                <w:b/>
                <w:bCs/>
                <w:sz w:val="28"/>
                <w:szCs w:val="28"/>
                <w:cs/>
              </w:rPr>
              <w:t>276</w:t>
            </w:r>
            <w:r w:rsidRPr="00E41FCA">
              <w:rPr>
                <w:rFonts w:ascii="AngsanaUPC" w:hAnsi="AngsanaUPC" w:cs="AngsanaUPC"/>
                <w:b/>
                <w:bCs/>
                <w:sz w:val="28"/>
                <w:szCs w:val="28"/>
              </w:rPr>
              <w:t>,</w:t>
            </w:r>
            <w:r w:rsidRPr="00E41FCA">
              <w:rPr>
                <w:rFonts w:ascii="AngsanaUPC" w:hAnsi="AngsanaUPC" w:cs="AngsanaUPC"/>
                <w:b/>
                <w:bCs/>
                <w:sz w:val="28"/>
                <w:szCs w:val="28"/>
                <w:cs/>
              </w:rPr>
              <w:t>699</w:t>
            </w:r>
          </w:p>
        </w:tc>
        <w:tc>
          <w:tcPr>
            <w:tcW w:w="270" w:type="dxa"/>
            <w:shd w:val="clear" w:color="auto" w:fill="auto"/>
            <w:vAlign w:val="bottom"/>
          </w:tcPr>
          <w:p w14:paraId="150BB71F" w14:textId="77777777" w:rsidR="002E2EC1" w:rsidRPr="00E41FCA" w:rsidRDefault="002E2EC1" w:rsidP="00E41FCA">
            <w:pPr>
              <w:tabs>
                <w:tab w:val="decimal" w:pos="885"/>
              </w:tabs>
              <w:spacing w:line="240" w:lineRule="auto"/>
              <w:ind w:left="-54"/>
              <w:jc w:val="right"/>
              <w:rPr>
                <w:rFonts w:ascii="AngsanaUPC" w:hAnsi="AngsanaUPC" w:cs="AngsanaUPC"/>
                <w:sz w:val="28"/>
                <w:szCs w:val="28"/>
              </w:rPr>
            </w:pPr>
          </w:p>
        </w:tc>
        <w:tc>
          <w:tcPr>
            <w:tcW w:w="1260" w:type="dxa"/>
            <w:tcBorders>
              <w:top w:val="double" w:sz="4" w:space="0" w:color="auto"/>
              <w:bottom w:val="double" w:sz="4" w:space="0" w:color="auto"/>
            </w:tcBorders>
            <w:shd w:val="clear" w:color="auto" w:fill="auto"/>
            <w:vAlign w:val="bottom"/>
          </w:tcPr>
          <w:p w14:paraId="7D7CD9F4" w14:textId="7EED8685" w:rsidR="002E2EC1" w:rsidRPr="00E41FCA" w:rsidRDefault="002E2EC1"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b/>
                <w:bCs/>
                <w:sz w:val="28"/>
                <w:szCs w:val="28"/>
                <w:cs/>
                <w:lang w:val="en-US"/>
              </w:rPr>
              <w:t>1</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336</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274</w:t>
            </w:r>
          </w:p>
        </w:tc>
        <w:tc>
          <w:tcPr>
            <w:tcW w:w="270" w:type="dxa"/>
            <w:shd w:val="clear" w:color="auto" w:fill="auto"/>
            <w:vAlign w:val="bottom"/>
          </w:tcPr>
          <w:p w14:paraId="39C26099" w14:textId="77777777" w:rsidR="002E2EC1" w:rsidRPr="00E41FCA" w:rsidRDefault="002E2EC1" w:rsidP="00E41FCA">
            <w:pPr>
              <w:tabs>
                <w:tab w:val="decimal" w:pos="882"/>
              </w:tabs>
              <w:spacing w:line="240" w:lineRule="auto"/>
              <w:jc w:val="right"/>
              <w:rPr>
                <w:rFonts w:ascii="AngsanaUPC" w:hAnsi="AngsanaUPC" w:cs="AngsanaUPC"/>
                <w:sz w:val="28"/>
                <w:szCs w:val="28"/>
                <w:lang w:val="en-US"/>
              </w:rPr>
            </w:pPr>
          </w:p>
        </w:tc>
        <w:tc>
          <w:tcPr>
            <w:tcW w:w="1261" w:type="dxa"/>
            <w:tcBorders>
              <w:top w:val="double" w:sz="4" w:space="0" w:color="auto"/>
              <w:bottom w:val="double" w:sz="4" w:space="0" w:color="auto"/>
            </w:tcBorders>
            <w:shd w:val="clear" w:color="auto" w:fill="auto"/>
            <w:vAlign w:val="bottom"/>
          </w:tcPr>
          <w:p w14:paraId="7100AA44" w14:textId="794E9DB7" w:rsidR="002E2EC1" w:rsidRPr="00E41FCA" w:rsidRDefault="002E2EC1"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b/>
                <w:bCs/>
                <w:sz w:val="28"/>
                <w:szCs w:val="28"/>
                <w:cs/>
                <w:lang w:val="en-US"/>
              </w:rPr>
              <w:t>545</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184</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111</w:t>
            </w:r>
          </w:p>
        </w:tc>
      </w:tr>
      <w:tr w:rsidR="00A13B7F" w:rsidRPr="00E41FCA" w14:paraId="2D451B9F" w14:textId="77777777" w:rsidTr="005C0448">
        <w:trPr>
          <w:trHeight w:val="153"/>
        </w:trPr>
        <w:tc>
          <w:tcPr>
            <w:tcW w:w="3492" w:type="dxa"/>
            <w:shd w:val="clear" w:color="auto" w:fill="auto"/>
            <w:vAlign w:val="bottom"/>
          </w:tcPr>
          <w:p w14:paraId="6EFA7483" w14:textId="0D4D2881" w:rsidR="00A13B7F" w:rsidRPr="00E41FCA" w:rsidRDefault="00A13B7F" w:rsidP="00E41FCA">
            <w:pPr>
              <w:spacing w:line="320" w:lineRule="exact"/>
              <w:rPr>
                <w:rFonts w:ascii="AngsanaUPC" w:hAnsi="AngsanaUPC" w:cs="AngsanaUPC"/>
                <w:b/>
                <w:bCs/>
                <w:sz w:val="28"/>
                <w:szCs w:val="28"/>
                <w:cs/>
                <w:lang w:val="en-US"/>
              </w:rPr>
            </w:pPr>
            <w:r w:rsidRPr="00E41FCA">
              <w:rPr>
                <w:rFonts w:ascii="AngsanaUPC" w:hAnsi="AngsanaUPC" w:cs="AngsanaUPC"/>
                <w:b/>
                <w:bCs/>
                <w:sz w:val="28"/>
                <w:szCs w:val="28"/>
                <w:lang w:val="en-US"/>
              </w:rPr>
              <w:t xml:space="preserve">           Fair value measurement</w:t>
            </w:r>
          </w:p>
        </w:tc>
        <w:tc>
          <w:tcPr>
            <w:tcW w:w="270" w:type="dxa"/>
            <w:shd w:val="clear" w:color="auto" w:fill="auto"/>
          </w:tcPr>
          <w:p w14:paraId="1954C86B" w14:textId="77777777" w:rsidR="00A13B7F" w:rsidRPr="00E41FCA" w:rsidRDefault="00A13B7F" w:rsidP="00E41FCA">
            <w:pPr>
              <w:tabs>
                <w:tab w:val="decimal" w:pos="885"/>
              </w:tabs>
              <w:spacing w:line="320" w:lineRule="exact"/>
              <w:ind w:left="-54"/>
              <w:jc w:val="right"/>
              <w:rPr>
                <w:rFonts w:ascii="AngsanaUPC" w:hAnsi="AngsanaUPC" w:cs="AngsanaUPC"/>
                <w:sz w:val="28"/>
                <w:szCs w:val="28"/>
              </w:rPr>
            </w:pPr>
          </w:p>
        </w:tc>
        <w:tc>
          <w:tcPr>
            <w:tcW w:w="1188" w:type="dxa"/>
            <w:shd w:val="clear" w:color="auto" w:fill="auto"/>
            <w:vAlign w:val="bottom"/>
          </w:tcPr>
          <w:p w14:paraId="64996A0A" w14:textId="77777777" w:rsidR="00A13B7F" w:rsidRPr="00E41FCA" w:rsidRDefault="00A13B7F" w:rsidP="00E41FCA">
            <w:pPr>
              <w:tabs>
                <w:tab w:val="decimal" w:pos="885"/>
              </w:tabs>
              <w:spacing w:line="320" w:lineRule="exact"/>
              <w:ind w:left="-54"/>
              <w:jc w:val="right"/>
              <w:rPr>
                <w:rFonts w:ascii="AngsanaUPC" w:hAnsi="AngsanaUPC" w:cs="AngsanaUPC"/>
                <w:sz w:val="28"/>
                <w:szCs w:val="28"/>
              </w:rPr>
            </w:pPr>
          </w:p>
        </w:tc>
        <w:tc>
          <w:tcPr>
            <w:tcW w:w="270" w:type="dxa"/>
            <w:shd w:val="clear" w:color="auto" w:fill="auto"/>
            <w:vAlign w:val="bottom"/>
          </w:tcPr>
          <w:p w14:paraId="6C85F22C" w14:textId="77777777" w:rsidR="00A13B7F" w:rsidRPr="00E41FCA" w:rsidRDefault="00A13B7F" w:rsidP="00E41FCA">
            <w:pPr>
              <w:tabs>
                <w:tab w:val="decimal" w:pos="885"/>
              </w:tabs>
              <w:spacing w:line="320" w:lineRule="exact"/>
              <w:ind w:left="-54"/>
              <w:jc w:val="right"/>
              <w:rPr>
                <w:rFonts w:ascii="AngsanaUPC" w:hAnsi="AngsanaUPC" w:cs="AngsanaUPC"/>
                <w:sz w:val="28"/>
                <w:szCs w:val="28"/>
              </w:rPr>
            </w:pPr>
          </w:p>
        </w:tc>
        <w:tc>
          <w:tcPr>
            <w:tcW w:w="1350" w:type="dxa"/>
            <w:shd w:val="clear" w:color="auto" w:fill="auto"/>
            <w:vAlign w:val="bottom"/>
          </w:tcPr>
          <w:p w14:paraId="69A87B71" w14:textId="77777777" w:rsidR="00A13B7F" w:rsidRPr="00E41FCA" w:rsidRDefault="00A13B7F" w:rsidP="00E41FCA">
            <w:pPr>
              <w:tabs>
                <w:tab w:val="decimal" w:pos="885"/>
              </w:tabs>
              <w:spacing w:line="320" w:lineRule="exact"/>
              <w:ind w:left="-54"/>
              <w:jc w:val="right"/>
              <w:rPr>
                <w:rFonts w:ascii="AngsanaUPC" w:hAnsi="AngsanaUPC" w:cs="AngsanaUPC"/>
                <w:sz w:val="28"/>
                <w:szCs w:val="28"/>
              </w:rPr>
            </w:pPr>
          </w:p>
        </w:tc>
        <w:tc>
          <w:tcPr>
            <w:tcW w:w="270" w:type="dxa"/>
            <w:shd w:val="clear" w:color="auto" w:fill="auto"/>
            <w:vAlign w:val="bottom"/>
          </w:tcPr>
          <w:p w14:paraId="7F9488D2" w14:textId="77777777" w:rsidR="00A13B7F" w:rsidRPr="00E41FCA" w:rsidRDefault="00A13B7F" w:rsidP="00E41FCA">
            <w:pPr>
              <w:tabs>
                <w:tab w:val="decimal" w:pos="885"/>
              </w:tabs>
              <w:spacing w:line="320" w:lineRule="exact"/>
              <w:ind w:left="-54"/>
              <w:jc w:val="right"/>
              <w:rPr>
                <w:rFonts w:ascii="AngsanaUPC" w:hAnsi="AngsanaUPC" w:cs="AngsanaUPC"/>
                <w:sz w:val="28"/>
                <w:szCs w:val="28"/>
              </w:rPr>
            </w:pPr>
          </w:p>
        </w:tc>
        <w:tc>
          <w:tcPr>
            <w:tcW w:w="1260" w:type="dxa"/>
            <w:shd w:val="clear" w:color="auto" w:fill="auto"/>
            <w:vAlign w:val="bottom"/>
          </w:tcPr>
          <w:p w14:paraId="0051DA47" w14:textId="77777777" w:rsidR="00A13B7F" w:rsidRPr="00E41FCA" w:rsidRDefault="00A13B7F" w:rsidP="00E41FCA">
            <w:pPr>
              <w:tabs>
                <w:tab w:val="decimal" w:pos="885"/>
              </w:tabs>
              <w:spacing w:line="320" w:lineRule="exact"/>
              <w:ind w:left="-54"/>
              <w:jc w:val="right"/>
              <w:rPr>
                <w:rFonts w:ascii="AngsanaUPC" w:hAnsi="AngsanaUPC" w:cs="AngsanaUPC"/>
                <w:b/>
                <w:bCs/>
                <w:sz w:val="28"/>
                <w:szCs w:val="28"/>
                <w:lang w:val="en-US"/>
              </w:rPr>
            </w:pPr>
          </w:p>
        </w:tc>
        <w:tc>
          <w:tcPr>
            <w:tcW w:w="270" w:type="dxa"/>
            <w:shd w:val="clear" w:color="auto" w:fill="auto"/>
            <w:vAlign w:val="bottom"/>
          </w:tcPr>
          <w:p w14:paraId="5F2F7E2E" w14:textId="77777777" w:rsidR="00A13B7F" w:rsidRPr="00E41FCA" w:rsidRDefault="00A13B7F" w:rsidP="00E41FCA">
            <w:pPr>
              <w:tabs>
                <w:tab w:val="decimal" w:pos="882"/>
              </w:tabs>
              <w:spacing w:line="320" w:lineRule="exact"/>
              <w:jc w:val="right"/>
              <w:rPr>
                <w:rFonts w:ascii="AngsanaUPC" w:hAnsi="AngsanaUPC" w:cs="AngsanaUPC"/>
                <w:sz w:val="28"/>
                <w:szCs w:val="28"/>
                <w:lang w:val="en-US"/>
              </w:rPr>
            </w:pPr>
          </w:p>
        </w:tc>
        <w:tc>
          <w:tcPr>
            <w:tcW w:w="1261" w:type="dxa"/>
            <w:shd w:val="clear" w:color="auto" w:fill="auto"/>
            <w:vAlign w:val="bottom"/>
          </w:tcPr>
          <w:p w14:paraId="3C0880E1" w14:textId="77777777" w:rsidR="00A13B7F" w:rsidRPr="00E41FCA" w:rsidRDefault="00A13B7F" w:rsidP="00E41FCA">
            <w:pPr>
              <w:tabs>
                <w:tab w:val="decimal" w:pos="885"/>
              </w:tabs>
              <w:spacing w:line="320" w:lineRule="exact"/>
              <w:ind w:left="-54"/>
              <w:jc w:val="right"/>
              <w:rPr>
                <w:rFonts w:ascii="AngsanaUPC" w:hAnsi="AngsanaUPC" w:cs="AngsanaUPC"/>
                <w:sz w:val="28"/>
                <w:szCs w:val="28"/>
                <w:cs/>
                <w:lang w:val="en-US"/>
              </w:rPr>
            </w:pPr>
          </w:p>
        </w:tc>
      </w:tr>
      <w:tr w:rsidR="00A13B7F" w:rsidRPr="00E41FCA" w14:paraId="41B3E3A4" w14:textId="77777777" w:rsidTr="00E71932">
        <w:tc>
          <w:tcPr>
            <w:tcW w:w="3492" w:type="dxa"/>
            <w:shd w:val="clear" w:color="auto" w:fill="auto"/>
            <w:vAlign w:val="bottom"/>
          </w:tcPr>
          <w:p w14:paraId="4F415B1B" w14:textId="27AFA02B" w:rsidR="00A13B7F" w:rsidRPr="00E41FCA" w:rsidRDefault="00A13B7F" w:rsidP="00E41FCA">
            <w:pPr>
              <w:spacing w:line="240" w:lineRule="auto"/>
              <w:rPr>
                <w:rFonts w:ascii="AngsanaUPC" w:hAnsi="AngsanaUPC" w:cs="AngsanaUPC"/>
                <w:sz w:val="28"/>
                <w:szCs w:val="28"/>
                <w:cs/>
                <w:lang w:val="en-US"/>
              </w:rPr>
            </w:pPr>
            <w:r w:rsidRPr="00E41FCA">
              <w:rPr>
                <w:rFonts w:ascii="AngsanaUPC" w:hAnsi="AngsanaUPC" w:cs="AngsanaUPC"/>
                <w:sz w:val="28"/>
                <w:szCs w:val="28"/>
                <w:lang w:val="en-US"/>
              </w:rPr>
              <w:t xml:space="preserve">           Appraised price</w:t>
            </w:r>
          </w:p>
        </w:tc>
        <w:tc>
          <w:tcPr>
            <w:tcW w:w="270" w:type="dxa"/>
            <w:shd w:val="clear" w:color="auto" w:fill="auto"/>
          </w:tcPr>
          <w:p w14:paraId="19510B6E"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188" w:type="dxa"/>
            <w:tcBorders>
              <w:bottom w:val="double" w:sz="4" w:space="0" w:color="auto"/>
            </w:tcBorders>
            <w:shd w:val="clear" w:color="auto" w:fill="auto"/>
            <w:vAlign w:val="bottom"/>
          </w:tcPr>
          <w:p w14:paraId="55302EA9" w14:textId="53BA0C7B" w:rsidR="00A13B7F" w:rsidRPr="00E41FCA" w:rsidRDefault="00B96325"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rPr>
              <w:t>516,971,862</w:t>
            </w:r>
          </w:p>
        </w:tc>
        <w:tc>
          <w:tcPr>
            <w:tcW w:w="270" w:type="dxa"/>
            <w:shd w:val="clear" w:color="auto" w:fill="auto"/>
            <w:vAlign w:val="bottom"/>
          </w:tcPr>
          <w:p w14:paraId="347AEFF9"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350" w:type="dxa"/>
            <w:tcBorders>
              <w:bottom w:val="double" w:sz="4" w:space="0" w:color="auto"/>
            </w:tcBorders>
            <w:shd w:val="clear" w:color="auto" w:fill="auto"/>
            <w:vAlign w:val="bottom"/>
          </w:tcPr>
          <w:p w14:paraId="6B54F07B" w14:textId="31A7101C" w:rsidR="00A13B7F" w:rsidRPr="00E41FCA" w:rsidRDefault="00E71932"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cs/>
              </w:rPr>
              <w:t>406</w:t>
            </w:r>
            <w:r w:rsidRPr="00E41FCA">
              <w:rPr>
                <w:rFonts w:ascii="AngsanaUPC" w:hAnsi="AngsanaUPC" w:cs="AngsanaUPC"/>
                <w:sz w:val="28"/>
                <w:szCs w:val="28"/>
              </w:rPr>
              <w:t>,</w:t>
            </w:r>
            <w:r w:rsidRPr="00E41FCA">
              <w:rPr>
                <w:rFonts w:ascii="AngsanaUPC" w:hAnsi="AngsanaUPC" w:cs="AngsanaUPC"/>
                <w:sz w:val="28"/>
                <w:szCs w:val="28"/>
                <w:cs/>
              </w:rPr>
              <w:t>132</w:t>
            </w:r>
            <w:r w:rsidRPr="00E41FCA">
              <w:rPr>
                <w:rFonts w:ascii="AngsanaUPC" w:hAnsi="AngsanaUPC" w:cs="AngsanaUPC"/>
                <w:sz w:val="28"/>
                <w:szCs w:val="28"/>
              </w:rPr>
              <w:t>,</w:t>
            </w:r>
            <w:r w:rsidRPr="00E41FCA">
              <w:rPr>
                <w:rFonts w:ascii="AngsanaUPC" w:hAnsi="AngsanaUPC" w:cs="AngsanaUPC"/>
                <w:sz w:val="28"/>
                <w:szCs w:val="28"/>
                <w:cs/>
              </w:rPr>
              <w:t>19</w:t>
            </w:r>
            <w:r w:rsidRPr="00E41FCA">
              <w:rPr>
                <w:rFonts w:ascii="AngsanaUPC" w:hAnsi="AngsanaUPC" w:cs="AngsanaUPC" w:hint="cs"/>
                <w:sz w:val="28"/>
                <w:szCs w:val="28"/>
                <w:cs/>
              </w:rPr>
              <w:t>1</w:t>
            </w:r>
          </w:p>
        </w:tc>
        <w:tc>
          <w:tcPr>
            <w:tcW w:w="270" w:type="dxa"/>
            <w:shd w:val="clear" w:color="auto" w:fill="auto"/>
            <w:vAlign w:val="bottom"/>
          </w:tcPr>
          <w:p w14:paraId="349A9466"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260" w:type="dxa"/>
            <w:tcBorders>
              <w:bottom w:val="double" w:sz="4" w:space="0" w:color="auto"/>
            </w:tcBorders>
            <w:shd w:val="clear" w:color="auto" w:fill="auto"/>
            <w:vAlign w:val="bottom"/>
          </w:tcPr>
          <w:p w14:paraId="293BCE52" w14:textId="7AD5E7D9" w:rsidR="00A13B7F" w:rsidRPr="00E41FCA" w:rsidRDefault="00B96325" w:rsidP="00E41FCA">
            <w:pPr>
              <w:tabs>
                <w:tab w:val="decimal" w:pos="885"/>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2,253,363</w:t>
            </w:r>
          </w:p>
        </w:tc>
        <w:tc>
          <w:tcPr>
            <w:tcW w:w="270" w:type="dxa"/>
            <w:shd w:val="clear" w:color="auto" w:fill="auto"/>
            <w:vAlign w:val="bottom"/>
          </w:tcPr>
          <w:p w14:paraId="7666DB47" w14:textId="77777777" w:rsidR="00A13B7F" w:rsidRPr="00E41FCA" w:rsidRDefault="00A13B7F" w:rsidP="00E41FCA">
            <w:pPr>
              <w:tabs>
                <w:tab w:val="decimal" w:pos="882"/>
              </w:tabs>
              <w:spacing w:line="240" w:lineRule="auto"/>
              <w:jc w:val="right"/>
              <w:rPr>
                <w:rFonts w:ascii="AngsanaUPC" w:hAnsi="AngsanaUPC" w:cs="AngsanaUPC"/>
                <w:sz w:val="28"/>
                <w:szCs w:val="28"/>
                <w:lang w:val="en-US"/>
              </w:rPr>
            </w:pPr>
          </w:p>
        </w:tc>
        <w:tc>
          <w:tcPr>
            <w:tcW w:w="1261" w:type="dxa"/>
            <w:shd w:val="clear" w:color="auto" w:fill="auto"/>
            <w:vAlign w:val="bottom"/>
          </w:tcPr>
          <w:p w14:paraId="62F73B89" w14:textId="77777777" w:rsidR="00A13B7F" w:rsidRPr="00E41FCA" w:rsidRDefault="00A13B7F" w:rsidP="00E41FCA">
            <w:pPr>
              <w:tabs>
                <w:tab w:val="decimal" w:pos="885"/>
              </w:tabs>
              <w:spacing w:line="240" w:lineRule="auto"/>
              <w:ind w:left="-54"/>
              <w:jc w:val="right"/>
              <w:rPr>
                <w:rFonts w:ascii="AngsanaUPC" w:hAnsi="AngsanaUPC" w:cs="AngsanaUPC"/>
                <w:sz w:val="28"/>
                <w:szCs w:val="28"/>
                <w:cs/>
                <w:lang w:val="en-US"/>
              </w:rPr>
            </w:pPr>
          </w:p>
        </w:tc>
      </w:tr>
      <w:tr w:rsidR="00A13B7F" w:rsidRPr="00E41FCA" w14:paraId="6A6B8DF2" w14:textId="77777777" w:rsidTr="00C3057A">
        <w:trPr>
          <w:trHeight w:val="368"/>
        </w:trPr>
        <w:tc>
          <w:tcPr>
            <w:tcW w:w="3492" w:type="dxa"/>
            <w:shd w:val="clear" w:color="auto" w:fill="auto"/>
          </w:tcPr>
          <w:p w14:paraId="2D30E17F" w14:textId="67AB3FFC" w:rsidR="00A13B7F" w:rsidRPr="00E41FCA" w:rsidRDefault="00A13B7F" w:rsidP="00E41FCA">
            <w:pPr>
              <w:spacing w:line="240" w:lineRule="auto"/>
              <w:ind w:left="703" w:hanging="181"/>
              <w:rPr>
                <w:rFonts w:ascii="AngsanaUPC" w:hAnsi="AngsanaUPC" w:cs="AngsanaUPC"/>
                <w:sz w:val="28"/>
                <w:szCs w:val="28"/>
                <w:cs/>
                <w:lang w:val="en-US"/>
              </w:rPr>
            </w:pPr>
            <w:r w:rsidRPr="00E41FCA">
              <w:rPr>
                <w:rFonts w:ascii="AngsanaUPC" w:hAnsi="AngsanaUPC" w:cs="AngsanaUPC"/>
                <w:sz w:val="28"/>
                <w:szCs w:val="28"/>
                <w:lang w:val="en-US"/>
              </w:rPr>
              <w:t>Evaluation criteria</w:t>
            </w:r>
          </w:p>
        </w:tc>
        <w:tc>
          <w:tcPr>
            <w:tcW w:w="270" w:type="dxa"/>
            <w:shd w:val="clear" w:color="auto" w:fill="auto"/>
          </w:tcPr>
          <w:p w14:paraId="47479396"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188" w:type="dxa"/>
            <w:tcBorders>
              <w:top w:val="double" w:sz="4" w:space="0" w:color="auto"/>
            </w:tcBorders>
            <w:shd w:val="clear" w:color="auto" w:fill="auto"/>
          </w:tcPr>
          <w:p w14:paraId="7FAF8015" w14:textId="77777777" w:rsidR="00B96325" w:rsidRPr="00E41FCA" w:rsidRDefault="00FE121C" w:rsidP="00E41FCA">
            <w:pPr>
              <w:spacing w:line="240" w:lineRule="auto"/>
              <w:ind w:left="-54"/>
              <w:jc w:val="center"/>
              <w:rPr>
                <w:rFonts w:ascii="AngsanaUPC" w:hAnsi="AngsanaUPC" w:cs="AngsanaUPC"/>
                <w:sz w:val="28"/>
                <w:szCs w:val="28"/>
              </w:rPr>
            </w:pPr>
            <w:r w:rsidRPr="00E41FCA">
              <w:rPr>
                <w:rFonts w:ascii="AngsanaUPC" w:hAnsi="AngsanaUPC" w:cs="AngsanaUPC"/>
                <w:sz w:val="28"/>
                <w:szCs w:val="28"/>
              </w:rPr>
              <w:t>I</w:t>
            </w:r>
            <w:r w:rsidR="00603997" w:rsidRPr="00E41FCA">
              <w:rPr>
                <w:rFonts w:ascii="AngsanaUPC" w:hAnsi="AngsanaUPC" w:cs="AngsanaUPC"/>
                <w:sz w:val="28"/>
                <w:szCs w:val="28"/>
              </w:rPr>
              <w:t>ncome</w:t>
            </w:r>
          </w:p>
          <w:p w14:paraId="322611C9" w14:textId="2A6BABEE" w:rsidR="00A13B7F" w:rsidRPr="00E41FCA" w:rsidRDefault="00FE121C" w:rsidP="00E41FCA">
            <w:pPr>
              <w:spacing w:line="240" w:lineRule="auto"/>
              <w:ind w:left="-54"/>
              <w:jc w:val="center"/>
              <w:rPr>
                <w:rFonts w:ascii="AngsanaUPC" w:hAnsi="AngsanaUPC" w:cs="AngsanaUPC"/>
                <w:sz w:val="28"/>
                <w:szCs w:val="28"/>
              </w:rPr>
            </w:pPr>
            <w:r w:rsidRPr="00E41FCA">
              <w:rPr>
                <w:rFonts w:ascii="AngsanaUPC" w:hAnsi="AngsanaUPC" w:cs="AngsanaUPC"/>
                <w:sz w:val="28"/>
                <w:szCs w:val="28"/>
              </w:rPr>
              <w:t>A</w:t>
            </w:r>
            <w:r w:rsidR="00603997" w:rsidRPr="00E41FCA">
              <w:rPr>
                <w:rFonts w:ascii="AngsanaUPC" w:hAnsi="AngsanaUPC" w:cs="AngsanaUPC"/>
                <w:sz w:val="28"/>
                <w:szCs w:val="28"/>
              </w:rPr>
              <w:t>pproach</w:t>
            </w:r>
          </w:p>
        </w:tc>
        <w:tc>
          <w:tcPr>
            <w:tcW w:w="270" w:type="dxa"/>
            <w:shd w:val="clear" w:color="auto" w:fill="auto"/>
          </w:tcPr>
          <w:p w14:paraId="798507A9" w14:textId="77777777" w:rsidR="00A13B7F" w:rsidRPr="00E41FCA" w:rsidRDefault="00A13B7F" w:rsidP="00E41FCA">
            <w:pPr>
              <w:tabs>
                <w:tab w:val="decimal" w:pos="885"/>
              </w:tabs>
              <w:spacing w:line="240" w:lineRule="auto"/>
              <w:ind w:left="-54"/>
              <w:jc w:val="center"/>
              <w:rPr>
                <w:rFonts w:ascii="AngsanaUPC" w:hAnsi="AngsanaUPC" w:cs="AngsanaUPC"/>
                <w:sz w:val="28"/>
                <w:szCs w:val="28"/>
              </w:rPr>
            </w:pPr>
          </w:p>
        </w:tc>
        <w:tc>
          <w:tcPr>
            <w:tcW w:w="1350" w:type="dxa"/>
            <w:tcBorders>
              <w:top w:val="double" w:sz="4" w:space="0" w:color="auto"/>
            </w:tcBorders>
            <w:shd w:val="clear" w:color="auto" w:fill="auto"/>
          </w:tcPr>
          <w:p w14:paraId="328B54CE" w14:textId="77777777" w:rsidR="00B96325" w:rsidRPr="00E41FCA" w:rsidRDefault="00FE121C" w:rsidP="00E41FCA">
            <w:pPr>
              <w:spacing w:line="240" w:lineRule="auto"/>
              <w:jc w:val="center"/>
              <w:rPr>
                <w:rFonts w:ascii="AngsanaUPC" w:hAnsi="AngsanaUPC" w:cs="AngsanaUPC"/>
                <w:sz w:val="28"/>
                <w:szCs w:val="28"/>
              </w:rPr>
            </w:pPr>
            <w:r w:rsidRPr="00E41FCA">
              <w:rPr>
                <w:rFonts w:ascii="AngsanaUPC" w:hAnsi="AngsanaUPC" w:cs="AngsanaUPC"/>
                <w:sz w:val="28"/>
                <w:szCs w:val="28"/>
              </w:rPr>
              <w:t xml:space="preserve">Market Approach </w:t>
            </w:r>
            <w:r w:rsidR="00C3057A" w:rsidRPr="00E41FCA">
              <w:rPr>
                <w:rFonts w:ascii="AngsanaUPC" w:hAnsi="AngsanaUPC" w:cs="AngsanaUPC"/>
                <w:sz w:val="28"/>
                <w:szCs w:val="28"/>
              </w:rPr>
              <w:t>a</w:t>
            </w:r>
            <w:r w:rsidRPr="00E41FCA">
              <w:rPr>
                <w:rFonts w:ascii="AngsanaUPC" w:hAnsi="AngsanaUPC" w:cs="AngsanaUPC"/>
                <w:sz w:val="28"/>
                <w:szCs w:val="28"/>
              </w:rPr>
              <w:t>nd Income</w:t>
            </w:r>
          </w:p>
          <w:p w14:paraId="7F83CEB5" w14:textId="247834B9" w:rsidR="00A13B7F" w:rsidRPr="00E41FCA" w:rsidRDefault="00FE121C" w:rsidP="00E41FCA">
            <w:pPr>
              <w:spacing w:line="240" w:lineRule="auto"/>
              <w:jc w:val="center"/>
              <w:rPr>
                <w:rFonts w:ascii="AngsanaUPC" w:hAnsi="AngsanaUPC" w:cs="AngsanaUPC"/>
                <w:sz w:val="28"/>
                <w:szCs w:val="28"/>
              </w:rPr>
            </w:pPr>
            <w:r w:rsidRPr="00E41FCA">
              <w:rPr>
                <w:rFonts w:ascii="AngsanaUPC" w:hAnsi="AngsanaUPC" w:cs="AngsanaUPC"/>
                <w:sz w:val="28"/>
                <w:szCs w:val="28"/>
              </w:rPr>
              <w:t>Approach</w:t>
            </w:r>
          </w:p>
        </w:tc>
        <w:tc>
          <w:tcPr>
            <w:tcW w:w="270" w:type="dxa"/>
            <w:shd w:val="clear" w:color="auto" w:fill="auto"/>
          </w:tcPr>
          <w:p w14:paraId="7E9E00BE" w14:textId="77777777" w:rsidR="00A13B7F" w:rsidRPr="00E41FCA" w:rsidRDefault="00A13B7F" w:rsidP="00E41FCA">
            <w:pPr>
              <w:tabs>
                <w:tab w:val="decimal" w:pos="885"/>
              </w:tabs>
              <w:spacing w:line="240" w:lineRule="auto"/>
              <w:ind w:left="-54"/>
              <w:jc w:val="center"/>
              <w:rPr>
                <w:rFonts w:ascii="AngsanaUPC" w:hAnsi="AngsanaUPC" w:cs="AngsanaUPC"/>
                <w:sz w:val="28"/>
                <w:szCs w:val="28"/>
              </w:rPr>
            </w:pPr>
          </w:p>
        </w:tc>
        <w:tc>
          <w:tcPr>
            <w:tcW w:w="1260" w:type="dxa"/>
            <w:tcBorders>
              <w:top w:val="double" w:sz="4" w:space="0" w:color="auto"/>
            </w:tcBorders>
            <w:shd w:val="clear" w:color="auto" w:fill="auto"/>
          </w:tcPr>
          <w:p w14:paraId="3D88895D" w14:textId="77777777" w:rsidR="00B96325" w:rsidRPr="00E41FCA" w:rsidRDefault="00FE121C" w:rsidP="00E41FCA">
            <w:pPr>
              <w:spacing w:line="240" w:lineRule="auto"/>
              <w:jc w:val="center"/>
              <w:rPr>
                <w:rFonts w:ascii="AngsanaUPC" w:hAnsi="AngsanaUPC" w:cs="AngsanaUPC"/>
                <w:sz w:val="28"/>
                <w:szCs w:val="28"/>
              </w:rPr>
            </w:pPr>
            <w:r w:rsidRPr="00E41FCA">
              <w:rPr>
                <w:rFonts w:ascii="AngsanaUPC" w:hAnsi="AngsanaUPC" w:cs="AngsanaUPC"/>
                <w:sz w:val="28"/>
                <w:szCs w:val="28"/>
              </w:rPr>
              <w:t>Income</w:t>
            </w:r>
          </w:p>
          <w:p w14:paraId="0E8F7722" w14:textId="7C21F387" w:rsidR="00A13B7F" w:rsidRPr="00E41FCA" w:rsidRDefault="00FE121C" w:rsidP="00E41FCA">
            <w:pPr>
              <w:spacing w:line="240" w:lineRule="auto"/>
              <w:jc w:val="center"/>
              <w:rPr>
                <w:rFonts w:ascii="AngsanaUPC" w:hAnsi="AngsanaUPC" w:cs="AngsanaUPC"/>
                <w:sz w:val="28"/>
                <w:szCs w:val="28"/>
              </w:rPr>
            </w:pPr>
            <w:r w:rsidRPr="00E41FCA">
              <w:rPr>
                <w:rFonts w:ascii="AngsanaUPC" w:hAnsi="AngsanaUPC" w:cs="AngsanaUPC"/>
                <w:sz w:val="28"/>
                <w:szCs w:val="28"/>
              </w:rPr>
              <w:t>Approach</w:t>
            </w:r>
          </w:p>
        </w:tc>
        <w:tc>
          <w:tcPr>
            <w:tcW w:w="270" w:type="dxa"/>
            <w:shd w:val="clear" w:color="auto" w:fill="auto"/>
            <w:vAlign w:val="bottom"/>
          </w:tcPr>
          <w:p w14:paraId="30D9FB71" w14:textId="77777777" w:rsidR="00A13B7F" w:rsidRPr="00E41FCA" w:rsidRDefault="00A13B7F" w:rsidP="00E41FCA">
            <w:pPr>
              <w:tabs>
                <w:tab w:val="decimal" w:pos="882"/>
              </w:tabs>
              <w:spacing w:line="240" w:lineRule="auto"/>
              <w:jc w:val="right"/>
              <w:rPr>
                <w:rFonts w:ascii="AngsanaUPC" w:hAnsi="AngsanaUPC" w:cs="AngsanaUPC"/>
                <w:sz w:val="28"/>
                <w:szCs w:val="28"/>
                <w:lang w:val="en-US"/>
              </w:rPr>
            </w:pPr>
          </w:p>
        </w:tc>
        <w:tc>
          <w:tcPr>
            <w:tcW w:w="1261" w:type="dxa"/>
            <w:shd w:val="clear" w:color="auto" w:fill="auto"/>
            <w:vAlign w:val="bottom"/>
          </w:tcPr>
          <w:p w14:paraId="358FD859" w14:textId="77777777" w:rsidR="00A13B7F" w:rsidRPr="00E41FCA" w:rsidRDefault="00A13B7F" w:rsidP="00E41FCA">
            <w:pPr>
              <w:tabs>
                <w:tab w:val="decimal" w:pos="885"/>
              </w:tabs>
              <w:spacing w:line="240" w:lineRule="auto"/>
              <w:ind w:left="-54"/>
              <w:jc w:val="right"/>
              <w:rPr>
                <w:rFonts w:ascii="AngsanaUPC" w:hAnsi="AngsanaUPC" w:cs="AngsanaUPC"/>
                <w:sz w:val="28"/>
                <w:szCs w:val="28"/>
                <w:cs/>
                <w:lang w:val="en-US"/>
              </w:rPr>
            </w:pPr>
          </w:p>
        </w:tc>
      </w:tr>
      <w:tr w:rsidR="00A13B7F" w:rsidRPr="00E41FCA" w14:paraId="7010D7FB" w14:textId="77777777" w:rsidTr="0084233C">
        <w:tc>
          <w:tcPr>
            <w:tcW w:w="3492" w:type="dxa"/>
            <w:shd w:val="clear" w:color="auto" w:fill="auto"/>
            <w:vAlign w:val="bottom"/>
          </w:tcPr>
          <w:p w14:paraId="3B315EEC" w14:textId="3E31C2A0" w:rsidR="00A13B7F" w:rsidRPr="00E41FCA" w:rsidRDefault="00C3057A" w:rsidP="00E41FCA">
            <w:pPr>
              <w:spacing w:line="240" w:lineRule="auto"/>
              <w:ind w:left="703" w:hanging="181"/>
              <w:rPr>
                <w:rFonts w:ascii="AngsanaUPC" w:hAnsi="AngsanaUPC" w:cs="AngsanaUPC"/>
                <w:sz w:val="28"/>
                <w:szCs w:val="28"/>
                <w:cs/>
                <w:lang w:val="en-US"/>
              </w:rPr>
            </w:pPr>
            <w:r w:rsidRPr="00E41FCA">
              <w:rPr>
                <w:rFonts w:ascii="AngsanaUPC" w:hAnsi="AngsanaUPC" w:cs="AngsanaUPC"/>
                <w:sz w:val="28"/>
                <w:szCs w:val="28"/>
                <w:lang w:val="en-US"/>
              </w:rPr>
              <w:t xml:space="preserve">Depreciation was included </w:t>
            </w:r>
            <w:r w:rsidR="00C75768" w:rsidRPr="00E41FCA">
              <w:rPr>
                <w:rFonts w:ascii="AngsanaUPC" w:hAnsi="AngsanaUPC" w:cs="AngsanaUPC"/>
                <w:sz w:val="28"/>
                <w:szCs w:val="28"/>
                <w:lang w:val="en-US"/>
              </w:rPr>
              <w:t>in:</w:t>
            </w:r>
          </w:p>
        </w:tc>
        <w:tc>
          <w:tcPr>
            <w:tcW w:w="270" w:type="dxa"/>
            <w:shd w:val="clear" w:color="auto" w:fill="auto"/>
          </w:tcPr>
          <w:p w14:paraId="70134DB0"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188" w:type="dxa"/>
            <w:shd w:val="clear" w:color="auto" w:fill="auto"/>
            <w:vAlign w:val="bottom"/>
          </w:tcPr>
          <w:p w14:paraId="2F983D7E"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7E7BDB9E"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350" w:type="dxa"/>
            <w:shd w:val="clear" w:color="auto" w:fill="auto"/>
            <w:vAlign w:val="bottom"/>
          </w:tcPr>
          <w:p w14:paraId="70A53C39"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0E04526B"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2791" w:type="dxa"/>
            <w:gridSpan w:val="3"/>
            <w:tcBorders>
              <w:bottom w:val="single" w:sz="4" w:space="0" w:color="auto"/>
            </w:tcBorders>
            <w:shd w:val="clear" w:color="auto" w:fill="auto"/>
            <w:vAlign w:val="bottom"/>
          </w:tcPr>
          <w:p w14:paraId="369793E0" w14:textId="4A2D28C4" w:rsidR="00A13B7F" w:rsidRPr="00E41FCA" w:rsidRDefault="00A13B7F"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lang w:val="en-US"/>
              </w:rPr>
              <w:t xml:space="preserve">(Unit: </w:t>
            </w:r>
            <w:r w:rsidR="00276228" w:rsidRPr="00E41FCA">
              <w:rPr>
                <w:rFonts w:ascii="AngsanaUPC" w:hAnsi="AngsanaUPC" w:cs="AngsanaUPC"/>
                <w:sz w:val="28"/>
                <w:szCs w:val="28"/>
                <w:lang w:val="en-US"/>
              </w:rPr>
              <w:t>Baht</w:t>
            </w:r>
            <w:r w:rsidRPr="00E41FCA">
              <w:rPr>
                <w:rFonts w:ascii="AngsanaUPC" w:hAnsi="AngsanaUPC" w:cs="AngsanaUPC"/>
                <w:sz w:val="28"/>
                <w:szCs w:val="28"/>
                <w:lang w:val="en-US"/>
              </w:rPr>
              <w:t>)</w:t>
            </w:r>
          </w:p>
        </w:tc>
      </w:tr>
      <w:tr w:rsidR="00A13B7F" w:rsidRPr="00E41FCA" w14:paraId="0D3187B5" w14:textId="77777777" w:rsidTr="009144CD">
        <w:tc>
          <w:tcPr>
            <w:tcW w:w="3492" w:type="dxa"/>
            <w:shd w:val="clear" w:color="auto" w:fill="auto"/>
            <w:vAlign w:val="bottom"/>
          </w:tcPr>
          <w:p w14:paraId="513AAFB2" w14:textId="77777777" w:rsidR="00A13B7F" w:rsidRPr="00E41FCA" w:rsidRDefault="00A13B7F" w:rsidP="00E41FCA">
            <w:pPr>
              <w:spacing w:line="240" w:lineRule="auto"/>
              <w:ind w:left="703" w:hanging="181"/>
              <w:rPr>
                <w:rFonts w:ascii="AngsanaUPC" w:hAnsi="AngsanaUPC" w:cs="AngsanaUPC"/>
                <w:b/>
                <w:bCs/>
                <w:sz w:val="28"/>
                <w:szCs w:val="28"/>
                <w:cs/>
                <w:lang w:val="en-US"/>
              </w:rPr>
            </w:pPr>
          </w:p>
        </w:tc>
        <w:tc>
          <w:tcPr>
            <w:tcW w:w="270" w:type="dxa"/>
            <w:shd w:val="clear" w:color="auto" w:fill="auto"/>
          </w:tcPr>
          <w:p w14:paraId="53730EB6"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188" w:type="dxa"/>
            <w:shd w:val="clear" w:color="auto" w:fill="auto"/>
            <w:vAlign w:val="bottom"/>
          </w:tcPr>
          <w:p w14:paraId="00084E2A"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59AB3FE7"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350" w:type="dxa"/>
            <w:shd w:val="clear" w:color="auto" w:fill="auto"/>
            <w:vAlign w:val="bottom"/>
          </w:tcPr>
          <w:p w14:paraId="19BF65ED"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5EB5F084"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2791" w:type="dxa"/>
            <w:gridSpan w:val="3"/>
            <w:tcBorders>
              <w:top w:val="single" w:sz="4" w:space="0" w:color="auto"/>
              <w:bottom w:val="single" w:sz="4" w:space="0" w:color="auto"/>
            </w:tcBorders>
            <w:shd w:val="clear" w:color="auto" w:fill="auto"/>
            <w:vAlign w:val="bottom"/>
          </w:tcPr>
          <w:p w14:paraId="04D8D35F" w14:textId="7C2DBFFA" w:rsidR="00A13B7F" w:rsidRPr="00E41FCA" w:rsidRDefault="00A13B7F" w:rsidP="00E41FCA">
            <w:pPr>
              <w:tabs>
                <w:tab w:val="decimal" w:pos="885"/>
              </w:tabs>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r>
      <w:tr w:rsidR="00A13B7F" w:rsidRPr="00E41FCA" w14:paraId="1C9C523A" w14:textId="77777777" w:rsidTr="00A75BFE">
        <w:tc>
          <w:tcPr>
            <w:tcW w:w="3492" w:type="dxa"/>
            <w:shd w:val="clear" w:color="auto" w:fill="auto"/>
            <w:vAlign w:val="bottom"/>
          </w:tcPr>
          <w:p w14:paraId="402FD3F7" w14:textId="77777777" w:rsidR="00A13B7F" w:rsidRPr="00E41FCA" w:rsidRDefault="00A13B7F" w:rsidP="00E41FCA">
            <w:pPr>
              <w:spacing w:line="240" w:lineRule="auto"/>
              <w:ind w:left="703" w:hanging="181"/>
              <w:rPr>
                <w:rFonts w:ascii="AngsanaUPC" w:hAnsi="AngsanaUPC" w:cs="AngsanaUPC"/>
                <w:b/>
                <w:bCs/>
                <w:sz w:val="28"/>
                <w:szCs w:val="28"/>
                <w:cs/>
                <w:lang w:val="en-US"/>
              </w:rPr>
            </w:pPr>
          </w:p>
        </w:tc>
        <w:tc>
          <w:tcPr>
            <w:tcW w:w="270" w:type="dxa"/>
            <w:shd w:val="clear" w:color="auto" w:fill="auto"/>
          </w:tcPr>
          <w:p w14:paraId="05E380D4"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188" w:type="dxa"/>
            <w:shd w:val="clear" w:color="auto" w:fill="auto"/>
            <w:vAlign w:val="bottom"/>
          </w:tcPr>
          <w:p w14:paraId="03D1ED2E"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2784BEFA"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350" w:type="dxa"/>
            <w:shd w:val="clear" w:color="auto" w:fill="auto"/>
            <w:vAlign w:val="bottom"/>
          </w:tcPr>
          <w:p w14:paraId="2A9F3851"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270" w:type="dxa"/>
            <w:shd w:val="clear" w:color="auto" w:fill="auto"/>
            <w:vAlign w:val="bottom"/>
          </w:tcPr>
          <w:p w14:paraId="39403772"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260" w:type="dxa"/>
            <w:tcBorders>
              <w:top w:val="single" w:sz="4" w:space="0" w:color="auto"/>
              <w:bottom w:val="single" w:sz="4" w:space="0" w:color="auto"/>
            </w:tcBorders>
            <w:shd w:val="clear" w:color="auto" w:fill="auto"/>
            <w:vAlign w:val="bottom"/>
          </w:tcPr>
          <w:p w14:paraId="6F9BD6D8" w14:textId="77777777" w:rsidR="00A13B7F" w:rsidRPr="00E41FCA" w:rsidRDefault="00A13B7F" w:rsidP="00E41FCA">
            <w:pPr>
              <w:spacing w:line="240" w:lineRule="auto"/>
              <w:ind w:left="-54"/>
              <w:jc w:val="center"/>
              <w:rPr>
                <w:rFonts w:ascii="AngsanaUPC" w:hAnsi="AngsanaUPC" w:cs="AngsanaUPC"/>
                <w:sz w:val="28"/>
                <w:szCs w:val="28"/>
                <w:lang w:val="en-US"/>
              </w:rPr>
            </w:pPr>
            <w:r w:rsidRPr="00E41FCA">
              <w:rPr>
                <w:rFonts w:ascii="AngsanaUPC" w:hAnsi="AngsanaUPC" w:cs="AngsanaUPC"/>
                <w:sz w:val="28"/>
                <w:szCs w:val="28"/>
                <w:cs/>
                <w:lang w:val="en-US"/>
              </w:rPr>
              <w:t>2562</w:t>
            </w:r>
          </w:p>
        </w:tc>
        <w:tc>
          <w:tcPr>
            <w:tcW w:w="270" w:type="dxa"/>
            <w:tcBorders>
              <w:top w:val="single" w:sz="4" w:space="0" w:color="auto"/>
            </w:tcBorders>
            <w:shd w:val="clear" w:color="auto" w:fill="auto"/>
            <w:vAlign w:val="bottom"/>
          </w:tcPr>
          <w:p w14:paraId="488E12C8" w14:textId="77777777" w:rsidR="00A13B7F" w:rsidRPr="00E41FCA" w:rsidRDefault="00A13B7F" w:rsidP="00E41FCA">
            <w:pPr>
              <w:tabs>
                <w:tab w:val="decimal" w:pos="882"/>
              </w:tabs>
              <w:spacing w:line="240" w:lineRule="auto"/>
              <w:jc w:val="center"/>
              <w:rPr>
                <w:rFonts w:ascii="AngsanaUPC" w:hAnsi="AngsanaUPC" w:cs="AngsanaUPC"/>
                <w:sz w:val="28"/>
                <w:szCs w:val="28"/>
                <w:lang w:val="en-US"/>
              </w:rPr>
            </w:pPr>
          </w:p>
        </w:tc>
        <w:tc>
          <w:tcPr>
            <w:tcW w:w="1261" w:type="dxa"/>
            <w:tcBorders>
              <w:top w:val="single" w:sz="4" w:space="0" w:color="auto"/>
            </w:tcBorders>
            <w:shd w:val="clear" w:color="auto" w:fill="auto"/>
            <w:vAlign w:val="bottom"/>
          </w:tcPr>
          <w:p w14:paraId="0D73554E" w14:textId="77777777" w:rsidR="00A13B7F" w:rsidRPr="00E41FCA" w:rsidRDefault="00A13B7F"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cs/>
                <w:lang w:val="en-US"/>
              </w:rPr>
              <w:t>2561</w:t>
            </w:r>
          </w:p>
        </w:tc>
      </w:tr>
      <w:tr w:rsidR="00A13B7F" w:rsidRPr="00E41FCA" w14:paraId="28FB9F0B" w14:textId="77777777" w:rsidTr="00C3057A">
        <w:tc>
          <w:tcPr>
            <w:tcW w:w="6570" w:type="dxa"/>
            <w:gridSpan w:val="5"/>
            <w:shd w:val="clear" w:color="auto" w:fill="auto"/>
            <w:vAlign w:val="bottom"/>
          </w:tcPr>
          <w:p w14:paraId="517131D2" w14:textId="0863AA34" w:rsidR="00A13B7F" w:rsidRPr="00E41FCA" w:rsidRDefault="00C3057A" w:rsidP="00E41FCA">
            <w:pPr>
              <w:tabs>
                <w:tab w:val="decimal" w:pos="885"/>
              </w:tabs>
              <w:spacing w:line="240" w:lineRule="auto"/>
              <w:ind w:left="526"/>
              <w:rPr>
                <w:rFonts w:ascii="AngsanaUPC" w:hAnsi="AngsanaUPC" w:cs="AngsanaUPC"/>
                <w:sz w:val="28"/>
                <w:szCs w:val="28"/>
                <w:lang w:val="en-US"/>
              </w:rPr>
            </w:pPr>
            <w:r w:rsidRPr="00E41FCA">
              <w:rPr>
                <w:rFonts w:ascii="AngsanaUPC" w:hAnsi="AngsanaUPC" w:cs="AngsanaUPC"/>
                <w:sz w:val="28"/>
                <w:szCs w:val="28"/>
                <w:lang w:val="en-US"/>
              </w:rPr>
              <w:t>Room service costs</w:t>
            </w:r>
          </w:p>
        </w:tc>
        <w:tc>
          <w:tcPr>
            <w:tcW w:w="270" w:type="dxa"/>
            <w:shd w:val="clear" w:color="auto" w:fill="auto"/>
            <w:vAlign w:val="bottom"/>
          </w:tcPr>
          <w:p w14:paraId="7E911C34" w14:textId="77777777" w:rsidR="00A13B7F" w:rsidRPr="00E41FCA" w:rsidRDefault="00A13B7F" w:rsidP="00E41FCA">
            <w:pPr>
              <w:tabs>
                <w:tab w:val="decimal" w:pos="885"/>
              </w:tabs>
              <w:spacing w:line="240" w:lineRule="auto"/>
              <w:ind w:left="-54"/>
              <w:jc w:val="right"/>
              <w:rPr>
                <w:rFonts w:ascii="AngsanaUPC" w:hAnsi="AngsanaUPC" w:cs="AngsanaUPC"/>
                <w:sz w:val="28"/>
                <w:szCs w:val="28"/>
              </w:rPr>
            </w:pPr>
          </w:p>
        </w:tc>
        <w:tc>
          <w:tcPr>
            <w:tcW w:w="1260" w:type="dxa"/>
            <w:tcBorders>
              <w:top w:val="single" w:sz="4" w:space="0" w:color="auto"/>
            </w:tcBorders>
            <w:shd w:val="clear" w:color="auto" w:fill="auto"/>
            <w:vAlign w:val="bottom"/>
          </w:tcPr>
          <w:p w14:paraId="1FF3F958" w14:textId="2B9070F8" w:rsidR="00A13B7F" w:rsidRPr="00E41FCA" w:rsidRDefault="00C3057A"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22,230,416</w:t>
            </w:r>
          </w:p>
        </w:tc>
        <w:tc>
          <w:tcPr>
            <w:tcW w:w="270" w:type="dxa"/>
            <w:shd w:val="clear" w:color="auto" w:fill="auto"/>
            <w:vAlign w:val="bottom"/>
          </w:tcPr>
          <w:p w14:paraId="6DB16195" w14:textId="77777777" w:rsidR="00A13B7F" w:rsidRPr="00E41FCA" w:rsidRDefault="00A13B7F" w:rsidP="00E41FCA">
            <w:pPr>
              <w:tabs>
                <w:tab w:val="decimal" w:pos="882"/>
              </w:tabs>
              <w:spacing w:line="240" w:lineRule="auto"/>
              <w:jc w:val="right"/>
              <w:rPr>
                <w:rFonts w:ascii="AngsanaUPC" w:hAnsi="AngsanaUPC" w:cs="AngsanaUPC"/>
                <w:sz w:val="28"/>
                <w:szCs w:val="28"/>
                <w:lang w:val="en-US"/>
              </w:rPr>
            </w:pPr>
          </w:p>
        </w:tc>
        <w:tc>
          <w:tcPr>
            <w:tcW w:w="1261" w:type="dxa"/>
            <w:tcBorders>
              <w:top w:val="single" w:sz="4" w:space="0" w:color="auto"/>
            </w:tcBorders>
            <w:shd w:val="clear" w:color="auto" w:fill="auto"/>
            <w:vAlign w:val="bottom"/>
          </w:tcPr>
          <w:p w14:paraId="48F98F4F" w14:textId="404CA110" w:rsidR="00A13B7F" w:rsidRPr="00E41FCA" w:rsidRDefault="00C3057A"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20,790,923</w:t>
            </w:r>
          </w:p>
        </w:tc>
      </w:tr>
      <w:tr w:rsidR="00C3057A" w:rsidRPr="00E41FCA" w14:paraId="5D6CD3DE" w14:textId="77777777" w:rsidTr="00C3057A">
        <w:tc>
          <w:tcPr>
            <w:tcW w:w="6570" w:type="dxa"/>
            <w:gridSpan w:val="5"/>
            <w:shd w:val="clear" w:color="auto" w:fill="auto"/>
            <w:vAlign w:val="bottom"/>
          </w:tcPr>
          <w:p w14:paraId="5FCE4DD6" w14:textId="403ABDE0" w:rsidR="00C3057A" w:rsidRPr="00E41FCA" w:rsidRDefault="00C3057A" w:rsidP="00E41FCA">
            <w:pPr>
              <w:spacing w:line="240" w:lineRule="auto"/>
              <w:ind w:left="526"/>
              <w:rPr>
                <w:rFonts w:ascii="AngsanaUPC" w:hAnsi="AngsanaUPC" w:cs="AngsanaUPC"/>
                <w:sz w:val="28"/>
                <w:szCs w:val="28"/>
                <w:lang w:val="en-US"/>
              </w:rPr>
            </w:pPr>
            <w:r w:rsidRPr="00E41FCA">
              <w:rPr>
                <w:rFonts w:ascii="AngsanaUPC" w:hAnsi="AngsanaUPC" w:cs="AngsanaUPC"/>
                <w:sz w:val="28"/>
                <w:szCs w:val="28"/>
                <w:lang w:val="en-US"/>
              </w:rPr>
              <w:t>Administrative expenses</w:t>
            </w:r>
          </w:p>
        </w:tc>
        <w:tc>
          <w:tcPr>
            <w:tcW w:w="270" w:type="dxa"/>
            <w:shd w:val="clear" w:color="auto" w:fill="auto"/>
            <w:vAlign w:val="bottom"/>
          </w:tcPr>
          <w:p w14:paraId="088CF24C" w14:textId="77777777" w:rsidR="00C3057A" w:rsidRPr="00E41FCA" w:rsidRDefault="00C3057A" w:rsidP="00E41FCA">
            <w:pPr>
              <w:tabs>
                <w:tab w:val="decimal" w:pos="885"/>
              </w:tabs>
              <w:spacing w:line="240" w:lineRule="auto"/>
              <w:ind w:left="-54"/>
              <w:jc w:val="right"/>
              <w:rPr>
                <w:rFonts w:ascii="AngsanaUPC" w:hAnsi="AngsanaUPC" w:cs="AngsanaUPC"/>
                <w:sz w:val="28"/>
                <w:szCs w:val="28"/>
              </w:rPr>
            </w:pPr>
          </w:p>
        </w:tc>
        <w:tc>
          <w:tcPr>
            <w:tcW w:w="1260" w:type="dxa"/>
            <w:tcBorders>
              <w:bottom w:val="single" w:sz="4" w:space="0" w:color="auto"/>
            </w:tcBorders>
            <w:shd w:val="clear" w:color="auto" w:fill="auto"/>
            <w:vAlign w:val="bottom"/>
          </w:tcPr>
          <w:p w14:paraId="22380223" w14:textId="08EBEB65" w:rsidR="00C3057A" w:rsidRPr="00E41FCA" w:rsidRDefault="00C3057A" w:rsidP="00E41FCA">
            <w:pPr>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lang w:val="en-US"/>
              </w:rPr>
              <w:t>275,979</w:t>
            </w:r>
          </w:p>
        </w:tc>
        <w:tc>
          <w:tcPr>
            <w:tcW w:w="270" w:type="dxa"/>
            <w:shd w:val="clear" w:color="auto" w:fill="auto"/>
            <w:vAlign w:val="bottom"/>
          </w:tcPr>
          <w:p w14:paraId="59B6B8DA" w14:textId="77777777" w:rsidR="00C3057A" w:rsidRPr="00E41FCA" w:rsidRDefault="00C3057A" w:rsidP="00E41FCA">
            <w:pPr>
              <w:tabs>
                <w:tab w:val="decimal" w:pos="882"/>
              </w:tabs>
              <w:spacing w:line="240" w:lineRule="auto"/>
              <w:jc w:val="right"/>
              <w:rPr>
                <w:rFonts w:ascii="AngsanaUPC" w:hAnsi="AngsanaUPC" w:cs="AngsanaUPC"/>
                <w:sz w:val="28"/>
                <w:szCs w:val="28"/>
                <w:lang w:val="en-US"/>
              </w:rPr>
            </w:pPr>
          </w:p>
        </w:tc>
        <w:tc>
          <w:tcPr>
            <w:tcW w:w="1261" w:type="dxa"/>
            <w:tcBorders>
              <w:bottom w:val="single" w:sz="4" w:space="0" w:color="auto"/>
            </w:tcBorders>
            <w:shd w:val="clear" w:color="auto" w:fill="auto"/>
            <w:vAlign w:val="bottom"/>
          </w:tcPr>
          <w:p w14:paraId="51DE6F9E" w14:textId="26FF16C7" w:rsidR="00C3057A" w:rsidRPr="00E41FCA" w:rsidRDefault="00C3057A"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277,540</w:t>
            </w:r>
          </w:p>
        </w:tc>
      </w:tr>
      <w:tr w:rsidR="00C3057A" w:rsidRPr="00E41FCA" w14:paraId="48AD8232" w14:textId="77777777" w:rsidTr="00C3057A">
        <w:tc>
          <w:tcPr>
            <w:tcW w:w="6570" w:type="dxa"/>
            <w:gridSpan w:val="5"/>
            <w:shd w:val="clear" w:color="auto" w:fill="auto"/>
            <w:vAlign w:val="bottom"/>
          </w:tcPr>
          <w:p w14:paraId="4AD984F7" w14:textId="55D1B431" w:rsidR="00C3057A" w:rsidRPr="00E41FCA" w:rsidRDefault="00C3057A" w:rsidP="00E41FCA">
            <w:pPr>
              <w:spacing w:line="240" w:lineRule="auto"/>
              <w:ind w:left="526"/>
              <w:rPr>
                <w:rFonts w:ascii="AngsanaUPC" w:hAnsi="AngsanaUPC" w:cs="AngsanaUPC"/>
                <w:b/>
                <w:bCs/>
                <w:sz w:val="28"/>
                <w:szCs w:val="28"/>
                <w:lang w:val="en-US"/>
              </w:rPr>
            </w:pPr>
            <w:r w:rsidRPr="00E41FCA">
              <w:rPr>
                <w:rFonts w:ascii="AngsanaUPC" w:hAnsi="AngsanaUPC" w:cs="AngsanaUPC"/>
                <w:b/>
                <w:bCs/>
                <w:sz w:val="28"/>
                <w:szCs w:val="28"/>
                <w:lang w:val="en-US"/>
              </w:rPr>
              <w:t>Total</w:t>
            </w:r>
          </w:p>
        </w:tc>
        <w:tc>
          <w:tcPr>
            <w:tcW w:w="270" w:type="dxa"/>
            <w:shd w:val="clear" w:color="auto" w:fill="auto"/>
            <w:vAlign w:val="bottom"/>
          </w:tcPr>
          <w:p w14:paraId="15CECD27" w14:textId="77777777" w:rsidR="00C3057A" w:rsidRPr="00E41FCA" w:rsidRDefault="00C3057A" w:rsidP="00E41FCA">
            <w:pPr>
              <w:tabs>
                <w:tab w:val="decimal" w:pos="885"/>
              </w:tabs>
              <w:spacing w:line="240" w:lineRule="auto"/>
              <w:ind w:left="-54"/>
              <w:jc w:val="right"/>
              <w:rPr>
                <w:rFonts w:ascii="AngsanaUPC" w:hAnsi="AngsanaUPC" w:cs="AngsanaUPC"/>
                <w:sz w:val="28"/>
                <w:szCs w:val="28"/>
              </w:rPr>
            </w:pPr>
          </w:p>
        </w:tc>
        <w:tc>
          <w:tcPr>
            <w:tcW w:w="1260" w:type="dxa"/>
            <w:tcBorders>
              <w:top w:val="single" w:sz="4" w:space="0" w:color="auto"/>
              <w:bottom w:val="double" w:sz="4" w:space="0" w:color="auto"/>
            </w:tcBorders>
            <w:shd w:val="clear" w:color="auto" w:fill="auto"/>
            <w:vAlign w:val="bottom"/>
          </w:tcPr>
          <w:p w14:paraId="39A10758" w14:textId="7E588805" w:rsidR="00C3057A" w:rsidRPr="00E41FCA" w:rsidRDefault="00C3057A" w:rsidP="00E41FCA">
            <w:pPr>
              <w:spacing w:line="240" w:lineRule="auto"/>
              <w:ind w:left="-54"/>
              <w:jc w:val="right"/>
              <w:rPr>
                <w:rFonts w:ascii="AngsanaUPC" w:hAnsi="AngsanaUPC" w:cs="AngsanaUPC"/>
                <w:b/>
                <w:bCs/>
                <w:sz w:val="28"/>
                <w:szCs w:val="28"/>
                <w:cs/>
                <w:lang w:val="en-US"/>
              </w:rPr>
            </w:pPr>
            <w:r w:rsidRPr="00E41FCA">
              <w:rPr>
                <w:rFonts w:ascii="AngsanaUPC" w:hAnsi="AngsanaUPC" w:cs="AngsanaUPC"/>
                <w:b/>
                <w:bCs/>
                <w:sz w:val="28"/>
                <w:szCs w:val="28"/>
                <w:lang w:val="en-US"/>
              </w:rPr>
              <w:t>22,506,395</w:t>
            </w:r>
          </w:p>
        </w:tc>
        <w:tc>
          <w:tcPr>
            <w:tcW w:w="270" w:type="dxa"/>
            <w:shd w:val="clear" w:color="auto" w:fill="auto"/>
            <w:vAlign w:val="bottom"/>
          </w:tcPr>
          <w:p w14:paraId="71A37AF4" w14:textId="77777777" w:rsidR="00C3057A" w:rsidRPr="00E41FCA" w:rsidRDefault="00C3057A" w:rsidP="00E41FCA">
            <w:pPr>
              <w:tabs>
                <w:tab w:val="decimal" w:pos="882"/>
              </w:tabs>
              <w:spacing w:line="240" w:lineRule="auto"/>
              <w:jc w:val="right"/>
              <w:rPr>
                <w:rFonts w:ascii="AngsanaUPC" w:hAnsi="AngsanaUPC" w:cs="AngsanaUPC"/>
                <w:sz w:val="28"/>
                <w:szCs w:val="28"/>
                <w:lang w:val="en-US"/>
              </w:rPr>
            </w:pPr>
          </w:p>
        </w:tc>
        <w:tc>
          <w:tcPr>
            <w:tcW w:w="1261" w:type="dxa"/>
            <w:tcBorders>
              <w:top w:val="single" w:sz="4" w:space="0" w:color="auto"/>
              <w:bottom w:val="double" w:sz="4" w:space="0" w:color="auto"/>
            </w:tcBorders>
            <w:shd w:val="clear" w:color="auto" w:fill="auto"/>
            <w:vAlign w:val="bottom"/>
          </w:tcPr>
          <w:p w14:paraId="27B0E77E" w14:textId="6284039A" w:rsidR="00C3057A" w:rsidRPr="00E41FCA" w:rsidRDefault="00C3057A" w:rsidP="00E41FCA">
            <w:pPr>
              <w:spacing w:line="240" w:lineRule="auto"/>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21,068,463</w:t>
            </w:r>
          </w:p>
        </w:tc>
      </w:tr>
    </w:tbl>
    <w:p w14:paraId="3CE1300A" w14:textId="4B6055F4" w:rsidR="004F5965" w:rsidRPr="00E41FCA" w:rsidRDefault="004F5965" w:rsidP="00E41FCA">
      <w:pPr>
        <w:spacing w:after="160" w:line="259" w:lineRule="auto"/>
        <w:rPr>
          <w:rFonts w:ascii="AngsanaUPC" w:hAnsi="AngsanaUPC" w:cs="AngsanaUPC"/>
          <w:sz w:val="28"/>
          <w:szCs w:val="28"/>
          <w:lang w:val="en-US"/>
        </w:rPr>
      </w:pPr>
    </w:p>
    <w:tbl>
      <w:tblPr>
        <w:tblpPr w:leftFromText="180" w:rightFromText="180" w:vertAnchor="text" w:horzAnchor="margin" w:tblpY="-31"/>
        <w:tblW w:w="9762" w:type="dxa"/>
        <w:tblLayout w:type="fixed"/>
        <w:tblLook w:val="01E0" w:firstRow="1" w:lastRow="1" w:firstColumn="1" w:lastColumn="1" w:noHBand="0" w:noVBand="0"/>
      </w:tblPr>
      <w:tblGrid>
        <w:gridCol w:w="3544"/>
        <w:gridCol w:w="266"/>
        <w:gridCol w:w="1203"/>
        <w:gridCol w:w="273"/>
        <w:gridCol w:w="101"/>
        <w:gridCol w:w="290"/>
        <w:gridCol w:w="979"/>
        <w:gridCol w:w="273"/>
        <w:gridCol w:w="700"/>
        <w:gridCol w:w="236"/>
        <w:gridCol w:w="340"/>
        <w:gridCol w:w="273"/>
        <w:gridCol w:w="1284"/>
      </w:tblGrid>
      <w:tr w:rsidR="00DB191B" w:rsidRPr="00E41FCA" w14:paraId="3678FE45" w14:textId="77777777" w:rsidTr="00DB191B">
        <w:trPr>
          <w:trHeight w:val="388"/>
        </w:trPr>
        <w:tc>
          <w:tcPr>
            <w:tcW w:w="3544" w:type="dxa"/>
          </w:tcPr>
          <w:p w14:paraId="05048631" w14:textId="77777777" w:rsidR="00DB191B" w:rsidRPr="00E41FCA" w:rsidRDefault="00DB191B" w:rsidP="00E41FCA">
            <w:pPr>
              <w:spacing w:line="240" w:lineRule="auto"/>
              <w:ind w:left="518"/>
              <w:jc w:val="center"/>
              <w:rPr>
                <w:rFonts w:ascii="AngsanaUPC" w:hAnsi="AngsanaUPC" w:cs="AngsanaUPC"/>
                <w:b/>
                <w:bCs/>
                <w:sz w:val="28"/>
                <w:szCs w:val="28"/>
                <w:lang w:val="en-US"/>
              </w:rPr>
            </w:pPr>
          </w:p>
        </w:tc>
        <w:tc>
          <w:tcPr>
            <w:tcW w:w="266" w:type="dxa"/>
          </w:tcPr>
          <w:p w14:paraId="199CBCA7" w14:textId="77777777" w:rsidR="00DB191B" w:rsidRPr="00E41FCA" w:rsidRDefault="00DB191B" w:rsidP="00E41FCA">
            <w:pPr>
              <w:spacing w:line="240" w:lineRule="auto"/>
              <w:ind w:left="-54"/>
              <w:jc w:val="center"/>
              <w:rPr>
                <w:rFonts w:ascii="AngsanaUPC" w:hAnsi="AngsanaUPC" w:cs="AngsanaUPC"/>
                <w:b/>
                <w:bCs/>
                <w:sz w:val="28"/>
                <w:szCs w:val="28"/>
                <w:cs/>
                <w:lang w:val="en-US"/>
              </w:rPr>
            </w:pPr>
          </w:p>
        </w:tc>
        <w:tc>
          <w:tcPr>
            <w:tcW w:w="1577" w:type="dxa"/>
            <w:gridSpan w:val="3"/>
            <w:tcBorders>
              <w:bottom w:val="single" w:sz="4" w:space="0" w:color="auto"/>
            </w:tcBorders>
          </w:tcPr>
          <w:p w14:paraId="2CFE04A6" w14:textId="77777777" w:rsidR="00DB191B" w:rsidRPr="00E41FCA" w:rsidRDefault="00DB191B" w:rsidP="00E41FCA">
            <w:pPr>
              <w:spacing w:line="240" w:lineRule="auto"/>
              <w:ind w:left="-54"/>
              <w:jc w:val="center"/>
              <w:rPr>
                <w:rFonts w:ascii="AngsanaUPC" w:hAnsi="AngsanaUPC" w:cs="AngsanaUPC"/>
                <w:b/>
                <w:bCs/>
                <w:sz w:val="28"/>
                <w:szCs w:val="28"/>
                <w:cs/>
                <w:lang w:val="en-US"/>
              </w:rPr>
            </w:pPr>
          </w:p>
        </w:tc>
        <w:tc>
          <w:tcPr>
            <w:tcW w:w="290" w:type="dxa"/>
            <w:tcBorders>
              <w:bottom w:val="single" w:sz="4" w:space="0" w:color="auto"/>
            </w:tcBorders>
          </w:tcPr>
          <w:p w14:paraId="28050DB4" w14:textId="77777777" w:rsidR="00DB191B" w:rsidRPr="00E41FCA" w:rsidRDefault="00DB191B" w:rsidP="00E41FCA">
            <w:pPr>
              <w:spacing w:line="240" w:lineRule="auto"/>
              <w:ind w:left="-54"/>
              <w:jc w:val="center"/>
              <w:rPr>
                <w:rFonts w:ascii="AngsanaUPC" w:hAnsi="AngsanaUPC" w:cs="AngsanaUPC"/>
                <w:b/>
                <w:bCs/>
                <w:sz w:val="28"/>
                <w:szCs w:val="28"/>
                <w:lang w:val="en-US"/>
              </w:rPr>
            </w:pPr>
          </w:p>
        </w:tc>
        <w:tc>
          <w:tcPr>
            <w:tcW w:w="4085" w:type="dxa"/>
            <w:gridSpan w:val="7"/>
            <w:tcBorders>
              <w:bottom w:val="single" w:sz="4" w:space="0" w:color="auto"/>
            </w:tcBorders>
          </w:tcPr>
          <w:p w14:paraId="64EB6B1C" w14:textId="3F851CBF" w:rsidR="00DB191B" w:rsidRPr="00E41FCA" w:rsidRDefault="00DB191B" w:rsidP="00E41FCA">
            <w:pPr>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 xml:space="preserve">Unit : </w:t>
            </w:r>
            <w:r w:rsidR="00C75768" w:rsidRPr="00E41FCA">
              <w:rPr>
                <w:rFonts w:ascii="AngsanaUPC" w:hAnsi="AngsanaUPC" w:cs="AngsanaUPC"/>
                <w:sz w:val="28"/>
                <w:szCs w:val="28"/>
                <w:lang w:val="en-US"/>
              </w:rPr>
              <w:t>Baht</w:t>
            </w:r>
            <w:r w:rsidRPr="00E41FCA">
              <w:rPr>
                <w:rFonts w:ascii="AngsanaUPC" w:hAnsi="AngsanaUPC" w:cs="AngsanaUPC"/>
                <w:sz w:val="28"/>
                <w:szCs w:val="28"/>
                <w:cs/>
                <w:lang w:val="en-US"/>
              </w:rPr>
              <w:t>)</w:t>
            </w:r>
          </w:p>
        </w:tc>
      </w:tr>
      <w:tr w:rsidR="00DB191B" w:rsidRPr="00E41FCA" w14:paraId="10F2970F" w14:textId="77777777" w:rsidTr="00DB191B">
        <w:trPr>
          <w:trHeight w:val="316"/>
        </w:trPr>
        <w:tc>
          <w:tcPr>
            <w:tcW w:w="3544" w:type="dxa"/>
            <w:shd w:val="clear" w:color="auto" w:fill="auto"/>
          </w:tcPr>
          <w:p w14:paraId="5ABF6286" w14:textId="77777777" w:rsidR="00DB191B" w:rsidRPr="00E41FCA" w:rsidRDefault="00DB191B" w:rsidP="00E41FCA">
            <w:pPr>
              <w:spacing w:line="240" w:lineRule="auto"/>
              <w:ind w:left="522"/>
              <w:jc w:val="center"/>
              <w:rPr>
                <w:rFonts w:ascii="AngsanaUPC" w:hAnsi="AngsanaUPC" w:cs="AngsanaUPC"/>
                <w:sz w:val="28"/>
                <w:szCs w:val="28"/>
                <w:cs/>
                <w:lang w:val="en-US"/>
              </w:rPr>
            </w:pPr>
          </w:p>
        </w:tc>
        <w:tc>
          <w:tcPr>
            <w:tcW w:w="266" w:type="dxa"/>
            <w:shd w:val="clear" w:color="auto" w:fill="auto"/>
          </w:tcPr>
          <w:p w14:paraId="7B339720" w14:textId="77777777" w:rsidR="00DB191B" w:rsidRPr="00E41FCA" w:rsidRDefault="00DB191B" w:rsidP="00E41FCA">
            <w:pPr>
              <w:spacing w:line="240" w:lineRule="auto"/>
              <w:ind w:left="-54"/>
              <w:jc w:val="center"/>
              <w:rPr>
                <w:rFonts w:ascii="AngsanaUPC" w:hAnsi="AngsanaUPC" w:cs="AngsanaUPC"/>
                <w:sz w:val="28"/>
                <w:szCs w:val="28"/>
                <w:cs/>
                <w:lang w:val="en-US"/>
              </w:rPr>
            </w:pPr>
          </w:p>
        </w:tc>
        <w:tc>
          <w:tcPr>
            <w:tcW w:w="5952" w:type="dxa"/>
            <w:gridSpan w:val="11"/>
            <w:tcBorders>
              <w:top w:val="single" w:sz="4" w:space="0" w:color="auto"/>
              <w:bottom w:val="single" w:sz="4" w:space="0" w:color="auto"/>
            </w:tcBorders>
            <w:shd w:val="clear" w:color="auto" w:fill="auto"/>
          </w:tcPr>
          <w:p w14:paraId="0539AEC6" w14:textId="05F7F12F" w:rsidR="00DB191B" w:rsidRPr="00E41FCA" w:rsidRDefault="00DB191B"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DB191B" w:rsidRPr="00E41FCA" w14:paraId="691A8AA9" w14:textId="77777777" w:rsidTr="00DB191B">
        <w:trPr>
          <w:trHeight w:val="378"/>
        </w:trPr>
        <w:tc>
          <w:tcPr>
            <w:tcW w:w="3544" w:type="dxa"/>
            <w:shd w:val="clear" w:color="auto" w:fill="auto"/>
          </w:tcPr>
          <w:p w14:paraId="4599C59C" w14:textId="77777777" w:rsidR="00DB191B" w:rsidRPr="00E41FCA" w:rsidRDefault="00DB191B" w:rsidP="00E41FCA">
            <w:pPr>
              <w:spacing w:line="240" w:lineRule="auto"/>
              <w:ind w:left="522"/>
              <w:jc w:val="center"/>
              <w:rPr>
                <w:rFonts w:ascii="AngsanaUPC" w:hAnsi="AngsanaUPC" w:cs="AngsanaUPC"/>
                <w:sz w:val="28"/>
                <w:szCs w:val="28"/>
                <w:cs/>
                <w:lang w:val="en-US"/>
              </w:rPr>
            </w:pPr>
          </w:p>
        </w:tc>
        <w:tc>
          <w:tcPr>
            <w:tcW w:w="266" w:type="dxa"/>
            <w:shd w:val="clear" w:color="auto" w:fill="auto"/>
          </w:tcPr>
          <w:p w14:paraId="373EBD20" w14:textId="77777777" w:rsidR="00DB191B" w:rsidRPr="00E41FCA" w:rsidRDefault="00DB191B" w:rsidP="00E41FCA">
            <w:pPr>
              <w:spacing w:line="240" w:lineRule="auto"/>
              <w:ind w:left="-54"/>
              <w:jc w:val="center"/>
              <w:rPr>
                <w:rFonts w:ascii="AngsanaUPC" w:hAnsi="AngsanaUPC" w:cs="AngsanaUPC"/>
                <w:sz w:val="28"/>
                <w:szCs w:val="28"/>
                <w:cs/>
                <w:lang w:val="en-US"/>
              </w:rPr>
            </w:pPr>
          </w:p>
        </w:tc>
        <w:tc>
          <w:tcPr>
            <w:tcW w:w="1577" w:type="dxa"/>
            <w:gridSpan w:val="3"/>
            <w:tcBorders>
              <w:top w:val="single" w:sz="4" w:space="0" w:color="auto"/>
              <w:bottom w:val="single" w:sz="4" w:space="0" w:color="auto"/>
            </w:tcBorders>
            <w:shd w:val="clear" w:color="auto" w:fill="auto"/>
          </w:tcPr>
          <w:p w14:paraId="7CEA4B17" w14:textId="77777777" w:rsidR="00DB191B" w:rsidRPr="00E41FCA" w:rsidRDefault="00DB191B"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Land</w:t>
            </w:r>
          </w:p>
        </w:tc>
        <w:tc>
          <w:tcPr>
            <w:tcW w:w="290" w:type="dxa"/>
            <w:tcBorders>
              <w:top w:val="single" w:sz="4" w:space="0" w:color="auto"/>
            </w:tcBorders>
            <w:shd w:val="clear" w:color="auto" w:fill="auto"/>
          </w:tcPr>
          <w:p w14:paraId="434FA2B9" w14:textId="77777777" w:rsidR="00DB191B" w:rsidRPr="00E41FCA" w:rsidRDefault="00DB191B" w:rsidP="00E41FCA">
            <w:pPr>
              <w:spacing w:line="240" w:lineRule="auto"/>
              <w:ind w:left="-54"/>
              <w:jc w:val="center"/>
              <w:rPr>
                <w:rFonts w:ascii="AngsanaUPC" w:hAnsi="AngsanaUPC" w:cs="AngsanaUPC"/>
                <w:sz w:val="28"/>
                <w:szCs w:val="28"/>
                <w:cs/>
                <w:lang w:val="en-US"/>
              </w:rPr>
            </w:pPr>
          </w:p>
        </w:tc>
        <w:tc>
          <w:tcPr>
            <w:tcW w:w="1952" w:type="dxa"/>
            <w:gridSpan w:val="3"/>
            <w:tcBorders>
              <w:top w:val="single" w:sz="4" w:space="0" w:color="auto"/>
              <w:bottom w:val="single" w:sz="4" w:space="0" w:color="auto"/>
            </w:tcBorders>
            <w:shd w:val="clear" w:color="auto" w:fill="auto"/>
          </w:tcPr>
          <w:p w14:paraId="6122664D" w14:textId="77777777" w:rsidR="00DB191B" w:rsidRPr="00E41FCA" w:rsidRDefault="00DB191B" w:rsidP="00E41FCA">
            <w:pPr>
              <w:spacing w:line="240" w:lineRule="auto"/>
              <w:ind w:left="-54"/>
              <w:jc w:val="center"/>
              <w:rPr>
                <w:rFonts w:ascii="AngsanaUPC" w:hAnsi="AngsanaUPC" w:cs="AngsanaUPC"/>
                <w:sz w:val="28"/>
                <w:szCs w:val="28"/>
                <w:lang w:val="en-US"/>
              </w:rPr>
            </w:pPr>
            <w:r w:rsidRPr="00E41FCA">
              <w:rPr>
                <w:rFonts w:ascii="AngsanaUPC" w:hAnsi="AngsanaUPC" w:cs="AngsanaUPC"/>
                <w:sz w:val="28"/>
                <w:szCs w:val="28"/>
                <w:lang w:val="en-US"/>
              </w:rPr>
              <w:t>Condominium</w:t>
            </w:r>
          </w:p>
        </w:tc>
        <w:tc>
          <w:tcPr>
            <w:tcW w:w="236" w:type="dxa"/>
            <w:tcBorders>
              <w:top w:val="single" w:sz="4" w:space="0" w:color="auto"/>
            </w:tcBorders>
            <w:shd w:val="clear" w:color="auto" w:fill="auto"/>
          </w:tcPr>
          <w:p w14:paraId="7FBB82AB" w14:textId="77777777" w:rsidR="00DB191B" w:rsidRPr="00E41FCA" w:rsidRDefault="00DB191B" w:rsidP="00E41FCA">
            <w:pPr>
              <w:spacing w:line="240" w:lineRule="auto"/>
              <w:ind w:left="-54"/>
              <w:jc w:val="center"/>
              <w:rPr>
                <w:rFonts w:ascii="AngsanaUPC" w:hAnsi="AngsanaUPC" w:cs="AngsanaUPC"/>
                <w:sz w:val="28"/>
                <w:szCs w:val="28"/>
                <w:lang w:val="en-US"/>
              </w:rPr>
            </w:pPr>
          </w:p>
        </w:tc>
        <w:tc>
          <w:tcPr>
            <w:tcW w:w="1897" w:type="dxa"/>
            <w:gridSpan w:val="3"/>
            <w:tcBorders>
              <w:top w:val="single" w:sz="4" w:space="0" w:color="auto"/>
              <w:bottom w:val="single" w:sz="4" w:space="0" w:color="auto"/>
            </w:tcBorders>
            <w:shd w:val="clear" w:color="auto" w:fill="auto"/>
          </w:tcPr>
          <w:p w14:paraId="5790CD23" w14:textId="77777777" w:rsidR="00DB191B" w:rsidRPr="00E41FCA" w:rsidRDefault="00DB191B"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Total</w:t>
            </w:r>
          </w:p>
        </w:tc>
      </w:tr>
      <w:tr w:rsidR="00DB191B" w:rsidRPr="00E41FCA" w14:paraId="7D8B8953" w14:textId="77777777" w:rsidTr="00DB191B">
        <w:trPr>
          <w:trHeight w:val="388"/>
        </w:trPr>
        <w:tc>
          <w:tcPr>
            <w:tcW w:w="3544" w:type="dxa"/>
            <w:shd w:val="clear" w:color="auto" w:fill="auto"/>
            <w:vAlign w:val="bottom"/>
          </w:tcPr>
          <w:p w14:paraId="3A465228" w14:textId="77777777" w:rsidR="00DB191B" w:rsidRPr="00E41FCA" w:rsidRDefault="00DB191B" w:rsidP="00E41FCA">
            <w:pPr>
              <w:spacing w:line="240" w:lineRule="auto"/>
              <w:ind w:left="522"/>
              <w:rPr>
                <w:rFonts w:ascii="AngsanaUPC" w:hAnsi="AngsanaUPC" w:cs="AngsanaUPC"/>
                <w:b/>
                <w:bCs/>
                <w:sz w:val="28"/>
                <w:szCs w:val="28"/>
                <w:cs/>
                <w:lang w:val="en-US"/>
              </w:rPr>
            </w:pPr>
            <w:r w:rsidRPr="00E41FCA">
              <w:rPr>
                <w:rFonts w:ascii="AngsanaUPC" w:hAnsi="AngsanaUPC" w:cs="AngsanaUPC"/>
                <w:b/>
                <w:bCs/>
                <w:sz w:val="28"/>
                <w:szCs w:val="28"/>
                <w:lang w:val="en-US"/>
              </w:rPr>
              <w:t>Cost</w:t>
            </w:r>
          </w:p>
        </w:tc>
        <w:tc>
          <w:tcPr>
            <w:tcW w:w="266" w:type="dxa"/>
            <w:shd w:val="clear" w:color="auto" w:fill="auto"/>
          </w:tcPr>
          <w:p w14:paraId="36CA9D6D" w14:textId="77777777" w:rsidR="00DB191B" w:rsidRPr="00E41FCA" w:rsidRDefault="00DB191B" w:rsidP="00E41FCA">
            <w:pPr>
              <w:spacing w:line="240" w:lineRule="auto"/>
              <w:ind w:left="-54"/>
              <w:jc w:val="center"/>
              <w:rPr>
                <w:rFonts w:ascii="AngsanaUPC" w:hAnsi="AngsanaUPC" w:cs="AngsanaUPC"/>
                <w:sz w:val="28"/>
                <w:szCs w:val="28"/>
                <w:cs/>
                <w:lang w:val="en-US"/>
              </w:rPr>
            </w:pPr>
          </w:p>
        </w:tc>
        <w:tc>
          <w:tcPr>
            <w:tcW w:w="1577" w:type="dxa"/>
            <w:gridSpan w:val="3"/>
            <w:tcBorders>
              <w:top w:val="single" w:sz="4" w:space="0" w:color="auto"/>
            </w:tcBorders>
            <w:shd w:val="clear" w:color="auto" w:fill="auto"/>
            <w:vAlign w:val="bottom"/>
          </w:tcPr>
          <w:p w14:paraId="160630B9" w14:textId="77777777" w:rsidR="00DB191B" w:rsidRPr="00E41FCA" w:rsidRDefault="00DB191B" w:rsidP="00E41FCA">
            <w:pPr>
              <w:spacing w:line="240" w:lineRule="auto"/>
              <w:ind w:left="-54"/>
              <w:jc w:val="center"/>
              <w:rPr>
                <w:rFonts w:ascii="AngsanaUPC" w:hAnsi="AngsanaUPC" w:cs="AngsanaUPC"/>
                <w:sz w:val="28"/>
                <w:szCs w:val="28"/>
                <w:cs/>
                <w:lang w:val="en-US"/>
              </w:rPr>
            </w:pPr>
          </w:p>
        </w:tc>
        <w:tc>
          <w:tcPr>
            <w:tcW w:w="290" w:type="dxa"/>
            <w:shd w:val="clear" w:color="auto" w:fill="auto"/>
          </w:tcPr>
          <w:p w14:paraId="0687DFAF" w14:textId="77777777" w:rsidR="00DB191B" w:rsidRPr="00E41FCA" w:rsidRDefault="00DB191B" w:rsidP="00E41FCA">
            <w:pPr>
              <w:spacing w:line="240" w:lineRule="auto"/>
              <w:ind w:left="-54"/>
              <w:jc w:val="center"/>
              <w:rPr>
                <w:rFonts w:ascii="AngsanaUPC" w:hAnsi="AngsanaUPC" w:cs="AngsanaUPC"/>
                <w:sz w:val="28"/>
                <w:szCs w:val="28"/>
                <w:cs/>
                <w:lang w:val="en-US"/>
              </w:rPr>
            </w:pPr>
          </w:p>
        </w:tc>
        <w:tc>
          <w:tcPr>
            <w:tcW w:w="1952" w:type="dxa"/>
            <w:gridSpan w:val="3"/>
            <w:tcBorders>
              <w:top w:val="single" w:sz="4" w:space="0" w:color="auto"/>
            </w:tcBorders>
            <w:shd w:val="clear" w:color="auto" w:fill="auto"/>
          </w:tcPr>
          <w:p w14:paraId="259CF213" w14:textId="77777777" w:rsidR="00DB191B" w:rsidRPr="00E41FCA" w:rsidRDefault="00DB191B" w:rsidP="00E41FCA">
            <w:pPr>
              <w:spacing w:line="240" w:lineRule="auto"/>
              <w:ind w:left="-54"/>
              <w:jc w:val="center"/>
              <w:rPr>
                <w:rFonts w:ascii="AngsanaUPC" w:hAnsi="AngsanaUPC" w:cs="AngsanaUPC"/>
                <w:sz w:val="28"/>
                <w:szCs w:val="28"/>
                <w:lang w:val="en-US"/>
              </w:rPr>
            </w:pPr>
          </w:p>
        </w:tc>
        <w:tc>
          <w:tcPr>
            <w:tcW w:w="236" w:type="dxa"/>
            <w:shd w:val="clear" w:color="auto" w:fill="auto"/>
          </w:tcPr>
          <w:p w14:paraId="10FF90E8" w14:textId="77777777" w:rsidR="00DB191B" w:rsidRPr="00E41FCA" w:rsidRDefault="00DB191B" w:rsidP="00E41FCA">
            <w:pPr>
              <w:spacing w:line="240" w:lineRule="auto"/>
              <w:ind w:left="-54"/>
              <w:jc w:val="center"/>
              <w:rPr>
                <w:rFonts w:ascii="AngsanaUPC" w:hAnsi="AngsanaUPC" w:cs="AngsanaUPC"/>
                <w:sz w:val="28"/>
                <w:szCs w:val="28"/>
                <w:lang w:val="en-US"/>
              </w:rPr>
            </w:pPr>
          </w:p>
        </w:tc>
        <w:tc>
          <w:tcPr>
            <w:tcW w:w="1897" w:type="dxa"/>
            <w:gridSpan w:val="3"/>
            <w:shd w:val="clear" w:color="auto" w:fill="auto"/>
          </w:tcPr>
          <w:p w14:paraId="3766CB21" w14:textId="77777777" w:rsidR="00DB191B" w:rsidRPr="00E41FCA" w:rsidRDefault="00DB191B" w:rsidP="00E41FCA">
            <w:pPr>
              <w:spacing w:line="240" w:lineRule="auto"/>
              <w:ind w:left="-54"/>
              <w:jc w:val="center"/>
              <w:rPr>
                <w:rFonts w:ascii="AngsanaUPC" w:hAnsi="AngsanaUPC" w:cs="AngsanaUPC"/>
                <w:sz w:val="28"/>
                <w:szCs w:val="28"/>
                <w:cs/>
                <w:lang w:val="en-US"/>
              </w:rPr>
            </w:pPr>
          </w:p>
        </w:tc>
      </w:tr>
      <w:tr w:rsidR="00DB191B" w:rsidRPr="00E41FCA" w14:paraId="66F1C302" w14:textId="77777777" w:rsidTr="00DB191B">
        <w:trPr>
          <w:trHeight w:val="378"/>
        </w:trPr>
        <w:tc>
          <w:tcPr>
            <w:tcW w:w="3544" w:type="dxa"/>
            <w:shd w:val="clear" w:color="auto" w:fill="auto"/>
            <w:vAlign w:val="bottom"/>
          </w:tcPr>
          <w:p w14:paraId="6D203B46" w14:textId="3F59CC91" w:rsidR="00DB191B" w:rsidRPr="00E41FCA" w:rsidRDefault="00DB191B" w:rsidP="00E41FCA">
            <w:pPr>
              <w:spacing w:line="240" w:lineRule="auto"/>
              <w:ind w:left="522"/>
              <w:rPr>
                <w:rFonts w:ascii="AngsanaUPC" w:hAnsi="AngsanaUPC" w:cs="AngsanaUPC"/>
                <w:sz w:val="28"/>
                <w:szCs w:val="28"/>
                <w:lang w:val="en-US"/>
              </w:rPr>
            </w:pPr>
            <w:r w:rsidRPr="00E41FCA">
              <w:rPr>
                <w:rFonts w:ascii="AngsanaUPC" w:hAnsi="AngsanaUPC" w:cs="AngsanaUPC"/>
                <w:sz w:val="28"/>
                <w:szCs w:val="28"/>
                <w:lang w:val="en-US"/>
              </w:rPr>
              <w:t>At January 1, 2019</w:t>
            </w:r>
          </w:p>
        </w:tc>
        <w:tc>
          <w:tcPr>
            <w:tcW w:w="266" w:type="dxa"/>
            <w:shd w:val="clear" w:color="auto" w:fill="auto"/>
          </w:tcPr>
          <w:p w14:paraId="088ECBAB" w14:textId="77777777" w:rsidR="00DB191B" w:rsidRPr="00E41FCA" w:rsidRDefault="00DB191B" w:rsidP="00E41FCA">
            <w:pPr>
              <w:spacing w:line="240" w:lineRule="auto"/>
              <w:ind w:left="-54"/>
              <w:jc w:val="center"/>
              <w:rPr>
                <w:rFonts w:ascii="AngsanaUPC" w:hAnsi="AngsanaUPC" w:cs="AngsanaUPC"/>
                <w:sz w:val="28"/>
                <w:szCs w:val="28"/>
                <w:cs/>
                <w:lang w:val="en-US"/>
              </w:rPr>
            </w:pPr>
          </w:p>
        </w:tc>
        <w:tc>
          <w:tcPr>
            <w:tcW w:w="1577" w:type="dxa"/>
            <w:gridSpan w:val="3"/>
            <w:shd w:val="clear" w:color="auto" w:fill="auto"/>
            <w:vAlign w:val="bottom"/>
          </w:tcPr>
          <w:p w14:paraId="69280D80" w14:textId="77777777" w:rsidR="00DB191B" w:rsidRPr="00E41FCA" w:rsidRDefault="00DB191B" w:rsidP="00E41FCA">
            <w:pPr>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90" w:type="dxa"/>
            <w:shd w:val="clear" w:color="auto" w:fill="auto"/>
            <w:vAlign w:val="bottom"/>
          </w:tcPr>
          <w:p w14:paraId="409AD20C" w14:textId="77777777" w:rsidR="00DB191B" w:rsidRPr="00E41FCA" w:rsidRDefault="00DB191B" w:rsidP="00E41FCA">
            <w:pPr>
              <w:spacing w:line="240" w:lineRule="auto"/>
              <w:ind w:left="-54"/>
              <w:jc w:val="right"/>
              <w:rPr>
                <w:rFonts w:ascii="AngsanaUPC" w:hAnsi="AngsanaUPC" w:cs="AngsanaUPC"/>
                <w:sz w:val="28"/>
                <w:szCs w:val="28"/>
                <w:cs/>
                <w:lang w:val="en-US"/>
              </w:rPr>
            </w:pPr>
          </w:p>
        </w:tc>
        <w:tc>
          <w:tcPr>
            <w:tcW w:w="1952" w:type="dxa"/>
            <w:gridSpan w:val="3"/>
            <w:shd w:val="clear" w:color="auto" w:fill="auto"/>
            <w:vAlign w:val="bottom"/>
          </w:tcPr>
          <w:p w14:paraId="0E78FB71" w14:textId="77777777" w:rsidR="00DB191B" w:rsidRPr="00E41FCA" w:rsidRDefault="00DB191B"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7,555,522</w:t>
            </w:r>
          </w:p>
        </w:tc>
        <w:tc>
          <w:tcPr>
            <w:tcW w:w="236" w:type="dxa"/>
            <w:shd w:val="clear" w:color="auto" w:fill="auto"/>
            <w:vAlign w:val="bottom"/>
          </w:tcPr>
          <w:p w14:paraId="5252D2CD" w14:textId="77777777" w:rsidR="00DB191B" w:rsidRPr="00E41FCA" w:rsidRDefault="00DB191B" w:rsidP="00E41FCA">
            <w:pPr>
              <w:spacing w:line="240" w:lineRule="auto"/>
              <w:ind w:left="-54"/>
              <w:jc w:val="right"/>
              <w:rPr>
                <w:rFonts w:ascii="AngsanaUPC" w:hAnsi="AngsanaUPC" w:cs="AngsanaUPC"/>
                <w:sz w:val="28"/>
                <w:szCs w:val="28"/>
                <w:lang w:val="en-US"/>
              </w:rPr>
            </w:pPr>
          </w:p>
        </w:tc>
        <w:tc>
          <w:tcPr>
            <w:tcW w:w="1897" w:type="dxa"/>
            <w:gridSpan w:val="3"/>
            <w:shd w:val="clear" w:color="auto" w:fill="auto"/>
            <w:vAlign w:val="bottom"/>
          </w:tcPr>
          <w:p w14:paraId="4E6DD784" w14:textId="77777777" w:rsidR="00DB191B" w:rsidRPr="00E41FCA" w:rsidRDefault="00DB191B"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7,555,522</w:t>
            </w:r>
          </w:p>
        </w:tc>
      </w:tr>
      <w:tr w:rsidR="00DB191B" w:rsidRPr="00E41FCA" w14:paraId="410F4950" w14:textId="77777777" w:rsidTr="00DB191B">
        <w:trPr>
          <w:trHeight w:val="378"/>
        </w:trPr>
        <w:tc>
          <w:tcPr>
            <w:tcW w:w="3544" w:type="dxa"/>
            <w:shd w:val="clear" w:color="auto" w:fill="auto"/>
            <w:vAlign w:val="bottom"/>
          </w:tcPr>
          <w:p w14:paraId="63D31EAF" w14:textId="77777777" w:rsidR="00DB191B" w:rsidRPr="00E41FCA" w:rsidRDefault="00DB191B"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rPr>
              <w:t>Disposals</w:t>
            </w:r>
          </w:p>
        </w:tc>
        <w:tc>
          <w:tcPr>
            <w:tcW w:w="266" w:type="dxa"/>
            <w:shd w:val="clear" w:color="auto" w:fill="auto"/>
          </w:tcPr>
          <w:p w14:paraId="354CFC30" w14:textId="77777777" w:rsidR="00DB191B" w:rsidRPr="00E41FCA" w:rsidRDefault="00DB191B" w:rsidP="00E41FCA">
            <w:pPr>
              <w:tabs>
                <w:tab w:val="decimal" w:pos="973"/>
              </w:tabs>
              <w:spacing w:line="240" w:lineRule="auto"/>
              <w:ind w:left="-54"/>
              <w:jc w:val="right"/>
              <w:rPr>
                <w:rFonts w:ascii="AngsanaUPC" w:hAnsi="AngsanaUPC" w:cs="AngsanaUPC"/>
                <w:sz w:val="28"/>
                <w:szCs w:val="28"/>
              </w:rPr>
            </w:pPr>
          </w:p>
        </w:tc>
        <w:tc>
          <w:tcPr>
            <w:tcW w:w="1577" w:type="dxa"/>
            <w:gridSpan w:val="3"/>
            <w:shd w:val="clear" w:color="auto" w:fill="auto"/>
            <w:vAlign w:val="bottom"/>
          </w:tcPr>
          <w:p w14:paraId="65738465" w14:textId="77777777" w:rsidR="00DB191B" w:rsidRPr="00E41FCA" w:rsidRDefault="00DB191B" w:rsidP="00E41FCA">
            <w:pPr>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90" w:type="dxa"/>
            <w:shd w:val="clear" w:color="auto" w:fill="auto"/>
            <w:vAlign w:val="bottom"/>
          </w:tcPr>
          <w:p w14:paraId="1BAAF10F" w14:textId="77777777" w:rsidR="00DB191B" w:rsidRPr="00E41FCA" w:rsidRDefault="00DB191B" w:rsidP="00E41FCA">
            <w:pPr>
              <w:tabs>
                <w:tab w:val="decimal" w:pos="973"/>
              </w:tabs>
              <w:spacing w:line="240" w:lineRule="auto"/>
              <w:ind w:left="-54"/>
              <w:jc w:val="right"/>
              <w:rPr>
                <w:rFonts w:ascii="AngsanaUPC" w:hAnsi="AngsanaUPC" w:cs="AngsanaUPC"/>
                <w:sz w:val="28"/>
                <w:szCs w:val="28"/>
              </w:rPr>
            </w:pPr>
          </w:p>
        </w:tc>
        <w:tc>
          <w:tcPr>
            <w:tcW w:w="1952" w:type="dxa"/>
            <w:gridSpan w:val="3"/>
            <w:shd w:val="clear" w:color="auto" w:fill="auto"/>
            <w:vAlign w:val="bottom"/>
          </w:tcPr>
          <w:p w14:paraId="07EE822D" w14:textId="77777777" w:rsidR="00DB191B" w:rsidRPr="00E41FCA" w:rsidRDefault="00DB191B" w:rsidP="00E41FCA">
            <w:pPr>
              <w:tabs>
                <w:tab w:val="decimal" w:pos="973"/>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36" w:type="dxa"/>
            <w:shd w:val="clear" w:color="auto" w:fill="auto"/>
            <w:vAlign w:val="bottom"/>
          </w:tcPr>
          <w:p w14:paraId="6404B4E3"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shd w:val="clear" w:color="auto" w:fill="auto"/>
            <w:vAlign w:val="bottom"/>
          </w:tcPr>
          <w:p w14:paraId="239C5FAE" w14:textId="77777777" w:rsidR="00DB191B" w:rsidRPr="00E41FCA" w:rsidRDefault="00DB191B" w:rsidP="00E41FCA">
            <w:pPr>
              <w:tabs>
                <w:tab w:val="decimal" w:pos="973"/>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DB191B" w:rsidRPr="00E41FCA" w14:paraId="2962B59C" w14:textId="77777777" w:rsidTr="00DB191B">
        <w:trPr>
          <w:trHeight w:val="434"/>
        </w:trPr>
        <w:tc>
          <w:tcPr>
            <w:tcW w:w="3544" w:type="dxa"/>
            <w:shd w:val="clear" w:color="auto" w:fill="auto"/>
            <w:vAlign w:val="bottom"/>
          </w:tcPr>
          <w:p w14:paraId="027C5743" w14:textId="71471B11" w:rsidR="00DB191B" w:rsidRPr="00E41FCA" w:rsidRDefault="00DB191B" w:rsidP="00E41FCA">
            <w:pPr>
              <w:spacing w:line="240" w:lineRule="auto"/>
              <w:ind w:left="522"/>
              <w:rPr>
                <w:rFonts w:ascii="AngsanaUPC" w:hAnsi="AngsanaUPC" w:cs="AngsanaUPC"/>
                <w:b/>
                <w:bCs/>
                <w:sz w:val="28"/>
                <w:szCs w:val="28"/>
                <w:cs/>
                <w:lang w:val="en-US"/>
              </w:rPr>
            </w:pPr>
            <w:r w:rsidRPr="00E41FCA">
              <w:rPr>
                <w:rFonts w:ascii="AngsanaUPC" w:hAnsi="AngsanaUPC" w:cs="AngsanaUPC"/>
                <w:b/>
                <w:bCs/>
                <w:sz w:val="28"/>
                <w:szCs w:val="28"/>
                <w:lang w:val="en-US"/>
              </w:rPr>
              <w:t>At December 31, 2019</w:t>
            </w:r>
          </w:p>
        </w:tc>
        <w:tc>
          <w:tcPr>
            <w:tcW w:w="266" w:type="dxa"/>
            <w:shd w:val="clear" w:color="auto" w:fill="auto"/>
          </w:tcPr>
          <w:p w14:paraId="772C469B" w14:textId="77777777" w:rsidR="00DB191B" w:rsidRPr="00E41FCA" w:rsidRDefault="00DB191B" w:rsidP="00E41FCA">
            <w:pPr>
              <w:tabs>
                <w:tab w:val="decimal" w:pos="973"/>
              </w:tabs>
              <w:spacing w:line="240" w:lineRule="auto"/>
              <w:ind w:left="-54"/>
              <w:jc w:val="right"/>
              <w:rPr>
                <w:rFonts w:ascii="AngsanaUPC" w:hAnsi="AngsanaUPC" w:cs="AngsanaUPC"/>
                <w:sz w:val="28"/>
                <w:szCs w:val="28"/>
                <w:lang w:val="en-US"/>
              </w:rPr>
            </w:pPr>
          </w:p>
        </w:tc>
        <w:tc>
          <w:tcPr>
            <w:tcW w:w="1577" w:type="dxa"/>
            <w:gridSpan w:val="3"/>
            <w:tcBorders>
              <w:top w:val="single" w:sz="4" w:space="0" w:color="auto"/>
              <w:bottom w:val="single" w:sz="4" w:space="0" w:color="auto"/>
            </w:tcBorders>
            <w:shd w:val="clear" w:color="auto" w:fill="auto"/>
            <w:vAlign w:val="bottom"/>
          </w:tcPr>
          <w:p w14:paraId="789D9B06" w14:textId="77777777" w:rsidR="00DB191B" w:rsidRPr="00E41FCA" w:rsidRDefault="00DB191B" w:rsidP="00E41FCA">
            <w:pPr>
              <w:spacing w:line="240" w:lineRule="auto"/>
              <w:ind w:left="-54"/>
              <w:jc w:val="right"/>
              <w:rPr>
                <w:rFonts w:ascii="AngsanaUPC" w:hAnsi="AngsanaUPC" w:cs="AngsanaUPC"/>
                <w:sz w:val="28"/>
                <w:szCs w:val="28"/>
                <w:lang w:val="en-US"/>
              </w:rPr>
            </w:pPr>
            <w:r w:rsidRPr="00E41FCA">
              <w:rPr>
                <w:rFonts w:ascii="AngsanaUPC" w:hAnsi="AngsanaUPC" w:cs="AngsanaUPC"/>
                <w:b/>
                <w:bCs/>
                <w:sz w:val="28"/>
                <w:szCs w:val="28"/>
                <w:lang w:val="en-US"/>
              </w:rPr>
              <w:t>-</w:t>
            </w:r>
          </w:p>
        </w:tc>
        <w:tc>
          <w:tcPr>
            <w:tcW w:w="290" w:type="dxa"/>
            <w:shd w:val="clear" w:color="auto" w:fill="auto"/>
            <w:vAlign w:val="bottom"/>
          </w:tcPr>
          <w:p w14:paraId="5151298B" w14:textId="77777777" w:rsidR="00DB191B" w:rsidRPr="00E41FCA" w:rsidRDefault="00DB191B" w:rsidP="00E41FCA">
            <w:pPr>
              <w:tabs>
                <w:tab w:val="decimal" w:pos="973"/>
              </w:tabs>
              <w:spacing w:line="240" w:lineRule="auto"/>
              <w:ind w:left="-54"/>
              <w:jc w:val="right"/>
              <w:rPr>
                <w:rFonts w:ascii="AngsanaUPC" w:hAnsi="AngsanaUPC" w:cs="AngsanaUPC"/>
                <w:sz w:val="28"/>
                <w:szCs w:val="28"/>
                <w:lang w:val="en-US"/>
              </w:rPr>
            </w:pPr>
          </w:p>
        </w:tc>
        <w:tc>
          <w:tcPr>
            <w:tcW w:w="1952" w:type="dxa"/>
            <w:gridSpan w:val="3"/>
            <w:tcBorders>
              <w:top w:val="single" w:sz="4" w:space="0" w:color="auto"/>
              <w:bottom w:val="single" w:sz="4" w:space="0" w:color="auto"/>
            </w:tcBorders>
            <w:shd w:val="clear" w:color="auto" w:fill="auto"/>
            <w:vAlign w:val="bottom"/>
          </w:tcPr>
          <w:p w14:paraId="31B396C8" w14:textId="77777777" w:rsidR="00DB191B" w:rsidRPr="00E41FCA" w:rsidRDefault="00DB191B" w:rsidP="00E41FCA">
            <w:pPr>
              <w:tabs>
                <w:tab w:val="decimal" w:pos="973"/>
              </w:tabs>
              <w:spacing w:line="240" w:lineRule="auto"/>
              <w:ind w:left="-54"/>
              <w:jc w:val="right"/>
              <w:rPr>
                <w:rFonts w:ascii="AngsanaUPC" w:hAnsi="AngsanaUPC" w:cs="AngsanaUPC"/>
                <w:sz w:val="28"/>
                <w:szCs w:val="28"/>
                <w:lang w:val="en-US"/>
              </w:rPr>
            </w:pPr>
            <w:r w:rsidRPr="00E41FCA">
              <w:rPr>
                <w:rFonts w:ascii="AngsanaUPC" w:hAnsi="AngsanaUPC" w:cs="AngsanaUPC"/>
                <w:b/>
                <w:bCs/>
                <w:sz w:val="28"/>
                <w:szCs w:val="28"/>
                <w:lang w:val="en-US"/>
              </w:rPr>
              <w:t>7,555,522</w:t>
            </w:r>
          </w:p>
        </w:tc>
        <w:tc>
          <w:tcPr>
            <w:tcW w:w="236" w:type="dxa"/>
            <w:shd w:val="clear" w:color="auto" w:fill="auto"/>
            <w:vAlign w:val="bottom"/>
          </w:tcPr>
          <w:p w14:paraId="51AC55F7"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tcBorders>
              <w:top w:val="single" w:sz="4" w:space="0" w:color="auto"/>
              <w:bottom w:val="single" w:sz="4" w:space="0" w:color="auto"/>
            </w:tcBorders>
            <w:shd w:val="clear" w:color="auto" w:fill="auto"/>
            <w:vAlign w:val="bottom"/>
          </w:tcPr>
          <w:p w14:paraId="5B6AC05E" w14:textId="77777777" w:rsidR="00DB191B" w:rsidRPr="00E41FCA" w:rsidRDefault="00DB191B" w:rsidP="00E41FCA">
            <w:pPr>
              <w:tabs>
                <w:tab w:val="decimal" w:pos="973"/>
              </w:tabs>
              <w:spacing w:line="240" w:lineRule="auto"/>
              <w:ind w:left="-54"/>
              <w:jc w:val="right"/>
              <w:rPr>
                <w:rFonts w:ascii="AngsanaUPC" w:hAnsi="AngsanaUPC" w:cs="AngsanaUPC"/>
                <w:sz w:val="28"/>
                <w:szCs w:val="28"/>
                <w:lang w:val="en-US"/>
              </w:rPr>
            </w:pPr>
            <w:r w:rsidRPr="00E41FCA">
              <w:rPr>
                <w:rFonts w:ascii="AngsanaUPC" w:hAnsi="AngsanaUPC" w:cs="AngsanaUPC"/>
                <w:b/>
                <w:bCs/>
                <w:sz w:val="28"/>
                <w:szCs w:val="28"/>
                <w:lang w:val="en-US"/>
              </w:rPr>
              <w:t>7,555,522</w:t>
            </w:r>
          </w:p>
        </w:tc>
      </w:tr>
      <w:tr w:rsidR="00DB191B" w:rsidRPr="00E41FCA" w14:paraId="2EC53D73" w14:textId="77777777" w:rsidTr="00DB191B">
        <w:trPr>
          <w:trHeight w:val="388"/>
        </w:trPr>
        <w:tc>
          <w:tcPr>
            <w:tcW w:w="3544" w:type="dxa"/>
            <w:shd w:val="clear" w:color="auto" w:fill="auto"/>
            <w:vAlign w:val="bottom"/>
          </w:tcPr>
          <w:p w14:paraId="4ADDE4E2" w14:textId="77777777" w:rsidR="00DB191B" w:rsidRPr="00E41FCA" w:rsidRDefault="00DB191B" w:rsidP="00E41FCA">
            <w:pPr>
              <w:spacing w:line="240" w:lineRule="auto"/>
              <w:ind w:left="522"/>
              <w:rPr>
                <w:rFonts w:ascii="AngsanaUPC" w:hAnsi="AngsanaUPC" w:cs="AngsanaUPC"/>
                <w:b/>
                <w:bCs/>
                <w:sz w:val="28"/>
                <w:szCs w:val="28"/>
                <w:cs/>
                <w:lang w:val="en-US"/>
              </w:rPr>
            </w:pPr>
            <w:r w:rsidRPr="00E41FCA">
              <w:rPr>
                <w:rFonts w:ascii="AngsanaUPC" w:hAnsi="AngsanaUPC" w:cs="AngsanaUPC"/>
                <w:b/>
                <w:bCs/>
                <w:sz w:val="28"/>
                <w:szCs w:val="28"/>
                <w:lang w:val="en-US"/>
              </w:rPr>
              <w:t>Accumulated depreciation</w:t>
            </w:r>
          </w:p>
        </w:tc>
        <w:tc>
          <w:tcPr>
            <w:tcW w:w="266" w:type="dxa"/>
            <w:shd w:val="clear" w:color="auto" w:fill="auto"/>
          </w:tcPr>
          <w:p w14:paraId="3DA28952"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shd w:val="clear" w:color="auto" w:fill="auto"/>
            <w:vAlign w:val="bottom"/>
          </w:tcPr>
          <w:p w14:paraId="1F7AD2C0"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90" w:type="dxa"/>
            <w:shd w:val="clear" w:color="auto" w:fill="auto"/>
            <w:vAlign w:val="bottom"/>
          </w:tcPr>
          <w:p w14:paraId="45F3DFEC"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shd w:val="clear" w:color="auto" w:fill="auto"/>
            <w:vAlign w:val="bottom"/>
          </w:tcPr>
          <w:p w14:paraId="37E24836"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p>
        </w:tc>
        <w:tc>
          <w:tcPr>
            <w:tcW w:w="236" w:type="dxa"/>
            <w:shd w:val="clear" w:color="auto" w:fill="auto"/>
            <w:vAlign w:val="bottom"/>
          </w:tcPr>
          <w:p w14:paraId="7EF91389"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shd w:val="clear" w:color="auto" w:fill="auto"/>
            <w:vAlign w:val="bottom"/>
          </w:tcPr>
          <w:p w14:paraId="346F5965"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p>
        </w:tc>
      </w:tr>
      <w:tr w:rsidR="00DB191B" w:rsidRPr="00E41FCA" w14:paraId="00820D13" w14:textId="77777777" w:rsidTr="00DB191B">
        <w:trPr>
          <w:trHeight w:val="388"/>
        </w:trPr>
        <w:tc>
          <w:tcPr>
            <w:tcW w:w="3544" w:type="dxa"/>
            <w:shd w:val="clear" w:color="auto" w:fill="auto"/>
            <w:vAlign w:val="bottom"/>
          </w:tcPr>
          <w:p w14:paraId="5FD342BC" w14:textId="1A3A1DE4" w:rsidR="00DB191B" w:rsidRPr="00E41FCA" w:rsidRDefault="00DB191B"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At January 1, 2019</w:t>
            </w:r>
          </w:p>
        </w:tc>
        <w:tc>
          <w:tcPr>
            <w:tcW w:w="266" w:type="dxa"/>
            <w:shd w:val="clear" w:color="auto" w:fill="auto"/>
          </w:tcPr>
          <w:p w14:paraId="46B41DF5"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shd w:val="clear" w:color="auto" w:fill="auto"/>
            <w:vAlign w:val="bottom"/>
          </w:tcPr>
          <w:p w14:paraId="06EE1CEB"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rPr>
              <w:t>-</w:t>
            </w:r>
          </w:p>
        </w:tc>
        <w:tc>
          <w:tcPr>
            <w:tcW w:w="290" w:type="dxa"/>
            <w:shd w:val="clear" w:color="auto" w:fill="auto"/>
            <w:vAlign w:val="bottom"/>
          </w:tcPr>
          <w:p w14:paraId="77D81FD6"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shd w:val="clear" w:color="auto" w:fill="auto"/>
            <w:vAlign w:val="bottom"/>
          </w:tcPr>
          <w:p w14:paraId="394A44FC"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sz w:val="28"/>
                <w:szCs w:val="28"/>
                <w:lang w:val="en-US"/>
              </w:rPr>
              <w:t>4,236,648</w:t>
            </w:r>
          </w:p>
        </w:tc>
        <w:tc>
          <w:tcPr>
            <w:tcW w:w="236" w:type="dxa"/>
            <w:shd w:val="clear" w:color="auto" w:fill="auto"/>
            <w:vAlign w:val="bottom"/>
          </w:tcPr>
          <w:p w14:paraId="71455548"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shd w:val="clear" w:color="auto" w:fill="auto"/>
            <w:vAlign w:val="bottom"/>
          </w:tcPr>
          <w:p w14:paraId="0BE58DEA"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lang w:val="en-US"/>
              </w:rPr>
              <w:t>4,236,648</w:t>
            </w:r>
          </w:p>
        </w:tc>
      </w:tr>
      <w:tr w:rsidR="00DB191B" w:rsidRPr="00E41FCA" w14:paraId="434337D0" w14:textId="77777777" w:rsidTr="00DB191B">
        <w:trPr>
          <w:trHeight w:val="388"/>
        </w:trPr>
        <w:tc>
          <w:tcPr>
            <w:tcW w:w="3544" w:type="dxa"/>
            <w:shd w:val="clear" w:color="auto" w:fill="auto"/>
            <w:vAlign w:val="bottom"/>
          </w:tcPr>
          <w:p w14:paraId="183C34D2" w14:textId="77777777" w:rsidR="00DB191B" w:rsidRPr="00E41FCA" w:rsidRDefault="00DB191B" w:rsidP="00E41FCA">
            <w:pPr>
              <w:spacing w:line="240" w:lineRule="auto"/>
              <w:ind w:left="522"/>
              <w:rPr>
                <w:rFonts w:ascii="AngsanaUPC" w:hAnsi="AngsanaUPC" w:cs="AngsanaUPC"/>
                <w:sz w:val="28"/>
                <w:szCs w:val="28"/>
                <w:cs/>
                <w:lang w:val="en-US"/>
              </w:rPr>
            </w:pPr>
            <w:r w:rsidRPr="00E41FCA">
              <w:rPr>
                <w:rFonts w:ascii="AngsanaUPC" w:hAnsi="AngsanaUPC" w:cs="AngsanaUPC"/>
                <w:sz w:val="28"/>
                <w:szCs w:val="28"/>
                <w:lang w:val="en-US"/>
              </w:rPr>
              <w:t>Depreciation charge for the year</w:t>
            </w:r>
          </w:p>
        </w:tc>
        <w:tc>
          <w:tcPr>
            <w:tcW w:w="266" w:type="dxa"/>
            <w:shd w:val="clear" w:color="auto" w:fill="auto"/>
          </w:tcPr>
          <w:p w14:paraId="58C3287E"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shd w:val="clear" w:color="auto" w:fill="auto"/>
            <w:vAlign w:val="bottom"/>
          </w:tcPr>
          <w:p w14:paraId="51F544B3"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rPr>
              <w:t>-</w:t>
            </w:r>
          </w:p>
        </w:tc>
        <w:tc>
          <w:tcPr>
            <w:tcW w:w="290" w:type="dxa"/>
            <w:shd w:val="clear" w:color="auto" w:fill="auto"/>
            <w:vAlign w:val="bottom"/>
          </w:tcPr>
          <w:p w14:paraId="49595DCB"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shd w:val="clear" w:color="auto" w:fill="auto"/>
            <w:vAlign w:val="bottom"/>
          </w:tcPr>
          <w:p w14:paraId="04701BA0"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sz w:val="28"/>
                <w:szCs w:val="28"/>
                <w:lang w:val="en-US"/>
              </w:rPr>
              <w:t>275,979</w:t>
            </w:r>
          </w:p>
        </w:tc>
        <w:tc>
          <w:tcPr>
            <w:tcW w:w="236" w:type="dxa"/>
            <w:shd w:val="clear" w:color="auto" w:fill="auto"/>
            <w:vAlign w:val="bottom"/>
          </w:tcPr>
          <w:p w14:paraId="5BE08BA9"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shd w:val="clear" w:color="auto" w:fill="auto"/>
            <w:vAlign w:val="bottom"/>
          </w:tcPr>
          <w:p w14:paraId="505AB79F"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lang w:val="en-US"/>
              </w:rPr>
              <w:t>275,979</w:t>
            </w:r>
          </w:p>
        </w:tc>
      </w:tr>
      <w:tr w:rsidR="00DB191B" w:rsidRPr="00E41FCA" w14:paraId="015E4D9C" w14:textId="77777777" w:rsidTr="00DB191B">
        <w:trPr>
          <w:trHeight w:val="386"/>
        </w:trPr>
        <w:tc>
          <w:tcPr>
            <w:tcW w:w="3544" w:type="dxa"/>
            <w:shd w:val="clear" w:color="auto" w:fill="auto"/>
            <w:vAlign w:val="bottom"/>
          </w:tcPr>
          <w:p w14:paraId="04C0F35E" w14:textId="5558794D" w:rsidR="00DB191B" w:rsidRPr="00E41FCA" w:rsidRDefault="00DB191B" w:rsidP="00E41FCA">
            <w:pPr>
              <w:spacing w:line="240" w:lineRule="auto"/>
              <w:ind w:left="703" w:hanging="181"/>
              <w:rPr>
                <w:rFonts w:ascii="AngsanaUPC" w:hAnsi="AngsanaUPC" w:cs="AngsanaUPC"/>
                <w:b/>
                <w:bCs/>
                <w:sz w:val="28"/>
                <w:szCs w:val="28"/>
                <w:cs/>
                <w:lang w:val="en-US"/>
              </w:rPr>
            </w:pPr>
            <w:r w:rsidRPr="00E41FCA">
              <w:rPr>
                <w:rFonts w:ascii="AngsanaUPC" w:hAnsi="AngsanaUPC" w:cs="AngsanaUPC"/>
                <w:b/>
                <w:bCs/>
                <w:sz w:val="28"/>
                <w:szCs w:val="28"/>
                <w:lang w:val="en-US"/>
              </w:rPr>
              <w:t>At December 31, 2019</w:t>
            </w:r>
          </w:p>
        </w:tc>
        <w:tc>
          <w:tcPr>
            <w:tcW w:w="266" w:type="dxa"/>
            <w:shd w:val="clear" w:color="auto" w:fill="auto"/>
          </w:tcPr>
          <w:p w14:paraId="79451797"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tcBorders>
              <w:top w:val="single" w:sz="4" w:space="0" w:color="auto"/>
              <w:bottom w:val="single" w:sz="4" w:space="0" w:color="auto"/>
            </w:tcBorders>
            <w:shd w:val="clear" w:color="auto" w:fill="auto"/>
            <w:vAlign w:val="bottom"/>
          </w:tcPr>
          <w:p w14:paraId="6AA6EFC4"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b/>
                <w:bCs/>
                <w:sz w:val="28"/>
                <w:szCs w:val="28"/>
              </w:rPr>
              <w:t>-</w:t>
            </w:r>
          </w:p>
        </w:tc>
        <w:tc>
          <w:tcPr>
            <w:tcW w:w="290" w:type="dxa"/>
            <w:shd w:val="clear" w:color="auto" w:fill="auto"/>
            <w:vAlign w:val="bottom"/>
          </w:tcPr>
          <w:p w14:paraId="21493268"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tcBorders>
              <w:top w:val="single" w:sz="4" w:space="0" w:color="auto"/>
              <w:bottom w:val="single" w:sz="4" w:space="0" w:color="auto"/>
            </w:tcBorders>
            <w:shd w:val="clear" w:color="auto" w:fill="auto"/>
            <w:vAlign w:val="bottom"/>
          </w:tcPr>
          <w:p w14:paraId="101F9175"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4,512,627</w:t>
            </w:r>
          </w:p>
        </w:tc>
        <w:tc>
          <w:tcPr>
            <w:tcW w:w="236" w:type="dxa"/>
            <w:shd w:val="clear" w:color="auto" w:fill="auto"/>
            <w:vAlign w:val="bottom"/>
          </w:tcPr>
          <w:p w14:paraId="261BE888"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tcBorders>
              <w:top w:val="single" w:sz="4" w:space="0" w:color="auto"/>
              <w:bottom w:val="single" w:sz="4" w:space="0" w:color="auto"/>
            </w:tcBorders>
            <w:shd w:val="clear" w:color="auto" w:fill="auto"/>
            <w:vAlign w:val="bottom"/>
          </w:tcPr>
          <w:p w14:paraId="17B477A2"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b/>
                <w:bCs/>
                <w:sz w:val="28"/>
                <w:szCs w:val="28"/>
                <w:lang w:val="en-US"/>
              </w:rPr>
              <w:t>4,512,627</w:t>
            </w:r>
          </w:p>
        </w:tc>
      </w:tr>
      <w:tr w:rsidR="00DB191B" w:rsidRPr="00E41FCA" w14:paraId="3FB18E93" w14:textId="77777777" w:rsidTr="00DB191B">
        <w:trPr>
          <w:trHeight w:val="388"/>
        </w:trPr>
        <w:tc>
          <w:tcPr>
            <w:tcW w:w="3544" w:type="dxa"/>
          </w:tcPr>
          <w:p w14:paraId="19D3FF4A" w14:textId="77777777" w:rsidR="00DB191B" w:rsidRPr="00E41FCA" w:rsidRDefault="00DB191B" w:rsidP="00E41FCA">
            <w:pPr>
              <w:spacing w:line="240" w:lineRule="auto"/>
              <w:ind w:left="703" w:hanging="181"/>
              <w:rPr>
                <w:rFonts w:ascii="AngsanaUPC" w:hAnsi="AngsanaUPC" w:cs="AngsanaUPC"/>
                <w:b/>
                <w:bCs/>
                <w:sz w:val="28"/>
                <w:szCs w:val="28"/>
                <w:cs/>
                <w:lang w:val="en-US"/>
              </w:rPr>
            </w:pPr>
            <w:r w:rsidRPr="00E41FCA">
              <w:rPr>
                <w:rFonts w:ascii="AngsanaUPC" w:hAnsi="AngsanaUPC" w:cs="AngsanaUPC"/>
                <w:b/>
                <w:bCs/>
                <w:sz w:val="28"/>
                <w:szCs w:val="28"/>
              </w:rPr>
              <w:t>Net book value</w:t>
            </w:r>
          </w:p>
        </w:tc>
        <w:tc>
          <w:tcPr>
            <w:tcW w:w="266" w:type="dxa"/>
            <w:shd w:val="clear" w:color="auto" w:fill="auto"/>
          </w:tcPr>
          <w:p w14:paraId="74F57466"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tcBorders>
              <w:top w:val="single" w:sz="4" w:space="0" w:color="auto"/>
            </w:tcBorders>
            <w:shd w:val="clear" w:color="auto" w:fill="auto"/>
            <w:vAlign w:val="bottom"/>
          </w:tcPr>
          <w:p w14:paraId="077F7371"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90" w:type="dxa"/>
            <w:shd w:val="clear" w:color="auto" w:fill="auto"/>
            <w:vAlign w:val="bottom"/>
          </w:tcPr>
          <w:p w14:paraId="3F7C7404"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tcBorders>
              <w:top w:val="single" w:sz="4" w:space="0" w:color="auto"/>
            </w:tcBorders>
            <w:shd w:val="clear" w:color="auto" w:fill="auto"/>
            <w:vAlign w:val="bottom"/>
          </w:tcPr>
          <w:p w14:paraId="247B9F9C"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p>
        </w:tc>
        <w:tc>
          <w:tcPr>
            <w:tcW w:w="236" w:type="dxa"/>
            <w:shd w:val="clear" w:color="auto" w:fill="auto"/>
            <w:vAlign w:val="bottom"/>
          </w:tcPr>
          <w:p w14:paraId="35A6FB90"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tcBorders>
              <w:top w:val="single" w:sz="4" w:space="0" w:color="auto"/>
            </w:tcBorders>
            <w:shd w:val="clear" w:color="auto" w:fill="auto"/>
            <w:vAlign w:val="bottom"/>
          </w:tcPr>
          <w:p w14:paraId="620D9F9F"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p>
        </w:tc>
      </w:tr>
      <w:tr w:rsidR="00DB191B" w:rsidRPr="00E41FCA" w14:paraId="10559469" w14:textId="77777777" w:rsidTr="00DB191B">
        <w:trPr>
          <w:trHeight w:val="388"/>
        </w:trPr>
        <w:tc>
          <w:tcPr>
            <w:tcW w:w="3544" w:type="dxa"/>
          </w:tcPr>
          <w:p w14:paraId="19B761E4" w14:textId="4C0573D2" w:rsidR="00DB191B" w:rsidRPr="00E41FCA" w:rsidRDefault="00DB191B" w:rsidP="00E41FCA">
            <w:pPr>
              <w:spacing w:line="240" w:lineRule="auto"/>
              <w:ind w:left="703" w:hanging="181"/>
              <w:rPr>
                <w:rFonts w:ascii="AngsanaUPC" w:hAnsi="AngsanaUPC" w:cs="AngsanaUPC"/>
                <w:sz w:val="28"/>
                <w:szCs w:val="28"/>
                <w:lang w:val="en-US"/>
              </w:rPr>
            </w:pPr>
            <w:r w:rsidRPr="00E41FCA">
              <w:rPr>
                <w:rFonts w:ascii="AngsanaUPC" w:hAnsi="AngsanaUPC" w:cs="AngsanaUPC"/>
                <w:b/>
                <w:bCs/>
                <w:sz w:val="28"/>
                <w:szCs w:val="28"/>
              </w:rPr>
              <w:t>At December 31, 2018</w:t>
            </w:r>
          </w:p>
        </w:tc>
        <w:tc>
          <w:tcPr>
            <w:tcW w:w="266" w:type="dxa"/>
            <w:shd w:val="clear" w:color="auto" w:fill="auto"/>
          </w:tcPr>
          <w:p w14:paraId="2B331C0E"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tcBorders>
              <w:bottom w:val="double" w:sz="4" w:space="0" w:color="auto"/>
            </w:tcBorders>
            <w:shd w:val="clear" w:color="auto" w:fill="auto"/>
            <w:vAlign w:val="bottom"/>
          </w:tcPr>
          <w:p w14:paraId="62C80FB6"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rPr>
              <w:t>-</w:t>
            </w:r>
          </w:p>
        </w:tc>
        <w:tc>
          <w:tcPr>
            <w:tcW w:w="290" w:type="dxa"/>
            <w:shd w:val="clear" w:color="auto" w:fill="auto"/>
            <w:vAlign w:val="bottom"/>
          </w:tcPr>
          <w:p w14:paraId="300FB606"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tcBorders>
              <w:bottom w:val="double" w:sz="4" w:space="0" w:color="auto"/>
            </w:tcBorders>
            <w:shd w:val="clear" w:color="auto" w:fill="auto"/>
            <w:vAlign w:val="bottom"/>
          </w:tcPr>
          <w:p w14:paraId="65C6D626"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3,318,874</w:t>
            </w:r>
          </w:p>
        </w:tc>
        <w:tc>
          <w:tcPr>
            <w:tcW w:w="236" w:type="dxa"/>
            <w:shd w:val="clear" w:color="auto" w:fill="auto"/>
            <w:vAlign w:val="bottom"/>
          </w:tcPr>
          <w:p w14:paraId="18126512"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tcBorders>
              <w:bottom w:val="double" w:sz="4" w:space="0" w:color="auto"/>
            </w:tcBorders>
            <w:shd w:val="clear" w:color="auto" w:fill="auto"/>
            <w:vAlign w:val="bottom"/>
          </w:tcPr>
          <w:p w14:paraId="14BC2148"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b/>
                <w:bCs/>
                <w:sz w:val="28"/>
                <w:szCs w:val="28"/>
                <w:lang w:val="en-US"/>
              </w:rPr>
              <w:t>3,318,874</w:t>
            </w:r>
          </w:p>
        </w:tc>
      </w:tr>
      <w:tr w:rsidR="00DB191B" w:rsidRPr="00E41FCA" w14:paraId="506C5EC2" w14:textId="77777777" w:rsidTr="00DB191B">
        <w:trPr>
          <w:trHeight w:val="388"/>
        </w:trPr>
        <w:tc>
          <w:tcPr>
            <w:tcW w:w="3544" w:type="dxa"/>
          </w:tcPr>
          <w:p w14:paraId="3E2B3E09" w14:textId="3F9AA65C" w:rsidR="00DB191B" w:rsidRPr="00E41FCA" w:rsidRDefault="00DB191B" w:rsidP="00E41FCA">
            <w:pPr>
              <w:spacing w:line="240" w:lineRule="auto"/>
              <w:ind w:left="703" w:hanging="181"/>
              <w:rPr>
                <w:rFonts w:ascii="AngsanaUPC" w:hAnsi="AngsanaUPC" w:cs="AngsanaUPC"/>
                <w:sz w:val="28"/>
                <w:szCs w:val="28"/>
                <w:cs/>
                <w:lang w:val="en-US"/>
              </w:rPr>
            </w:pPr>
            <w:r w:rsidRPr="00E41FCA">
              <w:rPr>
                <w:rFonts w:ascii="AngsanaUPC" w:hAnsi="AngsanaUPC" w:cs="AngsanaUPC"/>
                <w:b/>
                <w:bCs/>
                <w:sz w:val="28"/>
                <w:szCs w:val="28"/>
              </w:rPr>
              <w:t>At December 31, 2019</w:t>
            </w:r>
          </w:p>
        </w:tc>
        <w:tc>
          <w:tcPr>
            <w:tcW w:w="266" w:type="dxa"/>
            <w:shd w:val="clear" w:color="auto" w:fill="auto"/>
          </w:tcPr>
          <w:p w14:paraId="1BF7BA76"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tcBorders>
              <w:top w:val="double" w:sz="4" w:space="0" w:color="auto"/>
              <w:bottom w:val="double" w:sz="4" w:space="0" w:color="auto"/>
            </w:tcBorders>
            <w:shd w:val="clear" w:color="auto" w:fill="auto"/>
            <w:vAlign w:val="bottom"/>
          </w:tcPr>
          <w:p w14:paraId="09B8F685"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r w:rsidRPr="00E41FCA">
              <w:rPr>
                <w:rFonts w:ascii="AngsanaUPC" w:hAnsi="AngsanaUPC" w:cs="AngsanaUPC"/>
                <w:sz w:val="28"/>
                <w:szCs w:val="28"/>
              </w:rPr>
              <w:t>-</w:t>
            </w:r>
          </w:p>
        </w:tc>
        <w:tc>
          <w:tcPr>
            <w:tcW w:w="290" w:type="dxa"/>
            <w:shd w:val="clear" w:color="auto" w:fill="auto"/>
            <w:vAlign w:val="bottom"/>
          </w:tcPr>
          <w:p w14:paraId="17D601E5"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tcBorders>
              <w:top w:val="double" w:sz="4" w:space="0" w:color="auto"/>
              <w:bottom w:val="double" w:sz="4" w:space="0" w:color="auto"/>
            </w:tcBorders>
            <w:shd w:val="clear" w:color="auto" w:fill="auto"/>
            <w:vAlign w:val="bottom"/>
          </w:tcPr>
          <w:p w14:paraId="08135CCD"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3,042,895</w:t>
            </w:r>
          </w:p>
        </w:tc>
        <w:tc>
          <w:tcPr>
            <w:tcW w:w="236" w:type="dxa"/>
            <w:shd w:val="clear" w:color="auto" w:fill="auto"/>
            <w:vAlign w:val="bottom"/>
          </w:tcPr>
          <w:p w14:paraId="69DBD732"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tcBorders>
              <w:top w:val="double" w:sz="4" w:space="0" w:color="auto"/>
              <w:bottom w:val="double" w:sz="4" w:space="0" w:color="auto"/>
            </w:tcBorders>
            <w:shd w:val="clear" w:color="auto" w:fill="auto"/>
            <w:vAlign w:val="bottom"/>
          </w:tcPr>
          <w:p w14:paraId="31DB983E"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b/>
                <w:bCs/>
                <w:sz w:val="28"/>
                <w:szCs w:val="28"/>
                <w:lang w:val="en-US"/>
              </w:rPr>
              <w:t>3,042,895</w:t>
            </w:r>
          </w:p>
        </w:tc>
      </w:tr>
      <w:tr w:rsidR="00DB191B" w:rsidRPr="00E41FCA" w14:paraId="5E5D5CA5" w14:textId="77777777" w:rsidTr="00DB191B">
        <w:trPr>
          <w:trHeight w:val="529"/>
        </w:trPr>
        <w:tc>
          <w:tcPr>
            <w:tcW w:w="3544" w:type="dxa"/>
            <w:shd w:val="clear" w:color="auto" w:fill="auto"/>
            <w:vAlign w:val="bottom"/>
          </w:tcPr>
          <w:p w14:paraId="687C2951" w14:textId="77777777" w:rsidR="00DB191B" w:rsidRPr="00E41FCA" w:rsidRDefault="00DB191B" w:rsidP="00E41FCA">
            <w:pPr>
              <w:spacing w:line="240" w:lineRule="auto"/>
              <w:rPr>
                <w:rFonts w:ascii="AngsanaUPC" w:hAnsi="AngsanaUPC" w:cs="AngsanaUPC"/>
                <w:b/>
                <w:bCs/>
                <w:sz w:val="28"/>
                <w:szCs w:val="28"/>
                <w:cs/>
                <w:lang w:val="en-US"/>
              </w:rPr>
            </w:pPr>
            <w:r w:rsidRPr="00E41FCA">
              <w:rPr>
                <w:rFonts w:ascii="AngsanaUPC" w:hAnsi="AngsanaUPC" w:cs="AngsanaUPC"/>
                <w:b/>
                <w:bCs/>
                <w:sz w:val="28"/>
                <w:szCs w:val="28"/>
                <w:lang w:val="en-US"/>
              </w:rPr>
              <w:t xml:space="preserve">           Fair value measurement</w:t>
            </w:r>
          </w:p>
        </w:tc>
        <w:tc>
          <w:tcPr>
            <w:tcW w:w="266" w:type="dxa"/>
            <w:shd w:val="clear" w:color="auto" w:fill="auto"/>
          </w:tcPr>
          <w:p w14:paraId="7E49F764"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shd w:val="clear" w:color="auto" w:fill="auto"/>
            <w:vAlign w:val="bottom"/>
          </w:tcPr>
          <w:p w14:paraId="76A4B7E7"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90" w:type="dxa"/>
            <w:shd w:val="clear" w:color="auto" w:fill="auto"/>
            <w:vAlign w:val="bottom"/>
          </w:tcPr>
          <w:p w14:paraId="28300D6F"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shd w:val="clear" w:color="auto" w:fill="auto"/>
            <w:vAlign w:val="bottom"/>
          </w:tcPr>
          <w:p w14:paraId="5680202F"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p>
        </w:tc>
        <w:tc>
          <w:tcPr>
            <w:tcW w:w="236" w:type="dxa"/>
            <w:shd w:val="clear" w:color="auto" w:fill="auto"/>
            <w:vAlign w:val="bottom"/>
          </w:tcPr>
          <w:p w14:paraId="0C5F8225"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shd w:val="clear" w:color="auto" w:fill="auto"/>
            <w:vAlign w:val="bottom"/>
          </w:tcPr>
          <w:p w14:paraId="47107B77"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p>
        </w:tc>
      </w:tr>
      <w:tr w:rsidR="00DB191B" w:rsidRPr="00E41FCA" w14:paraId="2184CF54" w14:textId="77777777" w:rsidTr="00E71932">
        <w:trPr>
          <w:trHeight w:val="388"/>
        </w:trPr>
        <w:tc>
          <w:tcPr>
            <w:tcW w:w="3544" w:type="dxa"/>
            <w:shd w:val="clear" w:color="auto" w:fill="auto"/>
            <w:vAlign w:val="bottom"/>
          </w:tcPr>
          <w:p w14:paraId="3EB80CAB" w14:textId="77777777" w:rsidR="00DB191B" w:rsidRPr="00E41FCA" w:rsidRDefault="00DB191B" w:rsidP="00E41FCA">
            <w:pPr>
              <w:spacing w:line="240" w:lineRule="auto"/>
              <w:rPr>
                <w:rFonts w:ascii="AngsanaUPC" w:hAnsi="AngsanaUPC" w:cs="AngsanaUPC"/>
                <w:sz w:val="28"/>
                <w:szCs w:val="28"/>
                <w:cs/>
                <w:lang w:val="en-US"/>
              </w:rPr>
            </w:pPr>
            <w:r w:rsidRPr="00E41FCA">
              <w:rPr>
                <w:rFonts w:ascii="AngsanaUPC" w:hAnsi="AngsanaUPC" w:cs="AngsanaUPC"/>
                <w:sz w:val="28"/>
                <w:szCs w:val="28"/>
                <w:lang w:val="en-US"/>
              </w:rPr>
              <w:t xml:space="preserve">            Appraised price</w:t>
            </w:r>
          </w:p>
        </w:tc>
        <w:tc>
          <w:tcPr>
            <w:tcW w:w="266" w:type="dxa"/>
            <w:shd w:val="clear" w:color="auto" w:fill="auto"/>
          </w:tcPr>
          <w:p w14:paraId="35CAD716"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shd w:val="clear" w:color="auto" w:fill="auto"/>
            <w:vAlign w:val="bottom"/>
          </w:tcPr>
          <w:p w14:paraId="41AA2E19"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90" w:type="dxa"/>
            <w:shd w:val="clear" w:color="auto" w:fill="auto"/>
            <w:vAlign w:val="bottom"/>
          </w:tcPr>
          <w:p w14:paraId="38B75D62"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tcBorders>
              <w:bottom w:val="double" w:sz="4" w:space="0" w:color="auto"/>
            </w:tcBorders>
            <w:shd w:val="clear" w:color="auto" w:fill="auto"/>
            <w:vAlign w:val="bottom"/>
          </w:tcPr>
          <w:p w14:paraId="6D864C72" w14:textId="2942D2FA" w:rsidR="00DB191B" w:rsidRPr="00E41FCA" w:rsidRDefault="00E71932" w:rsidP="00E41FCA">
            <w:pPr>
              <w:tabs>
                <w:tab w:val="decimal" w:pos="885"/>
              </w:tabs>
              <w:spacing w:line="240" w:lineRule="auto"/>
              <w:ind w:left="-54"/>
              <w:jc w:val="right"/>
              <w:rPr>
                <w:rFonts w:ascii="AngsanaUPC" w:hAnsi="AngsanaUPC" w:cs="AngsanaUPC"/>
                <w:b/>
                <w:bCs/>
                <w:sz w:val="28"/>
                <w:szCs w:val="28"/>
                <w:lang w:val="en-US"/>
              </w:rPr>
            </w:pPr>
            <w:r w:rsidRPr="00E41FCA">
              <w:rPr>
                <w:rFonts w:ascii="AngsanaUPC" w:hAnsi="AngsanaUPC" w:cs="AngsanaUPC"/>
                <w:b/>
                <w:bCs/>
                <w:sz w:val="28"/>
                <w:szCs w:val="28"/>
                <w:cs/>
                <w:lang w:val="en-US"/>
              </w:rPr>
              <w:t>11</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143</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000</w:t>
            </w:r>
          </w:p>
        </w:tc>
        <w:tc>
          <w:tcPr>
            <w:tcW w:w="236" w:type="dxa"/>
            <w:shd w:val="clear" w:color="auto" w:fill="auto"/>
            <w:vAlign w:val="bottom"/>
          </w:tcPr>
          <w:p w14:paraId="542F9511"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shd w:val="clear" w:color="auto" w:fill="auto"/>
            <w:vAlign w:val="bottom"/>
          </w:tcPr>
          <w:p w14:paraId="40769D7E"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p>
        </w:tc>
      </w:tr>
      <w:tr w:rsidR="00DB191B" w:rsidRPr="00E41FCA" w14:paraId="0880E0A9" w14:textId="77777777" w:rsidTr="00DB191B">
        <w:trPr>
          <w:trHeight w:val="388"/>
        </w:trPr>
        <w:tc>
          <w:tcPr>
            <w:tcW w:w="3544" w:type="dxa"/>
            <w:shd w:val="clear" w:color="auto" w:fill="auto"/>
          </w:tcPr>
          <w:p w14:paraId="7F129A36" w14:textId="77777777" w:rsidR="00DB191B" w:rsidRPr="00E41FCA" w:rsidRDefault="00DB191B" w:rsidP="00E41FCA">
            <w:pPr>
              <w:spacing w:line="240" w:lineRule="auto"/>
              <w:ind w:left="703" w:hanging="181"/>
              <w:rPr>
                <w:rFonts w:ascii="AngsanaUPC" w:hAnsi="AngsanaUPC" w:cs="AngsanaUPC"/>
                <w:sz w:val="28"/>
                <w:szCs w:val="28"/>
                <w:cs/>
                <w:lang w:val="en-US"/>
              </w:rPr>
            </w:pPr>
            <w:r w:rsidRPr="00E41FCA">
              <w:rPr>
                <w:rFonts w:ascii="AngsanaUPC" w:hAnsi="AngsanaUPC" w:cs="AngsanaUPC"/>
                <w:sz w:val="28"/>
                <w:szCs w:val="28"/>
                <w:lang w:val="en-US"/>
              </w:rPr>
              <w:t>Evaluation criteria</w:t>
            </w:r>
          </w:p>
        </w:tc>
        <w:tc>
          <w:tcPr>
            <w:tcW w:w="266" w:type="dxa"/>
            <w:shd w:val="clear" w:color="auto" w:fill="auto"/>
          </w:tcPr>
          <w:p w14:paraId="07B2FB83"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shd w:val="clear" w:color="auto" w:fill="auto"/>
            <w:vAlign w:val="bottom"/>
          </w:tcPr>
          <w:p w14:paraId="786787A9"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90" w:type="dxa"/>
            <w:shd w:val="clear" w:color="auto" w:fill="auto"/>
            <w:vAlign w:val="bottom"/>
          </w:tcPr>
          <w:p w14:paraId="36CC4BA4"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tcBorders>
              <w:top w:val="double" w:sz="4" w:space="0" w:color="auto"/>
            </w:tcBorders>
            <w:shd w:val="clear" w:color="auto" w:fill="auto"/>
            <w:vAlign w:val="bottom"/>
          </w:tcPr>
          <w:p w14:paraId="567EA61F" w14:textId="77777777" w:rsidR="00DB191B" w:rsidRPr="00E41FCA" w:rsidRDefault="00DB191B" w:rsidP="00E41FCA">
            <w:pPr>
              <w:tabs>
                <w:tab w:val="decimal" w:pos="885"/>
              </w:tabs>
              <w:spacing w:line="240" w:lineRule="auto"/>
              <w:ind w:left="-54"/>
              <w:jc w:val="center"/>
              <w:rPr>
                <w:rFonts w:ascii="AngsanaUPC" w:hAnsi="AngsanaUPC" w:cs="AngsanaUPC"/>
                <w:b/>
                <w:bCs/>
                <w:sz w:val="28"/>
                <w:szCs w:val="28"/>
                <w:lang w:val="en-US"/>
              </w:rPr>
            </w:pPr>
            <w:r w:rsidRPr="00E41FCA">
              <w:rPr>
                <w:rFonts w:ascii="AngsanaUPC" w:hAnsi="AngsanaUPC" w:cs="AngsanaUPC"/>
                <w:sz w:val="28"/>
                <w:szCs w:val="28"/>
              </w:rPr>
              <w:t>Market Approach</w:t>
            </w:r>
          </w:p>
        </w:tc>
        <w:tc>
          <w:tcPr>
            <w:tcW w:w="236" w:type="dxa"/>
            <w:shd w:val="clear" w:color="auto" w:fill="auto"/>
            <w:vAlign w:val="bottom"/>
          </w:tcPr>
          <w:p w14:paraId="53B7E168"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shd w:val="clear" w:color="auto" w:fill="auto"/>
            <w:vAlign w:val="bottom"/>
          </w:tcPr>
          <w:p w14:paraId="504F2D12"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p>
        </w:tc>
      </w:tr>
      <w:tr w:rsidR="00DB191B" w:rsidRPr="00E41FCA" w14:paraId="0781512B" w14:textId="77777777" w:rsidTr="00DB191B">
        <w:trPr>
          <w:trHeight w:val="388"/>
        </w:trPr>
        <w:tc>
          <w:tcPr>
            <w:tcW w:w="3544" w:type="dxa"/>
            <w:shd w:val="clear" w:color="auto" w:fill="auto"/>
          </w:tcPr>
          <w:p w14:paraId="5337740F" w14:textId="77777777" w:rsidR="00DB191B" w:rsidRPr="00E41FCA" w:rsidRDefault="00DB191B" w:rsidP="00E41FCA">
            <w:pPr>
              <w:spacing w:line="240" w:lineRule="auto"/>
              <w:ind w:left="703" w:hanging="181"/>
              <w:rPr>
                <w:rFonts w:ascii="AngsanaUPC" w:hAnsi="AngsanaUPC" w:cs="AngsanaUPC"/>
                <w:sz w:val="28"/>
                <w:szCs w:val="28"/>
                <w:lang w:val="en-US"/>
              </w:rPr>
            </w:pPr>
          </w:p>
        </w:tc>
        <w:tc>
          <w:tcPr>
            <w:tcW w:w="266" w:type="dxa"/>
            <w:shd w:val="clear" w:color="auto" w:fill="auto"/>
          </w:tcPr>
          <w:p w14:paraId="116C33ED"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577" w:type="dxa"/>
            <w:gridSpan w:val="3"/>
            <w:shd w:val="clear" w:color="auto" w:fill="auto"/>
            <w:vAlign w:val="bottom"/>
          </w:tcPr>
          <w:p w14:paraId="7F10C1B8"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90" w:type="dxa"/>
            <w:shd w:val="clear" w:color="auto" w:fill="auto"/>
            <w:vAlign w:val="bottom"/>
          </w:tcPr>
          <w:p w14:paraId="40E499A5"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952" w:type="dxa"/>
            <w:gridSpan w:val="3"/>
            <w:shd w:val="clear" w:color="auto" w:fill="auto"/>
            <w:vAlign w:val="bottom"/>
          </w:tcPr>
          <w:p w14:paraId="1CE714B4" w14:textId="77777777" w:rsidR="00DB191B" w:rsidRPr="00E41FCA" w:rsidRDefault="00DB191B" w:rsidP="00E41FCA">
            <w:pPr>
              <w:tabs>
                <w:tab w:val="decimal" w:pos="885"/>
              </w:tabs>
              <w:spacing w:line="240" w:lineRule="auto"/>
              <w:ind w:left="-54"/>
              <w:jc w:val="right"/>
              <w:rPr>
                <w:rFonts w:ascii="AngsanaUPC" w:hAnsi="AngsanaUPC" w:cs="AngsanaUPC"/>
                <w:b/>
                <w:bCs/>
                <w:sz w:val="28"/>
                <w:szCs w:val="28"/>
                <w:lang w:val="en-US"/>
              </w:rPr>
            </w:pPr>
          </w:p>
        </w:tc>
        <w:tc>
          <w:tcPr>
            <w:tcW w:w="236" w:type="dxa"/>
            <w:shd w:val="clear" w:color="auto" w:fill="auto"/>
            <w:vAlign w:val="bottom"/>
          </w:tcPr>
          <w:p w14:paraId="6811F4FC"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897" w:type="dxa"/>
            <w:gridSpan w:val="3"/>
            <w:shd w:val="clear" w:color="auto" w:fill="auto"/>
            <w:vAlign w:val="bottom"/>
          </w:tcPr>
          <w:p w14:paraId="13F05F36"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p>
        </w:tc>
      </w:tr>
      <w:tr w:rsidR="00DB191B" w:rsidRPr="00E41FCA" w14:paraId="3579EF3B" w14:textId="77777777" w:rsidTr="00DB191B">
        <w:trPr>
          <w:trHeight w:val="378"/>
        </w:trPr>
        <w:tc>
          <w:tcPr>
            <w:tcW w:w="3544" w:type="dxa"/>
            <w:shd w:val="clear" w:color="auto" w:fill="auto"/>
            <w:vAlign w:val="bottom"/>
          </w:tcPr>
          <w:p w14:paraId="07139B18" w14:textId="77777777" w:rsidR="00DB191B" w:rsidRPr="00E41FCA" w:rsidRDefault="00DB191B" w:rsidP="00E41FCA">
            <w:pPr>
              <w:spacing w:line="240" w:lineRule="auto"/>
              <w:ind w:left="703" w:hanging="181"/>
              <w:rPr>
                <w:rFonts w:ascii="AngsanaUPC" w:hAnsi="AngsanaUPC" w:cs="AngsanaUPC"/>
                <w:sz w:val="28"/>
                <w:szCs w:val="28"/>
                <w:cs/>
                <w:lang w:val="en-US"/>
              </w:rPr>
            </w:pPr>
          </w:p>
        </w:tc>
        <w:tc>
          <w:tcPr>
            <w:tcW w:w="266" w:type="dxa"/>
            <w:shd w:val="clear" w:color="auto" w:fill="auto"/>
          </w:tcPr>
          <w:p w14:paraId="16318B3D"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203" w:type="dxa"/>
            <w:shd w:val="clear" w:color="auto" w:fill="auto"/>
            <w:vAlign w:val="bottom"/>
          </w:tcPr>
          <w:p w14:paraId="05B75A63"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73" w:type="dxa"/>
            <w:shd w:val="clear" w:color="auto" w:fill="auto"/>
            <w:vAlign w:val="bottom"/>
          </w:tcPr>
          <w:p w14:paraId="6613366B"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370" w:type="dxa"/>
            <w:gridSpan w:val="3"/>
            <w:shd w:val="clear" w:color="auto" w:fill="auto"/>
            <w:vAlign w:val="bottom"/>
          </w:tcPr>
          <w:p w14:paraId="0A1B9864"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73" w:type="dxa"/>
            <w:shd w:val="clear" w:color="auto" w:fill="auto"/>
            <w:vAlign w:val="bottom"/>
          </w:tcPr>
          <w:p w14:paraId="5FB1EEEC"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833" w:type="dxa"/>
            <w:gridSpan w:val="5"/>
            <w:tcBorders>
              <w:bottom w:val="single" w:sz="4" w:space="0" w:color="auto"/>
            </w:tcBorders>
            <w:shd w:val="clear" w:color="auto" w:fill="auto"/>
            <w:vAlign w:val="bottom"/>
          </w:tcPr>
          <w:p w14:paraId="4827AF39"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lang w:val="en-US"/>
              </w:rPr>
              <w:t>(Unit: Baht)</w:t>
            </w:r>
          </w:p>
        </w:tc>
      </w:tr>
      <w:tr w:rsidR="00DB191B" w:rsidRPr="00E41FCA" w14:paraId="72A2C747" w14:textId="77777777" w:rsidTr="00DB191B">
        <w:trPr>
          <w:trHeight w:val="388"/>
        </w:trPr>
        <w:tc>
          <w:tcPr>
            <w:tcW w:w="3544" w:type="dxa"/>
            <w:shd w:val="clear" w:color="auto" w:fill="auto"/>
            <w:vAlign w:val="bottom"/>
          </w:tcPr>
          <w:p w14:paraId="21DB75E3" w14:textId="77777777" w:rsidR="00DB191B" w:rsidRPr="00E41FCA" w:rsidRDefault="00DB191B" w:rsidP="00E41FCA">
            <w:pPr>
              <w:spacing w:line="240" w:lineRule="auto"/>
              <w:ind w:left="703" w:hanging="181"/>
              <w:rPr>
                <w:rFonts w:ascii="AngsanaUPC" w:hAnsi="AngsanaUPC" w:cs="AngsanaUPC"/>
                <w:b/>
                <w:bCs/>
                <w:sz w:val="28"/>
                <w:szCs w:val="28"/>
                <w:cs/>
                <w:lang w:val="en-US"/>
              </w:rPr>
            </w:pPr>
          </w:p>
        </w:tc>
        <w:tc>
          <w:tcPr>
            <w:tcW w:w="266" w:type="dxa"/>
            <w:shd w:val="clear" w:color="auto" w:fill="auto"/>
          </w:tcPr>
          <w:p w14:paraId="7B465BEE"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203" w:type="dxa"/>
            <w:shd w:val="clear" w:color="auto" w:fill="auto"/>
            <w:vAlign w:val="bottom"/>
          </w:tcPr>
          <w:p w14:paraId="5541AAD4"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73" w:type="dxa"/>
            <w:shd w:val="clear" w:color="auto" w:fill="auto"/>
            <w:vAlign w:val="bottom"/>
          </w:tcPr>
          <w:p w14:paraId="53435A1C"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370" w:type="dxa"/>
            <w:gridSpan w:val="3"/>
            <w:shd w:val="clear" w:color="auto" w:fill="auto"/>
            <w:vAlign w:val="bottom"/>
          </w:tcPr>
          <w:p w14:paraId="59E4CEDE"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73" w:type="dxa"/>
            <w:shd w:val="clear" w:color="auto" w:fill="auto"/>
            <w:vAlign w:val="bottom"/>
          </w:tcPr>
          <w:p w14:paraId="39E10DAA"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833" w:type="dxa"/>
            <w:gridSpan w:val="5"/>
            <w:tcBorders>
              <w:top w:val="single" w:sz="4" w:space="0" w:color="auto"/>
              <w:bottom w:val="single" w:sz="4" w:space="0" w:color="auto"/>
            </w:tcBorders>
            <w:shd w:val="clear" w:color="auto" w:fill="auto"/>
            <w:vAlign w:val="bottom"/>
          </w:tcPr>
          <w:p w14:paraId="09D605A2" w14:textId="77777777" w:rsidR="00DB191B" w:rsidRPr="00E41FCA" w:rsidRDefault="00DB191B" w:rsidP="00E41FCA">
            <w:pPr>
              <w:tabs>
                <w:tab w:val="decimal" w:pos="885"/>
              </w:tabs>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DB191B" w:rsidRPr="00E41FCA" w14:paraId="6974A5F5" w14:textId="77777777" w:rsidTr="00DB191B">
        <w:trPr>
          <w:trHeight w:val="388"/>
        </w:trPr>
        <w:tc>
          <w:tcPr>
            <w:tcW w:w="3544" w:type="dxa"/>
            <w:shd w:val="clear" w:color="auto" w:fill="auto"/>
            <w:vAlign w:val="bottom"/>
          </w:tcPr>
          <w:p w14:paraId="69C3EE2B" w14:textId="77777777" w:rsidR="00DB191B" w:rsidRPr="00E41FCA" w:rsidRDefault="00DB191B" w:rsidP="00E41FCA">
            <w:pPr>
              <w:spacing w:line="240" w:lineRule="auto"/>
              <w:ind w:left="703" w:hanging="181"/>
              <w:rPr>
                <w:rFonts w:ascii="AngsanaUPC" w:hAnsi="AngsanaUPC" w:cs="AngsanaUPC"/>
                <w:b/>
                <w:bCs/>
                <w:sz w:val="28"/>
                <w:szCs w:val="28"/>
                <w:cs/>
                <w:lang w:val="en-US"/>
              </w:rPr>
            </w:pPr>
          </w:p>
        </w:tc>
        <w:tc>
          <w:tcPr>
            <w:tcW w:w="266" w:type="dxa"/>
            <w:shd w:val="clear" w:color="auto" w:fill="auto"/>
          </w:tcPr>
          <w:p w14:paraId="1C94DFBC"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203" w:type="dxa"/>
            <w:shd w:val="clear" w:color="auto" w:fill="auto"/>
            <w:vAlign w:val="bottom"/>
          </w:tcPr>
          <w:p w14:paraId="1657E94B"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73" w:type="dxa"/>
            <w:shd w:val="clear" w:color="auto" w:fill="auto"/>
            <w:vAlign w:val="bottom"/>
          </w:tcPr>
          <w:p w14:paraId="459DAC5A"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370" w:type="dxa"/>
            <w:gridSpan w:val="3"/>
            <w:shd w:val="clear" w:color="auto" w:fill="auto"/>
            <w:vAlign w:val="bottom"/>
          </w:tcPr>
          <w:p w14:paraId="4CE9C4D2"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273" w:type="dxa"/>
            <w:shd w:val="clear" w:color="auto" w:fill="auto"/>
            <w:vAlign w:val="bottom"/>
          </w:tcPr>
          <w:p w14:paraId="3F309B1C"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276" w:type="dxa"/>
            <w:gridSpan w:val="3"/>
            <w:tcBorders>
              <w:top w:val="single" w:sz="4" w:space="0" w:color="auto"/>
              <w:bottom w:val="single" w:sz="4" w:space="0" w:color="auto"/>
            </w:tcBorders>
            <w:shd w:val="clear" w:color="auto" w:fill="auto"/>
            <w:vAlign w:val="bottom"/>
          </w:tcPr>
          <w:p w14:paraId="46BB4D73" w14:textId="77777777" w:rsidR="00DB191B" w:rsidRPr="00E41FCA" w:rsidRDefault="00DB191B" w:rsidP="00E41FCA">
            <w:pPr>
              <w:spacing w:line="240" w:lineRule="auto"/>
              <w:ind w:left="-54"/>
              <w:jc w:val="center"/>
              <w:rPr>
                <w:rFonts w:ascii="AngsanaUPC" w:hAnsi="AngsanaUPC" w:cs="AngsanaUPC"/>
                <w:sz w:val="28"/>
                <w:szCs w:val="28"/>
                <w:lang w:val="en-US"/>
              </w:rPr>
            </w:pPr>
            <w:r w:rsidRPr="00E41FCA">
              <w:rPr>
                <w:rFonts w:ascii="AngsanaUPC" w:hAnsi="AngsanaUPC" w:cs="AngsanaUPC"/>
                <w:sz w:val="28"/>
                <w:szCs w:val="28"/>
                <w:cs/>
                <w:lang w:val="en-US"/>
              </w:rPr>
              <w:t>2562</w:t>
            </w:r>
          </w:p>
        </w:tc>
        <w:tc>
          <w:tcPr>
            <w:tcW w:w="273" w:type="dxa"/>
            <w:tcBorders>
              <w:top w:val="single" w:sz="4" w:space="0" w:color="auto"/>
            </w:tcBorders>
            <w:shd w:val="clear" w:color="auto" w:fill="auto"/>
            <w:vAlign w:val="bottom"/>
          </w:tcPr>
          <w:p w14:paraId="1A970B2C" w14:textId="77777777" w:rsidR="00DB191B" w:rsidRPr="00E41FCA" w:rsidRDefault="00DB191B" w:rsidP="00E41FCA">
            <w:pPr>
              <w:tabs>
                <w:tab w:val="decimal" w:pos="882"/>
              </w:tabs>
              <w:spacing w:line="240" w:lineRule="auto"/>
              <w:jc w:val="center"/>
              <w:rPr>
                <w:rFonts w:ascii="AngsanaUPC" w:hAnsi="AngsanaUPC" w:cs="AngsanaUPC"/>
                <w:sz w:val="28"/>
                <w:szCs w:val="28"/>
                <w:lang w:val="en-US"/>
              </w:rPr>
            </w:pPr>
          </w:p>
        </w:tc>
        <w:tc>
          <w:tcPr>
            <w:tcW w:w="1284" w:type="dxa"/>
            <w:tcBorders>
              <w:top w:val="single" w:sz="4" w:space="0" w:color="auto"/>
              <w:bottom w:val="single" w:sz="4" w:space="0" w:color="auto"/>
            </w:tcBorders>
            <w:shd w:val="clear" w:color="auto" w:fill="auto"/>
            <w:vAlign w:val="bottom"/>
          </w:tcPr>
          <w:p w14:paraId="2F945B05" w14:textId="77777777" w:rsidR="00DB191B" w:rsidRPr="00E41FCA" w:rsidRDefault="00DB191B" w:rsidP="00E41FCA">
            <w:pPr>
              <w:spacing w:line="240" w:lineRule="auto"/>
              <w:ind w:left="-54"/>
              <w:jc w:val="center"/>
              <w:rPr>
                <w:rFonts w:ascii="AngsanaUPC" w:hAnsi="AngsanaUPC" w:cs="AngsanaUPC"/>
                <w:sz w:val="28"/>
                <w:szCs w:val="28"/>
                <w:cs/>
                <w:lang w:val="en-US"/>
              </w:rPr>
            </w:pPr>
            <w:r w:rsidRPr="00E41FCA">
              <w:rPr>
                <w:rFonts w:ascii="AngsanaUPC" w:hAnsi="AngsanaUPC" w:cs="AngsanaUPC"/>
                <w:sz w:val="28"/>
                <w:szCs w:val="28"/>
                <w:cs/>
                <w:lang w:val="en-US"/>
              </w:rPr>
              <w:t>2561</w:t>
            </w:r>
          </w:p>
        </w:tc>
      </w:tr>
      <w:tr w:rsidR="00DB191B" w:rsidRPr="00E41FCA" w14:paraId="719FDAF6" w14:textId="77777777" w:rsidTr="00DB191B">
        <w:trPr>
          <w:trHeight w:val="388"/>
        </w:trPr>
        <w:tc>
          <w:tcPr>
            <w:tcW w:w="6656" w:type="dxa"/>
            <w:gridSpan w:val="7"/>
            <w:shd w:val="clear" w:color="auto" w:fill="auto"/>
            <w:vAlign w:val="bottom"/>
          </w:tcPr>
          <w:p w14:paraId="3B0F8B5C" w14:textId="77777777" w:rsidR="00DB191B" w:rsidRPr="00E41FCA" w:rsidRDefault="00DB191B" w:rsidP="00E41FCA">
            <w:pPr>
              <w:tabs>
                <w:tab w:val="decimal" w:pos="885"/>
              </w:tabs>
              <w:spacing w:line="240" w:lineRule="auto"/>
              <w:ind w:left="526"/>
              <w:rPr>
                <w:rFonts w:ascii="AngsanaUPC" w:hAnsi="AngsanaUPC" w:cs="AngsanaUPC"/>
                <w:sz w:val="28"/>
                <w:szCs w:val="28"/>
              </w:rPr>
            </w:pPr>
            <w:r w:rsidRPr="00E41FCA">
              <w:rPr>
                <w:rFonts w:ascii="AngsanaUPC" w:hAnsi="AngsanaUPC" w:cs="AngsanaUPC"/>
                <w:sz w:val="28"/>
                <w:szCs w:val="28"/>
              </w:rPr>
              <w:t>Depreciation for the year is included in administrative expenses</w:t>
            </w:r>
          </w:p>
        </w:tc>
        <w:tc>
          <w:tcPr>
            <w:tcW w:w="273" w:type="dxa"/>
            <w:shd w:val="clear" w:color="auto" w:fill="auto"/>
            <w:vAlign w:val="bottom"/>
          </w:tcPr>
          <w:p w14:paraId="5E621CB7" w14:textId="77777777" w:rsidR="00DB191B" w:rsidRPr="00E41FCA" w:rsidRDefault="00DB191B" w:rsidP="00E41FCA">
            <w:pPr>
              <w:tabs>
                <w:tab w:val="decimal" w:pos="885"/>
              </w:tabs>
              <w:spacing w:line="240" w:lineRule="auto"/>
              <w:ind w:left="-54"/>
              <w:jc w:val="right"/>
              <w:rPr>
                <w:rFonts w:ascii="AngsanaUPC" w:hAnsi="AngsanaUPC" w:cs="AngsanaUPC"/>
                <w:sz w:val="28"/>
                <w:szCs w:val="28"/>
              </w:rPr>
            </w:pPr>
          </w:p>
        </w:tc>
        <w:tc>
          <w:tcPr>
            <w:tcW w:w="1276" w:type="dxa"/>
            <w:gridSpan w:val="3"/>
            <w:tcBorders>
              <w:top w:val="single" w:sz="4" w:space="0" w:color="auto"/>
              <w:bottom w:val="double" w:sz="4" w:space="0" w:color="auto"/>
            </w:tcBorders>
            <w:shd w:val="clear" w:color="auto" w:fill="auto"/>
            <w:vAlign w:val="bottom"/>
          </w:tcPr>
          <w:p w14:paraId="74F47F94" w14:textId="77777777" w:rsidR="00DB191B" w:rsidRPr="00E41FCA" w:rsidRDefault="00DB191B" w:rsidP="00E41FCA">
            <w:pPr>
              <w:tabs>
                <w:tab w:val="decimal" w:pos="885"/>
              </w:tabs>
              <w:spacing w:line="240" w:lineRule="auto"/>
              <w:ind w:left="-54"/>
              <w:jc w:val="right"/>
              <w:rPr>
                <w:rFonts w:ascii="AngsanaUPC" w:hAnsi="AngsanaUPC" w:cs="AngsanaUPC"/>
                <w:sz w:val="28"/>
                <w:szCs w:val="28"/>
                <w:lang w:val="en-US"/>
              </w:rPr>
            </w:pPr>
            <w:r w:rsidRPr="00E41FCA">
              <w:rPr>
                <w:rFonts w:ascii="AngsanaUPC" w:hAnsi="AngsanaUPC" w:cs="AngsanaUPC"/>
                <w:sz w:val="28"/>
                <w:szCs w:val="28"/>
                <w:cs/>
                <w:lang w:val="en-US"/>
              </w:rPr>
              <w:t>275</w:t>
            </w:r>
            <w:r w:rsidRPr="00E41FCA">
              <w:rPr>
                <w:rFonts w:ascii="AngsanaUPC" w:hAnsi="AngsanaUPC" w:cs="AngsanaUPC"/>
                <w:sz w:val="28"/>
                <w:szCs w:val="28"/>
                <w:lang w:val="en-US"/>
              </w:rPr>
              <w:t>,</w:t>
            </w:r>
            <w:r w:rsidRPr="00E41FCA">
              <w:rPr>
                <w:rFonts w:ascii="AngsanaUPC" w:hAnsi="AngsanaUPC" w:cs="AngsanaUPC"/>
                <w:sz w:val="28"/>
                <w:szCs w:val="28"/>
                <w:cs/>
                <w:lang w:val="en-US"/>
              </w:rPr>
              <w:t>979</w:t>
            </w:r>
          </w:p>
        </w:tc>
        <w:tc>
          <w:tcPr>
            <w:tcW w:w="273" w:type="dxa"/>
            <w:shd w:val="clear" w:color="auto" w:fill="auto"/>
            <w:vAlign w:val="bottom"/>
          </w:tcPr>
          <w:p w14:paraId="62CF4E92" w14:textId="77777777" w:rsidR="00DB191B" w:rsidRPr="00E41FCA" w:rsidRDefault="00DB191B" w:rsidP="00E41FCA">
            <w:pPr>
              <w:tabs>
                <w:tab w:val="decimal" w:pos="882"/>
              </w:tabs>
              <w:spacing w:line="240" w:lineRule="auto"/>
              <w:jc w:val="right"/>
              <w:rPr>
                <w:rFonts w:ascii="AngsanaUPC" w:hAnsi="AngsanaUPC" w:cs="AngsanaUPC"/>
                <w:sz w:val="28"/>
                <w:szCs w:val="28"/>
                <w:lang w:val="en-US"/>
              </w:rPr>
            </w:pPr>
          </w:p>
        </w:tc>
        <w:tc>
          <w:tcPr>
            <w:tcW w:w="1284" w:type="dxa"/>
            <w:tcBorders>
              <w:top w:val="single" w:sz="4" w:space="0" w:color="auto"/>
              <w:bottom w:val="double" w:sz="4" w:space="0" w:color="auto"/>
            </w:tcBorders>
            <w:shd w:val="clear" w:color="auto" w:fill="auto"/>
            <w:vAlign w:val="bottom"/>
          </w:tcPr>
          <w:p w14:paraId="46060FFB" w14:textId="77777777" w:rsidR="00DB191B" w:rsidRPr="00E41FCA" w:rsidRDefault="00DB191B" w:rsidP="00E41FCA">
            <w:pPr>
              <w:tabs>
                <w:tab w:val="decimal" w:pos="885"/>
              </w:tabs>
              <w:spacing w:line="240" w:lineRule="auto"/>
              <w:ind w:left="-54"/>
              <w:jc w:val="right"/>
              <w:rPr>
                <w:rFonts w:ascii="AngsanaUPC" w:hAnsi="AngsanaUPC" w:cs="AngsanaUPC"/>
                <w:sz w:val="28"/>
                <w:szCs w:val="28"/>
                <w:cs/>
                <w:lang w:val="en-US"/>
              </w:rPr>
            </w:pPr>
            <w:r w:rsidRPr="00E41FCA">
              <w:rPr>
                <w:rFonts w:ascii="AngsanaUPC" w:hAnsi="AngsanaUPC" w:cs="AngsanaUPC"/>
                <w:sz w:val="28"/>
                <w:szCs w:val="28"/>
                <w:lang w:val="en-US"/>
              </w:rPr>
              <w:t>277,540</w:t>
            </w:r>
          </w:p>
        </w:tc>
      </w:tr>
    </w:tbl>
    <w:p w14:paraId="49CE414A" w14:textId="77777777" w:rsidR="00DB191B" w:rsidRPr="00E41FCA" w:rsidRDefault="00DB191B" w:rsidP="00E41FCA">
      <w:pPr>
        <w:rPr>
          <w:rFonts w:ascii="AngsanaUPC" w:hAnsi="AngsanaUPC" w:cs="AngsanaUPC"/>
          <w:sz w:val="28"/>
          <w:szCs w:val="28"/>
          <w:lang w:val="en-US"/>
        </w:rPr>
      </w:pPr>
    </w:p>
    <w:p w14:paraId="5FED92F1" w14:textId="085BFCC4" w:rsidR="004F5965" w:rsidRPr="00E41FCA" w:rsidRDefault="004F5965" w:rsidP="00E41FCA">
      <w:pPr>
        <w:pStyle w:val="BodyText"/>
        <w:rPr>
          <w:rFonts w:ascii="AngsanaUPC" w:hAnsi="AngsanaUPC" w:cs="AngsanaUPC"/>
          <w:sz w:val="28"/>
          <w:szCs w:val="28"/>
          <w:lang w:val="en-US"/>
        </w:rPr>
      </w:pPr>
    </w:p>
    <w:p w14:paraId="4BFCAA84" w14:textId="37267673" w:rsidR="007F3E5D" w:rsidRPr="00E41FCA" w:rsidRDefault="007F3E5D" w:rsidP="00E41FCA">
      <w:pPr>
        <w:pStyle w:val="BodyText"/>
        <w:rPr>
          <w:rFonts w:ascii="AngsanaUPC" w:hAnsi="AngsanaUPC" w:cs="AngsanaUPC"/>
          <w:sz w:val="28"/>
          <w:szCs w:val="28"/>
          <w:lang w:val="en-US"/>
        </w:rPr>
      </w:pPr>
    </w:p>
    <w:p w14:paraId="5DACD989" w14:textId="77777777" w:rsidR="00442352" w:rsidRPr="00E41FCA" w:rsidRDefault="00442352"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599AF437" w14:textId="36CFB2E9" w:rsidR="007F3E5D" w:rsidRPr="00E41FCA" w:rsidRDefault="00E832A5" w:rsidP="00E41FCA">
      <w:pPr>
        <w:pStyle w:val="BodyText"/>
        <w:spacing w:after="120" w:line="240" w:lineRule="auto"/>
        <w:jc w:val="thaiDistribute"/>
        <w:rPr>
          <w:rFonts w:ascii="AngsanaUPC" w:hAnsi="AngsanaUPC" w:cs="AngsanaUPC"/>
          <w:sz w:val="28"/>
          <w:szCs w:val="28"/>
        </w:rPr>
      </w:pPr>
      <w:r w:rsidRPr="00E41FCA">
        <w:rPr>
          <w:rFonts w:ascii="AngsanaUPC" w:hAnsi="AngsanaUPC" w:cs="AngsanaUPC"/>
          <w:sz w:val="28"/>
          <w:szCs w:val="28"/>
        </w:rPr>
        <w:lastRenderedPageBreak/>
        <w:t>On January</w:t>
      </w:r>
      <w:r w:rsidR="00C75768" w:rsidRPr="00E41FCA">
        <w:rPr>
          <w:rFonts w:ascii="AngsanaUPC" w:hAnsi="AngsanaUPC" w:cs="AngsanaUPC"/>
          <w:sz w:val="28"/>
          <w:szCs w:val="28"/>
        </w:rPr>
        <w:t xml:space="preserve"> 11,</w:t>
      </w:r>
      <w:r w:rsidRPr="00E41FCA">
        <w:rPr>
          <w:rFonts w:ascii="AngsanaUPC" w:hAnsi="AngsanaUPC" w:cs="AngsanaUPC"/>
          <w:sz w:val="28"/>
          <w:szCs w:val="28"/>
        </w:rPr>
        <w:t xml:space="preserve"> 2018, the Company entered into an agreement to sell and purchase on 6 plots of land with two companies in the selling price of Baht 277 million.  On the date of the agreement, the Company received the partial payment in the amount of Baht 28 million and the remaining will be received on the transferring registration date. On 27 June 2018, the Company entered into sale and purchase agreement of land and registered to transfer ownership together with receiving the remaining of Baht 249 million and incurred selling expense in the amount of Baht 15 million and recognized net gain on sale of land amounted to Baht 162 million (net amount of Baht 147 million), in the statement of comprehensive income.</w:t>
      </w:r>
    </w:p>
    <w:p w14:paraId="4C140170" w14:textId="51B7A726" w:rsidR="00E832A5" w:rsidRPr="00E41FCA" w:rsidRDefault="00F21BE7" w:rsidP="00E41FCA">
      <w:pPr>
        <w:pStyle w:val="BodyText"/>
        <w:spacing w:after="120" w:line="240" w:lineRule="auto"/>
        <w:jc w:val="thaiDistribute"/>
        <w:rPr>
          <w:rFonts w:ascii="AngsanaUPC" w:hAnsi="AngsanaUPC" w:cs="AngsanaUPC"/>
          <w:sz w:val="28"/>
          <w:szCs w:val="28"/>
          <w:lang w:val="en-US"/>
        </w:rPr>
      </w:pPr>
      <w:r w:rsidRPr="00E41FCA">
        <w:rPr>
          <w:rFonts w:ascii="AngsanaUPC" w:hAnsi="AngsanaUPC" w:cs="AngsanaUPC"/>
          <w:sz w:val="28"/>
          <w:szCs w:val="28"/>
          <w:lang w:val="en-US"/>
        </w:rPr>
        <w:t>Measurement of fair value</w:t>
      </w:r>
    </w:p>
    <w:p w14:paraId="0D943A78" w14:textId="5073D058" w:rsidR="00F21BE7" w:rsidRPr="00E41FCA" w:rsidRDefault="00C75768" w:rsidP="00E41FCA">
      <w:pPr>
        <w:pStyle w:val="BodyText"/>
        <w:spacing w:before="120" w:after="120" w:line="240" w:lineRule="auto"/>
        <w:jc w:val="thaiDistribute"/>
        <w:rPr>
          <w:rFonts w:ascii="AngsanaUPC" w:hAnsi="AngsanaUPC" w:cs="AngsanaUPC"/>
          <w:sz w:val="28"/>
          <w:szCs w:val="28"/>
          <w:lang w:val="en-US"/>
        </w:rPr>
      </w:pPr>
      <w:r w:rsidRPr="00E41FCA">
        <w:rPr>
          <w:rFonts w:ascii="AngsanaUPC" w:hAnsi="AngsanaUPC" w:cs="AngsanaUPC"/>
          <w:sz w:val="28"/>
          <w:szCs w:val="28"/>
          <w:lang w:val="en-US"/>
        </w:rPr>
        <w:t>I</w:t>
      </w:r>
      <w:r w:rsidR="00F21BE7" w:rsidRPr="00E41FCA">
        <w:rPr>
          <w:rFonts w:ascii="AngsanaUPC" w:hAnsi="AngsanaUPC" w:cs="AngsanaUPC"/>
          <w:sz w:val="28"/>
          <w:szCs w:val="28"/>
          <w:lang w:val="en-US"/>
        </w:rPr>
        <w:t xml:space="preserve">nvestment property as of December </w:t>
      </w:r>
      <w:r w:rsidR="00551006" w:rsidRPr="00E41FCA">
        <w:rPr>
          <w:rFonts w:ascii="AngsanaUPC" w:hAnsi="AngsanaUPC" w:cs="AngsanaUPC"/>
          <w:sz w:val="28"/>
          <w:szCs w:val="28"/>
          <w:lang w:val="en-US"/>
        </w:rPr>
        <w:t xml:space="preserve">31, </w:t>
      </w:r>
      <w:r w:rsidR="00F21BE7" w:rsidRPr="00E41FCA">
        <w:rPr>
          <w:rFonts w:ascii="AngsanaUPC" w:hAnsi="AngsanaUPC" w:cs="AngsanaUPC"/>
          <w:sz w:val="28"/>
          <w:szCs w:val="28"/>
          <w:lang w:val="en-US"/>
        </w:rPr>
        <w:t xml:space="preserve">2019, appraised by independent valuers According to the report dated </w:t>
      </w:r>
      <w:r w:rsidR="00E71932" w:rsidRPr="00E41FCA">
        <w:rPr>
          <w:rFonts w:ascii="AngsanaUPC" w:hAnsi="AngsanaUPC" w:cs="AngsanaUPC"/>
          <w:sz w:val="28"/>
          <w:szCs w:val="28"/>
          <w:lang w:val="en-US"/>
        </w:rPr>
        <w:t>February 27, 2020 and February 20,2020</w:t>
      </w:r>
      <w:r w:rsidR="00F21BE7" w:rsidRPr="00E41FCA">
        <w:rPr>
          <w:rFonts w:ascii="AngsanaUPC" w:hAnsi="AngsanaUPC" w:cs="AngsanaUPC"/>
          <w:sz w:val="28"/>
          <w:szCs w:val="28"/>
          <w:lang w:val="en-US"/>
        </w:rPr>
        <w:t xml:space="preserve">, the fair value measurement of investment properties is organized in the hierarchy of fair value measurements at level </w:t>
      </w:r>
      <w:r w:rsidR="003D7181" w:rsidRPr="00E41FCA">
        <w:rPr>
          <w:rFonts w:ascii="AngsanaUPC" w:hAnsi="AngsanaUPC" w:cs="AngsanaUPC"/>
          <w:sz w:val="28"/>
          <w:szCs w:val="28"/>
          <w:lang w:val="en-US"/>
        </w:rPr>
        <w:t>2</w:t>
      </w:r>
      <w:r w:rsidR="00F21BE7" w:rsidRPr="00E41FCA">
        <w:rPr>
          <w:rFonts w:ascii="AngsanaUPC" w:hAnsi="AngsanaUPC" w:cs="AngsanaUPC"/>
          <w:sz w:val="28"/>
          <w:szCs w:val="28"/>
          <w:lang w:val="en-US"/>
        </w:rPr>
        <w:t>.</w:t>
      </w:r>
    </w:p>
    <w:p w14:paraId="5B192662" w14:textId="5CAB3EA5" w:rsidR="00ED162B" w:rsidRPr="00E41FCA" w:rsidRDefault="00C75768" w:rsidP="00E41FCA">
      <w:pPr>
        <w:spacing w:after="260"/>
        <w:jc w:val="thaiDistribute"/>
        <w:rPr>
          <w:rFonts w:ascii="AngsanaUPC" w:hAnsi="AngsanaUPC" w:cs="AngsanaUPC"/>
          <w:sz w:val="28"/>
          <w:szCs w:val="28"/>
          <w:lang w:val="en-US"/>
        </w:rPr>
      </w:pPr>
      <w:r w:rsidRPr="00E41FCA">
        <w:rPr>
          <w:rFonts w:ascii="AngsanaUPC" w:hAnsi="AngsanaUPC" w:cs="AngsanaUPC"/>
          <w:sz w:val="28"/>
          <w:szCs w:val="28"/>
          <w:lang w:val="en-US"/>
        </w:rPr>
        <w:t>I</w:t>
      </w:r>
      <w:r w:rsidR="00ED162B" w:rsidRPr="00E41FCA">
        <w:rPr>
          <w:rFonts w:ascii="AngsanaUPC" w:hAnsi="AngsanaUPC" w:cs="AngsanaUPC"/>
          <w:sz w:val="28"/>
          <w:szCs w:val="28"/>
          <w:lang w:val="en-US"/>
        </w:rPr>
        <w:t xml:space="preserve">nvestment property as of December </w:t>
      </w:r>
      <w:r w:rsidRPr="00E41FCA">
        <w:rPr>
          <w:rFonts w:ascii="AngsanaUPC" w:hAnsi="AngsanaUPC" w:cs="AngsanaUPC"/>
          <w:sz w:val="28"/>
          <w:szCs w:val="28"/>
          <w:lang w:val="en-US"/>
        </w:rPr>
        <w:t xml:space="preserve">31, </w:t>
      </w:r>
      <w:r w:rsidR="00ED162B" w:rsidRPr="00E41FCA">
        <w:rPr>
          <w:rFonts w:ascii="AngsanaUPC" w:hAnsi="AngsanaUPC" w:cs="AngsanaUPC"/>
          <w:sz w:val="28"/>
          <w:szCs w:val="28"/>
          <w:lang w:val="en-US"/>
        </w:rPr>
        <w:t xml:space="preserve">2019, appraised by independent valuers According to the report dated February </w:t>
      </w:r>
      <w:r w:rsidRPr="00E41FCA">
        <w:rPr>
          <w:rFonts w:ascii="AngsanaUPC" w:hAnsi="AngsanaUPC" w:cs="AngsanaUPC"/>
          <w:sz w:val="28"/>
          <w:szCs w:val="28"/>
          <w:lang w:val="en-US"/>
        </w:rPr>
        <w:t xml:space="preserve">2, </w:t>
      </w:r>
      <w:r w:rsidR="00ED162B" w:rsidRPr="00E41FCA">
        <w:rPr>
          <w:rFonts w:ascii="AngsanaUPC" w:hAnsi="AngsanaUPC" w:cs="AngsanaUPC"/>
          <w:sz w:val="28"/>
          <w:szCs w:val="28"/>
          <w:lang w:val="en-US"/>
        </w:rPr>
        <w:t>2020, the fair value measurement of investment properties is organized in the hierarchy of fair value measurements at level 3.</w:t>
      </w:r>
    </w:p>
    <w:p w14:paraId="18739564" w14:textId="2536E197" w:rsidR="002E66B3" w:rsidRPr="00E41FCA" w:rsidRDefault="002E66B3" w:rsidP="00E41FCA">
      <w:pPr>
        <w:spacing w:before="120" w:after="120" w:line="240" w:lineRule="auto"/>
        <w:rPr>
          <w:rFonts w:ascii="AngsanaUPC" w:hAnsi="AngsanaUPC" w:cs="AngsanaUPC"/>
          <w:sz w:val="28"/>
          <w:szCs w:val="28"/>
          <w:lang w:val="en-US"/>
        </w:rPr>
      </w:pPr>
      <w:r w:rsidRPr="00E41FCA">
        <w:rPr>
          <w:rFonts w:ascii="AngsanaUPC" w:hAnsi="AngsanaUPC" w:cs="AngsanaUPC"/>
          <w:sz w:val="28"/>
          <w:szCs w:val="28"/>
          <w:lang w:val="en-US"/>
        </w:rPr>
        <w:t>Pledge</w:t>
      </w:r>
    </w:p>
    <w:p w14:paraId="53397B54" w14:textId="77777777" w:rsidR="005C70CA" w:rsidRPr="00E41FCA" w:rsidRDefault="005C70CA" w:rsidP="00E41FCA">
      <w:pPr>
        <w:jc w:val="thaiDistribute"/>
        <w:rPr>
          <w:rFonts w:ascii="AngsanaUPC" w:hAnsi="AngsanaUPC" w:cs="AngsanaUPC"/>
          <w:sz w:val="28"/>
          <w:szCs w:val="28"/>
          <w:lang w:val="en-US"/>
        </w:rPr>
      </w:pPr>
      <w:r w:rsidRPr="00E41FCA">
        <w:rPr>
          <w:rFonts w:ascii="AngsanaUPC" w:hAnsi="AngsanaUPC" w:cs="AngsanaUPC"/>
          <w:sz w:val="28"/>
          <w:szCs w:val="28"/>
          <w:lang w:val="en-US"/>
        </w:rPr>
        <w:t>As of December 31, 2019, the subsidiary company used the investment property which is a condominium in Eight Thonglor Project, with a book value of  Baht 541 million, as collateral for loans from a domestic commercial bank amount of Baht 1,550 million and Please also see note 23 to the financial statements</w:t>
      </w:r>
    </w:p>
    <w:p w14:paraId="6E911561" w14:textId="4EEE2439" w:rsidR="00F21BE7" w:rsidRPr="00E41FCA" w:rsidRDefault="00F21BE7" w:rsidP="00E41FCA">
      <w:pPr>
        <w:pStyle w:val="BodyText"/>
        <w:jc w:val="thaiDistribute"/>
        <w:rPr>
          <w:rFonts w:ascii="AngsanaUPC" w:hAnsi="AngsanaUPC" w:cs="AngsanaUPC"/>
          <w:sz w:val="28"/>
          <w:szCs w:val="28"/>
          <w:lang w:val="en-US"/>
        </w:rPr>
      </w:pPr>
    </w:p>
    <w:p w14:paraId="20F06D75" w14:textId="3F636601" w:rsidR="00F21BE7" w:rsidRPr="00E41FCA" w:rsidRDefault="00F21BE7" w:rsidP="00E41FCA">
      <w:pPr>
        <w:pStyle w:val="BodyText"/>
        <w:jc w:val="thaiDistribute"/>
        <w:rPr>
          <w:rFonts w:ascii="AngsanaUPC" w:hAnsi="AngsanaUPC" w:cs="AngsanaUPC"/>
          <w:sz w:val="28"/>
          <w:szCs w:val="28"/>
          <w:lang w:val="en-US"/>
        </w:rPr>
      </w:pPr>
    </w:p>
    <w:p w14:paraId="634D1625" w14:textId="1F5764DB" w:rsidR="00772687" w:rsidRPr="00E41FCA" w:rsidRDefault="00772687" w:rsidP="00E41FCA">
      <w:pPr>
        <w:pStyle w:val="BodyText"/>
        <w:jc w:val="thaiDistribute"/>
        <w:rPr>
          <w:rFonts w:ascii="AngsanaUPC" w:hAnsi="AngsanaUPC" w:cs="AngsanaUPC"/>
          <w:sz w:val="28"/>
          <w:szCs w:val="28"/>
          <w:lang w:val="en-US"/>
        </w:rPr>
      </w:pPr>
    </w:p>
    <w:p w14:paraId="76C4F01C" w14:textId="7C3C581B" w:rsidR="00772687" w:rsidRPr="00E41FCA" w:rsidRDefault="00772687" w:rsidP="00E41FCA">
      <w:pPr>
        <w:pStyle w:val="BodyText"/>
        <w:jc w:val="thaiDistribute"/>
        <w:rPr>
          <w:rFonts w:ascii="AngsanaUPC" w:hAnsi="AngsanaUPC" w:cs="AngsanaUPC"/>
          <w:sz w:val="28"/>
          <w:szCs w:val="28"/>
          <w:lang w:val="en-US"/>
        </w:rPr>
      </w:pPr>
    </w:p>
    <w:p w14:paraId="320D006A" w14:textId="37D5BF0C" w:rsidR="00772687" w:rsidRPr="00E41FCA" w:rsidRDefault="00772687" w:rsidP="00E41FCA">
      <w:pPr>
        <w:pStyle w:val="BodyText"/>
        <w:jc w:val="thaiDistribute"/>
        <w:rPr>
          <w:rFonts w:ascii="AngsanaUPC" w:hAnsi="AngsanaUPC" w:cs="AngsanaUPC"/>
          <w:sz w:val="28"/>
          <w:szCs w:val="28"/>
          <w:lang w:val="en-US"/>
        </w:rPr>
      </w:pPr>
    </w:p>
    <w:p w14:paraId="1E0EEF5A" w14:textId="3E0107D1" w:rsidR="00772687" w:rsidRPr="00E41FCA" w:rsidRDefault="00772687" w:rsidP="00E41FCA">
      <w:pPr>
        <w:pStyle w:val="BodyText"/>
        <w:jc w:val="thaiDistribute"/>
        <w:rPr>
          <w:rFonts w:ascii="AngsanaUPC" w:hAnsi="AngsanaUPC" w:cs="AngsanaUPC"/>
          <w:sz w:val="28"/>
          <w:szCs w:val="28"/>
          <w:lang w:val="en-US"/>
        </w:rPr>
      </w:pPr>
    </w:p>
    <w:p w14:paraId="4895B8A3" w14:textId="32D92BA5" w:rsidR="00772687" w:rsidRPr="00E41FCA" w:rsidRDefault="00772687" w:rsidP="00E41FCA">
      <w:pPr>
        <w:pStyle w:val="BodyText"/>
        <w:jc w:val="thaiDistribute"/>
        <w:rPr>
          <w:rFonts w:ascii="AngsanaUPC" w:hAnsi="AngsanaUPC" w:cs="AngsanaUPC"/>
          <w:sz w:val="28"/>
          <w:szCs w:val="28"/>
          <w:lang w:val="en-US"/>
        </w:rPr>
      </w:pPr>
    </w:p>
    <w:p w14:paraId="506C1808" w14:textId="5DE2C27F" w:rsidR="00772687" w:rsidRPr="00E41FCA" w:rsidRDefault="00772687" w:rsidP="00E41FCA">
      <w:pPr>
        <w:pStyle w:val="BodyText"/>
        <w:jc w:val="thaiDistribute"/>
        <w:rPr>
          <w:rFonts w:ascii="AngsanaUPC" w:hAnsi="AngsanaUPC" w:cs="AngsanaUPC"/>
          <w:sz w:val="28"/>
          <w:szCs w:val="28"/>
          <w:lang w:val="en-US"/>
        </w:rPr>
      </w:pPr>
    </w:p>
    <w:p w14:paraId="5F4C68F0" w14:textId="1162A11F" w:rsidR="00772687" w:rsidRPr="00E41FCA" w:rsidRDefault="00772687" w:rsidP="00E41FCA">
      <w:pPr>
        <w:pStyle w:val="BodyText"/>
        <w:jc w:val="thaiDistribute"/>
        <w:rPr>
          <w:rFonts w:ascii="AngsanaUPC" w:hAnsi="AngsanaUPC" w:cs="AngsanaUPC"/>
          <w:sz w:val="28"/>
          <w:szCs w:val="28"/>
          <w:lang w:val="en-US"/>
        </w:rPr>
      </w:pPr>
    </w:p>
    <w:p w14:paraId="0FCBE540" w14:textId="1C268A90" w:rsidR="00772687" w:rsidRPr="00E41FCA" w:rsidRDefault="00772687" w:rsidP="00E41FCA">
      <w:pPr>
        <w:pStyle w:val="BodyText"/>
        <w:jc w:val="thaiDistribute"/>
        <w:rPr>
          <w:rFonts w:ascii="AngsanaUPC" w:hAnsi="AngsanaUPC" w:cs="AngsanaUPC"/>
          <w:sz w:val="28"/>
          <w:szCs w:val="28"/>
          <w:lang w:val="en-US"/>
        </w:rPr>
      </w:pPr>
    </w:p>
    <w:p w14:paraId="3E667871" w14:textId="77777777" w:rsidR="00772687" w:rsidRPr="00E41FCA" w:rsidRDefault="00772687" w:rsidP="00E41FCA">
      <w:pPr>
        <w:pStyle w:val="BodyText"/>
        <w:jc w:val="thaiDistribute"/>
        <w:rPr>
          <w:rFonts w:ascii="AngsanaUPC" w:hAnsi="AngsanaUPC" w:cs="AngsanaUPC"/>
          <w:sz w:val="28"/>
          <w:szCs w:val="28"/>
          <w:lang w:val="en-US"/>
        </w:rPr>
        <w:sectPr w:rsidR="00772687" w:rsidRPr="00E41FCA" w:rsidSect="00911AF9">
          <w:pgSz w:w="11907" w:h="16840" w:code="9"/>
          <w:pgMar w:top="691" w:right="1107" w:bottom="720" w:left="1350" w:header="706" w:footer="706" w:gutter="0"/>
          <w:cols w:space="737"/>
          <w:docGrid w:linePitch="299"/>
        </w:sectPr>
      </w:pPr>
    </w:p>
    <w:p w14:paraId="7E970524" w14:textId="3F503B8B" w:rsidR="00DC7424" w:rsidRPr="00E41FCA" w:rsidRDefault="00DC7424" w:rsidP="00E41FCA">
      <w:pPr>
        <w:pStyle w:val="Heading1"/>
        <w:numPr>
          <w:ilvl w:val="0"/>
          <w:numId w:val="9"/>
        </w:numPr>
        <w:rPr>
          <w:rFonts w:cs="AngsanaUPC"/>
          <w:szCs w:val="28"/>
          <w:lang w:val="en-US"/>
        </w:rPr>
      </w:pPr>
      <w:r w:rsidRPr="00E41FCA">
        <w:rPr>
          <w:rFonts w:cs="AngsanaUPC"/>
          <w:szCs w:val="28"/>
          <w:lang w:val="en-US"/>
        </w:rPr>
        <w:lastRenderedPageBreak/>
        <w:t>Property, plant and equipment</w:t>
      </w:r>
    </w:p>
    <w:p w14:paraId="040921FC" w14:textId="16B29E19" w:rsidR="00DC7424" w:rsidRPr="00E41FCA" w:rsidRDefault="00DE2F3D" w:rsidP="00E41FCA">
      <w:pPr>
        <w:pStyle w:val="BodyText"/>
        <w:rPr>
          <w:rFonts w:ascii="AngsanaUPC" w:hAnsi="AngsanaUPC" w:cs="AngsanaUPC"/>
          <w:sz w:val="28"/>
          <w:szCs w:val="28"/>
          <w:lang w:val="en-US"/>
        </w:rPr>
      </w:pPr>
      <w:r w:rsidRPr="00E41FCA">
        <w:rPr>
          <w:rFonts w:ascii="AngsanaUPC" w:hAnsi="AngsanaUPC" w:cs="AngsanaUPC"/>
          <w:sz w:val="28"/>
          <w:szCs w:val="28"/>
          <w:lang w:val="en-US"/>
        </w:rPr>
        <w:t xml:space="preserve">      </w:t>
      </w:r>
      <w:r w:rsidRPr="00E41FCA">
        <w:rPr>
          <w:rFonts w:ascii="AngsanaUPC" w:hAnsi="AngsanaUPC" w:cs="AngsanaUPC"/>
          <w:sz w:val="28"/>
          <w:szCs w:val="28"/>
          <w:lang w:val="en-US"/>
        </w:rPr>
        <w:tab/>
        <w:t xml:space="preserve">Purchase, sale and transfer of property, plant and equipment during the year ended December </w:t>
      </w:r>
      <w:r w:rsidR="002757DE" w:rsidRPr="00E41FCA">
        <w:rPr>
          <w:rFonts w:ascii="AngsanaUPC" w:hAnsi="AngsanaUPC" w:cs="AngsanaUPC"/>
          <w:sz w:val="28"/>
          <w:szCs w:val="28"/>
          <w:lang w:val="en-US"/>
        </w:rPr>
        <w:t xml:space="preserve">31, </w:t>
      </w:r>
      <w:r w:rsidRPr="00E41FCA">
        <w:rPr>
          <w:rFonts w:ascii="AngsanaUPC" w:hAnsi="AngsanaUPC" w:cs="AngsanaUPC"/>
          <w:sz w:val="28"/>
          <w:szCs w:val="28"/>
          <w:lang w:val="en-US"/>
        </w:rPr>
        <w:t>2019 are as follows:</w:t>
      </w:r>
    </w:p>
    <w:tbl>
      <w:tblPr>
        <w:tblW w:w="15429" w:type="dxa"/>
        <w:tblInd w:w="108" w:type="dxa"/>
        <w:tblLayout w:type="fixed"/>
        <w:tblLook w:val="0000" w:firstRow="0" w:lastRow="0" w:firstColumn="0" w:lastColumn="0" w:noHBand="0" w:noVBand="0"/>
      </w:tblPr>
      <w:tblGrid>
        <w:gridCol w:w="3373"/>
        <w:gridCol w:w="277"/>
        <w:gridCol w:w="1241"/>
        <w:gridCol w:w="267"/>
        <w:gridCol w:w="1238"/>
        <w:gridCol w:w="275"/>
        <w:gridCol w:w="1239"/>
        <w:gridCol w:w="280"/>
        <w:gridCol w:w="1249"/>
        <w:gridCol w:w="274"/>
        <w:gridCol w:w="1242"/>
        <w:gridCol w:w="267"/>
        <w:gridCol w:w="1286"/>
        <w:gridCol w:w="284"/>
        <w:gridCol w:w="1134"/>
        <w:gridCol w:w="283"/>
        <w:gridCol w:w="1210"/>
        <w:gridCol w:w="10"/>
      </w:tblGrid>
      <w:tr w:rsidR="00DE2F3D" w:rsidRPr="00E41FCA" w14:paraId="0CD76B5E" w14:textId="77777777" w:rsidTr="00DB191B">
        <w:trPr>
          <w:trHeight w:val="381"/>
          <w:tblHeader/>
        </w:trPr>
        <w:tc>
          <w:tcPr>
            <w:tcW w:w="3373" w:type="dxa"/>
          </w:tcPr>
          <w:p w14:paraId="1DA313AC" w14:textId="77777777" w:rsidR="00DE2F3D" w:rsidRPr="00E41FCA" w:rsidRDefault="00DE2F3D" w:rsidP="00E41FCA">
            <w:pPr>
              <w:tabs>
                <w:tab w:val="left" w:pos="280"/>
                <w:tab w:val="left" w:pos="560"/>
                <w:tab w:val="center" w:pos="4680"/>
                <w:tab w:val="center" w:pos="6120"/>
                <w:tab w:val="center" w:pos="7560"/>
                <w:tab w:val="center" w:pos="9000"/>
              </w:tabs>
              <w:ind w:right="29"/>
              <w:jc w:val="center"/>
              <w:rPr>
                <w:rFonts w:ascii="AngsanaUPC" w:hAnsi="AngsanaUPC" w:cs="AngsanaUPC"/>
                <w:sz w:val="28"/>
                <w:szCs w:val="28"/>
              </w:rPr>
            </w:pPr>
          </w:p>
        </w:tc>
        <w:tc>
          <w:tcPr>
            <w:tcW w:w="277" w:type="dxa"/>
          </w:tcPr>
          <w:p w14:paraId="143678B7" w14:textId="77777777" w:rsidR="00DE2F3D" w:rsidRPr="00E41FCA" w:rsidRDefault="00DE2F3D" w:rsidP="00E41FCA">
            <w:pPr>
              <w:tabs>
                <w:tab w:val="decimal" w:pos="812"/>
              </w:tabs>
              <w:ind w:right="-54"/>
              <w:jc w:val="center"/>
              <w:rPr>
                <w:rFonts w:ascii="AngsanaUPC" w:hAnsi="AngsanaUPC" w:cs="AngsanaUPC"/>
                <w:sz w:val="28"/>
                <w:szCs w:val="28"/>
              </w:rPr>
            </w:pPr>
          </w:p>
        </w:tc>
        <w:tc>
          <w:tcPr>
            <w:tcW w:w="11779" w:type="dxa"/>
            <w:gridSpan w:val="16"/>
            <w:tcBorders>
              <w:bottom w:val="single" w:sz="4" w:space="0" w:color="auto"/>
            </w:tcBorders>
          </w:tcPr>
          <w:p w14:paraId="08C1C60C" w14:textId="4DFB902F" w:rsidR="00DE2F3D" w:rsidRPr="00E41FCA" w:rsidRDefault="00DE2F3D" w:rsidP="00E41FCA">
            <w:pPr>
              <w:ind w:left="-107"/>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 xml:space="preserve">Unit : </w:t>
            </w:r>
            <w:r w:rsidR="00941831" w:rsidRPr="00E41FCA">
              <w:rPr>
                <w:rFonts w:ascii="AngsanaUPC" w:hAnsi="AngsanaUPC" w:cs="AngsanaUPC"/>
                <w:sz w:val="28"/>
                <w:szCs w:val="28"/>
                <w:lang w:val="en-US"/>
              </w:rPr>
              <w:t>Baht</w:t>
            </w:r>
            <w:r w:rsidRPr="00E41FCA">
              <w:rPr>
                <w:rFonts w:ascii="AngsanaUPC" w:hAnsi="AngsanaUPC" w:cs="AngsanaUPC"/>
                <w:sz w:val="28"/>
                <w:szCs w:val="28"/>
                <w:cs/>
                <w:lang w:val="en-US"/>
              </w:rPr>
              <w:t>)</w:t>
            </w:r>
          </w:p>
        </w:tc>
      </w:tr>
      <w:tr w:rsidR="00DE2F3D" w:rsidRPr="00E41FCA" w14:paraId="246A513C" w14:textId="77777777" w:rsidTr="00DB191B">
        <w:trPr>
          <w:trHeight w:val="370"/>
          <w:tblHeader/>
        </w:trPr>
        <w:tc>
          <w:tcPr>
            <w:tcW w:w="3373" w:type="dxa"/>
          </w:tcPr>
          <w:p w14:paraId="3F3EA0AF" w14:textId="77777777" w:rsidR="00DE2F3D" w:rsidRPr="00E41FCA" w:rsidRDefault="00DE2F3D" w:rsidP="00E41FCA">
            <w:pPr>
              <w:tabs>
                <w:tab w:val="left" w:pos="280"/>
                <w:tab w:val="left" w:pos="560"/>
                <w:tab w:val="center" w:pos="4680"/>
                <w:tab w:val="center" w:pos="6120"/>
                <w:tab w:val="center" w:pos="7560"/>
                <w:tab w:val="center" w:pos="9000"/>
              </w:tabs>
              <w:ind w:right="29"/>
              <w:jc w:val="center"/>
              <w:rPr>
                <w:rFonts w:ascii="AngsanaUPC" w:hAnsi="AngsanaUPC" w:cs="AngsanaUPC"/>
                <w:sz w:val="28"/>
                <w:szCs w:val="28"/>
              </w:rPr>
            </w:pPr>
          </w:p>
        </w:tc>
        <w:tc>
          <w:tcPr>
            <w:tcW w:w="277" w:type="dxa"/>
          </w:tcPr>
          <w:p w14:paraId="60A72181" w14:textId="77777777" w:rsidR="00DE2F3D" w:rsidRPr="00E41FCA" w:rsidRDefault="00DE2F3D" w:rsidP="00E41FCA">
            <w:pPr>
              <w:tabs>
                <w:tab w:val="decimal" w:pos="812"/>
              </w:tabs>
              <w:ind w:right="-54"/>
              <w:jc w:val="center"/>
              <w:rPr>
                <w:rFonts w:ascii="AngsanaUPC" w:hAnsi="AngsanaUPC" w:cs="AngsanaUPC"/>
                <w:sz w:val="28"/>
                <w:szCs w:val="28"/>
              </w:rPr>
            </w:pPr>
          </w:p>
        </w:tc>
        <w:tc>
          <w:tcPr>
            <w:tcW w:w="11779" w:type="dxa"/>
            <w:gridSpan w:val="16"/>
          </w:tcPr>
          <w:p w14:paraId="06BD3A18" w14:textId="17B288B8" w:rsidR="00DE2F3D" w:rsidRPr="00E41FCA" w:rsidRDefault="00DE2F3D" w:rsidP="00E41FCA">
            <w:pPr>
              <w:ind w:left="-107" w:right="-110"/>
              <w:jc w:val="center"/>
              <w:rPr>
                <w:rFonts w:ascii="AngsanaUPC" w:hAnsi="AngsanaUPC" w:cs="AngsanaUPC"/>
                <w:sz w:val="28"/>
                <w:szCs w:val="28"/>
                <w:cs/>
              </w:rPr>
            </w:pPr>
            <w:r w:rsidRPr="00E41FCA">
              <w:rPr>
                <w:rFonts w:ascii="AngsanaUPC" w:hAnsi="AngsanaUPC" w:cs="AngsanaUPC"/>
                <w:sz w:val="28"/>
                <w:szCs w:val="28"/>
              </w:rPr>
              <w:t>Consolidated</w:t>
            </w:r>
          </w:p>
        </w:tc>
      </w:tr>
      <w:tr w:rsidR="00DE2F3D" w:rsidRPr="00E41FCA" w14:paraId="31103C46" w14:textId="77777777" w:rsidTr="00DB191B">
        <w:trPr>
          <w:gridAfter w:val="1"/>
          <w:wAfter w:w="10" w:type="dxa"/>
          <w:trHeight w:val="1503"/>
          <w:tblHeader/>
        </w:trPr>
        <w:tc>
          <w:tcPr>
            <w:tcW w:w="3373" w:type="dxa"/>
          </w:tcPr>
          <w:p w14:paraId="1DBB2C36" w14:textId="77777777" w:rsidR="00DE2F3D" w:rsidRPr="00E41FCA" w:rsidRDefault="00DE2F3D" w:rsidP="00E41FCA">
            <w:pPr>
              <w:tabs>
                <w:tab w:val="left" w:pos="280"/>
                <w:tab w:val="left" w:pos="560"/>
                <w:tab w:val="center" w:pos="4680"/>
                <w:tab w:val="center" w:pos="6120"/>
                <w:tab w:val="center" w:pos="7560"/>
                <w:tab w:val="center" w:pos="9000"/>
              </w:tabs>
              <w:ind w:right="29"/>
              <w:jc w:val="center"/>
              <w:rPr>
                <w:rFonts w:ascii="AngsanaUPC" w:hAnsi="AngsanaUPC" w:cs="AngsanaUPC"/>
                <w:sz w:val="28"/>
                <w:szCs w:val="28"/>
              </w:rPr>
            </w:pPr>
          </w:p>
        </w:tc>
        <w:tc>
          <w:tcPr>
            <w:tcW w:w="277" w:type="dxa"/>
            <w:vAlign w:val="bottom"/>
          </w:tcPr>
          <w:p w14:paraId="309BDD0C" w14:textId="77777777" w:rsidR="00DE2F3D" w:rsidRPr="00E41FCA" w:rsidRDefault="00DE2F3D" w:rsidP="00E41FCA">
            <w:pPr>
              <w:tabs>
                <w:tab w:val="decimal" w:pos="812"/>
              </w:tabs>
              <w:ind w:right="-54"/>
              <w:jc w:val="center"/>
              <w:rPr>
                <w:rFonts w:ascii="AngsanaUPC" w:hAnsi="AngsanaUPC" w:cs="AngsanaUPC"/>
                <w:sz w:val="28"/>
                <w:szCs w:val="28"/>
              </w:rPr>
            </w:pPr>
          </w:p>
        </w:tc>
        <w:tc>
          <w:tcPr>
            <w:tcW w:w="1241" w:type="dxa"/>
            <w:tcBorders>
              <w:top w:val="single" w:sz="4" w:space="0" w:color="auto"/>
              <w:bottom w:val="single" w:sz="4" w:space="0" w:color="auto"/>
            </w:tcBorders>
            <w:vAlign w:val="bottom"/>
          </w:tcPr>
          <w:p w14:paraId="7BE2AA7A" w14:textId="2613F6C8" w:rsidR="00DE2F3D" w:rsidRPr="00E41FCA" w:rsidRDefault="00DE2F3D" w:rsidP="00E41FCA">
            <w:pPr>
              <w:ind w:left="-106" w:right="-110"/>
              <w:jc w:val="center"/>
              <w:rPr>
                <w:rFonts w:ascii="AngsanaUPC" w:hAnsi="AngsanaUPC" w:cs="AngsanaUPC"/>
                <w:sz w:val="28"/>
                <w:szCs w:val="28"/>
              </w:rPr>
            </w:pPr>
            <w:r w:rsidRPr="00E41FCA">
              <w:rPr>
                <w:rFonts w:ascii="AngsanaUPC" w:hAnsi="AngsanaUPC" w:cs="AngsanaUPC"/>
                <w:sz w:val="28"/>
                <w:szCs w:val="28"/>
              </w:rPr>
              <w:t>Land</w:t>
            </w:r>
          </w:p>
        </w:tc>
        <w:tc>
          <w:tcPr>
            <w:tcW w:w="267" w:type="dxa"/>
            <w:tcBorders>
              <w:top w:val="single" w:sz="4" w:space="0" w:color="auto"/>
            </w:tcBorders>
            <w:vAlign w:val="bottom"/>
          </w:tcPr>
          <w:p w14:paraId="41B30068" w14:textId="77777777" w:rsidR="00DE2F3D" w:rsidRPr="00E41FCA" w:rsidRDefault="00DE2F3D" w:rsidP="00E41FCA">
            <w:pPr>
              <w:tabs>
                <w:tab w:val="left" w:pos="102"/>
                <w:tab w:val="decimal" w:pos="594"/>
                <w:tab w:val="right" w:pos="1021"/>
              </w:tabs>
              <w:ind w:left="-106" w:right="-110"/>
              <w:jc w:val="center"/>
              <w:rPr>
                <w:rFonts w:ascii="AngsanaUPC" w:hAnsi="AngsanaUPC" w:cs="AngsanaUPC"/>
                <w:sz w:val="28"/>
                <w:szCs w:val="28"/>
              </w:rPr>
            </w:pPr>
          </w:p>
        </w:tc>
        <w:tc>
          <w:tcPr>
            <w:tcW w:w="1238" w:type="dxa"/>
            <w:tcBorders>
              <w:top w:val="single" w:sz="4" w:space="0" w:color="auto"/>
              <w:bottom w:val="single" w:sz="4" w:space="0" w:color="auto"/>
            </w:tcBorders>
            <w:vAlign w:val="bottom"/>
          </w:tcPr>
          <w:p w14:paraId="6B1AE9FE" w14:textId="77777777" w:rsidR="00DE2F3D" w:rsidRPr="00E41FCA" w:rsidRDefault="00DE2F3D" w:rsidP="00E41FCA">
            <w:pPr>
              <w:ind w:left="-106" w:right="-26"/>
              <w:jc w:val="center"/>
              <w:rPr>
                <w:rFonts w:ascii="AngsanaUPC" w:hAnsi="AngsanaUPC" w:cs="AngsanaUPC"/>
                <w:sz w:val="28"/>
                <w:szCs w:val="28"/>
              </w:rPr>
            </w:pPr>
            <w:r w:rsidRPr="00E41FCA">
              <w:rPr>
                <w:rFonts w:ascii="AngsanaUPC" w:hAnsi="AngsanaUPC" w:cs="AngsanaUPC"/>
                <w:sz w:val="28"/>
                <w:szCs w:val="28"/>
              </w:rPr>
              <w:t>Buildings and</w:t>
            </w:r>
          </w:p>
          <w:p w14:paraId="028F9470" w14:textId="77777777" w:rsidR="00DE2F3D" w:rsidRPr="00E41FCA" w:rsidRDefault="00DE2F3D" w:rsidP="00E41FCA">
            <w:pPr>
              <w:ind w:left="-106" w:right="-26"/>
              <w:jc w:val="center"/>
              <w:rPr>
                <w:rFonts w:ascii="AngsanaUPC" w:hAnsi="AngsanaUPC" w:cs="AngsanaUPC"/>
                <w:sz w:val="28"/>
                <w:szCs w:val="28"/>
              </w:rPr>
            </w:pPr>
            <w:r w:rsidRPr="00E41FCA">
              <w:rPr>
                <w:rFonts w:ascii="AngsanaUPC" w:hAnsi="AngsanaUPC" w:cs="AngsanaUPC"/>
                <w:sz w:val="28"/>
                <w:szCs w:val="28"/>
              </w:rPr>
              <w:t>building</w:t>
            </w:r>
          </w:p>
          <w:p w14:paraId="0B2379D0" w14:textId="593E342C" w:rsidR="00DE2F3D" w:rsidRPr="00E41FCA" w:rsidRDefault="00DE2F3D" w:rsidP="00E41FCA">
            <w:pPr>
              <w:ind w:left="-106" w:right="-26"/>
              <w:jc w:val="center"/>
              <w:rPr>
                <w:rFonts w:ascii="AngsanaUPC" w:hAnsi="AngsanaUPC" w:cs="AngsanaUPC"/>
                <w:sz w:val="28"/>
                <w:szCs w:val="28"/>
              </w:rPr>
            </w:pPr>
            <w:r w:rsidRPr="00E41FCA">
              <w:rPr>
                <w:rFonts w:ascii="AngsanaUPC" w:hAnsi="AngsanaUPC" w:cs="AngsanaUPC"/>
                <w:sz w:val="28"/>
                <w:szCs w:val="28"/>
              </w:rPr>
              <w:t>components</w:t>
            </w:r>
          </w:p>
        </w:tc>
        <w:tc>
          <w:tcPr>
            <w:tcW w:w="275" w:type="dxa"/>
            <w:tcBorders>
              <w:top w:val="single" w:sz="4" w:space="0" w:color="auto"/>
            </w:tcBorders>
            <w:vAlign w:val="bottom"/>
          </w:tcPr>
          <w:p w14:paraId="6B04E6D8" w14:textId="77777777" w:rsidR="00DE2F3D" w:rsidRPr="00E41FCA" w:rsidRDefault="00DE2F3D" w:rsidP="00E41FCA">
            <w:pPr>
              <w:tabs>
                <w:tab w:val="left" w:pos="102"/>
                <w:tab w:val="decimal" w:pos="594"/>
                <w:tab w:val="right" w:pos="1021"/>
              </w:tabs>
              <w:ind w:left="-106" w:right="-110"/>
              <w:jc w:val="center"/>
              <w:rPr>
                <w:rFonts w:ascii="AngsanaUPC" w:hAnsi="AngsanaUPC" w:cs="AngsanaUPC"/>
                <w:sz w:val="28"/>
                <w:szCs w:val="28"/>
              </w:rPr>
            </w:pPr>
          </w:p>
        </w:tc>
        <w:tc>
          <w:tcPr>
            <w:tcW w:w="1239" w:type="dxa"/>
            <w:tcBorders>
              <w:top w:val="single" w:sz="4" w:space="0" w:color="auto"/>
              <w:bottom w:val="single" w:sz="4" w:space="0" w:color="auto"/>
            </w:tcBorders>
            <w:vAlign w:val="bottom"/>
          </w:tcPr>
          <w:p w14:paraId="5C4E8FCF" w14:textId="77777777" w:rsidR="00DE2F3D" w:rsidRPr="00E41FCA" w:rsidRDefault="00DE2F3D" w:rsidP="00E41FCA">
            <w:pPr>
              <w:ind w:left="-14"/>
              <w:jc w:val="center"/>
              <w:rPr>
                <w:rFonts w:ascii="AngsanaUPC" w:hAnsi="AngsanaUPC" w:cs="AngsanaUPC"/>
                <w:sz w:val="28"/>
                <w:szCs w:val="28"/>
              </w:rPr>
            </w:pPr>
            <w:r w:rsidRPr="00E41FCA">
              <w:rPr>
                <w:rFonts w:ascii="AngsanaUPC" w:hAnsi="AngsanaUPC" w:cs="AngsanaUPC"/>
                <w:sz w:val="28"/>
                <w:szCs w:val="28"/>
              </w:rPr>
              <w:t>Construction</w:t>
            </w:r>
          </w:p>
          <w:p w14:paraId="4CEFEDE9" w14:textId="77777777" w:rsidR="00DE2F3D" w:rsidRPr="00E41FCA" w:rsidRDefault="00DE2F3D" w:rsidP="00E41FCA">
            <w:pPr>
              <w:ind w:left="-14"/>
              <w:jc w:val="center"/>
              <w:rPr>
                <w:rFonts w:ascii="AngsanaUPC" w:hAnsi="AngsanaUPC" w:cs="AngsanaUPC"/>
                <w:sz w:val="28"/>
                <w:szCs w:val="28"/>
              </w:rPr>
            </w:pPr>
            <w:r w:rsidRPr="00E41FCA">
              <w:rPr>
                <w:rFonts w:ascii="AngsanaUPC" w:hAnsi="AngsanaUPC" w:cs="AngsanaUPC"/>
                <w:sz w:val="28"/>
                <w:szCs w:val="28"/>
              </w:rPr>
              <w:t>machinery and</w:t>
            </w:r>
          </w:p>
          <w:p w14:paraId="2B00B290" w14:textId="2B86EB32" w:rsidR="00DE2F3D" w:rsidRPr="00E41FCA" w:rsidRDefault="00DE2F3D" w:rsidP="00E41FCA">
            <w:pPr>
              <w:ind w:left="-14"/>
              <w:jc w:val="center"/>
              <w:rPr>
                <w:rFonts w:ascii="AngsanaUPC" w:hAnsi="AngsanaUPC" w:cs="AngsanaUPC"/>
                <w:sz w:val="28"/>
                <w:szCs w:val="28"/>
              </w:rPr>
            </w:pPr>
            <w:r w:rsidRPr="00E41FCA">
              <w:rPr>
                <w:rFonts w:ascii="AngsanaUPC" w:hAnsi="AngsanaUPC" w:cs="AngsanaUPC"/>
                <w:sz w:val="28"/>
                <w:szCs w:val="28"/>
              </w:rPr>
              <w:t>equipment</w:t>
            </w:r>
          </w:p>
        </w:tc>
        <w:tc>
          <w:tcPr>
            <w:tcW w:w="280" w:type="dxa"/>
            <w:tcBorders>
              <w:top w:val="single" w:sz="4" w:space="0" w:color="auto"/>
            </w:tcBorders>
            <w:vAlign w:val="bottom"/>
          </w:tcPr>
          <w:p w14:paraId="54CF045F" w14:textId="77777777" w:rsidR="00DE2F3D" w:rsidRPr="00E41FCA" w:rsidRDefault="00DE2F3D" w:rsidP="00E41FCA">
            <w:pPr>
              <w:tabs>
                <w:tab w:val="left" w:pos="102"/>
                <w:tab w:val="decimal" w:pos="594"/>
                <w:tab w:val="right" w:pos="1021"/>
              </w:tabs>
              <w:ind w:left="-106" w:right="-110"/>
              <w:jc w:val="center"/>
              <w:rPr>
                <w:rFonts w:ascii="AngsanaUPC" w:hAnsi="AngsanaUPC" w:cs="AngsanaUPC"/>
                <w:sz w:val="28"/>
                <w:szCs w:val="28"/>
              </w:rPr>
            </w:pPr>
          </w:p>
        </w:tc>
        <w:tc>
          <w:tcPr>
            <w:tcW w:w="1249" w:type="dxa"/>
            <w:tcBorders>
              <w:top w:val="single" w:sz="4" w:space="0" w:color="auto"/>
              <w:bottom w:val="single" w:sz="4" w:space="0" w:color="auto"/>
            </w:tcBorders>
            <w:vAlign w:val="bottom"/>
          </w:tcPr>
          <w:p w14:paraId="76ED0116" w14:textId="77777777" w:rsidR="00DE2F3D" w:rsidRPr="00E41FCA" w:rsidRDefault="00DE2F3D" w:rsidP="00E41FCA">
            <w:pPr>
              <w:ind w:left="-106" w:right="-110"/>
              <w:jc w:val="center"/>
              <w:rPr>
                <w:rFonts w:ascii="AngsanaUPC" w:hAnsi="AngsanaUPC" w:cs="AngsanaUPC"/>
                <w:sz w:val="28"/>
                <w:szCs w:val="28"/>
              </w:rPr>
            </w:pPr>
            <w:r w:rsidRPr="00E41FCA">
              <w:rPr>
                <w:rFonts w:ascii="AngsanaUPC" w:hAnsi="AngsanaUPC" w:cs="AngsanaUPC"/>
                <w:sz w:val="28"/>
                <w:szCs w:val="28"/>
              </w:rPr>
              <w:t>Aluminium</w:t>
            </w:r>
          </w:p>
          <w:p w14:paraId="7D4FA4C5" w14:textId="77777777" w:rsidR="00DE2F3D" w:rsidRPr="00E41FCA" w:rsidRDefault="00DE2F3D" w:rsidP="00E41FCA">
            <w:pPr>
              <w:ind w:left="-106" w:right="-110"/>
              <w:jc w:val="center"/>
              <w:rPr>
                <w:rFonts w:ascii="AngsanaUPC" w:hAnsi="AngsanaUPC" w:cs="AngsanaUPC"/>
                <w:sz w:val="28"/>
                <w:szCs w:val="28"/>
              </w:rPr>
            </w:pPr>
            <w:r w:rsidRPr="00E41FCA">
              <w:rPr>
                <w:rFonts w:ascii="AngsanaUPC" w:hAnsi="AngsanaUPC" w:cs="AngsanaUPC"/>
                <w:sz w:val="28"/>
                <w:szCs w:val="28"/>
              </w:rPr>
              <w:t>lining</w:t>
            </w:r>
          </w:p>
          <w:p w14:paraId="73711C77" w14:textId="77777777" w:rsidR="00DE2F3D" w:rsidRPr="00E41FCA" w:rsidRDefault="00DE2F3D" w:rsidP="00E41FCA">
            <w:pPr>
              <w:ind w:left="-106" w:right="-110"/>
              <w:jc w:val="center"/>
              <w:rPr>
                <w:rFonts w:ascii="AngsanaUPC" w:hAnsi="AngsanaUPC" w:cs="AngsanaUPC"/>
                <w:sz w:val="28"/>
                <w:szCs w:val="28"/>
              </w:rPr>
            </w:pPr>
            <w:r w:rsidRPr="00E41FCA">
              <w:rPr>
                <w:rFonts w:ascii="AngsanaUPC" w:hAnsi="AngsanaUPC" w:cs="AngsanaUPC"/>
                <w:sz w:val="28"/>
                <w:szCs w:val="28"/>
              </w:rPr>
              <w:t>Boards</w:t>
            </w:r>
          </w:p>
          <w:p w14:paraId="60BF1B5C" w14:textId="555DE7A8" w:rsidR="00DE2F3D" w:rsidRPr="00E41FCA" w:rsidRDefault="00DE2F3D" w:rsidP="00E41FCA">
            <w:pPr>
              <w:ind w:left="-106" w:right="-110"/>
              <w:jc w:val="center"/>
              <w:rPr>
                <w:rFonts w:ascii="AngsanaUPC" w:hAnsi="AngsanaUPC" w:cs="AngsanaUPC"/>
                <w:sz w:val="28"/>
                <w:szCs w:val="28"/>
                <w:cs/>
              </w:rPr>
            </w:pPr>
            <w:r w:rsidRPr="00E41FCA">
              <w:rPr>
                <w:rFonts w:ascii="AngsanaUPC" w:hAnsi="AngsanaUPC" w:cs="AngsanaUPC"/>
                <w:sz w:val="28"/>
                <w:szCs w:val="28"/>
                <w:cs/>
              </w:rPr>
              <w:t>(</w:t>
            </w:r>
            <w:r w:rsidRPr="00E41FCA">
              <w:rPr>
                <w:rFonts w:ascii="AngsanaUPC" w:hAnsi="AngsanaUPC" w:cs="AngsanaUPC"/>
                <w:sz w:val="28"/>
                <w:szCs w:val="28"/>
              </w:rPr>
              <w:t>formwork)</w:t>
            </w:r>
          </w:p>
        </w:tc>
        <w:tc>
          <w:tcPr>
            <w:tcW w:w="274" w:type="dxa"/>
            <w:tcBorders>
              <w:top w:val="single" w:sz="4" w:space="0" w:color="auto"/>
            </w:tcBorders>
            <w:vAlign w:val="bottom"/>
          </w:tcPr>
          <w:p w14:paraId="1E8976D5" w14:textId="77777777" w:rsidR="00DE2F3D" w:rsidRPr="00E41FCA" w:rsidRDefault="00DE2F3D" w:rsidP="00E41FCA">
            <w:pPr>
              <w:ind w:left="-106" w:right="-110"/>
              <w:jc w:val="center"/>
              <w:rPr>
                <w:rFonts w:ascii="AngsanaUPC" w:hAnsi="AngsanaUPC" w:cs="AngsanaUPC"/>
                <w:sz w:val="28"/>
                <w:szCs w:val="28"/>
              </w:rPr>
            </w:pPr>
          </w:p>
        </w:tc>
        <w:tc>
          <w:tcPr>
            <w:tcW w:w="1242" w:type="dxa"/>
            <w:tcBorders>
              <w:top w:val="single" w:sz="4" w:space="0" w:color="auto"/>
              <w:bottom w:val="single" w:sz="4" w:space="0" w:color="auto"/>
            </w:tcBorders>
            <w:vAlign w:val="bottom"/>
          </w:tcPr>
          <w:p w14:paraId="3C5FF30E" w14:textId="77777777" w:rsidR="00DE2F3D" w:rsidRPr="00E41FCA" w:rsidRDefault="00DE2F3D" w:rsidP="00E41FCA">
            <w:pPr>
              <w:ind w:left="-106" w:right="-110"/>
              <w:jc w:val="center"/>
              <w:rPr>
                <w:rFonts w:ascii="AngsanaUPC" w:hAnsi="AngsanaUPC" w:cs="AngsanaUPC"/>
                <w:sz w:val="28"/>
                <w:szCs w:val="28"/>
              </w:rPr>
            </w:pPr>
            <w:r w:rsidRPr="00E41FCA">
              <w:rPr>
                <w:rFonts w:ascii="AngsanaUPC" w:hAnsi="AngsanaUPC" w:cs="AngsanaUPC"/>
                <w:sz w:val="28"/>
                <w:szCs w:val="28"/>
              </w:rPr>
              <w:t>Furniture,</w:t>
            </w:r>
          </w:p>
          <w:p w14:paraId="47FC3CFF" w14:textId="77777777" w:rsidR="00DE2F3D" w:rsidRPr="00E41FCA" w:rsidRDefault="00DE2F3D" w:rsidP="00E41FCA">
            <w:pPr>
              <w:ind w:left="-106" w:right="-110"/>
              <w:jc w:val="center"/>
              <w:rPr>
                <w:rFonts w:ascii="AngsanaUPC" w:hAnsi="AngsanaUPC" w:cs="AngsanaUPC"/>
                <w:sz w:val="28"/>
                <w:szCs w:val="28"/>
              </w:rPr>
            </w:pPr>
            <w:r w:rsidRPr="00E41FCA">
              <w:rPr>
                <w:rFonts w:ascii="AngsanaUPC" w:hAnsi="AngsanaUPC" w:cs="AngsanaUPC"/>
                <w:sz w:val="28"/>
                <w:szCs w:val="28"/>
              </w:rPr>
              <w:t>fixtures and</w:t>
            </w:r>
          </w:p>
          <w:p w14:paraId="6A88EB46" w14:textId="32BCE578" w:rsidR="00DE2F3D" w:rsidRPr="00E41FCA" w:rsidRDefault="00DE2F3D" w:rsidP="00E41FCA">
            <w:pPr>
              <w:ind w:left="-106" w:right="-110"/>
              <w:jc w:val="center"/>
              <w:rPr>
                <w:rFonts w:ascii="AngsanaUPC" w:hAnsi="AngsanaUPC" w:cs="AngsanaUPC"/>
                <w:sz w:val="28"/>
                <w:szCs w:val="28"/>
              </w:rPr>
            </w:pPr>
            <w:r w:rsidRPr="00E41FCA">
              <w:rPr>
                <w:rFonts w:ascii="AngsanaUPC" w:hAnsi="AngsanaUPC" w:cs="AngsanaUPC"/>
                <w:sz w:val="28"/>
                <w:szCs w:val="28"/>
              </w:rPr>
              <w:t>equipment</w:t>
            </w:r>
          </w:p>
        </w:tc>
        <w:tc>
          <w:tcPr>
            <w:tcW w:w="267" w:type="dxa"/>
            <w:tcBorders>
              <w:top w:val="single" w:sz="4" w:space="0" w:color="auto"/>
            </w:tcBorders>
            <w:vAlign w:val="bottom"/>
          </w:tcPr>
          <w:p w14:paraId="21B6DDE8" w14:textId="77777777" w:rsidR="00DE2F3D" w:rsidRPr="00E41FCA" w:rsidRDefault="00DE2F3D" w:rsidP="00E41FCA">
            <w:pPr>
              <w:tabs>
                <w:tab w:val="left" w:pos="102"/>
                <w:tab w:val="decimal" w:pos="594"/>
                <w:tab w:val="right" w:pos="1021"/>
              </w:tabs>
              <w:ind w:left="-106" w:right="-110"/>
              <w:jc w:val="center"/>
              <w:rPr>
                <w:rFonts w:ascii="AngsanaUPC" w:hAnsi="AngsanaUPC" w:cs="AngsanaUPC"/>
                <w:sz w:val="28"/>
                <w:szCs w:val="28"/>
              </w:rPr>
            </w:pPr>
          </w:p>
        </w:tc>
        <w:tc>
          <w:tcPr>
            <w:tcW w:w="1286" w:type="dxa"/>
            <w:tcBorders>
              <w:top w:val="single" w:sz="4" w:space="0" w:color="auto"/>
              <w:bottom w:val="single" w:sz="4" w:space="0" w:color="auto"/>
            </w:tcBorders>
            <w:vAlign w:val="bottom"/>
          </w:tcPr>
          <w:p w14:paraId="68D66A35" w14:textId="7C0C3D0D" w:rsidR="00DE2F3D" w:rsidRPr="00E41FCA" w:rsidRDefault="00DE2F3D" w:rsidP="00E41FCA">
            <w:pPr>
              <w:ind w:left="-106" w:right="-110"/>
              <w:jc w:val="center"/>
              <w:rPr>
                <w:rFonts w:ascii="AngsanaUPC" w:hAnsi="AngsanaUPC" w:cs="AngsanaUPC"/>
                <w:sz w:val="28"/>
                <w:szCs w:val="28"/>
              </w:rPr>
            </w:pPr>
            <w:r w:rsidRPr="00E41FCA">
              <w:rPr>
                <w:rFonts w:ascii="AngsanaUPC" w:hAnsi="AngsanaUPC" w:cs="AngsanaUPC"/>
                <w:sz w:val="28"/>
                <w:szCs w:val="28"/>
              </w:rPr>
              <w:t>Vehicles</w:t>
            </w:r>
          </w:p>
        </w:tc>
        <w:tc>
          <w:tcPr>
            <w:tcW w:w="284" w:type="dxa"/>
            <w:tcBorders>
              <w:top w:val="single" w:sz="4" w:space="0" w:color="auto"/>
            </w:tcBorders>
            <w:vAlign w:val="bottom"/>
          </w:tcPr>
          <w:p w14:paraId="04B56E5D" w14:textId="77777777" w:rsidR="00DE2F3D" w:rsidRPr="00E41FCA" w:rsidRDefault="00DE2F3D" w:rsidP="00E41FCA">
            <w:pPr>
              <w:tabs>
                <w:tab w:val="decimal" w:pos="812"/>
              </w:tabs>
              <w:ind w:right="-54"/>
              <w:jc w:val="center"/>
              <w:rPr>
                <w:rFonts w:ascii="AngsanaUPC" w:hAnsi="AngsanaUPC" w:cs="AngsanaUPC"/>
                <w:sz w:val="28"/>
                <w:szCs w:val="28"/>
              </w:rPr>
            </w:pPr>
          </w:p>
        </w:tc>
        <w:tc>
          <w:tcPr>
            <w:tcW w:w="1134" w:type="dxa"/>
            <w:tcBorders>
              <w:top w:val="single" w:sz="4" w:space="0" w:color="auto"/>
              <w:bottom w:val="single" w:sz="4" w:space="0" w:color="auto"/>
            </w:tcBorders>
            <w:vAlign w:val="bottom"/>
          </w:tcPr>
          <w:p w14:paraId="1A0FA884" w14:textId="77777777" w:rsidR="00DE2F3D" w:rsidRPr="00E41FCA" w:rsidRDefault="00DE2F3D" w:rsidP="00E41FCA">
            <w:pPr>
              <w:ind w:right="-54"/>
              <w:jc w:val="center"/>
              <w:rPr>
                <w:rFonts w:ascii="AngsanaUPC" w:hAnsi="AngsanaUPC" w:cs="AngsanaUPC"/>
                <w:sz w:val="28"/>
                <w:szCs w:val="28"/>
              </w:rPr>
            </w:pPr>
            <w:r w:rsidRPr="00E41FCA">
              <w:rPr>
                <w:rFonts w:ascii="AngsanaUPC" w:hAnsi="AngsanaUPC" w:cs="AngsanaUPC"/>
                <w:sz w:val="28"/>
                <w:szCs w:val="28"/>
              </w:rPr>
              <w:t>Construction</w:t>
            </w:r>
          </w:p>
          <w:p w14:paraId="75159718" w14:textId="65C08394" w:rsidR="00DE2F3D" w:rsidRPr="00E41FCA" w:rsidRDefault="00DE2F3D" w:rsidP="00E41FCA">
            <w:pPr>
              <w:ind w:right="-54"/>
              <w:jc w:val="center"/>
              <w:rPr>
                <w:rFonts w:ascii="AngsanaUPC" w:hAnsi="AngsanaUPC" w:cs="AngsanaUPC"/>
                <w:sz w:val="28"/>
                <w:szCs w:val="28"/>
              </w:rPr>
            </w:pPr>
            <w:r w:rsidRPr="00E41FCA">
              <w:rPr>
                <w:rFonts w:ascii="AngsanaUPC" w:hAnsi="AngsanaUPC" w:cs="AngsanaUPC"/>
                <w:sz w:val="28"/>
                <w:szCs w:val="28"/>
              </w:rPr>
              <w:t>in progress</w:t>
            </w:r>
          </w:p>
        </w:tc>
        <w:tc>
          <w:tcPr>
            <w:tcW w:w="283" w:type="dxa"/>
            <w:tcBorders>
              <w:top w:val="single" w:sz="4" w:space="0" w:color="auto"/>
            </w:tcBorders>
            <w:vAlign w:val="bottom"/>
          </w:tcPr>
          <w:p w14:paraId="58526F20" w14:textId="77777777" w:rsidR="00DE2F3D" w:rsidRPr="00E41FCA" w:rsidRDefault="00DE2F3D" w:rsidP="00E41FCA">
            <w:pPr>
              <w:tabs>
                <w:tab w:val="decimal" w:pos="812"/>
              </w:tabs>
              <w:ind w:right="-54"/>
              <w:jc w:val="center"/>
              <w:rPr>
                <w:rFonts w:ascii="AngsanaUPC" w:hAnsi="AngsanaUPC" w:cs="AngsanaUPC"/>
                <w:sz w:val="28"/>
                <w:szCs w:val="28"/>
              </w:rPr>
            </w:pPr>
          </w:p>
        </w:tc>
        <w:tc>
          <w:tcPr>
            <w:tcW w:w="1210" w:type="dxa"/>
            <w:tcBorders>
              <w:top w:val="single" w:sz="4" w:space="0" w:color="auto"/>
              <w:bottom w:val="single" w:sz="4" w:space="0" w:color="auto"/>
            </w:tcBorders>
            <w:vAlign w:val="bottom"/>
          </w:tcPr>
          <w:p w14:paraId="15A3340B" w14:textId="39E5F027" w:rsidR="00DE2F3D" w:rsidRPr="00E41FCA" w:rsidRDefault="00DE2F3D" w:rsidP="00E41FCA">
            <w:pPr>
              <w:ind w:left="-107" w:right="-110"/>
              <w:jc w:val="center"/>
              <w:rPr>
                <w:rFonts w:ascii="AngsanaUPC" w:hAnsi="AngsanaUPC" w:cs="AngsanaUPC"/>
                <w:sz w:val="28"/>
                <w:szCs w:val="28"/>
                <w:cs/>
              </w:rPr>
            </w:pPr>
            <w:r w:rsidRPr="00E41FCA">
              <w:rPr>
                <w:rFonts w:ascii="AngsanaUPC" w:hAnsi="AngsanaUPC" w:cs="AngsanaUPC"/>
                <w:sz w:val="28"/>
                <w:szCs w:val="28"/>
              </w:rPr>
              <w:t>Total</w:t>
            </w:r>
          </w:p>
        </w:tc>
      </w:tr>
      <w:tr w:rsidR="00DE2F3D" w:rsidRPr="00E41FCA" w14:paraId="36A4EBD9" w14:textId="77777777" w:rsidTr="00DB191B">
        <w:trPr>
          <w:gridAfter w:val="1"/>
          <w:wAfter w:w="10" w:type="dxa"/>
          <w:trHeight w:val="381"/>
        </w:trPr>
        <w:tc>
          <w:tcPr>
            <w:tcW w:w="3373" w:type="dxa"/>
          </w:tcPr>
          <w:p w14:paraId="56E51EB2" w14:textId="1214F0F5" w:rsidR="00DE2F3D" w:rsidRPr="00E41FCA" w:rsidRDefault="00DE2F3D" w:rsidP="00E41FCA">
            <w:pPr>
              <w:tabs>
                <w:tab w:val="left" w:pos="280"/>
                <w:tab w:val="center" w:pos="4680"/>
                <w:tab w:val="center" w:pos="6120"/>
                <w:tab w:val="center" w:pos="7560"/>
                <w:tab w:val="center" w:pos="9000"/>
              </w:tabs>
              <w:ind w:right="29"/>
              <w:jc w:val="thaiDistribute"/>
              <w:rPr>
                <w:rFonts w:ascii="AngsanaUPC" w:hAnsi="AngsanaUPC" w:cs="AngsanaUPC"/>
                <w:b/>
                <w:bCs/>
                <w:sz w:val="26"/>
                <w:szCs w:val="26"/>
                <w:cs/>
              </w:rPr>
            </w:pPr>
            <w:r w:rsidRPr="00E41FCA">
              <w:rPr>
                <w:rFonts w:ascii="AngsanaUPC" w:hAnsi="AngsanaUPC" w:cs="AngsanaUPC"/>
                <w:b/>
                <w:bCs/>
                <w:sz w:val="26"/>
                <w:szCs w:val="26"/>
              </w:rPr>
              <w:t>Cost</w:t>
            </w:r>
          </w:p>
        </w:tc>
        <w:tc>
          <w:tcPr>
            <w:tcW w:w="277" w:type="dxa"/>
          </w:tcPr>
          <w:p w14:paraId="2ED787A1" w14:textId="77777777" w:rsidR="00DE2F3D" w:rsidRPr="00E41FCA" w:rsidRDefault="00DE2F3D" w:rsidP="00E41FCA">
            <w:pPr>
              <w:ind w:right="-54"/>
              <w:jc w:val="both"/>
              <w:rPr>
                <w:rFonts w:ascii="AngsanaUPC" w:hAnsi="AngsanaUPC" w:cs="AngsanaUPC"/>
                <w:sz w:val="26"/>
                <w:szCs w:val="26"/>
              </w:rPr>
            </w:pPr>
          </w:p>
        </w:tc>
        <w:tc>
          <w:tcPr>
            <w:tcW w:w="1241" w:type="dxa"/>
            <w:tcBorders>
              <w:top w:val="single" w:sz="4" w:space="0" w:color="auto"/>
            </w:tcBorders>
          </w:tcPr>
          <w:p w14:paraId="1D7AF3B9" w14:textId="77777777" w:rsidR="00DE2F3D" w:rsidRPr="00E41FCA" w:rsidRDefault="00DE2F3D" w:rsidP="00E41FCA">
            <w:pPr>
              <w:ind w:left="-106" w:right="-110"/>
              <w:jc w:val="both"/>
              <w:rPr>
                <w:rFonts w:ascii="AngsanaUPC" w:hAnsi="AngsanaUPC" w:cs="AngsanaUPC"/>
                <w:sz w:val="26"/>
                <w:szCs w:val="26"/>
              </w:rPr>
            </w:pPr>
          </w:p>
        </w:tc>
        <w:tc>
          <w:tcPr>
            <w:tcW w:w="267" w:type="dxa"/>
          </w:tcPr>
          <w:p w14:paraId="10E4B795" w14:textId="77777777" w:rsidR="00DE2F3D" w:rsidRPr="00E41FCA" w:rsidRDefault="00DE2F3D" w:rsidP="00E41FCA">
            <w:pPr>
              <w:tabs>
                <w:tab w:val="left" w:pos="102"/>
                <w:tab w:val="decimal" w:pos="594"/>
                <w:tab w:val="right" w:pos="1021"/>
              </w:tabs>
              <w:ind w:left="-106" w:right="-110"/>
              <w:jc w:val="both"/>
              <w:rPr>
                <w:rFonts w:ascii="AngsanaUPC" w:hAnsi="AngsanaUPC" w:cs="AngsanaUPC"/>
                <w:sz w:val="26"/>
                <w:szCs w:val="26"/>
              </w:rPr>
            </w:pPr>
          </w:p>
        </w:tc>
        <w:tc>
          <w:tcPr>
            <w:tcW w:w="1238" w:type="dxa"/>
          </w:tcPr>
          <w:p w14:paraId="31638B86" w14:textId="77777777" w:rsidR="00DE2F3D" w:rsidRPr="00E41FCA" w:rsidRDefault="00DE2F3D" w:rsidP="00E41FCA">
            <w:pPr>
              <w:ind w:left="-106" w:right="-26"/>
              <w:jc w:val="both"/>
              <w:rPr>
                <w:rFonts w:ascii="AngsanaUPC" w:hAnsi="AngsanaUPC" w:cs="AngsanaUPC"/>
                <w:sz w:val="26"/>
                <w:szCs w:val="26"/>
                <w:cs/>
              </w:rPr>
            </w:pPr>
          </w:p>
        </w:tc>
        <w:tc>
          <w:tcPr>
            <w:tcW w:w="275" w:type="dxa"/>
          </w:tcPr>
          <w:p w14:paraId="52EC5697" w14:textId="77777777" w:rsidR="00DE2F3D" w:rsidRPr="00E41FCA" w:rsidRDefault="00DE2F3D" w:rsidP="00E41FCA">
            <w:pPr>
              <w:tabs>
                <w:tab w:val="left" w:pos="102"/>
                <w:tab w:val="decimal" w:pos="594"/>
                <w:tab w:val="right" w:pos="1021"/>
              </w:tabs>
              <w:ind w:left="-106" w:right="-110"/>
              <w:jc w:val="both"/>
              <w:rPr>
                <w:rFonts w:ascii="AngsanaUPC" w:hAnsi="AngsanaUPC" w:cs="AngsanaUPC"/>
                <w:sz w:val="26"/>
                <w:szCs w:val="26"/>
              </w:rPr>
            </w:pPr>
          </w:p>
        </w:tc>
        <w:tc>
          <w:tcPr>
            <w:tcW w:w="1239" w:type="dxa"/>
          </w:tcPr>
          <w:p w14:paraId="4FC2C090" w14:textId="77777777" w:rsidR="00DE2F3D" w:rsidRPr="00E41FCA" w:rsidRDefault="00DE2F3D" w:rsidP="00E41FCA">
            <w:pPr>
              <w:ind w:left="-106"/>
              <w:jc w:val="both"/>
              <w:rPr>
                <w:rFonts w:ascii="AngsanaUPC" w:hAnsi="AngsanaUPC" w:cs="AngsanaUPC"/>
                <w:sz w:val="26"/>
                <w:szCs w:val="26"/>
                <w:cs/>
              </w:rPr>
            </w:pPr>
          </w:p>
        </w:tc>
        <w:tc>
          <w:tcPr>
            <w:tcW w:w="280" w:type="dxa"/>
          </w:tcPr>
          <w:p w14:paraId="7D6228C1" w14:textId="77777777" w:rsidR="00DE2F3D" w:rsidRPr="00E41FCA" w:rsidRDefault="00DE2F3D" w:rsidP="00E41FCA">
            <w:pPr>
              <w:ind w:left="-106" w:right="-110"/>
              <w:jc w:val="both"/>
              <w:rPr>
                <w:rFonts w:ascii="AngsanaUPC" w:hAnsi="AngsanaUPC" w:cs="AngsanaUPC"/>
                <w:sz w:val="26"/>
                <w:szCs w:val="26"/>
              </w:rPr>
            </w:pPr>
          </w:p>
        </w:tc>
        <w:tc>
          <w:tcPr>
            <w:tcW w:w="1249" w:type="dxa"/>
          </w:tcPr>
          <w:p w14:paraId="39C26927" w14:textId="77777777" w:rsidR="00DE2F3D" w:rsidRPr="00E41FCA" w:rsidRDefault="00DE2F3D" w:rsidP="00E41FCA">
            <w:pPr>
              <w:tabs>
                <w:tab w:val="decimal" w:pos="594"/>
                <w:tab w:val="right" w:pos="1021"/>
              </w:tabs>
              <w:ind w:left="-106" w:right="-110"/>
              <w:jc w:val="both"/>
              <w:rPr>
                <w:rFonts w:ascii="AngsanaUPC" w:hAnsi="AngsanaUPC" w:cs="AngsanaUPC"/>
                <w:sz w:val="26"/>
                <w:szCs w:val="26"/>
              </w:rPr>
            </w:pPr>
          </w:p>
        </w:tc>
        <w:tc>
          <w:tcPr>
            <w:tcW w:w="274" w:type="dxa"/>
          </w:tcPr>
          <w:p w14:paraId="7248CC84" w14:textId="77777777" w:rsidR="00DE2F3D" w:rsidRPr="00E41FCA" w:rsidRDefault="00DE2F3D" w:rsidP="00E41FCA">
            <w:pPr>
              <w:tabs>
                <w:tab w:val="left" w:pos="102"/>
                <w:tab w:val="decimal" w:pos="594"/>
                <w:tab w:val="right" w:pos="1021"/>
              </w:tabs>
              <w:ind w:left="-106" w:right="-110"/>
              <w:jc w:val="both"/>
              <w:rPr>
                <w:rFonts w:ascii="AngsanaUPC" w:hAnsi="AngsanaUPC" w:cs="AngsanaUPC"/>
                <w:sz w:val="26"/>
                <w:szCs w:val="26"/>
              </w:rPr>
            </w:pPr>
          </w:p>
        </w:tc>
        <w:tc>
          <w:tcPr>
            <w:tcW w:w="1242" w:type="dxa"/>
          </w:tcPr>
          <w:p w14:paraId="6DDACB80" w14:textId="77777777" w:rsidR="00DE2F3D" w:rsidRPr="00E41FCA" w:rsidRDefault="00DE2F3D" w:rsidP="00E41FCA">
            <w:pPr>
              <w:tabs>
                <w:tab w:val="decimal" w:pos="710"/>
              </w:tabs>
              <w:ind w:left="-106" w:right="-110"/>
              <w:jc w:val="both"/>
              <w:rPr>
                <w:rFonts w:ascii="AngsanaUPC" w:hAnsi="AngsanaUPC" w:cs="AngsanaUPC"/>
                <w:sz w:val="26"/>
                <w:szCs w:val="26"/>
                <w:cs/>
              </w:rPr>
            </w:pPr>
          </w:p>
        </w:tc>
        <w:tc>
          <w:tcPr>
            <w:tcW w:w="267" w:type="dxa"/>
          </w:tcPr>
          <w:p w14:paraId="7DBDEEE6" w14:textId="77777777" w:rsidR="00DE2F3D" w:rsidRPr="00E41FCA" w:rsidRDefault="00DE2F3D" w:rsidP="00E41FCA">
            <w:pPr>
              <w:tabs>
                <w:tab w:val="left" w:pos="102"/>
                <w:tab w:val="decimal" w:pos="594"/>
                <w:tab w:val="right" w:pos="1021"/>
              </w:tabs>
              <w:ind w:left="-106" w:right="-110"/>
              <w:jc w:val="both"/>
              <w:rPr>
                <w:rFonts w:ascii="AngsanaUPC" w:hAnsi="AngsanaUPC" w:cs="AngsanaUPC"/>
                <w:sz w:val="26"/>
                <w:szCs w:val="26"/>
              </w:rPr>
            </w:pPr>
          </w:p>
        </w:tc>
        <w:tc>
          <w:tcPr>
            <w:tcW w:w="1286" w:type="dxa"/>
          </w:tcPr>
          <w:p w14:paraId="7A82E211" w14:textId="77777777" w:rsidR="00DE2F3D" w:rsidRPr="00E41FCA" w:rsidRDefault="00DE2F3D" w:rsidP="00E41FCA">
            <w:pPr>
              <w:tabs>
                <w:tab w:val="decimal" w:pos="872"/>
              </w:tabs>
              <w:ind w:left="-106" w:right="-110"/>
              <w:jc w:val="both"/>
              <w:rPr>
                <w:rFonts w:ascii="AngsanaUPC" w:hAnsi="AngsanaUPC" w:cs="AngsanaUPC"/>
                <w:sz w:val="26"/>
                <w:szCs w:val="26"/>
                <w:cs/>
              </w:rPr>
            </w:pPr>
          </w:p>
        </w:tc>
        <w:tc>
          <w:tcPr>
            <w:tcW w:w="284" w:type="dxa"/>
          </w:tcPr>
          <w:p w14:paraId="0A279167" w14:textId="77777777" w:rsidR="00DE2F3D" w:rsidRPr="00E41FCA" w:rsidRDefault="00DE2F3D" w:rsidP="00E41FCA">
            <w:pPr>
              <w:tabs>
                <w:tab w:val="decimal" w:pos="812"/>
              </w:tabs>
              <w:ind w:right="-54"/>
              <w:jc w:val="both"/>
              <w:rPr>
                <w:rFonts w:ascii="AngsanaUPC" w:hAnsi="AngsanaUPC" w:cs="AngsanaUPC"/>
                <w:sz w:val="26"/>
                <w:szCs w:val="26"/>
              </w:rPr>
            </w:pPr>
          </w:p>
        </w:tc>
        <w:tc>
          <w:tcPr>
            <w:tcW w:w="1134" w:type="dxa"/>
          </w:tcPr>
          <w:p w14:paraId="2B01CD33" w14:textId="77777777" w:rsidR="00DE2F3D" w:rsidRPr="00E41FCA" w:rsidRDefault="00DE2F3D" w:rsidP="00E41FCA">
            <w:pPr>
              <w:tabs>
                <w:tab w:val="decimal" w:pos="812"/>
              </w:tabs>
              <w:ind w:right="-54"/>
              <w:jc w:val="both"/>
              <w:rPr>
                <w:rFonts w:ascii="AngsanaUPC" w:hAnsi="AngsanaUPC" w:cs="AngsanaUPC"/>
                <w:sz w:val="26"/>
                <w:szCs w:val="26"/>
              </w:rPr>
            </w:pPr>
          </w:p>
        </w:tc>
        <w:tc>
          <w:tcPr>
            <w:tcW w:w="283" w:type="dxa"/>
          </w:tcPr>
          <w:p w14:paraId="7F29DA84" w14:textId="77777777" w:rsidR="00DE2F3D" w:rsidRPr="00E41FCA" w:rsidRDefault="00DE2F3D" w:rsidP="00E41FCA">
            <w:pPr>
              <w:tabs>
                <w:tab w:val="decimal" w:pos="812"/>
              </w:tabs>
              <w:ind w:right="-54"/>
              <w:jc w:val="both"/>
              <w:rPr>
                <w:rFonts w:ascii="AngsanaUPC" w:hAnsi="AngsanaUPC" w:cs="AngsanaUPC"/>
                <w:sz w:val="26"/>
                <w:szCs w:val="26"/>
              </w:rPr>
            </w:pPr>
          </w:p>
        </w:tc>
        <w:tc>
          <w:tcPr>
            <w:tcW w:w="1210" w:type="dxa"/>
          </w:tcPr>
          <w:p w14:paraId="03B0F49D" w14:textId="77777777" w:rsidR="00DE2F3D" w:rsidRPr="00E41FCA" w:rsidRDefault="00DE2F3D" w:rsidP="00E41FCA">
            <w:pPr>
              <w:tabs>
                <w:tab w:val="decimal" w:pos="872"/>
              </w:tabs>
              <w:ind w:left="-109" w:right="-108"/>
              <w:jc w:val="both"/>
              <w:rPr>
                <w:rFonts w:ascii="AngsanaUPC" w:hAnsi="AngsanaUPC" w:cs="AngsanaUPC"/>
                <w:sz w:val="26"/>
                <w:szCs w:val="26"/>
                <w:cs/>
              </w:rPr>
            </w:pPr>
          </w:p>
        </w:tc>
      </w:tr>
      <w:tr w:rsidR="004B44D2" w:rsidRPr="00E41FCA" w14:paraId="4082CCD5" w14:textId="77777777" w:rsidTr="00DB191B">
        <w:trPr>
          <w:gridAfter w:val="1"/>
          <w:wAfter w:w="10" w:type="dxa"/>
          <w:trHeight w:val="134"/>
        </w:trPr>
        <w:tc>
          <w:tcPr>
            <w:tcW w:w="3373" w:type="dxa"/>
          </w:tcPr>
          <w:p w14:paraId="6FF8C23D" w14:textId="2BB746C8" w:rsidR="004B44D2" w:rsidRPr="00E41FCA" w:rsidRDefault="004B44D2" w:rsidP="00E41FCA">
            <w:pPr>
              <w:tabs>
                <w:tab w:val="left" w:pos="280"/>
                <w:tab w:val="center" w:pos="4680"/>
                <w:tab w:val="center" w:pos="6120"/>
                <w:tab w:val="center" w:pos="7560"/>
                <w:tab w:val="center" w:pos="9000"/>
              </w:tabs>
              <w:ind w:right="29"/>
              <w:jc w:val="both"/>
              <w:rPr>
                <w:rFonts w:ascii="AngsanaUPC" w:hAnsi="AngsanaUPC" w:cs="AngsanaUPC"/>
                <w:b/>
                <w:bCs/>
                <w:sz w:val="26"/>
                <w:szCs w:val="26"/>
                <w:lang w:val="en-US"/>
              </w:rPr>
            </w:pPr>
            <w:r w:rsidRPr="00E41FCA">
              <w:rPr>
                <w:rFonts w:ascii="AngsanaUPC" w:hAnsi="AngsanaUPC" w:cs="AngsanaUPC"/>
                <w:b/>
                <w:bCs/>
                <w:sz w:val="26"/>
                <w:szCs w:val="26"/>
                <w:lang w:val="en-US"/>
              </w:rPr>
              <w:t>At January</w:t>
            </w:r>
            <w:r w:rsidR="002757DE" w:rsidRPr="00E41FCA">
              <w:rPr>
                <w:rFonts w:ascii="AngsanaUPC" w:hAnsi="AngsanaUPC" w:cs="AngsanaUPC"/>
                <w:b/>
                <w:bCs/>
                <w:sz w:val="26"/>
                <w:szCs w:val="26"/>
                <w:lang w:val="en-US"/>
              </w:rPr>
              <w:t xml:space="preserve"> 1,</w:t>
            </w:r>
            <w:r w:rsidRPr="00E41FCA">
              <w:rPr>
                <w:rFonts w:ascii="AngsanaUPC" w:hAnsi="AngsanaUPC" w:cs="AngsanaUPC"/>
                <w:b/>
                <w:bCs/>
                <w:sz w:val="26"/>
                <w:szCs w:val="26"/>
                <w:lang w:val="en-US"/>
              </w:rPr>
              <w:t xml:space="preserve"> </w:t>
            </w:r>
            <w:r w:rsidR="002757DE" w:rsidRPr="00E41FCA">
              <w:rPr>
                <w:rFonts w:ascii="AngsanaUPC" w:hAnsi="AngsanaUPC" w:cs="AngsanaUPC"/>
                <w:b/>
                <w:bCs/>
                <w:sz w:val="26"/>
                <w:szCs w:val="26"/>
                <w:lang w:val="en-US"/>
              </w:rPr>
              <w:t>2019</w:t>
            </w:r>
          </w:p>
        </w:tc>
        <w:tc>
          <w:tcPr>
            <w:tcW w:w="277" w:type="dxa"/>
          </w:tcPr>
          <w:p w14:paraId="35409945" w14:textId="77777777" w:rsidR="004B44D2" w:rsidRPr="00E41FCA" w:rsidRDefault="004B44D2" w:rsidP="00E41FCA">
            <w:pPr>
              <w:ind w:right="-54"/>
              <w:jc w:val="both"/>
              <w:rPr>
                <w:rFonts w:ascii="AngsanaUPC" w:hAnsi="AngsanaUPC" w:cs="AngsanaUPC"/>
                <w:b/>
                <w:bCs/>
                <w:sz w:val="26"/>
                <w:szCs w:val="26"/>
              </w:rPr>
            </w:pPr>
          </w:p>
        </w:tc>
        <w:tc>
          <w:tcPr>
            <w:tcW w:w="1241" w:type="dxa"/>
          </w:tcPr>
          <w:p w14:paraId="0A44B054" w14:textId="66497028" w:rsidR="004B44D2" w:rsidRPr="00E41FCA" w:rsidRDefault="004B44D2" w:rsidP="00E41FCA">
            <w:pPr>
              <w:ind w:left="-106"/>
              <w:jc w:val="right"/>
              <w:rPr>
                <w:rFonts w:ascii="AngsanaUPC" w:hAnsi="AngsanaUPC" w:cs="AngsanaUPC"/>
                <w:b/>
                <w:bCs/>
                <w:sz w:val="26"/>
                <w:szCs w:val="26"/>
              </w:rPr>
            </w:pPr>
            <w:r w:rsidRPr="00E41FCA">
              <w:rPr>
                <w:rFonts w:ascii="AngsanaUPC" w:hAnsi="AngsanaUPC" w:cs="AngsanaUPC"/>
                <w:b/>
                <w:bCs/>
                <w:sz w:val="26"/>
                <w:szCs w:val="26"/>
              </w:rPr>
              <w:t>1,601,757,548</w:t>
            </w:r>
          </w:p>
        </w:tc>
        <w:tc>
          <w:tcPr>
            <w:tcW w:w="267" w:type="dxa"/>
          </w:tcPr>
          <w:p w14:paraId="082D4C34" w14:textId="77777777" w:rsidR="004B44D2" w:rsidRPr="00E41FCA" w:rsidRDefault="004B44D2"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38" w:type="dxa"/>
          </w:tcPr>
          <w:p w14:paraId="4CD11785" w14:textId="2DF56A26" w:rsidR="004B44D2" w:rsidRPr="00E41FCA" w:rsidRDefault="002D14BB" w:rsidP="00E41FCA">
            <w:pPr>
              <w:ind w:left="-106" w:right="-26"/>
              <w:jc w:val="right"/>
              <w:rPr>
                <w:rFonts w:ascii="AngsanaUPC" w:hAnsi="AngsanaUPC" w:cs="AngsanaUPC"/>
                <w:b/>
                <w:bCs/>
                <w:sz w:val="26"/>
                <w:szCs w:val="26"/>
                <w:lang w:val="en-US"/>
              </w:rPr>
            </w:pPr>
            <w:r w:rsidRPr="00E41FCA">
              <w:rPr>
                <w:rFonts w:ascii="AngsanaUPC" w:hAnsi="AngsanaUPC" w:cs="AngsanaUPC"/>
                <w:b/>
                <w:bCs/>
                <w:sz w:val="26"/>
                <w:szCs w:val="26"/>
                <w:lang w:val="en-US"/>
              </w:rPr>
              <w:t>2,322,450,257</w:t>
            </w:r>
          </w:p>
        </w:tc>
        <w:tc>
          <w:tcPr>
            <w:tcW w:w="275" w:type="dxa"/>
          </w:tcPr>
          <w:p w14:paraId="0C801EBD" w14:textId="77777777" w:rsidR="004B44D2" w:rsidRPr="00E41FCA" w:rsidRDefault="004B44D2"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39" w:type="dxa"/>
          </w:tcPr>
          <w:p w14:paraId="2A27EED6" w14:textId="034C1ED3" w:rsidR="004B44D2" w:rsidRPr="00E41FCA" w:rsidRDefault="004B44D2" w:rsidP="00E41FCA">
            <w:pPr>
              <w:ind w:left="-106"/>
              <w:jc w:val="right"/>
              <w:rPr>
                <w:rFonts w:ascii="AngsanaUPC" w:hAnsi="AngsanaUPC" w:cs="AngsanaUPC"/>
                <w:b/>
                <w:bCs/>
                <w:sz w:val="26"/>
                <w:szCs w:val="26"/>
              </w:rPr>
            </w:pPr>
            <w:r w:rsidRPr="00E41FCA">
              <w:rPr>
                <w:rFonts w:ascii="AngsanaUPC" w:hAnsi="AngsanaUPC" w:cs="AngsanaUPC"/>
                <w:b/>
                <w:bCs/>
                <w:sz w:val="26"/>
                <w:szCs w:val="26"/>
              </w:rPr>
              <w:t>1,</w:t>
            </w:r>
            <w:r w:rsidR="002D14BB" w:rsidRPr="00E41FCA">
              <w:rPr>
                <w:rFonts w:ascii="AngsanaUPC" w:hAnsi="AngsanaUPC" w:cs="AngsanaUPC"/>
                <w:b/>
                <w:bCs/>
                <w:sz w:val="26"/>
                <w:szCs w:val="26"/>
              </w:rPr>
              <w:t>063,425,761</w:t>
            </w:r>
          </w:p>
        </w:tc>
        <w:tc>
          <w:tcPr>
            <w:tcW w:w="280" w:type="dxa"/>
          </w:tcPr>
          <w:p w14:paraId="590247BB" w14:textId="77777777" w:rsidR="004B44D2" w:rsidRPr="00E41FCA" w:rsidRDefault="004B44D2"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9" w:type="dxa"/>
          </w:tcPr>
          <w:p w14:paraId="4786AF6B" w14:textId="5326D6A7" w:rsidR="004B44D2" w:rsidRPr="00E41FCA" w:rsidRDefault="002D14BB" w:rsidP="00E41FCA">
            <w:pPr>
              <w:jc w:val="right"/>
              <w:rPr>
                <w:rFonts w:ascii="AngsanaUPC" w:hAnsi="AngsanaUPC" w:cs="AngsanaUPC"/>
                <w:b/>
                <w:bCs/>
                <w:sz w:val="26"/>
                <w:szCs w:val="26"/>
                <w:lang w:val="en-US"/>
              </w:rPr>
            </w:pPr>
            <w:r w:rsidRPr="00E41FCA">
              <w:rPr>
                <w:rFonts w:ascii="AngsanaUPC" w:hAnsi="AngsanaUPC" w:cs="AngsanaUPC"/>
                <w:b/>
                <w:bCs/>
                <w:sz w:val="26"/>
                <w:szCs w:val="26"/>
                <w:lang w:val="en-US"/>
              </w:rPr>
              <w:t>182,748,340</w:t>
            </w:r>
          </w:p>
        </w:tc>
        <w:tc>
          <w:tcPr>
            <w:tcW w:w="274" w:type="dxa"/>
          </w:tcPr>
          <w:p w14:paraId="15047796" w14:textId="77777777" w:rsidR="004B44D2" w:rsidRPr="00E41FCA" w:rsidRDefault="004B44D2"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2" w:type="dxa"/>
          </w:tcPr>
          <w:p w14:paraId="676C758E" w14:textId="25B7504F" w:rsidR="004B44D2" w:rsidRPr="00E41FCA" w:rsidRDefault="002D14BB" w:rsidP="00E41FCA">
            <w:pPr>
              <w:tabs>
                <w:tab w:val="center" w:pos="4680"/>
                <w:tab w:val="center" w:pos="6120"/>
                <w:tab w:val="center" w:pos="7560"/>
                <w:tab w:val="center" w:pos="9000"/>
              </w:tabs>
              <w:ind w:right="29"/>
              <w:jc w:val="right"/>
              <w:rPr>
                <w:rFonts w:ascii="AngsanaUPC" w:hAnsi="AngsanaUPC" w:cs="AngsanaUPC"/>
                <w:b/>
                <w:bCs/>
                <w:sz w:val="26"/>
                <w:szCs w:val="26"/>
              </w:rPr>
            </w:pPr>
            <w:r w:rsidRPr="00E41FCA">
              <w:rPr>
                <w:rFonts w:ascii="AngsanaUPC" w:hAnsi="AngsanaUPC" w:cs="AngsanaUPC"/>
                <w:b/>
                <w:bCs/>
                <w:sz w:val="26"/>
                <w:szCs w:val="26"/>
              </w:rPr>
              <w:t>320,065,496</w:t>
            </w:r>
          </w:p>
        </w:tc>
        <w:tc>
          <w:tcPr>
            <w:tcW w:w="267" w:type="dxa"/>
          </w:tcPr>
          <w:p w14:paraId="46E6AE0A" w14:textId="77777777" w:rsidR="004B44D2" w:rsidRPr="00E41FCA" w:rsidRDefault="004B44D2"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86" w:type="dxa"/>
          </w:tcPr>
          <w:p w14:paraId="1AAF8D3A" w14:textId="7F706A84" w:rsidR="004B44D2" w:rsidRPr="00E41FCA" w:rsidRDefault="002D14BB" w:rsidP="00E41FCA">
            <w:pPr>
              <w:ind w:left="-106" w:right="-16"/>
              <w:jc w:val="right"/>
              <w:rPr>
                <w:rFonts w:ascii="AngsanaUPC" w:hAnsi="AngsanaUPC" w:cs="AngsanaUPC"/>
                <w:b/>
                <w:bCs/>
                <w:sz w:val="26"/>
                <w:szCs w:val="26"/>
              </w:rPr>
            </w:pPr>
            <w:r w:rsidRPr="00E41FCA">
              <w:rPr>
                <w:rFonts w:ascii="AngsanaUPC" w:hAnsi="AngsanaUPC" w:cs="AngsanaUPC"/>
                <w:b/>
                <w:bCs/>
                <w:sz w:val="26"/>
                <w:szCs w:val="26"/>
              </w:rPr>
              <w:t>193,810,769</w:t>
            </w:r>
          </w:p>
        </w:tc>
        <w:tc>
          <w:tcPr>
            <w:tcW w:w="284" w:type="dxa"/>
          </w:tcPr>
          <w:p w14:paraId="5BC9AA82" w14:textId="77777777" w:rsidR="004B44D2" w:rsidRPr="00E41FCA" w:rsidRDefault="004B44D2"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134" w:type="dxa"/>
          </w:tcPr>
          <w:p w14:paraId="629F1F28" w14:textId="5713E093" w:rsidR="004B44D2" w:rsidRPr="00E41FCA" w:rsidRDefault="002D14BB" w:rsidP="00E41FCA">
            <w:pPr>
              <w:jc w:val="right"/>
              <w:rPr>
                <w:rFonts w:ascii="AngsanaUPC" w:hAnsi="AngsanaUPC" w:cs="AngsanaUPC"/>
                <w:b/>
                <w:bCs/>
                <w:sz w:val="26"/>
                <w:szCs w:val="26"/>
                <w:lang w:val="en-US"/>
              </w:rPr>
            </w:pPr>
            <w:r w:rsidRPr="00E41FCA">
              <w:rPr>
                <w:rFonts w:ascii="AngsanaUPC" w:hAnsi="AngsanaUPC" w:cs="AngsanaUPC"/>
                <w:b/>
                <w:bCs/>
                <w:sz w:val="26"/>
                <w:szCs w:val="26"/>
                <w:lang w:val="en-US"/>
              </w:rPr>
              <w:t>50,488,215</w:t>
            </w:r>
          </w:p>
        </w:tc>
        <w:tc>
          <w:tcPr>
            <w:tcW w:w="283" w:type="dxa"/>
          </w:tcPr>
          <w:p w14:paraId="0D7B2AE2" w14:textId="77777777" w:rsidR="004B44D2" w:rsidRPr="00E41FCA" w:rsidRDefault="004B44D2"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10" w:type="dxa"/>
          </w:tcPr>
          <w:p w14:paraId="4928E26A" w14:textId="5B5D5B34" w:rsidR="004B44D2" w:rsidRPr="00E41FCA" w:rsidRDefault="002D14BB" w:rsidP="00E41FCA">
            <w:pPr>
              <w:ind w:left="-109"/>
              <w:jc w:val="right"/>
              <w:rPr>
                <w:rFonts w:ascii="AngsanaUPC" w:hAnsi="AngsanaUPC" w:cs="AngsanaUPC"/>
                <w:b/>
                <w:bCs/>
                <w:sz w:val="26"/>
                <w:szCs w:val="26"/>
              </w:rPr>
            </w:pPr>
            <w:r w:rsidRPr="00E41FCA">
              <w:rPr>
                <w:rFonts w:ascii="AngsanaUPC" w:hAnsi="AngsanaUPC" w:cs="AngsanaUPC"/>
                <w:b/>
                <w:bCs/>
                <w:sz w:val="26"/>
                <w:szCs w:val="26"/>
              </w:rPr>
              <w:t>5,734,746,486</w:t>
            </w:r>
          </w:p>
        </w:tc>
      </w:tr>
      <w:tr w:rsidR="00EE313B" w:rsidRPr="00E41FCA" w14:paraId="58D691E1" w14:textId="77777777" w:rsidTr="00DB191B">
        <w:trPr>
          <w:gridAfter w:val="1"/>
          <w:wAfter w:w="10" w:type="dxa"/>
          <w:trHeight w:val="134"/>
        </w:trPr>
        <w:tc>
          <w:tcPr>
            <w:tcW w:w="3373" w:type="dxa"/>
          </w:tcPr>
          <w:p w14:paraId="70306CA2" w14:textId="36A04EAE" w:rsidR="00EE313B" w:rsidRPr="00E41FCA" w:rsidRDefault="00C75768" w:rsidP="00E41FCA">
            <w:pPr>
              <w:tabs>
                <w:tab w:val="left" w:pos="280"/>
                <w:tab w:val="center" w:pos="4680"/>
                <w:tab w:val="center" w:pos="6120"/>
                <w:tab w:val="center" w:pos="7560"/>
                <w:tab w:val="center" w:pos="9000"/>
              </w:tabs>
              <w:ind w:right="29"/>
              <w:jc w:val="both"/>
              <w:rPr>
                <w:rFonts w:ascii="AngsanaUPC" w:hAnsi="AngsanaUPC" w:cs="AngsanaUPC"/>
                <w:sz w:val="26"/>
                <w:szCs w:val="26"/>
                <w:lang w:val="en-US"/>
              </w:rPr>
            </w:pPr>
            <w:r w:rsidRPr="00E41FCA">
              <w:rPr>
                <w:rFonts w:ascii="AngsanaUPC" w:hAnsi="AngsanaUPC" w:cs="AngsanaUPC"/>
                <w:sz w:val="26"/>
                <w:szCs w:val="26"/>
                <w:lang w:val="en-US"/>
              </w:rPr>
              <w:t>Reclassification</w:t>
            </w:r>
          </w:p>
        </w:tc>
        <w:tc>
          <w:tcPr>
            <w:tcW w:w="277" w:type="dxa"/>
          </w:tcPr>
          <w:p w14:paraId="0CC469BB" w14:textId="77777777" w:rsidR="00EE313B" w:rsidRPr="00E41FCA" w:rsidRDefault="00EE313B" w:rsidP="00E41FCA">
            <w:pPr>
              <w:ind w:right="-54"/>
              <w:jc w:val="both"/>
              <w:rPr>
                <w:rFonts w:ascii="AngsanaUPC" w:hAnsi="AngsanaUPC" w:cs="AngsanaUPC"/>
                <w:sz w:val="26"/>
                <w:szCs w:val="26"/>
              </w:rPr>
            </w:pPr>
          </w:p>
        </w:tc>
        <w:tc>
          <w:tcPr>
            <w:tcW w:w="1241" w:type="dxa"/>
            <w:tcBorders>
              <w:bottom w:val="single" w:sz="4" w:space="0" w:color="auto"/>
            </w:tcBorders>
          </w:tcPr>
          <w:p w14:paraId="6618ED8B" w14:textId="5A94D1C9"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(306</w:t>
            </w:r>
            <w:r w:rsidRPr="00E41FCA">
              <w:rPr>
                <w:rFonts w:ascii="AngsanaUPC" w:hAnsi="AngsanaUPC" w:cs="AngsanaUPC"/>
                <w:sz w:val="26"/>
                <w:szCs w:val="26"/>
              </w:rPr>
              <w:t>,</w:t>
            </w:r>
            <w:r w:rsidRPr="00E41FCA">
              <w:rPr>
                <w:rFonts w:ascii="AngsanaUPC" w:hAnsi="AngsanaUPC" w:cs="AngsanaUPC"/>
                <w:sz w:val="26"/>
                <w:szCs w:val="26"/>
                <w:cs/>
              </w:rPr>
              <w:t>571</w:t>
            </w:r>
            <w:r w:rsidRPr="00E41FCA">
              <w:rPr>
                <w:rFonts w:ascii="AngsanaUPC" w:hAnsi="AngsanaUPC" w:cs="AngsanaUPC"/>
                <w:sz w:val="26"/>
                <w:szCs w:val="26"/>
              </w:rPr>
              <w:t>,</w:t>
            </w:r>
            <w:r w:rsidRPr="00E41FCA">
              <w:rPr>
                <w:rFonts w:ascii="AngsanaUPC" w:hAnsi="AngsanaUPC" w:cs="AngsanaUPC"/>
                <w:sz w:val="26"/>
                <w:szCs w:val="26"/>
                <w:cs/>
              </w:rPr>
              <w:t>138)</w:t>
            </w:r>
          </w:p>
        </w:tc>
        <w:tc>
          <w:tcPr>
            <w:tcW w:w="267" w:type="dxa"/>
          </w:tcPr>
          <w:p w14:paraId="655DD9B1"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38" w:type="dxa"/>
            <w:tcBorders>
              <w:bottom w:val="single" w:sz="4" w:space="0" w:color="auto"/>
            </w:tcBorders>
          </w:tcPr>
          <w:p w14:paraId="5C75403A" w14:textId="10593F5E" w:rsidR="00EE313B" w:rsidRPr="00E41FCA" w:rsidRDefault="00EE313B" w:rsidP="00E41FCA">
            <w:pPr>
              <w:ind w:left="-106" w:right="-26"/>
              <w:jc w:val="right"/>
              <w:rPr>
                <w:rFonts w:ascii="AngsanaUPC" w:hAnsi="AngsanaUPC" w:cs="AngsanaUPC"/>
                <w:sz w:val="26"/>
                <w:szCs w:val="26"/>
                <w:lang w:val="en-US"/>
              </w:rPr>
            </w:pPr>
            <w:r w:rsidRPr="00E41FCA">
              <w:rPr>
                <w:rFonts w:ascii="AngsanaUPC" w:hAnsi="AngsanaUPC" w:cs="AngsanaUPC"/>
                <w:sz w:val="26"/>
                <w:szCs w:val="26"/>
                <w:cs/>
              </w:rPr>
              <w:t>(307</w:t>
            </w:r>
            <w:r w:rsidRPr="00E41FCA">
              <w:rPr>
                <w:rFonts w:ascii="AngsanaUPC" w:hAnsi="AngsanaUPC" w:cs="AngsanaUPC"/>
                <w:sz w:val="26"/>
                <w:szCs w:val="26"/>
              </w:rPr>
              <w:t>,</w:t>
            </w:r>
            <w:r w:rsidRPr="00E41FCA">
              <w:rPr>
                <w:rFonts w:ascii="AngsanaUPC" w:hAnsi="AngsanaUPC" w:cs="AngsanaUPC"/>
                <w:sz w:val="26"/>
                <w:szCs w:val="26"/>
                <w:cs/>
              </w:rPr>
              <w:t>521</w:t>
            </w:r>
            <w:r w:rsidRPr="00E41FCA">
              <w:rPr>
                <w:rFonts w:ascii="AngsanaUPC" w:hAnsi="AngsanaUPC" w:cs="AngsanaUPC"/>
                <w:sz w:val="26"/>
                <w:szCs w:val="26"/>
              </w:rPr>
              <w:t>,</w:t>
            </w:r>
            <w:r w:rsidRPr="00E41FCA">
              <w:rPr>
                <w:rFonts w:ascii="AngsanaUPC" w:hAnsi="AngsanaUPC" w:cs="AngsanaUPC"/>
                <w:sz w:val="26"/>
                <w:szCs w:val="26"/>
                <w:cs/>
              </w:rPr>
              <w:t>499)</w:t>
            </w:r>
          </w:p>
        </w:tc>
        <w:tc>
          <w:tcPr>
            <w:tcW w:w="275" w:type="dxa"/>
          </w:tcPr>
          <w:p w14:paraId="192DE49D"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39" w:type="dxa"/>
            <w:tcBorders>
              <w:bottom w:val="single" w:sz="4" w:space="0" w:color="auto"/>
            </w:tcBorders>
          </w:tcPr>
          <w:p w14:paraId="10A811F6" w14:textId="4AE0B47E"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80" w:type="dxa"/>
          </w:tcPr>
          <w:p w14:paraId="1AC5C351"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49" w:type="dxa"/>
            <w:tcBorders>
              <w:bottom w:val="single" w:sz="4" w:space="0" w:color="auto"/>
            </w:tcBorders>
          </w:tcPr>
          <w:p w14:paraId="2FE2AFB3" w14:textId="29791A38" w:rsidR="00EE313B" w:rsidRPr="00E41FCA" w:rsidRDefault="00EE313B" w:rsidP="00E41FCA">
            <w:pPr>
              <w:jc w:val="right"/>
              <w:rPr>
                <w:rFonts w:ascii="AngsanaUPC" w:hAnsi="AngsanaUPC" w:cs="AngsanaUPC"/>
                <w:sz w:val="26"/>
                <w:szCs w:val="26"/>
                <w:lang w:val="en-US"/>
              </w:rPr>
            </w:pPr>
            <w:r w:rsidRPr="00E41FCA">
              <w:rPr>
                <w:rFonts w:ascii="AngsanaUPC" w:hAnsi="AngsanaUPC" w:cs="AngsanaUPC"/>
                <w:sz w:val="26"/>
                <w:szCs w:val="26"/>
                <w:cs/>
                <w:lang w:val="en-US"/>
              </w:rPr>
              <w:t>-</w:t>
            </w:r>
          </w:p>
        </w:tc>
        <w:tc>
          <w:tcPr>
            <w:tcW w:w="274" w:type="dxa"/>
          </w:tcPr>
          <w:p w14:paraId="267B457D"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42" w:type="dxa"/>
            <w:tcBorders>
              <w:bottom w:val="single" w:sz="4" w:space="0" w:color="auto"/>
            </w:tcBorders>
          </w:tcPr>
          <w:p w14:paraId="62258F9E" w14:textId="25EFA505" w:rsidR="00EE313B" w:rsidRPr="00E41FCA" w:rsidRDefault="00EE313B" w:rsidP="00E41FCA">
            <w:pPr>
              <w:tabs>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cs/>
              </w:rPr>
              <w:t>(2</w:t>
            </w:r>
            <w:r w:rsidRPr="00E41FCA">
              <w:rPr>
                <w:rFonts w:ascii="AngsanaUPC" w:hAnsi="AngsanaUPC" w:cs="AngsanaUPC"/>
                <w:sz w:val="26"/>
                <w:szCs w:val="26"/>
              </w:rPr>
              <w:t>,</w:t>
            </w:r>
            <w:r w:rsidRPr="00E41FCA">
              <w:rPr>
                <w:rFonts w:ascii="AngsanaUPC" w:hAnsi="AngsanaUPC" w:cs="AngsanaUPC"/>
                <w:sz w:val="26"/>
                <w:szCs w:val="26"/>
                <w:cs/>
              </w:rPr>
              <w:t>424</w:t>
            </w:r>
            <w:r w:rsidRPr="00E41FCA">
              <w:rPr>
                <w:rFonts w:ascii="AngsanaUPC" w:hAnsi="AngsanaUPC" w:cs="AngsanaUPC"/>
                <w:sz w:val="26"/>
                <w:szCs w:val="26"/>
              </w:rPr>
              <w:t>,</w:t>
            </w:r>
            <w:r w:rsidRPr="00E41FCA">
              <w:rPr>
                <w:rFonts w:ascii="AngsanaUPC" w:hAnsi="AngsanaUPC" w:cs="AngsanaUPC"/>
                <w:sz w:val="26"/>
                <w:szCs w:val="26"/>
                <w:cs/>
              </w:rPr>
              <w:t>701)</w:t>
            </w:r>
          </w:p>
        </w:tc>
        <w:tc>
          <w:tcPr>
            <w:tcW w:w="267" w:type="dxa"/>
          </w:tcPr>
          <w:p w14:paraId="56039DFA"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86" w:type="dxa"/>
            <w:tcBorders>
              <w:bottom w:val="single" w:sz="4" w:space="0" w:color="auto"/>
            </w:tcBorders>
          </w:tcPr>
          <w:p w14:paraId="63D06A24" w14:textId="759A8003" w:rsidR="00EE313B" w:rsidRPr="00E41FCA" w:rsidRDefault="00EE313B" w:rsidP="00E41FCA">
            <w:pPr>
              <w:ind w:left="-106" w:right="-16"/>
              <w:jc w:val="right"/>
              <w:rPr>
                <w:rFonts w:ascii="AngsanaUPC" w:hAnsi="AngsanaUPC" w:cs="AngsanaUPC"/>
                <w:sz w:val="26"/>
                <w:szCs w:val="26"/>
              </w:rPr>
            </w:pPr>
            <w:r w:rsidRPr="00E41FCA">
              <w:rPr>
                <w:rFonts w:ascii="AngsanaUPC" w:hAnsi="AngsanaUPC" w:cs="AngsanaUPC"/>
                <w:sz w:val="26"/>
                <w:szCs w:val="26"/>
                <w:cs/>
              </w:rPr>
              <w:t>-</w:t>
            </w:r>
          </w:p>
        </w:tc>
        <w:tc>
          <w:tcPr>
            <w:tcW w:w="284" w:type="dxa"/>
          </w:tcPr>
          <w:p w14:paraId="4D84DD9D"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134" w:type="dxa"/>
            <w:tcBorders>
              <w:bottom w:val="single" w:sz="4" w:space="0" w:color="auto"/>
            </w:tcBorders>
          </w:tcPr>
          <w:p w14:paraId="7D36B782" w14:textId="432DF311" w:rsidR="00EE313B" w:rsidRPr="00E41FCA" w:rsidRDefault="00EE313B" w:rsidP="00E41FCA">
            <w:pPr>
              <w:jc w:val="right"/>
              <w:rPr>
                <w:rFonts w:ascii="AngsanaUPC" w:hAnsi="AngsanaUPC" w:cs="AngsanaUPC"/>
                <w:sz w:val="26"/>
                <w:szCs w:val="26"/>
                <w:lang w:val="en-US"/>
              </w:rPr>
            </w:pPr>
            <w:r w:rsidRPr="00E41FCA">
              <w:rPr>
                <w:rFonts w:ascii="AngsanaUPC" w:hAnsi="AngsanaUPC" w:cs="AngsanaUPC"/>
                <w:sz w:val="26"/>
                <w:szCs w:val="26"/>
                <w:cs/>
                <w:lang w:val="en-US"/>
              </w:rPr>
              <w:t>-</w:t>
            </w:r>
          </w:p>
        </w:tc>
        <w:tc>
          <w:tcPr>
            <w:tcW w:w="283" w:type="dxa"/>
          </w:tcPr>
          <w:p w14:paraId="372AF083"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10" w:type="dxa"/>
            <w:tcBorders>
              <w:bottom w:val="single" w:sz="4" w:space="0" w:color="auto"/>
            </w:tcBorders>
          </w:tcPr>
          <w:p w14:paraId="055995DA" w14:textId="54D2B64E" w:rsidR="00EE313B" w:rsidRPr="00E41FCA" w:rsidRDefault="00EE313B" w:rsidP="00E41FCA">
            <w:pPr>
              <w:ind w:left="-109"/>
              <w:jc w:val="right"/>
              <w:rPr>
                <w:rFonts w:ascii="AngsanaUPC" w:hAnsi="AngsanaUPC" w:cs="AngsanaUPC"/>
                <w:sz w:val="26"/>
                <w:szCs w:val="26"/>
              </w:rPr>
            </w:pPr>
            <w:r w:rsidRPr="00E41FCA">
              <w:rPr>
                <w:rFonts w:ascii="AngsanaUPC" w:hAnsi="AngsanaUPC" w:cs="AngsanaUPC"/>
                <w:sz w:val="26"/>
                <w:szCs w:val="26"/>
                <w:cs/>
              </w:rPr>
              <w:t>(616</w:t>
            </w:r>
            <w:r w:rsidRPr="00E41FCA">
              <w:rPr>
                <w:rFonts w:ascii="AngsanaUPC" w:hAnsi="AngsanaUPC" w:cs="AngsanaUPC"/>
                <w:sz w:val="26"/>
                <w:szCs w:val="26"/>
              </w:rPr>
              <w:t>,</w:t>
            </w:r>
            <w:r w:rsidRPr="00E41FCA">
              <w:rPr>
                <w:rFonts w:ascii="AngsanaUPC" w:hAnsi="AngsanaUPC" w:cs="AngsanaUPC"/>
                <w:sz w:val="26"/>
                <w:szCs w:val="26"/>
                <w:cs/>
              </w:rPr>
              <w:t>517</w:t>
            </w:r>
            <w:r w:rsidRPr="00E41FCA">
              <w:rPr>
                <w:rFonts w:ascii="AngsanaUPC" w:hAnsi="AngsanaUPC" w:cs="AngsanaUPC"/>
                <w:sz w:val="26"/>
                <w:szCs w:val="26"/>
              </w:rPr>
              <w:t>,</w:t>
            </w:r>
            <w:r w:rsidRPr="00E41FCA">
              <w:rPr>
                <w:rFonts w:ascii="AngsanaUPC" w:hAnsi="AngsanaUPC" w:cs="AngsanaUPC"/>
                <w:sz w:val="26"/>
                <w:szCs w:val="26"/>
                <w:cs/>
              </w:rPr>
              <w:t>338)</w:t>
            </w:r>
          </w:p>
        </w:tc>
      </w:tr>
      <w:tr w:rsidR="00EE313B" w:rsidRPr="00E41FCA" w14:paraId="2F3318BC" w14:textId="77777777" w:rsidTr="00DB191B">
        <w:trPr>
          <w:gridAfter w:val="1"/>
          <w:wAfter w:w="10" w:type="dxa"/>
          <w:trHeight w:val="134"/>
        </w:trPr>
        <w:tc>
          <w:tcPr>
            <w:tcW w:w="3373" w:type="dxa"/>
          </w:tcPr>
          <w:p w14:paraId="69662BF0" w14:textId="7462EE4C" w:rsidR="00EE313B" w:rsidRPr="00E41FCA" w:rsidRDefault="00D26E7F" w:rsidP="00E41FCA">
            <w:pPr>
              <w:tabs>
                <w:tab w:val="left" w:pos="280"/>
                <w:tab w:val="center" w:pos="4680"/>
                <w:tab w:val="center" w:pos="6120"/>
                <w:tab w:val="center" w:pos="7560"/>
                <w:tab w:val="center" w:pos="9000"/>
              </w:tabs>
              <w:ind w:right="29"/>
              <w:jc w:val="both"/>
              <w:rPr>
                <w:rFonts w:ascii="AngsanaUPC" w:hAnsi="AngsanaUPC" w:cs="AngsanaUPC"/>
                <w:sz w:val="26"/>
                <w:szCs w:val="26"/>
                <w:lang w:val="en-US"/>
              </w:rPr>
            </w:pPr>
            <w:r w:rsidRPr="00E41FCA">
              <w:rPr>
                <w:rFonts w:ascii="AngsanaUPC" w:hAnsi="AngsanaUPC" w:cs="AngsanaUPC"/>
                <w:sz w:val="26"/>
                <w:szCs w:val="26"/>
                <w:lang w:val="en-US"/>
              </w:rPr>
              <w:t>At</w:t>
            </w:r>
            <w:r w:rsidRPr="00E41FCA">
              <w:rPr>
                <w:rFonts w:ascii="AngsanaUPC" w:hAnsi="AngsanaUPC" w:cs="AngsanaUPC"/>
                <w:sz w:val="26"/>
                <w:szCs w:val="26"/>
                <w:cs/>
                <w:lang w:val="en-US"/>
              </w:rPr>
              <w:t xml:space="preserve"> </w:t>
            </w:r>
            <w:r w:rsidRPr="00E41FCA">
              <w:rPr>
                <w:rFonts w:ascii="AngsanaUPC" w:hAnsi="AngsanaUPC" w:cs="AngsanaUPC"/>
                <w:sz w:val="26"/>
                <w:szCs w:val="26"/>
                <w:lang w:val="en-US"/>
              </w:rPr>
              <w:t xml:space="preserve">January </w:t>
            </w:r>
            <w:r w:rsidR="002757DE" w:rsidRPr="00E41FCA">
              <w:rPr>
                <w:rFonts w:ascii="AngsanaUPC" w:hAnsi="AngsanaUPC" w:cs="AngsanaUPC"/>
                <w:sz w:val="26"/>
                <w:szCs w:val="26"/>
                <w:lang w:val="en-US"/>
              </w:rPr>
              <w:t xml:space="preserve">1, </w:t>
            </w:r>
            <w:r w:rsidRPr="00E41FCA">
              <w:rPr>
                <w:rFonts w:ascii="AngsanaUPC" w:hAnsi="AngsanaUPC" w:cs="AngsanaUPC"/>
                <w:sz w:val="26"/>
                <w:szCs w:val="26"/>
                <w:cs/>
                <w:lang w:val="en-US"/>
              </w:rPr>
              <w:t xml:space="preserve">2019 </w:t>
            </w:r>
            <w:r w:rsidR="00EE313B" w:rsidRPr="00E41FCA">
              <w:rPr>
                <w:rFonts w:ascii="AngsanaUPC" w:hAnsi="AngsanaUPC" w:cs="AngsanaUPC"/>
                <w:sz w:val="26"/>
                <w:szCs w:val="26"/>
                <w:cs/>
                <w:lang w:val="en-US"/>
              </w:rPr>
              <w:t>(</w:t>
            </w:r>
            <w:r w:rsidR="00C75768" w:rsidRPr="00E41FCA">
              <w:rPr>
                <w:rFonts w:ascii="AngsanaUPC" w:hAnsi="AngsanaUPC" w:cs="AngsanaUPC"/>
                <w:sz w:val="26"/>
                <w:szCs w:val="26"/>
                <w:lang w:val="en-US"/>
              </w:rPr>
              <w:t>Revise</w:t>
            </w:r>
            <w:r w:rsidR="00EE313B" w:rsidRPr="00E41FCA">
              <w:rPr>
                <w:rFonts w:ascii="AngsanaUPC" w:hAnsi="AngsanaUPC" w:cs="AngsanaUPC"/>
                <w:sz w:val="26"/>
                <w:szCs w:val="26"/>
                <w:cs/>
                <w:lang w:val="en-US"/>
              </w:rPr>
              <w:t>)</w:t>
            </w:r>
          </w:p>
        </w:tc>
        <w:tc>
          <w:tcPr>
            <w:tcW w:w="277" w:type="dxa"/>
          </w:tcPr>
          <w:p w14:paraId="0FB0920C" w14:textId="77777777" w:rsidR="00EE313B" w:rsidRPr="00E41FCA" w:rsidRDefault="00EE313B" w:rsidP="00E41FCA">
            <w:pPr>
              <w:ind w:right="-54"/>
              <w:jc w:val="both"/>
              <w:rPr>
                <w:rFonts w:ascii="AngsanaUPC" w:hAnsi="AngsanaUPC" w:cs="AngsanaUPC"/>
                <w:sz w:val="26"/>
                <w:szCs w:val="26"/>
              </w:rPr>
            </w:pPr>
          </w:p>
        </w:tc>
        <w:tc>
          <w:tcPr>
            <w:tcW w:w="1241" w:type="dxa"/>
            <w:tcBorders>
              <w:top w:val="single" w:sz="4" w:space="0" w:color="auto"/>
            </w:tcBorders>
          </w:tcPr>
          <w:p w14:paraId="03DF9381" w14:textId="4A4871DB"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295</w:t>
            </w:r>
            <w:r w:rsidRPr="00E41FCA">
              <w:rPr>
                <w:rFonts w:ascii="AngsanaUPC" w:hAnsi="AngsanaUPC" w:cs="AngsanaUPC"/>
                <w:sz w:val="26"/>
                <w:szCs w:val="26"/>
              </w:rPr>
              <w:t>,</w:t>
            </w:r>
            <w:r w:rsidRPr="00E41FCA">
              <w:rPr>
                <w:rFonts w:ascii="AngsanaUPC" w:hAnsi="AngsanaUPC" w:cs="AngsanaUPC"/>
                <w:sz w:val="26"/>
                <w:szCs w:val="26"/>
                <w:cs/>
              </w:rPr>
              <w:t>186</w:t>
            </w:r>
            <w:r w:rsidRPr="00E41FCA">
              <w:rPr>
                <w:rFonts w:ascii="AngsanaUPC" w:hAnsi="AngsanaUPC" w:cs="AngsanaUPC"/>
                <w:sz w:val="26"/>
                <w:szCs w:val="26"/>
              </w:rPr>
              <w:t>,</w:t>
            </w:r>
            <w:r w:rsidRPr="00E41FCA">
              <w:rPr>
                <w:rFonts w:ascii="AngsanaUPC" w:hAnsi="AngsanaUPC" w:cs="AngsanaUPC"/>
                <w:sz w:val="26"/>
                <w:szCs w:val="26"/>
                <w:cs/>
              </w:rPr>
              <w:t>410</w:t>
            </w:r>
          </w:p>
        </w:tc>
        <w:tc>
          <w:tcPr>
            <w:tcW w:w="267" w:type="dxa"/>
          </w:tcPr>
          <w:p w14:paraId="332A77BB"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38" w:type="dxa"/>
            <w:tcBorders>
              <w:top w:val="single" w:sz="4" w:space="0" w:color="auto"/>
            </w:tcBorders>
          </w:tcPr>
          <w:p w14:paraId="7F401FCA" w14:textId="32A8B417" w:rsidR="00EE313B" w:rsidRPr="00E41FCA" w:rsidRDefault="00EE313B" w:rsidP="00E41FCA">
            <w:pPr>
              <w:ind w:left="-106" w:right="-26"/>
              <w:jc w:val="right"/>
              <w:rPr>
                <w:rFonts w:ascii="AngsanaUPC" w:hAnsi="AngsanaUPC" w:cs="AngsanaUPC"/>
                <w:sz w:val="26"/>
                <w:szCs w:val="26"/>
                <w:lang w:val="en-US"/>
              </w:rPr>
            </w:pPr>
            <w:r w:rsidRPr="00E41FCA">
              <w:rPr>
                <w:rFonts w:ascii="AngsanaUPC" w:hAnsi="AngsanaUPC" w:cs="AngsanaUPC"/>
                <w:sz w:val="26"/>
                <w:szCs w:val="26"/>
                <w:cs/>
              </w:rPr>
              <w:t>2</w:t>
            </w:r>
            <w:r w:rsidRPr="00E41FCA">
              <w:rPr>
                <w:rFonts w:ascii="AngsanaUPC" w:hAnsi="AngsanaUPC" w:cs="AngsanaUPC"/>
                <w:sz w:val="26"/>
                <w:szCs w:val="26"/>
              </w:rPr>
              <w:t>,</w:t>
            </w:r>
            <w:r w:rsidRPr="00E41FCA">
              <w:rPr>
                <w:rFonts w:ascii="AngsanaUPC" w:hAnsi="AngsanaUPC" w:cs="AngsanaUPC"/>
                <w:sz w:val="26"/>
                <w:szCs w:val="26"/>
                <w:cs/>
              </w:rPr>
              <w:t>014</w:t>
            </w:r>
            <w:r w:rsidRPr="00E41FCA">
              <w:rPr>
                <w:rFonts w:ascii="AngsanaUPC" w:hAnsi="AngsanaUPC" w:cs="AngsanaUPC"/>
                <w:sz w:val="26"/>
                <w:szCs w:val="26"/>
              </w:rPr>
              <w:t>,</w:t>
            </w:r>
            <w:r w:rsidRPr="00E41FCA">
              <w:rPr>
                <w:rFonts w:ascii="AngsanaUPC" w:hAnsi="AngsanaUPC" w:cs="AngsanaUPC"/>
                <w:sz w:val="26"/>
                <w:szCs w:val="26"/>
                <w:cs/>
              </w:rPr>
              <w:t>928</w:t>
            </w:r>
            <w:r w:rsidRPr="00E41FCA">
              <w:rPr>
                <w:rFonts w:ascii="AngsanaUPC" w:hAnsi="AngsanaUPC" w:cs="AngsanaUPC"/>
                <w:sz w:val="26"/>
                <w:szCs w:val="26"/>
              </w:rPr>
              <w:t>,</w:t>
            </w:r>
            <w:r w:rsidRPr="00E41FCA">
              <w:rPr>
                <w:rFonts w:ascii="AngsanaUPC" w:hAnsi="AngsanaUPC" w:cs="AngsanaUPC"/>
                <w:sz w:val="26"/>
                <w:szCs w:val="26"/>
                <w:cs/>
              </w:rPr>
              <w:t>758</w:t>
            </w:r>
          </w:p>
        </w:tc>
        <w:tc>
          <w:tcPr>
            <w:tcW w:w="275" w:type="dxa"/>
          </w:tcPr>
          <w:p w14:paraId="5A1086EF"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39" w:type="dxa"/>
            <w:tcBorders>
              <w:top w:val="single" w:sz="4" w:space="0" w:color="auto"/>
            </w:tcBorders>
          </w:tcPr>
          <w:p w14:paraId="47157716" w14:textId="0D11A376"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063</w:t>
            </w:r>
            <w:r w:rsidRPr="00E41FCA">
              <w:rPr>
                <w:rFonts w:ascii="AngsanaUPC" w:hAnsi="AngsanaUPC" w:cs="AngsanaUPC"/>
                <w:sz w:val="26"/>
                <w:szCs w:val="26"/>
              </w:rPr>
              <w:t>,</w:t>
            </w:r>
            <w:r w:rsidRPr="00E41FCA">
              <w:rPr>
                <w:rFonts w:ascii="AngsanaUPC" w:hAnsi="AngsanaUPC" w:cs="AngsanaUPC"/>
                <w:sz w:val="26"/>
                <w:szCs w:val="26"/>
                <w:cs/>
              </w:rPr>
              <w:t>425</w:t>
            </w:r>
            <w:r w:rsidRPr="00E41FCA">
              <w:rPr>
                <w:rFonts w:ascii="AngsanaUPC" w:hAnsi="AngsanaUPC" w:cs="AngsanaUPC"/>
                <w:sz w:val="26"/>
                <w:szCs w:val="26"/>
              </w:rPr>
              <w:t>,</w:t>
            </w:r>
            <w:r w:rsidRPr="00E41FCA">
              <w:rPr>
                <w:rFonts w:ascii="AngsanaUPC" w:hAnsi="AngsanaUPC" w:cs="AngsanaUPC"/>
                <w:sz w:val="26"/>
                <w:szCs w:val="26"/>
                <w:cs/>
              </w:rPr>
              <w:t>761</w:t>
            </w:r>
          </w:p>
        </w:tc>
        <w:tc>
          <w:tcPr>
            <w:tcW w:w="280" w:type="dxa"/>
          </w:tcPr>
          <w:p w14:paraId="1D864EED"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49" w:type="dxa"/>
            <w:tcBorders>
              <w:top w:val="single" w:sz="4" w:space="0" w:color="auto"/>
            </w:tcBorders>
          </w:tcPr>
          <w:p w14:paraId="448E9BF6" w14:textId="78B895D1" w:rsidR="00EE313B" w:rsidRPr="00E41FCA" w:rsidRDefault="00EE313B" w:rsidP="00E41FCA">
            <w:pPr>
              <w:jc w:val="right"/>
              <w:rPr>
                <w:rFonts w:ascii="AngsanaUPC" w:hAnsi="AngsanaUPC" w:cs="AngsanaUPC"/>
                <w:sz w:val="26"/>
                <w:szCs w:val="26"/>
                <w:lang w:val="en-US"/>
              </w:rPr>
            </w:pPr>
            <w:r w:rsidRPr="00E41FCA">
              <w:rPr>
                <w:rFonts w:ascii="AngsanaUPC" w:hAnsi="AngsanaUPC" w:cs="AngsanaUPC"/>
                <w:sz w:val="26"/>
                <w:szCs w:val="26"/>
                <w:cs/>
                <w:lang w:val="en-US"/>
              </w:rPr>
              <w:t>182</w:t>
            </w:r>
            <w:r w:rsidRPr="00E41FCA">
              <w:rPr>
                <w:rFonts w:ascii="AngsanaUPC" w:hAnsi="AngsanaUPC" w:cs="AngsanaUPC"/>
                <w:sz w:val="26"/>
                <w:szCs w:val="26"/>
                <w:lang w:val="en-US"/>
              </w:rPr>
              <w:t>,</w:t>
            </w:r>
            <w:r w:rsidRPr="00E41FCA">
              <w:rPr>
                <w:rFonts w:ascii="AngsanaUPC" w:hAnsi="AngsanaUPC" w:cs="AngsanaUPC"/>
                <w:sz w:val="26"/>
                <w:szCs w:val="26"/>
                <w:cs/>
                <w:lang w:val="en-US"/>
              </w:rPr>
              <w:t>748</w:t>
            </w:r>
            <w:r w:rsidRPr="00E41FCA">
              <w:rPr>
                <w:rFonts w:ascii="AngsanaUPC" w:hAnsi="AngsanaUPC" w:cs="AngsanaUPC"/>
                <w:sz w:val="26"/>
                <w:szCs w:val="26"/>
                <w:lang w:val="en-US"/>
              </w:rPr>
              <w:t>,</w:t>
            </w:r>
            <w:r w:rsidRPr="00E41FCA">
              <w:rPr>
                <w:rFonts w:ascii="AngsanaUPC" w:hAnsi="AngsanaUPC" w:cs="AngsanaUPC"/>
                <w:sz w:val="26"/>
                <w:szCs w:val="26"/>
                <w:cs/>
                <w:lang w:val="en-US"/>
              </w:rPr>
              <w:t>340</w:t>
            </w:r>
          </w:p>
        </w:tc>
        <w:tc>
          <w:tcPr>
            <w:tcW w:w="274" w:type="dxa"/>
          </w:tcPr>
          <w:p w14:paraId="2E01F93F"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42" w:type="dxa"/>
            <w:tcBorders>
              <w:top w:val="single" w:sz="4" w:space="0" w:color="auto"/>
            </w:tcBorders>
          </w:tcPr>
          <w:p w14:paraId="1CC3A74D" w14:textId="5C587CB8" w:rsidR="00EE313B" w:rsidRPr="00E41FCA" w:rsidRDefault="00EE313B" w:rsidP="00E41FCA">
            <w:pPr>
              <w:tabs>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cs/>
              </w:rPr>
              <w:t>317</w:t>
            </w:r>
            <w:r w:rsidRPr="00E41FCA">
              <w:rPr>
                <w:rFonts w:ascii="AngsanaUPC" w:hAnsi="AngsanaUPC" w:cs="AngsanaUPC"/>
                <w:sz w:val="26"/>
                <w:szCs w:val="26"/>
              </w:rPr>
              <w:t>,</w:t>
            </w:r>
            <w:r w:rsidRPr="00E41FCA">
              <w:rPr>
                <w:rFonts w:ascii="AngsanaUPC" w:hAnsi="AngsanaUPC" w:cs="AngsanaUPC"/>
                <w:sz w:val="26"/>
                <w:szCs w:val="26"/>
                <w:cs/>
              </w:rPr>
              <w:t>640</w:t>
            </w:r>
            <w:r w:rsidRPr="00E41FCA">
              <w:rPr>
                <w:rFonts w:ascii="AngsanaUPC" w:hAnsi="AngsanaUPC" w:cs="AngsanaUPC"/>
                <w:sz w:val="26"/>
                <w:szCs w:val="26"/>
              </w:rPr>
              <w:t>,</w:t>
            </w:r>
            <w:r w:rsidRPr="00E41FCA">
              <w:rPr>
                <w:rFonts w:ascii="AngsanaUPC" w:hAnsi="AngsanaUPC" w:cs="AngsanaUPC"/>
                <w:sz w:val="26"/>
                <w:szCs w:val="26"/>
                <w:cs/>
              </w:rPr>
              <w:t>795</w:t>
            </w:r>
          </w:p>
        </w:tc>
        <w:tc>
          <w:tcPr>
            <w:tcW w:w="267" w:type="dxa"/>
          </w:tcPr>
          <w:p w14:paraId="18F5FE68"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86" w:type="dxa"/>
            <w:tcBorders>
              <w:top w:val="single" w:sz="4" w:space="0" w:color="auto"/>
            </w:tcBorders>
          </w:tcPr>
          <w:p w14:paraId="302D8F8F" w14:textId="49B57A2E" w:rsidR="00EE313B" w:rsidRPr="00E41FCA" w:rsidRDefault="00EE313B" w:rsidP="00E41FCA">
            <w:pPr>
              <w:ind w:left="-106" w:right="-16"/>
              <w:jc w:val="right"/>
              <w:rPr>
                <w:rFonts w:ascii="AngsanaUPC" w:hAnsi="AngsanaUPC" w:cs="AngsanaUPC"/>
                <w:sz w:val="26"/>
                <w:szCs w:val="26"/>
              </w:rPr>
            </w:pPr>
            <w:r w:rsidRPr="00E41FCA">
              <w:rPr>
                <w:rFonts w:ascii="AngsanaUPC" w:hAnsi="AngsanaUPC" w:cs="AngsanaUPC"/>
                <w:sz w:val="26"/>
                <w:szCs w:val="26"/>
                <w:cs/>
              </w:rPr>
              <w:t>193</w:t>
            </w:r>
            <w:r w:rsidRPr="00E41FCA">
              <w:rPr>
                <w:rFonts w:ascii="AngsanaUPC" w:hAnsi="AngsanaUPC" w:cs="AngsanaUPC"/>
                <w:sz w:val="26"/>
                <w:szCs w:val="26"/>
              </w:rPr>
              <w:t>,</w:t>
            </w:r>
            <w:r w:rsidRPr="00E41FCA">
              <w:rPr>
                <w:rFonts w:ascii="AngsanaUPC" w:hAnsi="AngsanaUPC" w:cs="AngsanaUPC"/>
                <w:sz w:val="26"/>
                <w:szCs w:val="26"/>
                <w:cs/>
              </w:rPr>
              <w:t>810</w:t>
            </w:r>
            <w:r w:rsidRPr="00E41FCA">
              <w:rPr>
                <w:rFonts w:ascii="AngsanaUPC" w:hAnsi="AngsanaUPC" w:cs="AngsanaUPC"/>
                <w:sz w:val="26"/>
                <w:szCs w:val="26"/>
              </w:rPr>
              <w:t>,</w:t>
            </w:r>
            <w:r w:rsidRPr="00E41FCA">
              <w:rPr>
                <w:rFonts w:ascii="AngsanaUPC" w:hAnsi="AngsanaUPC" w:cs="AngsanaUPC"/>
                <w:sz w:val="26"/>
                <w:szCs w:val="26"/>
                <w:cs/>
              </w:rPr>
              <w:t>869</w:t>
            </w:r>
          </w:p>
        </w:tc>
        <w:tc>
          <w:tcPr>
            <w:tcW w:w="284" w:type="dxa"/>
          </w:tcPr>
          <w:p w14:paraId="5EE92821"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134" w:type="dxa"/>
            <w:tcBorders>
              <w:top w:val="single" w:sz="4" w:space="0" w:color="auto"/>
            </w:tcBorders>
          </w:tcPr>
          <w:p w14:paraId="31B56942" w14:textId="521D20A9" w:rsidR="00EE313B" w:rsidRPr="00E41FCA" w:rsidRDefault="00EE313B" w:rsidP="00E41FCA">
            <w:pPr>
              <w:jc w:val="right"/>
              <w:rPr>
                <w:rFonts w:ascii="AngsanaUPC" w:hAnsi="AngsanaUPC" w:cs="AngsanaUPC"/>
                <w:sz w:val="26"/>
                <w:szCs w:val="26"/>
                <w:lang w:val="en-US"/>
              </w:rPr>
            </w:pPr>
            <w:r w:rsidRPr="00E41FCA">
              <w:rPr>
                <w:rFonts w:ascii="AngsanaUPC" w:hAnsi="AngsanaUPC" w:cs="AngsanaUPC"/>
                <w:sz w:val="26"/>
                <w:szCs w:val="26"/>
                <w:cs/>
                <w:lang w:val="en-US"/>
              </w:rPr>
              <w:t>50</w:t>
            </w:r>
            <w:r w:rsidRPr="00E41FCA">
              <w:rPr>
                <w:rFonts w:ascii="AngsanaUPC" w:hAnsi="AngsanaUPC" w:cs="AngsanaUPC"/>
                <w:sz w:val="26"/>
                <w:szCs w:val="26"/>
                <w:lang w:val="en-US"/>
              </w:rPr>
              <w:t>,</w:t>
            </w:r>
            <w:r w:rsidRPr="00E41FCA">
              <w:rPr>
                <w:rFonts w:ascii="AngsanaUPC" w:hAnsi="AngsanaUPC" w:cs="AngsanaUPC"/>
                <w:sz w:val="26"/>
                <w:szCs w:val="26"/>
                <w:cs/>
                <w:lang w:val="en-US"/>
              </w:rPr>
              <w:t>488</w:t>
            </w:r>
            <w:r w:rsidRPr="00E41FCA">
              <w:rPr>
                <w:rFonts w:ascii="AngsanaUPC" w:hAnsi="AngsanaUPC" w:cs="AngsanaUPC"/>
                <w:sz w:val="26"/>
                <w:szCs w:val="26"/>
                <w:lang w:val="en-US"/>
              </w:rPr>
              <w:t>,</w:t>
            </w:r>
            <w:r w:rsidRPr="00E41FCA">
              <w:rPr>
                <w:rFonts w:ascii="AngsanaUPC" w:hAnsi="AngsanaUPC" w:cs="AngsanaUPC"/>
                <w:sz w:val="26"/>
                <w:szCs w:val="26"/>
                <w:cs/>
                <w:lang w:val="en-US"/>
              </w:rPr>
              <w:t>215</w:t>
            </w:r>
          </w:p>
        </w:tc>
        <w:tc>
          <w:tcPr>
            <w:tcW w:w="283" w:type="dxa"/>
          </w:tcPr>
          <w:p w14:paraId="1793D8B4"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10" w:type="dxa"/>
            <w:tcBorders>
              <w:top w:val="single" w:sz="4" w:space="0" w:color="auto"/>
            </w:tcBorders>
          </w:tcPr>
          <w:p w14:paraId="1DED2F0F" w14:textId="427AC717" w:rsidR="00EE313B" w:rsidRPr="00E41FCA" w:rsidRDefault="00EE313B" w:rsidP="00E41FCA">
            <w:pPr>
              <w:ind w:left="-109"/>
              <w:jc w:val="right"/>
              <w:rPr>
                <w:rFonts w:ascii="AngsanaUPC" w:hAnsi="AngsanaUPC" w:cs="AngsanaUPC"/>
                <w:sz w:val="26"/>
                <w:szCs w:val="26"/>
              </w:rPr>
            </w:pPr>
            <w:r w:rsidRPr="00E41FCA">
              <w:rPr>
                <w:rFonts w:ascii="AngsanaUPC" w:hAnsi="AngsanaUPC" w:cs="AngsanaUPC"/>
                <w:sz w:val="26"/>
                <w:szCs w:val="26"/>
                <w:cs/>
              </w:rPr>
              <w:t>5</w:t>
            </w:r>
            <w:r w:rsidRPr="00E41FCA">
              <w:rPr>
                <w:rFonts w:ascii="AngsanaUPC" w:hAnsi="AngsanaUPC" w:cs="AngsanaUPC"/>
                <w:sz w:val="26"/>
                <w:szCs w:val="26"/>
              </w:rPr>
              <w:t>,</w:t>
            </w:r>
            <w:r w:rsidRPr="00E41FCA">
              <w:rPr>
                <w:rFonts w:ascii="AngsanaUPC" w:hAnsi="AngsanaUPC" w:cs="AngsanaUPC"/>
                <w:sz w:val="26"/>
                <w:szCs w:val="26"/>
                <w:cs/>
              </w:rPr>
              <w:t>118</w:t>
            </w:r>
            <w:r w:rsidRPr="00E41FCA">
              <w:rPr>
                <w:rFonts w:ascii="AngsanaUPC" w:hAnsi="AngsanaUPC" w:cs="AngsanaUPC"/>
                <w:sz w:val="26"/>
                <w:szCs w:val="26"/>
              </w:rPr>
              <w:t>,</w:t>
            </w:r>
            <w:r w:rsidRPr="00E41FCA">
              <w:rPr>
                <w:rFonts w:ascii="AngsanaUPC" w:hAnsi="AngsanaUPC" w:cs="AngsanaUPC"/>
                <w:sz w:val="26"/>
                <w:szCs w:val="26"/>
                <w:cs/>
              </w:rPr>
              <w:t>229</w:t>
            </w:r>
            <w:r w:rsidRPr="00E41FCA">
              <w:rPr>
                <w:rFonts w:ascii="AngsanaUPC" w:hAnsi="AngsanaUPC" w:cs="AngsanaUPC"/>
                <w:sz w:val="26"/>
                <w:szCs w:val="26"/>
              </w:rPr>
              <w:t>,</w:t>
            </w:r>
            <w:r w:rsidRPr="00E41FCA">
              <w:rPr>
                <w:rFonts w:ascii="AngsanaUPC" w:hAnsi="AngsanaUPC" w:cs="AngsanaUPC"/>
                <w:sz w:val="26"/>
                <w:szCs w:val="26"/>
                <w:cs/>
              </w:rPr>
              <w:t>148</w:t>
            </w:r>
          </w:p>
        </w:tc>
      </w:tr>
      <w:tr w:rsidR="00EE313B" w:rsidRPr="00E41FCA" w14:paraId="3C95817E" w14:textId="77777777" w:rsidTr="00DB191B">
        <w:trPr>
          <w:gridAfter w:val="1"/>
          <w:wAfter w:w="10" w:type="dxa"/>
          <w:trHeight w:val="370"/>
        </w:trPr>
        <w:tc>
          <w:tcPr>
            <w:tcW w:w="3373" w:type="dxa"/>
          </w:tcPr>
          <w:p w14:paraId="74F8D66D" w14:textId="63CF7B96"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lang w:val="en-US"/>
              </w:rPr>
            </w:pPr>
            <w:r w:rsidRPr="00E41FCA">
              <w:rPr>
                <w:rFonts w:ascii="AngsanaUPC" w:hAnsi="AngsanaUPC" w:cs="AngsanaUPC"/>
                <w:sz w:val="26"/>
                <w:szCs w:val="26"/>
                <w:lang w:val="en-US"/>
              </w:rPr>
              <w:t>Additions</w:t>
            </w:r>
          </w:p>
        </w:tc>
        <w:tc>
          <w:tcPr>
            <w:tcW w:w="277" w:type="dxa"/>
          </w:tcPr>
          <w:p w14:paraId="094705A4" w14:textId="77777777" w:rsidR="00EE313B" w:rsidRPr="00E41FCA" w:rsidRDefault="00EE313B" w:rsidP="00E41FCA">
            <w:pPr>
              <w:ind w:right="-54"/>
              <w:jc w:val="both"/>
              <w:rPr>
                <w:rFonts w:ascii="AngsanaUPC" w:hAnsi="AngsanaUPC" w:cs="AngsanaUPC"/>
                <w:sz w:val="26"/>
                <w:szCs w:val="26"/>
              </w:rPr>
            </w:pPr>
          </w:p>
        </w:tc>
        <w:tc>
          <w:tcPr>
            <w:tcW w:w="1241" w:type="dxa"/>
            <w:shd w:val="clear" w:color="auto" w:fill="auto"/>
          </w:tcPr>
          <w:p w14:paraId="04B029BE" w14:textId="2D01A090"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67" w:type="dxa"/>
            <w:shd w:val="clear" w:color="auto" w:fill="auto"/>
          </w:tcPr>
          <w:p w14:paraId="753E043C"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38" w:type="dxa"/>
            <w:shd w:val="clear" w:color="auto" w:fill="auto"/>
          </w:tcPr>
          <w:p w14:paraId="6735640F" w14:textId="7A4CB6FC" w:rsidR="00EE313B" w:rsidRPr="00E41FCA" w:rsidRDefault="00EE313B" w:rsidP="00E41FCA">
            <w:pPr>
              <w:ind w:left="-106" w:right="-26"/>
              <w:jc w:val="right"/>
              <w:rPr>
                <w:rFonts w:ascii="AngsanaUPC" w:hAnsi="AngsanaUPC" w:cs="AngsanaUPC"/>
                <w:sz w:val="26"/>
                <w:szCs w:val="26"/>
                <w:lang w:val="en-US"/>
              </w:rPr>
            </w:pPr>
            <w:r w:rsidRPr="00E41FCA">
              <w:rPr>
                <w:rFonts w:ascii="AngsanaUPC" w:hAnsi="AngsanaUPC" w:cs="AngsanaUPC"/>
                <w:sz w:val="26"/>
                <w:szCs w:val="26"/>
                <w:cs/>
              </w:rPr>
              <w:t>35</w:t>
            </w:r>
            <w:r w:rsidRPr="00E41FCA">
              <w:rPr>
                <w:rFonts w:ascii="AngsanaUPC" w:hAnsi="AngsanaUPC" w:cs="AngsanaUPC"/>
                <w:sz w:val="26"/>
                <w:szCs w:val="26"/>
              </w:rPr>
              <w:t>,</w:t>
            </w:r>
            <w:r w:rsidRPr="00E41FCA">
              <w:rPr>
                <w:rFonts w:ascii="AngsanaUPC" w:hAnsi="AngsanaUPC" w:cs="AngsanaUPC"/>
                <w:sz w:val="26"/>
                <w:szCs w:val="26"/>
                <w:cs/>
              </w:rPr>
              <w:t>612</w:t>
            </w:r>
            <w:r w:rsidRPr="00E41FCA">
              <w:rPr>
                <w:rFonts w:ascii="AngsanaUPC" w:hAnsi="AngsanaUPC" w:cs="AngsanaUPC"/>
                <w:sz w:val="26"/>
                <w:szCs w:val="26"/>
              </w:rPr>
              <w:t>,</w:t>
            </w:r>
            <w:r w:rsidRPr="00E41FCA">
              <w:rPr>
                <w:rFonts w:ascii="AngsanaUPC" w:hAnsi="AngsanaUPC" w:cs="AngsanaUPC"/>
                <w:sz w:val="26"/>
                <w:szCs w:val="26"/>
                <w:cs/>
              </w:rPr>
              <w:t>464</w:t>
            </w:r>
          </w:p>
        </w:tc>
        <w:tc>
          <w:tcPr>
            <w:tcW w:w="275" w:type="dxa"/>
            <w:shd w:val="clear" w:color="auto" w:fill="auto"/>
          </w:tcPr>
          <w:p w14:paraId="064C93CE"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39" w:type="dxa"/>
            <w:shd w:val="clear" w:color="auto" w:fill="auto"/>
          </w:tcPr>
          <w:p w14:paraId="42CEFF15" w14:textId="79646637"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67</w:t>
            </w:r>
            <w:r w:rsidRPr="00E41FCA">
              <w:rPr>
                <w:rFonts w:ascii="AngsanaUPC" w:hAnsi="AngsanaUPC" w:cs="AngsanaUPC"/>
                <w:sz w:val="26"/>
                <w:szCs w:val="26"/>
              </w:rPr>
              <w:t>,</w:t>
            </w:r>
            <w:r w:rsidRPr="00E41FCA">
              <w:rPr>
                <w:rFonts w:ascii="AngsanaUPC" w:hAnsi="AngsanaUPC" w:cs="AngsanaUPC"/>
                <w:sz w:val="26"/>
                <w:szCs w:val="26"/>
                <w:cs/>
              </w:rPr>
              <w:t>274</w:t>
            </w:r>
            <w:r w:rsidRPr="00E41FCA">
              <w:rPr>
                <w:rFonts w:ascii="AngsanaUPC" w:hAnsi="AngsanaUPC" w:cs="AngsanaUPC"/>
                <w:sz w:val="26"/>
                <w:szCs w:val="26"/>
              </w:rPr>
              <w:t>,</w:t>
            </w:r>
            <w:r w:rsidRPr="00E41FCA">
              <w:rPr>
                <w:rFonts w:ascii="AngsanaUPC" w:hAnsi="AngsanaUPC" w:cs="AngsanaUPC"/>
                <w:sz w:val="26"/>
                <w:szCs w:val="26"/>
                <w:cs/>
              </w:rPr>
              <w:t>197</w:t>
            </w:r>
          </w:p>
        </w:tc>
        <w:tc>
          <w:tcPr>
            <w:tcW w:w="280" w:type="dxa"/>
            <w:shd w:val="clear" w:color="auto" w:fill="auto"/>
          </w:tcPr>
          <w:p w14:paraId="1A1C99C7" w14:textId="77777777" w:rsidR="00EE313B" w:rsidRPr="00E41FCA" w:rsidRDefault="00EE313B" w:rsidP="00E41FCA">
            <w:pPr>
              <w:ind w:left="-106" w:right="-110"/>
              <w:jc w:val="both"/>
              <w:rPr>
                <w:rFonts w:ascii="AngsanaUPC" w:hAnsi="AngsanaUPC" w:cs="AngsanaUPC"/>
                <w:sz w:val="26"/>
                <w:szCs w:val="26"/>
              </w:rPr>
            </w:pPr>
          </w:p>
        </w:tc>
        <w:tc>
          <w:tcPr>
            <w:tcW w:w="1249" w:type="dxa"/>
            <w:shd w:val="clear" w:color="auto" w:fill="auto"/>
          </w:tcPr>
          <w:p w14:paraId="56443644" w14:textId="1EDA1E96" w:rsidR="00EE313B" w:rsidRPr="00E41FCA" w:rsidRDefault="00EE313B" w:rsidP="00E41FCA">
            <w:pPr>
              <w:ind w:left="-106"/>
              <w:jc w:val="right"/>
              <w:rPr>
                <w:rFonts w:ascii="AngsanaUPC" w:hAnsi="AngsanaUPC" w:cs="AngsanaUPC"/>
                <w:sz w:val="26"/>
                <w:szCs w:val="26"/>
                <w:lang w:val="en-US"/>
              </w:rPr>
            </w:pPr>
            <w:r w:rsidRPr="00E41FCA">
              <w:rPr>
                <w:rFonts w:ascii="AngsanaUPC" w:hAnsi="AngsanaUPC" w:cs="AngsanaUPC"/>
                <w:sz w:val="26"/>
                <w:szCs w:val="26"/>
                <w:cs/>
                <w:lang w:val="en-US"/>
              </w:rPr>
              <w:t>10</w:t>
            </w:r>
            <w:r w:rsidRPr="00E41FCA">
              <w:rPr>
                <w:rFonts w:ascii="AngsanaUPC" w:hAnsi="AngsanaUPC" w:cs="AngsanaUPC"/>
                <w:sz w:val="26"/>
                <w:szCs w:val="26"/>
                <w:lang w:val="en-US"/>
              </w:rPr>
              <w:t>,</w:t>
            </w:r>
            <w:r w:rsidRPr="00E41FCA">
              <w:rPr>
                <w:rFonts w:ascii="AngsanaUPC" w:hAnsi="AngsanaUPC" w:cs="AngsanaUPC"/>
                <w:sz w:val="26"/>
                <w:szCs w:val="26"/>
                <w:cs/>
                <w:lang w:val="en-US"/>
              </w:rPr>
              <w:t>032</w:t>
            </w:r>
            <w:r w:rsidRPr="00E41FCA">
              <w:rPr>
                <w:rFonts w:ascii="AngsanaUPC" w:hAnsi="AngsanaUPC" w:cs="AngsanaUPC"/>
                <w:sz w:val="26"/>
                <w:szCs w:val="26"/>
                <w:lang w:val="en-US"/>
              </w:rPr>
              <w:t>,</w:t>
            </w:r>
            <w:r w:rsidRPr="00E41FCA">
              <w:rPr>
                <w:rFonts w:ascii="AngsanaUPC" w:hAnsi="AngsanaUPC" w:cs="AngsanaUPC"/>
                <w:sz w:val="26"/>
                <w:szCs w:val="26"/>
                <w:cs/>
                <w:lang w:val="en-US"/>
              </w:rPr>
              <w:t>534</w:t>
            </w:r>
          </w:p>
        </w:tc>
        <w:tc>
          <w:tcPr>
            <w:tcW w:w="274" w:type="dxa"/>
            <w:shd w:val="clear" w:color="auto" w:fill="auto"/>
          </w:tcPr>
          <w:p w14:paraId="11E2B9C7"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42" w:type="dxa"/>
            <w:shd w:val="clear" w:color="auto" w:fill="auto"/>
          </w:tcPr>
          <w:p w14:paraId="41FDD06C" w14:textId="56255F33" w:rsidR="00EE313B" w:rsidRPr="00E41FCA" w:rsidRDefault="00EE313B" w:rsidP="00E41FCA">
            <w:pPr>
              <w:ind w:right="29"/>
              <w:jc w:val="right"/>
              <w:rPr>
                <w:rFonts w:ascii="AngsanaUPC" w:hAnsi="AngsanaUPC" w:cs="AngsanaUPC"/>
                <w:sz w:val="26"/>
                <w:szCs w:val="26"/>
              </w:rPr>
            </w:pPr>
            <w:r w:rsidRPr="00E41FCA">
              <w:rPr>
                <w:rFonts w:ascii="AngsanaUPC" w:hAnsi="AngsanaUPC" w:cs="AngsanaUPC"/>
                <w:sz w:val="26"/>
                <w:szCs w:val="26"/>
                <w:cs/>
              </w:rPr>
              <w:t>20</w:t>
            </w:r>
            <w:r w:rsidRPr="00E41FCA">
              <w:rPr>
                <w:rFonts w:ascii="AngsanaUPC" w:hAnsi="AngsanaUPC" w:cs="AngsanaUPC"/>
                <w:sz w:val="26"/>
                <w:szCs w:val="26"/>
              </w:rPr>
              <w:t>,</w:t>
            </w:r>
            <w:r w:rsidRPr="00E41FCA">
              <w:rPr>
                <w:rFonts w:ascii="AngsanaUPC" w:hAnsi="AngsanaUPC" w:cs="AngsanaUPC"/>
                <w:sz w:val="26"/>
                <w:szCs w:val="26"/>
                <w:cs/>
              </w:rPr>
              <w:t>769</w:t>
            </w:r>
            <w:r w:rsidRPr="00E41FCA">
              <w:rPr>
                <w:rFonts w:ascii="AngsanaUPC" w:hAnsi="AngsanaUPC" w:cs="AngsanaUPC"/>
                <w:sz w:val="26"/>
                <w:szCs w:val="26"/>
              </w:rPr>
              <w:t>,</w:t>
            </w:r>
            <w:r w:rsidRPr="00E41FCA">
              <w:rPr>
                <w:rFonts w:ascii="AngsanaUPC" w:hAnsi="AngsanaUPC" w:cs="AngsanaUPC"/>
                <w:sz w:val="26"/>
                <w:szCs w:val="26"/>
                <w:cs/>
              </w:rPr>
              <w:t>861</w:t>
            </w:r>
          </w:p>
        </w:tc>
        <w:tc>
          <w:tcPr>
            <w:tcW w:w="267" w:type="dxa"/>
            <w:shd w:val="clear" w:color="auto" w:fill="auto"/>
          </w:tcPr>
          <w:p w14:paraId="4131A3DD"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86" w:type="dxa"/>
            <w:shd w:val="clear" w:color="auto" w:fill="auto"/>
          </w:tcPr>
          <w:p w14:paraId="28682CF4" w14:textId="1A4D8735" w:rsidR="00EE313B" w:rsidRPr="00E41FCA" w:rsidRDefault="00EE313B"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cs/>
              </w:rPr>
              <w:t>-</w:t>
            </w:r>
          </w:p>
        </w:tc>
        <w:tc>
          <w:tcPr>
            <w:tcW w:w="284" w:type="dxa"/>
            <w:shd w:val="clear" w:color="auto" w:fill="auto"/>
          </w:tcPr>
          <w:p w14:paraId="3F91540C" w14:textId="77777777" w:rsidR="00EE313B" w:rsidRPr="00E41FCA" w:rsidRDefault="00EE313B" w:rsidP="00E41FCA">
            <w:pPr>
              <w:tabs>
                <w:tab w:val="decimal" w:pos="812"/>
              </w:tabs>
              <w:ind w:right="-54"/>
              <w:jc w:val="right"/>
              <w:rPr>
                <w:rFonts w:ascii="AngsanaUPC" w:hAnsi="AngsanaUPC" w:cs="AngsanaUPC"/>
                <w:sz w:val="26"/>
                <w:szCs w:val="26"/>
              </w:rPr>
            </w:pPr>
          </w:p>
        </w:tc>
        <w:tc>
          <w:tcPr>
            <w:tcW w:w="1134" w:type="dxa"/>
            <w:shd w:val="clear" w:color="auto" w:fill="auto"/>
          </w:tcPr>
          <w:p w14:paraId="45522E2B" w14:textId="20C950BE" w:rsidR="00EE313B" w:rsidRPr="00E41FCA" w:rsidRDefault="00EE313B" w:rsidP="00E41FCA">
            <w:pPr>
              <w:jc w:val="right"/>
              <w:rPr>
                <w:rFonts w:ascii="AngsanaUPC" w:hAnsi="AngsanaUPC" w:cs="AngsanaUPC"/>
                <w:sz w:val="26"/>
                <w:szCs w:val="26"/>
              </w:rPr>
            </w:pPr>
            <w:r w:rsidRPr="00E41FCA">
              <w:rPr>
                <w:rFonts w:ascii="AngsanaUPC" w:hAnsi="AngsanaUPC" w:cs="AngsanaUPC"/>
                <w:sz w:val="26"/>
                <w:szCs w:val="26"/>
                <w:cs/>
              </w:rPr>
              <w:t>58</w:t>
            </w:r>
            <w:r w:rsidRPr="00E41FCA">
              <w:rPr>
                <w:rFonts w:ascii="AngsanaUPC" w:hAnsi="AngsanaUPC" w:cs="AngsanaUPC"/>
                <w:sz w:val="26"/>
                <w:szCs w:val="26"/>
              </w:rPr>
              <w:t>,</w:t>
            </w:r>
            <w:r w:rsidRPr="00E41FCA">
              <w:rPr>
                <w:rFonts w:ascii="AngsanaUPC" w:hAnsi="AngsanaUPC" w:cs="AngsanaUPC"/>
                <w:sz w:val="26"/>
                <w:szCs w:val="26"/>
                <w:cs/>
              </w:rPr>
              <w:t>468</w:t>
            </w:r>
            <w:r w:rsidRPr="00E41FCA">
              <w:rPr>
                <w:rFonts w:ascii="AngsanaUPC" w:hAnsi="AngsanaUPC" w:cs="AngsanaUPC"/>
                <w:sz w:val="26"/>
                <w:szCs w:val="26"/>
              </w:rPr>
              <w:t>,</w:t>
            </w:r>
            <w:r w:rsidRPr="00E41FCA">
              <w:rPr>
                <w:rFonts w:ascii="AngsanaUPC" w:hAnsi="AngsanaUPC" w:cs="AngsanaUPC"/>
                <w:sz w:val="26"/>
                <w:szCs w:val="26"/>
                <w:cs/>
              </w:rPr>
              <w:t>547</w:t>
            </w:r>
          </w:p>
        </w:tc>
        <w:tc>
          <w:tcPr>
            <w:tcW w:w="283" w:type="dxa"/>
            <w:shd w:val="clear" w:color="auto" w:fill="auto"/>
          </w:tcPr>
          <w:p w14:paraId="7CC21157" w14:textId="77777777" w:rsidR="00EE313B" w:rsidRPr="00E41FCA" w:rsidRDefault="00EE313B" w:rsidP="00E41FCA">
            <w:pPr>
              <w:tabs>
                <w:tab w:val="decimal" w:pos="812"/>
              </w:tabs>
              <w:ind w:right="-54"/>
              <w:jc w:val="right"/>
              <w:rPr>
                <w:rFonts w:ascii="AngsanaUPC" w:hAnsi="AngsanaUPC" w:cs="AngsanaUPC"/>
                <w:sz w:val="26"/>
                <w:szCs w:val="26"/>
              </w:rPr>
            </w:pPr>
          </w:p>
        </w:tc>
        <w:tc>
          <w:tcPr>
            <w:tcW w:w="1210" w:type="dxa"/>
            <w:shd w:val="clear" w:color="auto" w:fill="auto"/>
          </w:tcPr>
          <w:p w14:paraId="3C20421F" w14:textId="26A26ACF" w:rsidR="00EE313B" w:rsidRPr="00E41FCA" w:rsidRDefault="00EE313B" w:rsidP="00E41FCA">
            <w:pPr>
              <w:ind w:left="-109"/>
              <w:jc w:val="right"/>
              <w:rPr>
                <w:rFonts w:ascii="AngsanaUPC" w:hAnsi="AngsanaUPC" w:cs="AngsanaUPC"/>
                <w:sz w:val="26"/>
                <w:szCs w:val="26"/>
              </w:rPr>
            </w:pPr>
            <w:r w:rsidRPr="00E41FCA">
              <w:rPr>
                <w:rFonts w:ascii="AngsanaUPC" w:hAnsi="AngsanaUPC" w:cs="AngsanaUPC"/>
                <w:sz w:val="26"/>
                <w:szCs w:val="26"/>
                <w:cs/>
              </w:rPr>
              <w:t>192</w:t>
            </w:r>
            <w:r w:rsidRPr="00E41FCA">
              <w:rPr>
                <w:rFonts w:ascii="AngsanaUPC" w:hAnsi="AngsanaUPC" w:cs="AngsanaUPC"/>
                <w:sz w:val="26"/>
                <w:szCs w:val="26"/>
              </w:rPr>
              <w:t>,</w:t>
            </w:r>
            <w:r w:rsidRPr="00E41FCA">
              <w:rPr>
                <w:rFonts w:ascii="AngsanaUPC" w:hAnsi="AngsanaUPC" w:cs="AngsanaUPC"/>
                <w:sz w:val="26"/>
                <w:szCs w:val="26"/>
                <w:cs/>
              </w:rPr>
              <w:t>157</w:t>
            </w:r>
            <w:r w:rsidRPr="00E41FCA">
              <w:rPr>
                <w:rFonts w:ascii="AngsanaUPC" w:hAnsi="AngsanaUPC" w:cs="AngsanaUPC"/>
                <w:sz w:val="26"/>
                <w:szCs w:val="26"/>
              </w:rPr>
              <w:t>,</w:t>
            </w:r>
            <w:r w:rsidRPr="00E41FCA">
              <w:rPr>
                <w:rFonts w:ascii="AngsanaUPC" w:hAnsi="AngsanaUPC" w:cs="AngsanaUPC"/>
                <w:sz w:val="26"/>
                <w:szCs w:val="26"/>
                <w:cs/>
              </w:rPr>
              <w:t>603</w:t>
            </w:r>
          </w:p>
        </w:tc>
      </w:tr>
      <w:tr w:rsidR="00EE313B" w:rsidRPr="00E41FCA" w14:paraId="4FC29195" w14:textId="77777777" w:rsidTr="00DB191B">
        <w:trPr>
          <w:gridAfter w:val="1"/>
          <w:wAfter w:w="10" w:type="dxa"/>
          <w:trHeight w:val="381"/>
        </w:trPr>
        <w:tc>
          <w:tcPr>
            <w:tcW w:w="3373" w:type="dxa"/>
          </w:tcPr>
          <w:p w14:paraId="4E959DA2" w14:textId="0645E3BE"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Transfers</w:t>
            </w:r>
          </w:p>
        </w:tc>
        <w:tc>
          <w:tcPr>
            <w:tcW w:w="277" w:type="dxa"/>
          </w:tcPr>
          <w:p w14:paraId="5CCD280A" w14:textId="77777777" w:rsidR="00EE313B" w:rsidRPr="00E41FCA" w:rsidRDefault="00EE313B" w:rsidP="00E41FCA">
            <w:pPr>
              <w:ind w:right="-54"/>
              <w:jc w:val="both"/>
              <w:rPr>
                <w:rFonts w:ascii="AngsanaUPC" w:hAnsi="AngsanaUPC" w:cs="AngsanaUPC"/>
                <w:sz w:val="26"/>
                <w:szCs w:val="26"/>
              </w:rPr>
            </w:pPr>
          </w:p>
        </w:tc>
        <w:tc>
          <w:tcPr>
            <w:tcW w:w="1241" w:type="dxa"/>
            <w:shd w:val="clear" w:color="auto" w:fill="auto"/>
          </w:tcPr>
          <w:p w14:paraId="4585FFD1" w14:textId="4CB23E6A"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67" w:type="dxa"/>
            <w:shd w:val="clear" w:color="auto" w:fill="auto"/>
          </w:tcPr>
          <w:p w14:paraId="40B3DC41"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38" w:type="dxa"/>
            <w:shd w:val="clear" w:color="auto" w:fill="auto"/>
          </w:tcPr>
          <w:p w14:paraId="4F156F99" w14:textId="49E0655E" w:rsidR="00EE313B" w:rsidRPr="00E41FCA" w:rsidRDefault="00EE313B" w:rsidP="00E41FCA">
            <w:pPr>
              <w:ind w:left="-106" w:right="-26"/>
              <w:jc w:val="right"/>
              <w:rPr>
                <w:rFonts w:ascii="AngsanaUPC" w:hAnsi="AngsanaUPC" w:cs="AngsanaUPC"/>
                <w:sz w:val="26"/>
                <w:szCs w:val="26"/>
                <w:lang w:val="en-US"/>
              </w:rPr>
            </w:pPr>
            <w:r w:rsidRPr="00E41FCA">
              <w:rPr>
                <w:rFonts w:ascii="AngsanaUPC" w:hAnsi="AngsanaUPC" w:cs="AngsanaUPC"/>
                <w:sz w:val="26"/>
                <w:szCs w:val="26"/>
                <w:cs/>
              </w:rPr>
              <w:t>77</w:t>
            </w:r>
            <w:r w:rsidRPr="00E41FCA">
              <w:rPr>
                <w:rFonts w:ascii="AngsanaUPC" w:hAnsi="AngsanaUPC" w:cs="AngsanaUPC"/>
                <w:sz w:val="26"/>
                <w:szCs w:val="26"/>
              </w:rPr>
              <w:t>,</w:t>
            </w:r>
            <w:r w:rsidRPr="00E41FCA">
              <w:rPr>
                <w:rFonts w:ascii="AngsanaUPC" w:hAnsi="AngsanaUPC" w:cs="AngsanaUPC"/>
                <w:sz w:val="26"/>
                <w:szCs w:val="26"/>
                <w:cs/>
              </w:rPr>
              <w:t>170</w:t>
            </w:r>
            <w:r w:rsidRPr="00E41FCA">
              <w:rPr>
                <w:rFonts w:ascii="AngsanaUPC" w:hAnsi="AngsanaUPC" w:cs="AngsanaUPC"/>
                <w:sz w:val="26"/>
                <w:szCs w:val="26"/>
              </w:rPr>
              <w:t>,</w:t>
            </w:r>
            <w:r w:rsidRPr="00E41FCA">
              <w:rPr>
                <w:rFonts w:ascii="AngsanaUPC" w:hAnsi="AngsanaUPC" w:cs="AngsanaUPC"/>
                <w:sz w:val="26"/>
                <w:szCs w:val="26"/>
                <w:cs/>
              </w:rPr>
              <w:t>990</w:t>
            </w:r>
          </w:p>
        </w:tc>
        <w:tc>
          <w:tcPr>
            <w:tcW w:w="275" w:type="dxa"/>
            <w:shd w:val="clear" w:color="auto" w:fill="auto"/>
          </w:tcPr>
          <w:p w14:paraId="04670D16"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39" w:type="dxa"/>
            <w:shd w:val="clear" w:color="auto" w:fill="auto"/>
          </w:tcPr>
          <w:p w14:paraId="006DC9EE" w14:textId="78F3EA10"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5</w:t>
            </w:r>
            <w:r w:rsidRPr="00E41FCA">
              <w:rPr>
                <w:rFonts w:ascii="AngsanaUPC" w:hAnsi="AngsanaUPC" w:cs="AngsanaUPC"/>
                <w:sz w:val="26"/>
                <w:szCs w:val="26"/>
              </w:rPr>
              <w:t>,</w:t>
            </w:r>
            <w:r w:rsidRPr="00E41FCA">
              <w:rPr>
                <w:rFonts w:ascii="AngsanaUPC" w:hAnsi="AngsanaUPC" w:cs="AngsanaUPC"/>
                <w:sz w:val="26"/>
                <w:szCs w:val="26"/>
                <w:cs/>
              </w:rPr>
              <w:t>908</w:t>
            </w:r>
            <w:r w:rsidRPr="00E41FCA">
              <w:rPr>
                <w:rFonts w:ascii="AngsanaUPC" w:hAnsi="AngsanaUPC" w:cs="AngsanaUPC"/>
                <w:sz w:val="26"/>
                <w:szCs w:val="26"/>
              </w:rPr>
              <w:t>,</w:t>
            </w:r>
            <w:r w:rsidRPr="00E41FCA">
              <w:rPr>
                <w:rFonts w:ascii="AngsanaUPC" w:hAnsi="AngsanaUPC" w:cs="AngsanaUPC"/>
                <w:sz w:val="26"/>
                <w:szCs w:val="26"/>
                <w:cs/>
              </w:rPr>
              <w:t>120</w:t>
            </w:r>
          </w:p>
        </w:tc>
        <w:tc>
          <w:tcPr>
            <w:tcW w:w="280" w:type="dxa"/>
            <w:shd w:val="clear" w:color="auto" w:fill="auto"/>
          </w:tcPr>
          <w:p w14:paraId="0EE86723" w14:textId="77777777" w:rsidR="00EE313B" w:rsidRPr="00E41FCA" w:rsidRDefault="00EE313B" w:rsidP="00E41FCA">
            <w:pPr>
              <w:ind w:left="-106" w:right="-110"/>
              <w:jc w:val="both"/>
              <w:rPr>
                <w:rFonts w:ascii="AngsanaUPC" w:hAnsi="AngsanaUPC" w:cs="AngsanaUPC"/>
                <w:sz w:val="26"/>
                <w:szCs w:val="26"/>
              </w:rPr>
            </w:pPr>
          </w:p>
        </w:tc>
        <w:tc>
          <w:tcPr>
            <w:tcW w:w="1249" w:type="dxa"/>
            <w:shd w:val="clear" w:color="auto" w:fill="auto"/>
          </w:tcPr>
          <w:p w14:paraId="04C95B9F" w14:textId="5A2AF1E8" w:rsidR="00EE313B" w:rsidRPr="00E41FCA" w:rsidRDefault="00EE313B" w:rsidP="00E41FCA">
            <w:pPr>
              <w:tabs>
                <w:tab w:val="decimal" w:pos="538"/>
              </w:tabs>
              <w:ind w:left="-106"/>
              <w:jc w:val="right"/>
              <w:rPr>
                <w:rFonts w:ascii="AngsanaUPC" w:hAnsi="AngsanaUPC" w:cs="AngsanaUPC"/>
                <w:sz w:val="26"/>
                <w:szCs w:val="26"/>
              </w:rPr>
            </w:pPr>
            <w:r w:rsidRPr="00E41FCA">
              <w:rPr>
                <w:rFonts w:ascii="AngsanaUPC" w:hAnsi="AngsanaUPC" w:cs="AngsanaUPC"/>
                <w:sz w:val="26"/>
                <w:szCs w:val="26"/>
                <w:cs/>
              </w:rPr>
              <w:t>-</w:t>
            </w:r>
          </w:p>
        </w:tc>
        <w:tc>
          <w:tcPr>
            <w:tcW w:w="274" w:type="dxa"/>
            <w:shd w:val="clear" w:color="auto" w:fill="auto"/>
          </w:tcPr>
          <w:p w14:paraId="3BCCA0B1"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42" w:type="dxa"/>
            <w:shd w:val="clear" w:color="auto" w:fill="auto"/>
          </w:tcPr>
          <w:p w14:paraId="343D71CB" w14:textId="5C02EF98" w:rsidR="00EE313B" w:rsidRPr="00E41FCA" w:rsidRDefault="00EE313B" w:rsidP="00E41FCA">
            <w:pPr>
              <w:ind w:right="29"/>
              <w:jc w:val="right"/>
              <w:rPr>
                <w:rFonts w:ascii="AngsanaUPC" w:hAnsi="AngsanaUPC" w:cs="AngsanaUPC"/>
                <w:sz w:val="26"/>
                <w:szCs w:val="26"/>
              </w:rPr>
            </w:pPr>
            <w:r w:rsidRPr="00E41FCA">
              <w:rPr>
                <w:rFonts w:ascii="AngsanaUPC" w:hAnsi="AngsanaUPC" w:cs="AngsanaUPC"/>
                <w:sz w:val="26"/>
                <w:szCs w:val="26"/>
                <w:cs/>
              </w:rPr>
              <w:t>135</w:t>
            </w:r>
            <w:r w:rsidRPr="00E41FCA">
              <w:rPr>
                <w:rFonts w:ascii="AngsanaUPC" w:hAnsi="AngsanaUPC" w:cs="AngsanaUPC"/>
                <w:sz w:val="26"/>
                <w:szCs w:val="26"/>
              </w:rPr>
              <w:t>,</w:t>
            </w:r>
            <w:r w:rsidRPr="00E41FCA">
              <w:rPr>
                <w:rFonts w:ascii="AngsanaUPC" w:hAnsi="AngsanaUPC" w:cs="AngsanaUPC"/>
                <w:sz w:val="26"/>
                <w:szCs w:val="26"/>
                <w:cs/>
              </w:rPr>
              <w:t>170</w:t>
            </w:r>
          </w:p>
        </w:tc>
        <w:tc>
          <w:tcPr>
            <w:tcW w:w="267" w:type="dxa"/>
            <w:shd w:val="clear" w:color="auto" w:fill="auto"/>
          </w:tcPr>
          <w:p w14:paraId="34433F7B"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86" w:type="dxa"/>
            <w:shd w:val="clear" w:color="auto" w:fill="auto"/>
          </w:tcPr>
          <w:p w14:paraId="12E71725" w14:textId="7ED1A523" w:rsidR="00EE313B" w:rsidRPr="00E41FCA" w:rsidRDefault="00EE313B" w:rsidP="00E41FCA">
            <w:pPr>
              <w:ind w:left="-106" w:right="-16"/>
              <w:jc w:val="right"/>
              <w:rPr>
                <w:rFonts w:ascii="AngsanaUPC" w:hAnsi="AngsanaUPC" w:cs="AngsanaUPC"/>
                <w:sz w:val="26"/>
                <w:szCs w:val="26"/>
              </w:rPr>
            </w:pPr>
            <w:r w:rsidRPr="00E41FCA">
              <w:rPr>
                <w:rFonts w:ascii="AngsanaUPC" w:hAnsi="AngsanaUPC" w:cs="AngsanaUPC"/>
                <w:sz w:val="26"/>
                <w:szCs w:val="26"/>
                <w:cs/>
              </w:rPr>
              <w:t>-</w:t>
            </w:r>
          </w:p>
        </w:tc>
        <w:tc>
          <w:tcPr>
            <w:tcW w:w="284" w:type="dxa"/>
            <w:shd w:val="clear" w:color="auto" w:fill="auto"/>
          </w:tcPr>
          <w:p w14:paraId="466FA887" w14:textId="77777777" w:rsidR="00EE313B" w:rsidRPr="00E41FCA" w:rsidRDefault="00EE313B" w:rsidP="00E41FCA">
            <w:pPr>
              <w:tabs>
                <w:tab w:val="decimal" w:pos="812"/>
              </w:tabs>
              <w:ind w:right="-54"/>
              <w:jc w:val="right"/>
              <w:rPr>
                <w:rFonts w:ascii="AngsanaUPC" w:hAnsi="AngsanaUPC" w:cs="AngsanaUPC"/>
                <w:sz w:val="26"/>
                <w:szCs w:val="26"/>
              </w:rPr>
            </w:pPr>
          </w:p>
        </w:tc>
        <w:tc>
          <w:tcPr>
            <w:tcW w:w="1134" w:type="dxa"/>
            <w:shd w:val="clear" w:color="auto" w:fill="auto"/>
          </w:tcPr>
          <w:p w14:paraId="44A124D3" w14:textId="1B395311" w:rsidR="00EE313B" w:rsidRPr="00E41FCA" w:rsidRDefault="00EE313B" w:rsidP="00E41FCA">
            <w:pPr>
              <w:ind w:left="-88"/>
              <w:jc w:val="right"/>
              <w:rPr>
                <w:rFonts w:ascii="AngsanaUPC" w:hAnsi="AngsanaUPC" w:cs="AngsanaUPC"/>
                <w:sz w:val="26"/>
                <w:szCs w:val="26"/>
              </w:rPr>
            </w:pPr>
            <w:r w:rsidRPr="00E41FCA">
              <w:rPr>
                <w:rFonts w:ascii="AngsanaUPC" w:hAnsi="AngsanaUPC" w:cs="AngsanaUPC"/>
                <w:sz w:val="26"/>
                <w:szCs w:val="26"/>
                <w:cs/>
              </w:rPr>
              <w:t>(83</w:t>
            </w:r>
            <w:r w:rsidRPr="00E41FCA">
              <w:rPr>
                <w:rFonts w:ascii="AngsanaUPC" w:hAnsi="AngsanaUPC" w:cs="AngsanaUPC"/>
                <w:sz w:val="26"/>
                <w:szCs w:val="26"/>
              </w:rPr>
              <w:t>,</w:t>
            </w:r>
            <w:r w:rsidRPr="00E41FCA">
              <w:rPr>
                <w:rFonts w:ascii="AngsanaUPC" w:hAnsi="AngsanaUPC" w:cs="AngsanaUPC"/>
                <w:sz w:val="26"/>
                <w:szCs w:val="26"/>
                <w:cs/>
              </w:rPr>
              <w:t>214</w:t>
            </w:r>
            <w:r w:rsidRPr="00E41FCA">
              <w:rPr>
                <w:rFonts w:ascii="AngsanaUPC" w:hAnsi="AngsanaUPC" w:cs="AngsanaUPC"/>
                <w:sz w:val="26"/>
                <w:szCs w:val="26"/>
              </w:rPr>
              <w:t>,</w:t>
            </w:r>
            <w:r w:rsidRPr="00E41FCA">
              <w:rPr>
                <w:rFonts w:ascii="AngsanaUPC" w:hAnsi="AngsanaUPC" w:cs="AngsanaUPC"/>
                <w:sz w:val="26"/>
                <w:szCs w:val="26"/>
                <w:cs/>
              </w:rPr>
              <w:t>280)</w:t>
            </w:r>
          </w:p>
        </w:tc>
        <w:tc>
          <w:tcPr>
            <w:tcW w:w="283" w:type="dxa"/>
            <w:shd w:val="clear" w:color="auto" w:fill="auto"/>
          </w:tcPr>
          <w:p w14:paraId="750E8E10" w14:textId="77777777" w:rsidR="00EE313B" w:rsidRPr="00E41FCA" w:rsidRDefault="00EE313B" w:rsidP="00E41FCA">
            <w:pPr>
              <w:tabs>
                <w:tab w:val="decimal" w:pos="812"/>
              </w:tabs>
              <w:ind w:right="-54"/>
              <w:jc w:val="right"/>
              <w:rPr>
                <w:rFonts w:ascii="AngsanaUPC" w:hAnsi="AngsanaUPC" w:cs="AngsanaUPC"/>
                <w:sz w:val="26"/>
                <w:szCs w:val="26"/>
              </w:rPr>
            </w:pPr>
          </w:p>
        </w:tc>
        <w:tc>
          <w:tcPr>
            <w:tcW w:w="1210" w:type="dxa"/>
            <w:shd w:val="clear" w:color="auto" w:fill="auto"/>
          </w:tcPr>
          <w:p w14:paraId="4A6CECBB" w14:textId="56101B46" w:rsidR="00EE313B" w:rsidRPr="00E41FCA" w:rsidRDefault="00EE313B" w:rsidP="00E41FCA">
            <w:pPr>
              <w:ind w:left="-109"/>
              <w:jc w:val="right"/>
              <w:rPr>
                <w:rFonts w:ascii="AngsanaUPC" w:hAnsi="AngsanaUPC" w:cs="AngsanaUPC"/>
                <w:sz w:val="26"/>
                <w:szCs w:val="26"/>
              </w:rPr>
            </w:pPr>
            <w:r w:rsidRPr="00E41FCA">
              <w:rPr>
                <w:rFonts w:ascii="AngsanaUPC" w:hAnsi="AngsanaUPC" w:cs="AngsanaUPC"/>
                <w:sz w:val="26"/>
                <w:szCs w:val="26"/>
                <w:cs/>
              </w:rPr>
              <w:t>-</w:t>
            </w:r>
          </w:p>
        </w:tc>
      </w:tr>
      <w:tr w:rsidR="00EE313B" w:rsidRPr="00E41FCA" w14:paraId="74AEB107" w14:textId="77777777" w:rsidTr="00DB191B">
        <w:trPr>
          <w:gridAfter w:val="1"/>
          <w:wAfter w:w="10" w:type="dxa"/>
          <w:trHeight w:val="134"/>
        </w:trPr>
        <w:tc>
          <w:tcPr>
            <w:tcW w:w="3373" w:type="dxa"/>
          </w:tcPr>
          <w:p w14:paraId="7657DE30" w14:textId="36DF154D" w:rsidR="00EE313B" w:rsidRPr="00E41FCA" w:rsidRDefault="007E5A3F"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Adjustment</w:t>
            </w:r>
          </w:p>
        </w:tc>
        <w:tc>
          <w:tcPr>
            <w:tcW w:w="277" w:type="dxa"/>
          </w:tcPr>
          <w:p w14:paraId="23F3C835" w14:textId="77777777" w:rsidR="00EE313B" w:rsidRPr="00E41FCA" w:rsidRDefault="00EE313B" w:rsidP="00E41FCA">
            <w:pPr>
              <w:ind w:right="-54"/>
              <w:jc w:val="both"/>
              <w:rPr>
                <w:rFonts w:ascii="AngsanaUPC" w:hAnsi="AngsanaUPC" w:cs="AngsanaUPC"/>
                <w:sz w:val="26"/>
                <w:szCs w:val="26"/>
              </w:rPr>
            </w:pPr>
          </w:p>
        </w:tc>
        <w:tc>
          <w:tcPr>
            <w:tcW w:w="1241" w:type="dxa"/>
            <w:shd w:val="clear" w:color="auto" w:fill="auto"/>
          </w:tcPr>
          <w:p w14:paraId="5A545AF7" w14:textId="064F13DA"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67" w:type="dxa"/>
            <w:shd w:val="clear" w:color="auto" w:fill="auto"/>
          </w:tcPr>
          <w:p w14:paraId="71329B08"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38" w:type="dxa"/>
            <w:shd w:val="clear" w:color="auto" w:fill="auto"/>
          </w:tcPr>
          <w:p w14:paraId="3D7271ED" w14:textId="37DDF2BA" w:rsidR="00EE313B" w:rsidRPr="00E41FCA" w:rsidRDefault="00EE313B" w:rsidP="00E41FCA">
            <w:pPr>
              <w:ind w:left="-106" w:right="-26"/>
              <w:jc w:val="right"/>
              <w:rPr>
                <w:rFonts w:ascii="AngsanaUPC" w:hAnsi="AngsanaUPC" w:cs="AngsanaUPC"/>
                <w:sz w:val="26"/>
                <w:szCs w:val="26"/>
                <w:lang w:val="en-US"/>
              </w:rPr>
            </w:pPr>
            <w:r w:rsidRPr="00E41FCA">
              <w:rPr>
                <w:rFonts w:ascii="AngsanaUPC" w:hAnsi="AngsanaUPC" w:cs="AngsanaUPC"/>
                <w:sz w:val="26"/>
                <w:szCs w:val="26"/>
                <w:cs/>
              </w:rPr>
              <w:t>-</w:t>
            </w:r>
          </w:p>
        </w:tc>
        <w:tc>
          <w:tcPr>
            <w:tcW w:w="275" w:type="dxa"/>
            <w:shd w:val="clear" w:color="auto" w:fill="auto"/>
          </w:tcPr>
          <w:p w14:paraId="6A8959DA"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39" w:type="dxa"/>
            <w:shd w:val="clear" w:color="auto" w:fill="auto"/>
          </w:tcPr>
          <w:p w14:paraId="3248E859" w14:textId="4AEEC8F4" w:rsidR="00EE313B" w:rsidRPr="00E41FCA" w:rsidRDefault="00EE313B"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80" w:type="dxa"/>
            <w:shd w:val="clear" w:color="auto" w:fill="auto"/>
          </w:tcPr>
          <w:p w14:paraId="3206643E" w14:textId="77777777" w:rsidR="00EE313B" w:rsidRPr="00E41FCA" w:rsidRDefault="00EE313B" w:rsidP="00E41FCA">
            <w:pPr>
              <w:ind w:left="-106" w:right="-110"/>
              <w:jc w:val="both"/>
              <w:rPr>
                <w:rFonts w:ascii="AngsanaUPC" w:hAnsi="AngsanaUPC" w:cs="AngsanaUPC"/>
                <w:sz w:val="26"/>
                <w:szCs w:val="26"/>
              </w:rPr>
            </w:pPr>
          </w:p>
        </w:tc>
        <w:tc>
          <w:tcPr>
            <w:tcW w:w="1249" w:type="dxa"/>
            <w:shd w:val="clear" w:color="auto" w:fill="auto"/>
          </w:tcPr>
          <w:p w14:paraId="3A40640F" w14:textId="2B646E2A" w:rsidR="00EE313B" w:rsidRPr="00E41FCA" w:rsidRDefault="00EE313B" w:rsidP="00E41FCA">
            <w:pPr>
              <w:tabs>
                <w:tab w:val="left" w:pos="522"/>
              </w:tabs>
              <w:jc w:val="right"/>
              <w:rPr>
                <w:rFonts w:ascii="AngsanaUPC" w:hAnsi="AngsanaUPC" w:cs="AngsanaUPC"/>
                <w:sz w:val="26"/>
                <w:szCs w:val="26"/>
              </w:rPr>
            </w:pPr>
            <w:r w:rsidRPr="00E41FCA">
              <w:rPr>
                <w:rFonts w:ascii="AngsanaUPC" w:hAnsi="AngsanaUPC" w:cs="AngsanaUPC"/>
                <w:sz w:val="26"/>
                <w:szCs w:val="26"/>
                <w:cs/>
              </w:rPr>
              <w:t>-</w:t>
            </w:r>
            <w:r w:rsidRPr="00E41FCA">
              <w:rPr>
                <w:rFonts w:ascii="AngsanaUPC" w:hAnsi="AngsanaUPC" w:cs="AngsanaUPC"/>
                <w:sz w:val="26"/>
                <w:szCs w:val="26"/>
              </w:rPr>
              <w:t xml:space="preserve"> </w:t>
            </w:r>
          </w:p>
        </w:tc>
        <w:tc>
          <w:tcPr>
            <w:tcW w:w="274" w:type="dxa"/>
            <w:shd w:val="clear" w:color="auto" w:fill="auto"/>
          </w:tcPr>
          <w:p w14:paraId="534B5C81"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42" w:type="dxa"/>
            <w:shd w:val="clear" w:color="auto" w:fill="auto"/>
          </w:tcPr>
          <w:p w14:paraId="0D289E87" w14:textId="636FF29E" w:rsidR="00EE313B" w:rsidRPr="00E41FCA" w:rsidRDefault="00EE313B" w:rsidP="00E41FCA">
            <w:pPr>
              <w:ind w:right="29"/>
              <w:jc w:val="right"/>
              <w:rPr>
                <w:rFonts w:ascii="AngsanaUPC" w:hAnsi="AngsanaUPC" w:cs="AngsanaUPC"/>
                <w:sz w:val="26"/>
                <w:szCs w:val="26"/>
              </w:rPr>
            </w:pPr>
            <w:r w:rsidRPr="00E41FCA">
              <w:rPr>
                <w:rFonts w:ascii="AngsanaUPC" w:hAnsi="AngsanaUPC" w:cs="AngsanaUPC"/>
                <w:sz w:val="26"/>
                <w:szCs w:val="26"/>
              </w:rPr>
              <w:t>(771,0</w:t>
            </w:r>
            <w:r w:rsidR="005F0540" w:rsidRPr="00E41FCA">
              <w:rPr>
                <w:rFonts w:ascii="AngsanaUPC" w:hAnsi="AngsanaUPC" w:cs="AngsanaUPC"/>
                <w:sz w:val="26"/>
                <w:szCs w:val="26"/>
              </w:rPr>
              <w:t>94</w:t>
            </w:r>
            <w:r w:rsidRPr="00E41FCA">
              <w:rPr>
                <w:rFonts w:ascii="AngsanaUPC" w:hAnsi="AngsanaUPC" w:cs="AngsanaUPC"/>
                <w:sz w:val="26"/>
                <w:szCs w:val="26"/>
              </w:rPr>
              <w:t xml:space="preserve">) </w:t>
            </w:r>
          </w:p>
        </w:tc>
        <w:tc>
          <w:tcPr>
            <w:tcW w:w="267" w:type="dxa"/>
            <w:shd w:val="clear" w:color="auto" w:fill="auto"/>
          </w:tcPr>
          <w:p w14:paraId="6A565677"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86" w:type="dxa"/>
            <w:shd w:val="clear" w:color="auto" w:fill="auto"/>
          </w:tcPr>
          <w:p w14:paraId="0D4000A1" w14:textId="51CE5E7B" w:rsidR="00EE313B" w:rsidRPr="00E41FCA" w:rsidRDefault="00EE313B" w:rsidP="00E41FCA">
            <w:pPr>
              <w:ind w:left="-106" w:right="-16"/>
              <w:jc w:val="right"/>
              <w:rPr>
                <w:rFonts w:ascii="AngsanaUPC" w:hAnsi="AngsanaUPC" w:cs="AngsanaUPC"/>
                <w:sz w:val="26"/>
                <w:szCs w:val="26"/>
              </w:rPr>
            </w:pPr>
            <w:r w:rsidRPr="00E41FCA">
              <w:rPr>
                <w:rFonts w:ascii="AngsanaUPC" w:hAnsi="AngsanaUPC" w:cs="AngsanaUPC"/>
                <w:sz w:val="26"/>
                <w:szCs w:val="26"/>
                <w:cs/>
              </w:rPr>
              <w:t>-</w:t>
            </w:r>
          </w:p>
        </w:tc>
        <w:tc>
          <w:tcPr>
            <w:tcW w:w="284" w:type="dxa"/>
            <w:shd w:val="clear" w:color="auto" w:fill="auto"/>
          </w:tcPr>
          <w:p w14:paraId="6B64DB74" w14:textId="77777777" w:rsidR="00EE313B" w:rsidRPr="00E41FCA" w:rsidRDefault="00EE313B" w:rsidP="00E41FCA">
            <w:pPr>
              <w:tabs>
                <w:tab w:val="decimal" w:pos="812"/>
              </w:tabs>
              <w:ind w:right="-54"/>
              <w:jc w:val="right"/>
              <w:rPr>
                <w:rFonts w:ascii="AngsanaUPC" w:hAnsi="AngsanaUPC" w:cs="AngsanaUPC"/>
                <w:sz w:val="26"/>
                <w:szCs w:val="26"/>
              </w:rPr>
            </w:pPr>
          </w:p>
        </w:tc>
        <w:tc>
          <w:tcPr>
            <w:tcW w:w="1134" w:type="dxa"/>
            <w:shd w:val="clear" w:color="auto" w:fill="auto"/>
          </w:tcPr>
          <w:p w14:paraId="1743EF79" w14:textId="519EE7BB" w:rsidR="00EE313B" w:rsidRPr="00E41FCA" w:rsidRDefault="00EE313B" w:rsidP="00E41FCA">
            <w:pPr>
              <w:jc w:val="right"/>
              <w:rPr>
                <w:rFonts w:ascii="AngsanaUPC" w:hAnsi="AngsanaUPC" w:cs="AngsanaUPC"/>
                <w:sz w:val="26"/>
                <w:szCs w:val="26"/>
              </w:rPr>
            </w:pPr>
            <w:r w:rsidRPr="00E41FCA">
              <w:rPr>
                <w:rFonts w:ascii="AngsanaUPC" w:hAnsi="AngsanaUPC" w:cs="AngsanaUPC"/>
                <w:sz w:val="26"/>
                <w:szCs w:val="26"/>
                <w:cs/>
              </w:rPr>
              <w:t>-</w:t>
            </w:r>
            <w:r w:rsidRPr="00E41FCA">
              <w:rPr>
                <w:rFonts w:ascii="AngsanaUPC" w:hAnsi="AngsanaUPC" w:cs="AngsanaUPC"/>
                <w:sz w:val="26"/>
                <w:szCs w:val="26"/>
              </w:rPr>
              <w:t xml:space="preserve"> </w:t>
            </w:r>
          </w:p>
        </w:tc>
        <w:tc>
          <w:tcPr>
            <w:tcW w:w="283" w:type="dxa"/>
            <w:shd w:val="clear" w:color="auto" w:fill="auto"/>
          </w:tcPr>
          <w:p w14:paraId="2446B207" w14:textId="77777777" w:rsidR="00EE313B" w:rsidRPr="00E41FCA" w:rsidRDefault="00EE313B" w:rsidP="00E41FCA">
            <w:pPr>
              <w:tabs>
                <w:tab w:val="decimal" w:pos="812"/>
              </w:tabs>
              <w:ind w:right="-54"/>
              <w:jc w:val="right"/>
              <w:rPr>
                <w:rFonts w:ascii="AngsanaUPC" w:hAnsi="AngsanaUPC" w:cs="AngsanaUPC"/>
                <w:sz w:val="26"/>
                <w:szCs w:val="26"/>
              </w:rPr>
            </w:pPr>
          </w:p>
        </w:tc>
        <w:tc>
          <w:tcPr>
            <w:tcW w:w="1210" w:type="dxa"/>
            <w:shd w:val="clear" w:color="auto" w:fill="auto"/>
          </w:tcPr>
          <w:p w14:paraId="47286B71" w14:textId="3FCFB15E" w:rsidR="00EE313B" w:rsidRPr="00E41FCA" w:rsidRDefault="00EE313B" w:rsidP="00E41FCA">
            <w:pPr>
              <w:ind w:left="-109"/>
              <w:jc w:val="right"/>
              <w:rPr>
                <w:rFonts w:ascii="AngsanaUPC" w:hAnsi="AngsanaUPC" w:cs="AngsanaUPC"/>
                <w:sz w:val="26"/>
                <w:szCs w:val="26"/>
              </w:rPr>
            </w:pPr>
            <w:r w:rsidRPr="00E41FCA">
              <w:rPr>
                <w:rFonts w:ascii="AngsanaUPC" w:hAnsi="AngsanaUPC" w:cs="AngsanaUPC"/>
                <w:sz w:val="26"/>
                <w:szCs w:val="26"/>
              </w:rPr>
              <w:t>(771,0</w:t>
            </w:r>
            <w:r w:rsidR="005F0540" w:rsidRPr="00E41FCA">
              <w:rPr>
                <w:rFonts w:ascii="AngsanaUPC" w:hAnsi="AngsanaUPC" w:cs="AngsanaUPC"/>
                <w:sz w:val="26"/>
                <w:szCs w:val="26"/>
              </w:rPr>
              <w:t>94</w:t>
            </w:r>
            <w:r w:rsidRPr="00E41FCA">
              <w:rPr>
                <w:rFonts w:ascii="AngsanaUPC" w:hAnsi="AngsanaUPC" w:cs="AngsanaUPC"/>
                <w:sz w:val="26"/>
                <w:szCs w:val="26"/>
              </w:rPr>
              <w:t xml:space="preserve">) </w:t>
            </w:r>
          </w:p>
        </w:tc>
      </w:tr>
      <w:tr w:rsidR="00EE313B" w:rsidRPr="00E41FCA" w14:paraId="6DD7577B" w14:textId="77777777" w:rsidTr="00DB191B">
        <w:trPr>
          <w:gridAfter w:val="1"/>
          <w:wAfter w:w="10" w:type="dxa"/>
          <w:trHeight w:val="134"/>
        </w:trPr>
        <w:tc>
          <w:tcPr>
            <w:tcW w:w="3373" w:type="dxa"/>
          </w:tcPr>
          <w:p w14:paraId="6CCA57B8" w14:textId="05901F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Disposals/write-off</w:t>
            </w:r>
          </w:p>
        </w:tc>
        <w:tc>
          <w:tcPr>
            <w:tcW w:w="277" w:type="dxa"/>
          </w:tcPr>
          <w:p w14:paraId="2994298D" w14:textId="77777777" w:rsidR="00EE313B" w:rsidRPr="00E41FCA" w:rsidRDefault="00EE313B" w:rsidP="00E41FCA">
            <w:pPr>
              <w:ind w:right="-54"/>
              <w:jc w:val="both"/>
              <w:rPr>
                <w:rFonts w:ascii="AngsanaUPC" w:hAnsi="AngsanaUPC" w:cs="AngsanaUPC"/>
                <w:sz w:val="26"/>
                <w:szCs w:val="26"/>
              </w:rPr>
            </w:pPr>
          </w:p>
        </w:tc>
        <w:tc>
          <w:tcPr>
            <w:tcW w:w="1241" w:type="dxa"/>
            <w:tcBorders>
              <w:bottom w:val="single" w:sz="4" w:space="0" w:color="auto"/>
            </w:tcBorders>
            <w:shd w:val="clear" w:color="auto" w:fill="auto"/>
          </w:tcPr>
          <w:p w14:paraId="340ADBDE" w14:textId="66A14FB2" w:rsidR="00EE313B" w:rsidRPr="00E41FCA" w:rsidRDefault="00EE313B" w:rsidP="00E41FCA">
            <w:pPr>
              <w:ind w:left="-106"/>
              <w:jc w:val="right"/>
              <w:rPr>
                <w:rFonts w:ascii="AngsanaUPC" w:hAnsi="AngsanaUPC" w:cs="AngsanaUPC"/>
                <w:sz w:val="26"/>
                <w:szCs w:val="26"/>
                <w:lang w:val="en-US"/>
              </w:rPr>
            </w:pPr>
            <w:r w:rsidRPr="00E41FCA">
              <w:rPr>
                <w:rFonts w:ascii="AngsanaUPC" w:hAnsi="AngsanaUPC" w:cs="AngsanaUPC"/>
                <w:sz w:val="26"/>
                <w:szCs w:val="26"/>
                <w:cs/>
              </w:rPr>
              <w:t>-</w:t>
            </w:r>
          </w:p>
        </w:tc>
        <w:tc>
          <w:tcPr>
            <w:tcW w:w="267" w:type="dxa"/>
            <w:shd w:val="clear" w:color="auto" w:fill="auto"/>
          </w:tcPr>
          <w:p w14:paraId="1FA19EBB"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38" w:type="dxa"/>
            <w:tcBorders>
              <w:bottom w:val="single" w:sz="4" w:space="0" w:color="auto"/>
            </w:tcBorders>
            <w:shd w:val="clear" w:color="auto" w:fill="auto"/>
          </w:tcPr>
          <w:p w14:paraId="16531F90" w14:textId="7764B870" w:rsidR="00EE313B" w:rsidRPr="00E41FCA" w:rsidRDefault="00EE313B" w:rsidP="00E41FCA">
            <w:pPr>
              <w:ind w:left="-106" w:right="-26"/>
              <w:jc w:val="right"/>
              <w:rPr>
                <w:rFonts w:ascii="AngsanaUPC" w:hAnsi="AngsanaUPC" w:cs="AngsanaUPC"/>
                <w:sz w:val="26"/>
                <w:szCs w:val="26"/>
                <w:cs/>
                <w:lang w:val="en-US"/>
              </w:rPr>
            </w:pPr>
            <w:r w:rsidRPr="00E41FCA">
              <w:rPr>
                <w:rFonts w:ascii="AngsanaUPC" w:hAnsi="AngsanaUPC" w:cs="AngsanaUPC"/>
                <w:sz w:val="26"/>
                <w:szCs w:val="26"/>
                <w:cs/>
              </w:rPr>
              <w:t>(7</w:t>
            </w:r>
            <w:r w:rsidRPr="00E41FCA">
              <w:rPr>
                <w:rFonts w:ascii="AngsanaUPC" w:hAnsi="AngsanaUPC" w:cs="AngsanaUPC"/>
                <w:sz w:val="26"/>
                <w:szCs w:val="26"/>
              </w:rPr>
              <w:t>,</w:t>
            </w:r>
            <w:r w:rsidRPr="00E41FCA">
              <w:rPr>
                <w:rFonts w:ascii="AngsanaUPC" w:hAnsi="AngsanaUPC" w:cs="AngsanaUPC"/>
                <w:sz w:val="26"/>
                <w:szCs w:val="26"/>
                <w:cs/>
              </w:rPr>
              <w:t>951</w:t>
            </w:r>
            <w:r w:rsidRPr="00E41FCA">
              <w:rPr>
                <w:rFonts w:ascii="AngsanaUPC" w:hAnsi="AngsanaUPC" w:cs="AngsanaUPC"/>
                <w:sz w:val="26"/>
                <w:szCs w:val="26"/>
              </w:rPr>
              <w:t>,</w:t>
            </w:r>
            <w:r w:rsidRPr="00E41FCA">
              <w:rPr>
                <w:rFonts w:ascii="AngsanaUPC" w:hAnsi="AngsanaUPC" w:cs="AngsanaUPC"/>
                <w:sz w:val="26"/>
                <w:szCs w:val="26"/>
                <w:cs/>
              </w:rPr>
              <w:t>980)</w:t>
            </w:r>
          </w:p>
        </w:tc>
        <w:tc>
          <w:tcPr>
            <w:tcW w:w="275" w:type="dxa"/>
            <w:shd w:val="clear" w:color="auto" w:fill="auto"/>
          </w:tcPr>
          <w:p w14:paraId="0DEE9090"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6"/>
                <w:szCs w:val="26"/>
              </w:rPr>
            </w:pPr>
          </w:p>
        </w:tc>
        <w:tc>
          <w:tcPr>
            <w:tcW w:w="1239" w:type="dxa"/>
            <w:tcBorders>
              <w:bottom w:val="single" w:sz="4" w:space="0" w:color="auto"/>
            </w:tcBorders>
            <w:shd w:val="clear" w:color="auto" w:fill="auto"/>
          </w:tcPr>
          <w:p w14:paraId="142C8F19" w14:textId="433B3589" w:rsidR="00EE313B" w:rsidRPr="00E41FCA" w:rsidRDefault="00EE313B" w:rsidP="00E41FCA">
            <w:pPr>
              <w:ind w:left="-106" w:right="-26"/>
              <w:jc w:val="right"/>
              <w:rPr>
                <w:rFonts w:ascii="AngsanaUPC" w:hAnsi="AngsanaUPC" w:cs="AngsanaUPC"/>
                <w:sz w:val="26"/>
                <w:szCs w:val="26"/>
              </w:rPr>
            </w:pPr>
            <w:r w:rsidRPr="00E41FCA">
              <w:rPr>
                <w:rFonts w:ascii="AngsanaUPC" w:hAnsi="AngsanaUPC" w:cs="AngsanaUPC"/>
                <w:sz w:val="26"/>
                <w:szCs w:val="26"/>
                <w:cs/>
              </w:rPr>
              <w:t>(26</w:t>
            </w:r>
            <w:r w:rsidRPr="00E41FCA">
              <w:rPr>
                <w:rFonts w:ascii="AngsanaUPC" w:hAnsi="AngsanaUPC" w:cs="AngsanaUPC"/>
                <w:sz w:val="26"/>
                <w:szCs w:val="26"/>
              </w:rPr>
              <w:t>,</w:t>
            </w:r>
            <w:r w:rsidRPr="00E41FCA">
              <w:rPr>
                <w:rFonts w:ascii="AngsanaUPC" w:hAnsi="AngsanaUPC" w:cs="AngsanaUPC"/>
                <w:sz w:val="26"/>
                <w:szCs w:val="26"/>
                <w:cs/>
              </w:rPr>
              <w:t>544</w:t>
            </w:r>
            <w:r w:rsidRPr="00E41FCA">
              <w:rPr>
                <w:rFonts w:ascii="AngsanaUPC" w:hAnsi="AngsanaUPC" w:cs="AngsanaUPC"/>
                <w:sz w:val="26"/>
                <w:szCs w:val="26"/>
              </w:rPr>
              <w:t>,</w:t>
            </w:r>
            <w:r w:rsidRPr="00E41FCA">
              <w:rPr>
                <w:rFonts w:ascii="AngsanaUPC" w:hAnsi="AngsanaUPC" w:cs="AngsanaUPC"/>
                <w:sz w:val="26"/>
                <w:szCs w:val="26"/>
                <w:cs/>
              </w:rPr>
              <w:t>841)</w:t>
            </w:r>
          </w:p>
        </w:tc>
        <w:tc>
          <w:tcPr>
            <w:tcW w:w="280" w:type="dxa"/>
            <w:shd w:val="clear" w:color="auto" w:fill="auto"/>
          </w:tcPr>
          <w:p w14:paraId="0C7A810F" w14:textId="77777777" w:rsidR="00EE313B" w:rsidRPr="00E41FCA" w:rsidRDefault="00EE313B" w:rsidP="00E41FCA">
            <w:pPr>
              <w:ind w:left="-106" w:right="-26"/>
              <w:jc w:val="both"/>
              <w:rPr>
                <w:rFonts w:ascii="AngsanaUPC" w:hAnsi="AngsanaUPC" w:cs="AngsanaUPC"/>
                <w:sz w:val="26"/>
                <w:szCs w:val="26"/>
              </w:rPr>
            </w:pPr>
          </w:p>
        </w:tc>
        <w:tc>
          <w:tcPr>
            <w:tcW w:w="1249" w:type="dxa"/>
            <w:tcBorders>
              <w:bottom w:val="single" w:sz="4" w:space="0" w:color="auto"/>
            </w:tcBorders>
            <w:shd w:val="clear" w:color="auto" w:fill="auto"/>
          </w:tcPr>
          <w:p w14:paraId="52B5E128" w14:textId="77D76EDB" w:rsidR="00EE313B" w:rsidRPr="00E41FCA" w:rsidRDefault="00EE313B" w:rsidP="00E41FCA">
            <w:pPr>
              <w:ind w:left="-106" w:right="-26"/>
              <w:jc w:val="right"/>
              <w:rPr>
                <w:rFonts w:ascii="AngsanaUPC" w:hAnsi="AngsanaUPC" w:cs="AngsanaUPC"/>
                <w:sz w:val="26"/>
                <w:szCs w:val="26"/>
              </w:rPr>
            </w:pPr>
            <w:r w:rsidRPr="00E41FCA">
              <w:rPr>
                <w:rFonts w:ascii="AngsanaUPC" w:hAnsi="AngsanaUPC" w:cs="AngsanaUPC"/>
                <w:sz w:val="26"/>
                <w:szCs w:val="26"/>
                <w:cs/>
              </w:rPr>
              <w:t>(21</w:t>
            </w:r>
            <w:r w:rsidRPr="00E41FCA">
              <w:rPr>
                <w:rFonts w:ascii="AngsanaUPC" w:hAnsi="AngsanaUPC" w:cs="AngsanaUPC"/>
                <w:sz w:val="26"/>
                <w:szCs w:val="26"/>
              </w:rPr>
              <w:t>,</w:t>
            </w:r>
            <w:r w:rsidRPr="00E41FCA">
              <w:rPr>
                <w:rFonts w:ascii="AngsanaUPC" w:hAnsi="AngsanaUPC" w:cs="AngsanaUPC"/>
                <w:sz w:val="26"/>
                <w:szCs w:val="26"/>
                <w:cs/>
              </w:rPr>
              <w:t>571</w:t>
            </w:r>
            <w:r w:rsidRPr="00E41FCA">
              <w:rPr>
                <w:rFonts w:ascii="AngsanaUPC" w:hAnsi="AngsanaUPC" w:cs="AngsanaUPC"/>
                <w:sz w:val="26"/>
                <w:szCs w:val="26"/>
              </w:rPr>
              <w:t>,</w:t>
            </w:r>
            <w:r w:rsidRPr="00E41FCA">
              <w:rPr>
                <w:rFonts w:ascii="AngsanaUPC" w:hAnsi="AngsanaUPC" w:cs="AngsanaUPC"/>
                <w:sz w:val="26"/>
                <w:szCs w:val="26"/>
                <w:cs/>
              </w:rPr>
              <w:t>818)</w:t>
            </w:r>
          </w:p>
        </w:tc>
        <w:tc>
          <w:tcPr>
            <w:tcW w:w="274" w:type="dxa"/>
            <w:shd w:val="clear" w:color="auto" w:fill="auto"/>
          </w:tcPr>
          <w:p w14:paraId="268BAB07" w14:textId="77777777" w:rsidR="00EE313B" w:rsidRPr="00E41FCA" w:rsidRDefault="00EE313B" w:rsidP="00E41FCA">
            <w:pPr>
              <w:tabs>
                <w:tab w:val="left" w:pos="102"/>
                <w:tab w:val="decimal" w:pos="594"/>
                <w:tab w:val="right" w:pos="1021"/>
              </w:tabs>
              <w:ind w:left="-106" w:right="-26"/>
              <w:jc w:val="both"/>
              <w:rPr>
                <w:rFonts w:ascii="AngsanaUPC" w:hAnsi="AngsanaUPC" w:cs="AngsanaUPC"/>
                <w:sz w:val="26"/>
                <w:szCs w:val="26"/>
              </w:rPr>
            </w:pPr>
          </w:p>
        </w:tc>
        <w:tc>
          <w:tcPr>
            <w:tcW w:w="1242" w:type="dxa"/>
            <w:tcBorders>
              <w:bottom w:val="single" w:sz="4" w:space="0" w:color="auto"/>
            </w:tcBorders>
            <w:shd w:val="clear" w:color="auto" w:fill="auto"/>
          </w:tcPr>
          <w:p w14:paraId="572CE9CF" w14:textId="7B4AB6F3" w:rsidR="00EE313B" w:rsidRPr="00E41FCA" w:rsidRDefault="00EE313B" w:rsidP="00E41FCA">
            <w:pPr>
              <w:ind w:right="-26"/>
              <w:jc w:val="right"/>
              <w:rPr>
                <w:rFonts w:ascii="AngsanaUPC" w:hAnsi="AngsanaUPC" w:cs="AngsanaUPC"/>
                <w:sz w:val="26"/>
                <w:szCs w:val="26"/>
              </w:rPr>
            </w:pPr>
            <w:r w:rsidRPr="00E41FCA">
              <w:rPr>
                <w:rFonts w:ascii="AngsanaUPC" w:hAnsi="AngsanaUPC" w:cs="AngsanaUPC"/>
                <w:sz w:val="26"/>
                <w:szCs w:val="26"/>
                <w:cs/>
              </w:rPr>
              <w:t>(6</w:t>
            </w:r>
            <w:r w:rsidRPr="00E41FCA">
              <w:rPr>
                <w:rFonts w:ascii="AngsanaUPC" w:hAnsi="AngsanaUPC" w:cs="AngsanaUPC"/>
                <w:sz w:val="26"/>
                <w:szCs w:val="26"/>
              </w:rPr>
              <w:t>,</w:t>
            </w:r>
            <w:r w:rsidRPr="00E41FCA">
              <w:rPr>
                <w:rFonts w:ascii="AngsanaUPC" w:hAnsi="AngsanaUPC" w:cs="AngsanaUPC"/>
                <w:sz w:val="26"/>
                <w:szCs w:val="26"/>
                <w:cs/>
              </w:rPr>
              <w:t>387</w:t>
            </w:r>
            <w:r w:rsidRPr="00E41FCA">
              <w:rPr>
                <w:rFonts w:ascii="AngsanaUPC" w:hAnsi="AngsanaUPC" w:cs="AngsanaUPC"/>
                <w:sz w:val="26"/>
                <w:szCs w:val="26"/>
              </w:rPr>
              <w:t>,</w:t>
            </w:r>
            <w:r w:rsidRPr="00E41FCA">
              <w:rPr>
                <w:rFonts w:ascii="AngsanaUPC" w:hAnsi="AngsanaUPC" w:cs="AngsanaUPC"/>
                <w:sz w:val="26"/>
                <w:szCs w:val="26"/>
                <w:cs/>
              </w:rPr>
              <w:t>344)</w:t>
            </w:r>
          </w:p>
        </w:tc>
        <w:tc>
          <w:tcPr>
            <w:tcW w:w="267" w:type="dxa"/>
            <w:shd w:val="clear" w:color="auto" w:fill="auto"/>
          </w:tcPr>
          <w:p w14:paraId="711281DD" w14:textId="77777777" w:rsidR="00EE313B" w:rsidRPr="00E41FCA" w:rsidRDefault="00EE313B" w:rsidP="00E41FCA">
            <w:pPr>
              <w:tabs>
                <w:tab w:val="left" w:pos="102"/>
                <w:tab w:val="decimal" w:pos="594"/>
                <w:tab w:val="right" w:pos="1021"/>
              </w:tabs>
              <w:ind w:left="-106" w:right="-26"/>
              <w:jc w:val="both"/>
              <w:rPr>
                <w:rFonts w:ascii="AngsanaUPC" w:hAnsi="AngsanaUPC" w:cs="AngsanaUPC"/>
                <w:sz w:val="26"/>
                <w:szCs w:val="26"/>
              </w:rPr>
            </w:pPr>
          </w:p>
        </w:tc>
        <w:tc>
          <w:tcPr>
            <w:tcW w:w="1286" w:type="dxa"/>
            <w:tcBorders>
              <w:bottom w:val="single" w:sz="4" w:space="0" w:color="auto"/>
            </w:tcBorders>
            <w:shd w:val="clear" w:color="auto" w:fill="auto"/>
          </w:tcPr>
          <w:p w14:paraId="6E0CE90D" w14:textId="112C0FFD" w:rsidR="00EE313B" w:rsidRPr="00E41FCA" w:rsidRDefault="00EE313B" w:rsidP="00E41FCA">
            <w:pPr>
              <w:ind w:right="-26"/>
              <w:jc w:val="right"/>
              <w:rPr>
                <w:rFonts w:ascii="AngsanaUPC" w:hAnsi="AngsanaUPC" w:cs="AngsanaUPC"/>
                <w:sz w:val="26"/>
                <w:szCs w:val="26"/>
              </w:rPr>
            </w:pPr>
            <w:r w:rsidRPr="00E41FCA">
              <w:rPr>
                <w:rFonts w:ascii="AngsanaUPC" w:hAnsi="AngsanaUPC" w:cs="AngsanaUPC"/>
                <w:sz w:val="26"/>
                <w:szCs w:val="26"/>
                <w:cs/>
              </w:rPr>
              <w:t>(38</w:t>
            </w:r>
            <w:r w:rsidRPr="00E41FCA">
              <w:rPr>
                <w:rFonts w:ascii="AngsanaUPC" w:hAnsi="AngsanaUPC" w:cs="AngsanaUPC"/>
                <w:sz w:val="26"/>
                <w:szCs w:val="26"/>
              </w:rPr>
              <w:t>,</w:t>
            </w:r>
            <w:r w:rsidRPr="00E41FCA">
              <w:rPr>
                <w:rFonts w:ascii="AngsanaUPC" w:hAnsi="AngsanaUPC" w:cs="AngsanaUPC"/>
                <w:sz w:val="26"/>
                <w:szCs w:val="26"/>
                <w:cs/>
              </w:rPr>
              <w:t>503</w:t>
            </w:r>
            <w:r w:rsidRPr="00E41FCA">
              <w:rPr>
                <w:rFonts w:ascii="AngsanaUPC" w:hAnsi="AngsanaUPC" w:cs="AngsanaUPC"/>
                <w:sz w:val="26"/>
                <w:szCs w:val="26"/>
              </w:rPr>
              <w:t>,</w:t>
            </w:r>
            <w:r w:rsidRPr="00E41FCA">
              <w:rPr>
                <w:rFonts w:ascii="AngsanaUPC" w:hAnsi="AngsanaUPC" w:cs="AngsanaUPC"/>
                <w:sz w:val="26"/>
                <w:szCs w:val="26"/>
                <w:cs/>
              </w:rPr>
              <w:t>919)</w:t>
            </w:r>
          </w:p>
        </w:tc>
        <w:tc>
          <w:tcPr>
            <w:tcW w:w="284" w:type="dxa"/>
            <w:shd w:val="clear" w:color="auto" w:fill="auto"/>
          </w:tcPr>
          <w:p w14:paraId="00559BFA" w14:textId="77777777" w:rsidR="00EE313B" w:rsidRPr="00E41FCA" w:rsidRDefault="00EE313B" w:rsidP="00E41FCA">
            <w:pPr>
              <w:tabs>
                <w:tab w:val="decimal" w:pos="812"/>
              </w:tabs>
              <w:ind w:right="-54"/>
              <w:jc w:val="right"/>
              <w:rPr>
                <w:rFonts w:ascii="AngsanaUPC" w:hAnsi="AngsanaUPC" w:cs="AngsanaUPC"/>
                <w:sz w:val="26"/>
                <w:szCs w:val="26"/>
              </w:rPr>
            </w:pPr>
          </w:p>
        </w:tc>
        <w:tc>
          <w:tcPr>
            <w:tcW w:w="1134" w:type="dxa"/>
            <w:tcBorders>
              <w:bottom w:val="single" w:sz="4" w:space="0" w:color="auto"/>
            </w:tcBorders>
            <w:shd w:val="clear" w:color="auto" w:fill="auto"/>
          </w:tcPr>
          <w:p w14:paraId="6F4D69DC" w14:textId="355A61E9" w:rsidR="00EE313B" w:rsidRPr="00E41FCA" w:rsidRDefault="00EE313B" w:rsidP="00E41FCA">
            <w:pPr>
              <w:jc w:val="right"/>
              <w:rPr>
                <w:rFonts w:ascii="AngsanaUPC" w:hAnsi="AngsanaUPC" w:cs="AngsanaUPC"/>
                <w:sz w:val="26"/>
                <w:szCs w:val="26"/>
              </w:rPr>
            </w:pPr>
            <w:r w:rsidRPr="00E41FCA">
              <w:rPr>
                <w:rFonts w:ascii="AngsanaUPC" w:hAnsi="AngsanaUPC" w:cs="AngsanaUPC"/>
                <w:sz w:val="26"/>
                <w:szCs w:val="26"/>
                <w:cs/>
              </w:rPr>
              <w:t>-</w:t>
            </w:r>
          </w:p>
        </w:tc>
        <w:tc>
          <w:tcPr>
            <w:tcW w:w="283" w:type="dxa"/>
            <w:shd w:val="clear" w:color="auto" w:fill="auto"/>
          </w:tcPr>
          <w:p w14:paraId="07E304ED" w14:textId="77777777" w:rsidR="00EE313B" w:rsidRPr="00E41FCA" w:rsidRDefault="00EE313B" w:rsidP="00E41FCA">
            <w:pPr>
              <w:tabs>
                <w:tab w:val="decimal" w:pos="812"/>
              </w:tabs>
              <w:ind w:right="-54"/>
              <w:jc w:val="right"/>
              <w:rPr>
                <w:rFonts w:ascii="AngsanaUPC" w:hAnsi="AngsanaUPC" w:cs="AngsanaUPC"/>
                <w:sz w:val="26"/>
                <w:szCs w:val="26"/>
              </w:rPr>
            </w:pPr>
          </w:p>
        </w:tc>
        <w:tc>
          <w:tcPr>
            <w:tcW w:w="1210" w:type="dxa"/>
            <w:tcBorders>
              <w:bottom w:val="single" w:sz="4" w:space="0" w:color="auto"/>
            </w:tcBorders>
            <w:shd w:val="clear" w:color="auto" w:fill="auto"/>
          </w:tcPr>
          <w:p w14:paraId="2B40BE75" w14:textId="0ECE879A" w:rsidR="00EE313B" w:rsidRPr="00E41FCA" w:rsidRDefault="00EE313B" w:rsidP="00E41FCA">
            <w:pPr>
              <w:ind w:left="-109"/>
              <w:jc w:val="right"/>
              <w:rPr>
                <w:rFonts w:ascii="AngsanaUPC" w:hAnsi="AngsanaUPC" w:cs="AngsanaUPC"/>
                <w:sz w:val="26"/>
                <w:szCs w:val="26"/>
              </w:rPr>
            </w:pPr>
            <w:r w:rsidRPr="00E41FCA">
              <w:rPr>
                <w:rFonts w:ascii="AngsanaUPC" w:hAnsi="AngsanaUPC" w:cs="AngsanaUPC"/>
                <w:sz w:val="26"/>
                <w:szCs w:val="26"/>
                <w:cs/>
              </w:rPr>
              <w:t>(100</w:t>
            </w:r>
            <w:r w:rsidRPr="00E41FCA">
              <w:rPr>
                <w:rFonts w:ascii="AngsanaUPC" w:hAnsi="AngsanaUPC" w:cs="AngsanaUPC"/>
                <w:sz w:val="26"/>
                <w:szCs w:val="26"/>
              </w:rPr>
              <w:t>,</w:t>
            </w:r>
            <w:r w:rsidRPr="00E41FCA">
              <w:rPr>
                <w:rFonts w:ascii="AngsanaUPC" w:hAnsi="AngsanaUPC" w:cs="AngsanaUPC"/>
                <w:sz w:val="26"/>
                <w:szCs w:val="26"/>
                <w:cs/>
              </w:rPr>
              <w:t>959</w:t>
            </w:r>
            <w:r w:rsidRPr="00E41FCA">
              <w:rPr>
                <w:rFonts w:ascii="AngsanaUPC" w:hAnsi="AngsanaUPC" w:cs="AngsanaUPC"/>
                <w:sz w:val="26"/>
                <w:szCs w:val="26"/>
              </w:rPr>
              <w:t>,</w:t>
            </w:r>
            <w:r w:rsidRPr="00E41FCA">
              <w:rPr>
                <w:rFonts w:ascii="AngsanaUPC" w:hAnsi="AngsanaUPC" w:cs="AngsanaUPC"/>
                <w:sz w:val="26"/>
                <w:szCs w:val="26"/>
                <w:cs/>
              </w:rPr>
              <w:t>902)</w:t>
            </w:r>
          </w:p>
        </w:tc>
      </w:tr>
      <w:tr w:rsidR="00EE313B" w:rsidRPr="00E41FCA" w14:paraId="0716D934" w14:textId="77777777" w:rsidTr="00DB191B">
        <w:trPr>
          <w:gridAfter w:val="1"/>
          <w:wAfter w:w="10" w:type="dxa"/>
          <w:trHeight w:val="134"/>
        </w:trPr>
        <w:tc>
          <w:tcPr>
            <w:tcW w:w="3373" w:type="dxa"/>
          </w:tcPr>
          <w:p w14:paraId="794406BC" w14:textId="2D917505"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lang w:val="en-US"/>
              </w:rPr>
            </w:pPr>
            <w:r w:rsidRPr="00E41FCA">
              <w:rPr>
                <w:rFonts w:ascii="AngsanaUPC" w:hAnsi="AngsanaUPC" w:cs="AngsanaUPC"/>
                <w:b/>
                <w:bCs/>
                <w:sz w:val="26"/>
                <w:szCs w:val="26"/>
              </w:rPr>
              <w:t>At</w:t>
            </w:r>
            <w:r w:rsidR="002757DE" w:rsidRPr="00E41FCA">
              <w:rPr>
                <w:rFonts w:ascii="AngsanaUPC" w:hAnsi="AngsanaUPC" w:cs="AngsanaUPC"/>
                <w:b/>
                <w:bCs/>
                <w:sz w:val="26"/>
                <w:szCs w:val="26"/>
                <w:cs/>
              </w:rPr>
              <w:t xml:space="preserve"> </w:t>
            </w:r>
            <w:r w:rsidRPr="00E41FCA">
              <w:rPr>
                <w:rFonts w:ascii="AngsanaUPC" w:hAnsi="AngsanaUPC" w:cs="AngsanaUPC"/>
                <w:b/>
                <w:bCs/>
                <w:sz w:val="26"/>
                <w:szCs w:val="26"/>
              </w:rPr>
              <w:t xml:space="preserve">December </w:t>
            </w:r>
            <w:r w:rsidR="002757DE" w:rsidRPr="00E41FCA">
              <w:rPr>
                <w:rFonts w:ascii="AngsanaUPC" w:hAnsi="AngsanaUPC" w:cs="AngsanaUPC"/>
                <w:b/>
                <w:bCs/>
                <w:sz w:val="26"/>
                <w:szCs w:val="26"/>
                <w:lang w:val="en-US"/>
              </w:rPr>
              <w:t xml:space="preserve">31, </w:t>
            </w:r>
            <w:r w:rsidRPr="00E41FCA">
              <w:rPr>
                <w:rFonts w:ascii="AngsanaUPC" w:hAnsi="AngsanaUPC" w:cs="AngsanaUPC"/>
                <w:b/>
                <w:bCs/>
                <w:sz w:val="26"/>
                <w:szCs w:val="26"/>
                <w:cs/>
              </w:rPr>
              <w:t>2019</w:t>
            </w:r>
          </w:p>
        </w:tc>
        <w:tc>
          <w:tcPr>
            <w:tcW w:w="277" w:type="dxa"/>
          </w:tcPr>
          <w:p w14:paraId="41C360A5" w14:textId="77777777" w:rsidR="00EE313B" w:rsidRPr="00E41FCA" w:rsidRDefault="00EE313B" w:rsidP="00E41FCA">
            <w:pPr>
              <w:ind w:right="-54"/>
              <w:jc w:val="both"/>
              <w:rPr>
                <w:rFonts w:ascii="AngsanaUPC" w:hAnsi="AngsanaUPC" w:cs="AngsanaUPC"/>
                <w:sz w:val="26"/>
                <w:szCs w:val="26"/>
              </w:rPr>
            </w:pPr>
          </w:p>
        </w:tc>
        <w:tc>
          <w:tcPr>
            <w:tcW w:w="1241" w:type="dxa"/>
            <w:tcBorders>
              <w:top w:val="single" w:sz="4" w:space="0" w:color="auto"/>
              <w:bottom w:val="single" w:sz="4" w:space="0" w:color="auto"/>
            </w:tcBorders>
            <w:shd w:val="clear" w:color="auto" w:fill="auto"/>
          </w:tcPr>
          <w:p w14:paraId="7F5F67A3" w14:textId="1AAFBCF1" w:rsidR="00EE313B" w:rsidRPr="00E41FCA" w:rsidRDefault="00EE313B" w:rsidP="00E41FCA">
            <w:pPr>
              <w:ind w:left="-106"/>
              <w:jc w:val="right"/>
              <w:rPr>
                <w:rFonts w:ascii="AngsanaUPC" w:hAnsi="AngsanaUPC" w:cs="AngsanaUPC"/>
                <w:b/>
                <w:bCs/>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295</w:t>
            </w:r>
            <w:r w:rsidRPr="00E41FCA">
              <w:rPr>
                <w:rFonts w:ascii="AngsanaUPC" w:hAnsi="AngsanaUPC" w:cs="AngsanaUPC"/>
                <w:b/>
                <w:bCs/>
                <w:sz w:val="26"/>
                <w:szCs w:val="26"/>
              </w:rPr>
              <w:t>,</w:t>
            </w:r>
            <w:r w:rsidRPr="00E41FCA">
              <w:rPr>
                <w:rFonts w:ascii="AngsanaUPC" w:hAnsi="AngsanaUPC" w:cs="AngsanaUPC"/>
                <w:b/>
                <w:bCs/>
                <w:sz w:val="26"/>
                <w:szCs w:val="26"/>
                <w:cs/>
              </w:rPr>
              <w:t>186</w:t>
            </w:r>
            <w:r w:rsidRPr="00E41FCA">
              <w:rPr>
                <w:rFonts w:ascii="AngsanaUPC" w:hAnsi="AngsanaUPC" w:cs="AngsanaUPC"/>
                <w:b/>
                <w:bCs/>
                <w:sz w:val="26"/>
                <w:szCs w:val="26"/>
              </w:rPr>
              <w:t>,</w:t>
            </w:r>
            <w:r w:rsidRPr="00E41FCA">
              <w:rPr>
                <w:rFonts w:ascii="AngsanaUPC" w:hAnsi="AngsanaUPC" w:cs="AngsanaUPC"/>
                <w:b/>
                <w:bCs/>
                <w:sz w:val="26"/>
                <w:szCs w:val="26"/>
                <w:cs/>
              </w:rPr>
              <w:t>410</w:t>
            </w:r>
          </w:p>
        </w:tc>
        <w:tc>
          <w:tcPr>
            <w:tcW w:w="267" w:type="dxa"/>
            <w:shd w:val="clear" w:color="auto" w:fill="auto"/>
          </w:tcPr>
          <w:p w14:paraId="0A17E648"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38" w:type="dxa"/>
            <w:tcBorders>
              <w:top w:val="single" w:sz="4" w:space="0" w:color="auto"/>
              <w:bottom w:val="single" w:sz="4" w:space="0" w:color="auto"/>
            </w:tcBorders>
            <w:shd w:val="clear" w:color="auto" w:fill="auto"/>
          </w:tcPr>
          <w:p w14:paraId="51EA1A9E" w14:textId="32CF8D9C" w:rsidR="00EE313B" w:rsidRPr="00E41FCA" w:rsidRDefault="00EE313B" w:rsidP="00E41FCA">
            <w:pPr>
              <w:ind w:left="-106" w:right="-26"/>
              <w:jc w:val="right"/>
              <w:rPr>
                <w:rFonts w:ascii="AngsanaUPC" w:hAnsi="AngsanaUPC" w:cs="AngsanaUPC"/>
                <w:b/>
                <w:bCs/>
                <w:sz w:val="26"/>
                <w:szCs w:val="26"/>
              </w:rPr>
            </w:pPr>
            <w:r w:rsidRPr="00E41FCA">
              <w:rPr>
                <w:rFonts w:ascii="AngsanaUPC" w:hAnsi="AngsanaUPC" w:cs="AngsanaUPC"/>
                <w:b/>
                <w:bCs/>
                <w:sz w:val="26"/>
                <w:szCs w:val="26"/>
                <w:cs/>
              </w:rPr>
              <w:t>2</w:t>
            </w:r>
            <w:r w:rsidRPr="00E41FCA">
              <w:rPr>
                <w:rFonts w:ascii="AngsanaUPC" w:hAnsi="AngsanaUPC" w:cs="AngsanaUPC"/>
                <w:b/>
                <w:bCs/>
                <w:sz w:val="26"/>
                <w:szCs w:val="26"/>
              </w:rPr>
              <w:t>,</w:t>
            </w:r>
            <w:r w:rsidRPr="00E41FCA">
              <w:rPr>
                <w:rFonts w:ascii="AngsanaUPC" w:hAnsi="AngsanaUPC" w:cs="AngsanaUPC"/>
                <w:b/>
                <w:bCs/>
                <w:sz w:val="26"/>
                <w:szCs w:val="26"/>
                <w:cs/>
              </w:rPr>
              <w:t>119</w:t>
            </w:r>
            <w:r w:rsidRPr="00E41FCA">
              <w:rPr>
                <w:rFonts w:ascii="AngsanaUPC" w:hAnsi="AngsanaUPC" w:cs="AngsanaUPC"/>
                <w:b/>
                <w:bCs/>
                <w:sz w:val="26"/>
                <w:szCs w:val="26"/>
              </w:rPr>
              <w:t>,</w:t>
            </w:r>
            <w:r w:rsidRPr="00E41FCA">
              <w:rPr>
                <w:rFonts w:ascii="AngsanaUPC" w:hAnsi="AngsanaUPC" w:cs="AngsanaUPC"/>
                <w:b/>
                <w:bCs/>
                <w:sz w:val="26"/>
                <w:szCs w:val="26"/>
                <w:cs/>
              </w:rPr>
              <w:t>760</w:t>
            </w:r>
            <w:r w:rsidRPr="00E41FCA">
              <w:rPr>
                <w:rFonts w:ascii="AngsanaUPC" w:hAnsi="AngsanaUPC" w:cs="AngsanaUPC"/>
                <w:b/>
                <w:bCs/>
                <w:sz w:val="26"/>
                <w:szCs w:val="26"/>
              </w:rPr>
              <w:t>,</w:t>
            </w:r>
            <w:r w:rsidRPr="00E41FCA">
              <w:rPr>
                <w:rFonts w:ascii="AngsanaUPC" w:hAnsi="AngsanaUPC" w:cs="AngsanaUPC"/>
                <w:b/>
                <w:bCs/>
                <w:sz w:val="26"/>
                <w:szCs w:val="26"/>
                <w:cs/>
              </w:rPr>
              <w:t>232</w:t>
            </w:r>
          </w:p>
        </w:tc>
        <w:tc>
          <w:tcPr>
            <w:tcW w:w="275" w:type="dxa"/>
            <w:shd w:val="clear" w:color="auto" w:fill="auto"/>
          </w:tcPr>
          <w:p w14:paraId="1D0BFDA9"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39" w:type="dxa"/>
            <w:tcBorders>
              <w:top w:val="single" w:sz="4" w:space="0" w:color="auto"/>
              <w:bottom w:val="single" w:sz="4" w:space="0" w:color="auto"/>
            </w:tcBorders>
            <w:shd w:val="clear" w:color="auto" w:fill="auto"/>
          </w:tcPr>
          <w:p w14:paraId="700F0333" w14:textId="29564CE3" w:rsidR="00EE313B" w:rsidRPr="00E41FCA" w:rsidRDefault="00EE313B" w:rsidP="00E41FCA">
            <w:pPr>
              <w:ind w:left="-106" w:right="-26"/>
              <w:jc w:val="right"/>
              <w:rPr>
                <w:rFonts w:ascii="AngsanaUPC" w:hAnsi="AngsanaUPC" w:cs="AngsanaUPC"/>
                <w:b/>
                <w:bCs/>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110</w:t>
            </w:r>
            <w:r w:rsidRPr="00E41FCA">
              <w:rPr>
                <w:rFonts w:ascii="AngsanaUPC" w:hAnsi="AngsanaUPC" w:cs="AngsanaUPC"/>
                <w:b/>
                <w:bCs/>
                <w:sz w:val="26"/>
                <w:szCs w:val="26"/>
              </w:rPr>
              <w:t>,</w:t>
            </w:r>
            <w:r w:rsidRPr="00E41FCA">
              <w:rPr>
                <w:rFonts w:ascii="AngsanaUPC" w:hAnsi="AngsanaUPC" w:cs="AngsanaUPC"/>
                <w:b/>
                <w:bCs/>
                <w:sz w:val="26"/>
                <w:szCs w:val="26"/>
                <w:cs/>
              </w:rPr>
              <w:t>063</w:t>
            </w:r>
            <w:r w:rsidRPr="00E41FCA">
              <w:rPr>
                <w:rFonts w:ascii="AngsanaUPC" w:hAnsi="AngsanaUPC" w:cs="AngsanaUPC"/>
                <w:b/>
                <w:bCs/>
                <w:sz w:val="26"/>
                <w:szCs w:val="26"/>
              </w:rPr>
              <w:t>,</w:t>
            </w:r>
            <w:r w:rsidRPr="00E41FCA">
              <w:rPr>
                <w:rFonts w:ascii="AngsanaUPC" w:hAnsi="AngsanaUPC" w:cs="AngsanaUPC"/>
                <w:b/>
                <w:bCs/>
                <w:sz w:val="26"/>
                <w:szCs w:val="26"/>
                <w:cs/>
              </w:rPr>
              <w:t>237</w:t>
            </w:r>
          </w:p>
        </w:tc>
        <w:tc>
          <w:tcPr>
            <w:tcW w:w="280" w:type="dxa"/>
            <w:shd w:val="clear" w:color="auto" w:fill="auto"/>
          </w:tcPr>
          <w:p w14:paraId="0AFAAE52" w14:textId="77777777" w:rsidR="00EE313B" w:rsidRPr="00E41FCA" w:rsidRDefault="00EE313B" w:rsidP="00E41FCA">
            <w:pPr>
              <w:tabs>
                <w:tab w:val="left" w:pos="280"/>
                <w:tab w:val="center" w:pos="4680"/>
                <w:tab w:val="center" w:pos="6120"/>
                <w:tab w:val="center" w:pos="7560"/>
                <w:tab w:val="center" w:pos="9000"/>
              </w:tabs>
              <w:ind w:right="-26"/>
              <w:jc w:val="both"/>
              <w:rPr>
                <w:rFonts w:ascii="AngsanaUPC" w:hAnsi="AngsanaUPC" w:cs="AngsanaUPC"/>
                <w:b/>
                <w:bCs/>
                <w:sz w:val="26"/>
                <w:szCs w:val="26"/>
              </w:rPr>
            </w:pPr>
          </w:p>
        </w:tc>
        <w:tc>
          <w:tcPr>
            <w:tcW w:w="1249" w:type="dxa"/>
            <w:tcBorders>
              <w:top w:val="single" w:sz="4" w:space="0" w:color="auto"/>
              <w:bottom w:val="single" w:sz="4" w:space="0" w:color="auto"/>
            </w:tcBorders>
            <w:shd w:val="clear" w:color="auto" w:fill="auto"/>
          </w:tcPr>
          <w:p w14:paraId="4DFE3DC1" w14:textId="4BD1B7F6" w:rsidR="00EE313B" w:rsidRPr="00E41FCA" w:rsidRDefault="00EE313B" w:rsidP="00E41FCA">
            <w:pPr>
              <w:ind w:right="-26"/>
              <w:jc w:val="right"/>
              <w:rPr>
                <w:rFonts w:ascii="AngsanaUPC" w:hAnsi="AngsanaUPC" w:cs="AngsanaUPC"/>
                <w:b/>
                <w:bCs/>
                <w:sz w:val="26"/>
                <w:szCs w:val="26"/>
              </w:rPr>
            </w:pPr>
            <w:r w:rsidRPr="00E41FCA">
              <w:rPr>
                <w:rFonts w:ascii="AngsanaUPC" w:hAnsi="AngsanaUPC" w:cs="AngsanaUPC"/>
                <w:b/>
                <w:bCs/>
                <w:sz w:val="26"/>
                <w:szCs w:val="26"/>
                <w:cs/>
              </w:rPr>
              <w:t>171</w:t>
            </w:r>
            <w:r w:rsidRPr="00E41FCA">
              <w:rPr>
                <w:rFonts w:ascii="AngsanaUPC" w:hAnsi="AngsanaUPC" w:cs="AngsanaUPC"/>
                <w:b/>
                <w:bCs/>
                <w:sz w:val="26"/>
                <w:szCs w:val="26"/>
              </w:rPr>
              <w:t>,</w:t>
            </w:r>
            <w:r w:rsidRPr="00E41FCA">
              <w:rPr>
                <w:rFonts w:ascii="AngsanaUPC" w:hAnsi="AngsanaUPC" w:cs="AngsanaUPC"/>
                <w:b/>
                <w:bCs/>
                <w:sz w:val="26"/>
                <w:szCs w:val="26"/>
                <w:cs/>
              </w:rPr>
              <w:t>209</w:t>
            </w:r>
            <w:r w:rsidRPr="00E41FCA">
              <w:rPr>
                <w:rFonts w:ascii="AngsanaUPC" w:hAnsi="AngsanaUPC" w:cs="AngsanaUPC"/>
                <w:b/>
                <w:bCs/>
                <w:sz w:val="26"/>
                <w:szCs w:val="26"/>
              </w:rPr>
              <w:t>,</w:t>
            </w:r>
            <w:r w:rsidRPr="00E41FCA">
              <w:rPr>
                <w:rFonts w:ascii="AngsanaUPC" w:hAnsi="AngsanaUPC" w:cs="AngsanaUPC"/>
                <w:b/>
                <w:bCs/>
                <w:sz w:val="26"/>
                <w:szCs w:val="26"/>
                <w:cs/>
              </w:rPr>
              <w:t>056</w:t>
            </w:r>
          </w:p>
        </w:tc>
        <w:tc>
          <w:tcPr>
            <w:tcW w:w="274" w:type="dxa"/>
            <w:shd w:val="clear" w:color="auto" w:fill="auto"/>
          </w:tcPr>
          <w:p w14:paraId="2D93F745" w14:textId="77777777" w:rsidR="00EE313B" w:rsidRPr="00E41FCA" w:rsidRDefault="00EE313B" w:rsidP="00E41FCA">
            <w:pPr>
              <w:tabs>
                <w:tab w:val="left" w:pos="280"/>
                <w:tab w:val="center" w:pos="4680"/>
                <w:tab w:val="center" w:pos="6120"/>
                <w:tab w:val="center" w:pos="7560"/>
                <w:tab w:val="center" w:pos="9000"/>
              </w:tabs>
              <w:ind w:right="-26"/>
              <w:jc w:val="both"/>
              <w:rPr>
                <w:rFonts w:ascii="AngsanaUPC" w:hAnsi="AngsanaUPC" w:cs="AngsanaUPC"/>
                <w:b/>
                <w:bCs/>
                <w:sz w:val="26"/>
                <w:szCs w:val="26"/>
              </w:rPr>
            </w:pPr>
          </w:p>
        </w:tc>
        <w:tc>
          <w:tcPr>
            <w:tcW w:w="1242" w:type="dxa"/>
            <w:tcBorders>
              <w:top w:val="single" w:sz="4" w:space="0" w:color="auto"/>
              <w:bottom w:val="single" w:sz="4" w:space="0" w:color="auto"/>
            </w:tcBorders>
            <w:shd w:val="clear" w:color="auto" w:fill="auto"/>
          </w:tcPr>
          <w:p w14:paraId="2081E9F6" w14:textId="413776C1" w:rsidR="00EE313B" w:rsidRPr="00E41FCA" w:rsidRDefault="00EE313B" w:rsidP="00E41FCA">
            <w:pPr>
              <w:tabs>
                <w:tab w:val="left" w:pos="280"/>
                <w:tab w:val="center" w:pos="4680"/>
                <w:tab w:val="center" w:pos="6120"/>
                <w:tab w:val="center" w:pos="7560"/>
                <w:tab w:val="center" w:pos="9000"/>
              </w:tabs>
              <w:ind w:right="-26"/>
              <w:jc w:val="right"/>
              <w:rPr>
                <w:rFonts w:ascii="AngsanaUPC" w:hAnsi="AngsanaUPC" w:cs="AngsanaUPC"/>
                <w:b/>
                <w:bCs/>
                <w:sz w:val="26"/>
                <w:szCs w:val="26"/>
              </w:rPr>
            </w:pPr>
            <w:r w:rsidRPr="00E41FCA">
              <w:rPr>
                <w:rFonts w:ascii="AngsanaUPC" w:hAnsi="AngsanaUPC" w:cs="AngsanaUPC"/>
                <w:b/>
                <w:bCs/>
                <w:sz w:val="26"/>
                <w:szCs w:val="26"/>
                <w:cs/>
              </w:rPr>
              <w:t>331</w:t>
            </w:r>
            <w:r w:rsidRPr="00E41FCA">
              <w:rPr>
                <w:rFonts w:ascii="AngsanaUPC" w:hAnsi="AngsanaUPC" w:cs="AngsanaUPC"/>
                <w:b/>
                <w:bCs/>
                <w:sz w:val="26"/>
                <w:szCs w:val="26"/>
              </w:rPr>
              <w:t>,</w:t>
            </w:r>
            <w:r w:rsidRPr="00E41FCA">
              <w:rPr>
                <w:rFonts w:ascii="AngsanaUPC" w:hAnsi="AngsanaUPC" w:cs="AngsanaUPC"/>
                <w:b/>
                <w:bCs/>
                <w:sz w:val="26"/>
                <w:szCs w:val="26"/>
                <w:cs/>
              </w:rPr>
              <w:t>387</w:t>
            </w:r>
            <w:r w:rsidRPr="00E41FCA">
              <w:rPr>
                <w:rFonts w:ascii="AngsanaUPC" w:hAnsi="AngsanaUPC" w:cs="AngsanaUPC"/>
                <w:b/>
                <w:bCs/>
                <w:sz w:val="26"/>
                <w:szCs w:val="26"/>
              </w:rPr>
              <w:t>,</w:t>
            </w:r>
            <w:r w:rsidRPr="00E41FCA">
              <w:rPr>
                <w:rFonts w:ascii="AngsanaUPC" w:hAnsi="AngsanaUPC" w:cs="AngsanaUPC"/>
                <w:b/>
                <w:bCs/>
                <w:sz w:val="26"/>
                <w:szCs w:val="26"/>
                <w:cs/>
              </w:rPr>
              <w:t>388</w:t>
            </w:r>
          </w:p>
        </w:tc>
        <w:tc>
          <w:tcPr>
            <w:tcW w:w="267" w:type="dxa"/>
            <w:shd w:val="clear" w:color="auto" w:fill="auto"/>
          </w:tcPr>
          <w:p w14:paraId="32F93851" w14:textId="77777777" w:rsidR="00EE313B" w:rsidRPr="00E41FCA" w:rsidRDefault="00EE313B" w:rsidP="00E41FCA">
            <w:pPr>
              <w:tabs>
                <w:tab w:val="left" w:pos="280"/>
                <w:tab w:val="center" w:pos="4680"/>
                <w:tab w:val="center" w:pos="6120"/>
                <w:tab w:val="center" w:pos="7560"/>
                <w:tab w:val="center" w:pos="9000"/>
              </w:tabs>
              <w:ind w:right="-26"/>
              <w:jc w:val="both"/>
              <w:rPr>
                <w:rFonts w:ascii="AngsanaUPC" w:hAnsi="AngsanaUPC" w:cs="AngsanaUPC"/>
                <w:b/>
                <w:bCs/>
                <w:sz w:val="26"/>
                <w:szCs w:val="26"/>
              </w:rPr>
            </w:pPr>
          </w:p>
        </w:tc>
        <w:tc>
          <w:tcPr>
            <w:tcW w:w="1286" w:type="dxa"/>
            <w:tcBorders>
              <w:top w:val="single" w:sz="4" w:space="0" w:color="auto"/>
              <w:bottom w:val="single" w:sz="4" w:space="0" w:color="auto"/>
            </w:tcBorders>
            <w:shd w:val="clear" w:color="auto" w:fill="auto"/>
          </w:tcPr>
          <w:p w14:paraId="1DF24CE0" w14:textId="5E25CF39" w:rsidR="00EE313B" w:rsidRPr="00E41FCA" w:rsidRDefault="00EE313B" w:rsidP="00E41FCA">
            <w:pPr>
              <w:tabs>
                <w:tab w:val="decimal" w:pos="962"/>
              </w:tabs>
              <w:ind w:left="-106" w:right="-26"/>
              <w:jc w:val="right"/>
              <w:rPr>
                <w:rFonts w:ascii="AngsanaUPC" w:hAnsi="AngsanaUPC" w:cs="AngsanaUPC"/>
                <w:b/>
                <w:bCs/>
                <w:sz w:val="26"/>
                <w:szCs w:val="26"/>
              </w:rPr>
            </w:pPr>
            <w:r w:rsidRPr="00E41FCA">
              <w:rPr>
                <w:rFonts w:ascii="AngsanaUPC" w:hAnsi="AngsanaUPC" w:cs="AngsanaUPC"/>
                <w:b/>
                <w:bCs/>
                <w:sz w:val="26"/>
                <w:szCs w:val="26"/>
                <w:cs/>
              </w:rPr>
              <w:t>155</w:t>
            </w:r>
            <w:r w:rsidRPr="00E41FCA">
              <w:rPr>
                <w:rFonts w:ascii="AngsanaUPC" w:hAnsi="AngsanaUPC" w:cs="AngsanaUPC"/>
                <w:b/>
                <w:bCs/>
                <w:sz w:val="26"/>
                <w:szCs w:val="26"/>
              </w:rPr>
              <w:t>,</w:t>
            </w:r>
            <w:r w:rsidRPr="00E41FCA">
              <w:rPr>
                <w:rFonts w:ascii="AngsanaUPC" w:hAnsi="AngsanaUPC" w:cs="AngsanaUPC"/>
                <w:b/>
                <w:bCs/>
                <w:sz w:val="26"/>
                <w:szCs w:val="26"/>
                <w:cs/>
              </w:rPr>
              <w:t>306</w:t>
            </w:r>
            <w:r w:rsidRPr="00E41FCA">
              <w:rPr>
                <w:rFonts w:ascii="AngsanaUPC" w:hAnsi="AngsanaUPC" w:cs="AngsanaUPC"/>
                <w:b/>
                <w:bCs/>
                <w:sz w:val="26"/>
                <w:szCs w:val="26"/>
              </w:rPr>
              <w:t>,</w:t>
            </w:r>
            <w:r w:rsidRPr="00E41FCA">
              <w:rPr>
                <w:rFonts w:ascii="AngsanaUPC" w:hAnsi="AngsanaUPC" w:cs="AngsanaUPC"/>
                <w:b/>
                <w:bCs/>
                <w:sz w:val="26"/>
                <w:szCs w:val="26"/>
                <w:cs/>
              </w:rPr>
              <w:t>95</w:t>
            </w:r>
            <w:r w:rsidRPr="00E41FCA">
              <w:rPr>
                <w:rFonts w:ascii="AngsanaUPC" w:hAnsi="AngsanaUPC" w:cs="AngsanaUPC"/>
                <w:b/>
                <w:bCs/>
                <w:sz w:val="26"/>
                <w:szCs w:val="26"/>
              </w:rPr>
              <w:t>0</w:t>
            </w:r>
          </w:p>
        </w:tc>
        <w:tc>
          <w:tcPr>
            <w:tcW w:w="284" w:type="dxa"/>
            <w:shd w:val="clear" w:color="auto" w:fill="auto"/>
          </w:tcPr>
          <w:p w14:paraId="737BF1DB" w14:textId="77777777" w:rsidR="00EE313B" w:rsidRPr="00E41FCA" w:rsidRDefault="00EE313B" w:rsidP="00E41FCA">
            <w:pPr>
              <w:tabs>
                <w:tab w:val="left" w:pos="280"/>
                <w:tab w:val="center" w:pos="4680"/>
                <w:tab w:val="center" w:pos="6120"/>
                <w:tab w:val="center" w:pos="7560"/>
                <w:tab w:val="center" w:pos="9000"/>
              </w:tabs>
              <w:ind w:right="-26"/>
              <w:jc w:val="both"/>
              <w:rPr>
                <w:rFonts w:ascii="AngsanaUPC" w:hAnsi="AngsanaUPC" w:cs="AngsanaUPC"/>
                <w:b/>
                <w:bCs/>
                <w:sz w:val="26"/>
                <w:szCs w:val="26"/>
              </w:rPr>
            </w:pPr>
          </w:p>
        </w:tc>
        <w:tc>
          <w:tcPr>
            <w:tcW w:w="1134" w:type="dxa"/>
            <w:tcBorders>
              <w:top w:val="single" w:sz="4" w:space="0" w:color="auto"/>
              <w:bottom w:val="single" w:sz="4" w:space="0" w:color="auto"/>
            </w:tcBorders>
            <w:shd w:val="clear" w:color="auto" w:fill="auto"/>
          </w:tcPr>
          <w:p w14:paraId="74FA5F82" w14:textId="68C27F2E" w:rsidR="00EE313B" w:rsidRPr="00E41FCA" w:rsidRDefault="00EE313B" w:rsidP="00E41FCA">
            <w:pPr>
              <w:ind w:right="-26"/>
              <w:jc w:val="right"/>
              <w:rPr>
                <w:rFonts w:ascii="AngsanaUPC" w:hAnsi="AngsanaUPC" w:cs="AngsanaUPC"/>
                <w:b/>
                <w:bCs/>
                <w:sz w:val="26"/>
                <w:szCs w:val="26"/>
              </w:rPr>
            </w:pPr>
            <w:r w:rsidRPr="00E41FCA">
              <w:rPr>
                <w:rFonts w:ascii="AngsanaUPC" w:hAnsi="AngsanaUPC" w:cs="AngsanaUPC"/>
                <w:b/>
                <w:bCs/>
                <w:sz w:val="26"/>
                <w:szCs w:val="26"/>
                <w:cs/>
              </w:rPr>
              <w:t>25</w:t>
            </w:r>
            <w:r w:rsidRPr="00E41FCA">
              <w:rPr>
                <w:rFonts w:ascii="AngsanaUPC" w:hAnsi="AngsanaUPC" w:cs="AngsanaUPC"/>
                <w:b/>
                <w:bCs/>
                <w:sz w:val="26"/>
                <w:szCs w:val="26"/>
              </w:rPr>
              <w:t>,</w:t>
            </w:r>
            <w:r w:rsidRPr="00E41FCA">
              <w:rPr>
                <w:rFonts w:ascii="AngsanaUPC" w:hAnsi="AngsanaUPC" w:cs="AngsanaUPC"/>
                <w:b/>
                <w:bCs/>
                <w:sz w:val="26"/>
                <w:szCs w:val="26"/>
                <w:cs/>
              </w:rPr>
              <w:t>742</w:t>
            </w:r>
            <w:r w:rsidRPr="00E41FCA">
              <w:rPr>
                <w:rFonts w:ascii="AngsanaUPC" w:hAnsi="AngsanaUPC" w:cs="AngsanaUPC"/>
                <w:b/>
                <w:bCs/>
                <w:sz w:val="26"/>
                <w:szCs w:val="26"/>
              </w:rPr>
              <w:t>,</w:t>
            </w:r>
            <w:r w:rsidRPr="00E41FCA">
              <w:rPr>
                <w:rFonts w:ascii="AngsanaUPC" w:hAnsi="AngsanaUPC" w:cs="AngsanaUPC"/>
                <w:b/>
                <w:bCs/>
                <w:sz w:val="26"/>
                <w:szCs w:val="26"/>
                <w:cs/>
              </w:rPr>
              <w:t>482</w:t>
            </w:r>
          </w:p>
        </w:tc>
        <w:tc>
          <w:tcPr>
            <w:tcW w:w="283" w:type="dxa"/>
            <w:shd w:val="clear" w:color="auto" w:fill="auto"/>
          </w:tcPr>
          <w:p w14:paraId="442EEF4B"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10" w:type="dxa"/>
            <w:tcBorders>
              <w:top w:val="single" w:sz="4" w:space="0" w:color="auto"/>
              <w:bottom w:val="single" w:sz="4" w:space="0" w:color="auto"/>
            </w:tcBorders>
            <w:shd w:val="clear" w:color="auto" w:fill="auto"/>
          </w:tcPr>
          <w:p w14:paraId="579EEDD5" w14:textId="7BB81056" w:rsidR="00EE313B" w:rsidRPr="00E41FCA" w:rsidRDefault="00EE313B" w:rsidP="00E41FCA">
            <w:pPr>
              <w:ind w:left="-109"/>
              <w:jc w:val="right"/>
              <w:rPr>
                <w:rFonts w:ascii="AngsanaUPC" w:hAnsi="AngsanaUPC" w:cs="AngsanaUPC"/>
                <w:b/>
                <w:bCs/>
                <w:sz w:val="26"/>
                <w:szCs w:val="26"/>
              </w:rPr>
            </w:pPr>
            <w:r w:rsidRPr="00E41FCA">
              <w:rPr>
                <w:rFonts w:ascii="AngsanaUPC" w:hAnsi="AngsanaUPC" w:cs="AngsanaUPC"/>
                <w:b/>
                <w:bCs/>
                <w:sz w:val="26"/>
                <w:szCs w:val="26"/>
                <w:cs/>
              </w:rPr>
              <w:t>5</w:t>
            </w:r>
            <w:r w:rsidRPr="00E41FCA">
              <w:rPr>
                <w:rFonts w:ascii="AngsanaUPC" w:hAnsi="AngsanaUPC" w:cs="AngsanaUPC"/>
                <w:b/>
                <w:bCs/>
                <w:sz w:val="26"/>
                <w:szCs w:val="26"/>
              </w:rPr>
              <w:t>,</w:t>
            </w:r>
            <w:r w:rsidRPr="00E41FCA">
              <w:rPr>
                <w:rFonts w:ascii="AngsanaUPC" w:hAnsi="AngsanaUPC" w:cs="AngsanaUPC"/>
                <w:b/>
                <w:bCs/>
                <w:sz w:val="26"/>
                <w:szCs w:val="26"/>
                <w:cs/>
              </w:rPr>
              <w:t>208</w:t>
            </w:r>
            <w:r w:rsidRPr="00E41FCA">
              <w:rPr>
                <w:rFonts w:ascii="AngsanaUPC" w:hAnsi="AngsanaUPC" w:cs="AngsanaUPC"/>
                <w:b/>
                <w:bCs/>
                <w:sz w:val="26"/>
                <w:szCs w:val="26"/>
              </w:rPr>
              <w:t>,</w:t>
            </w:r>
            <w:r w:rsidRPr="00E41FCA">
              <w:rPr>
                <w:rFonts w:ascii="AngsanaUPC" w:hAnsi="AngsanaUPC" w:cs="AngsanaUPC"/>
                <w:b/>
                <w:bCs/>
                <w:sz w:val="26"/>
                <w:szCs w:val="26"/>
                <w:cs/>
              </w:rPr>
              <w:t>655</w:t>
            </w:r>
            <w:r w:rsidRPr="00E41FCA">
              <w:rPr>
                <w:rFonts w:ascii="AngsanaUPC" w:hAnsi="AngsanaUPC" w:cs="AngsanaUPC"/>
                <w:b/>
                <w:bCs/>
                <w:sz w:val="26"/>
                <w:szCs w:val="26"/>
              </w:rPr>
              <w:t>,</w:t>
            </w:r>
            <w:r w:rsidRPr="00E41FCA">
              <w:rPr>
                <w:rFonts w:ascii="AngsanaUPC" w:hAnsi="AngsanaUPC" w:cs="AngsanaUPC"/>
                <w:b/>
                <w:bCs/>
                <w:sz w:val="26"/>
                <w:szCs w:val="26"/>
                <w:cs/>
              </w:rPr>
              <w:t>755</w:t>
            </w:r>
          </w:p>
        </w:tc>
      </w:tr>
      <w:tr w:rsidR="00EE313B" w:rsidRPr="00E41FCA" w14:paraId="651C7619" w14:textId="77777777" w:rsidTr="00DB191B">
        <w:trPr>
          <w:gridAfter w:val="1"/>
          <w:wAfter w:w="10" w:type="dxa"/>
          <w:trHeight w:val="134"/>
        </w:trPr>
        <w:tc>
          <w:tcPr>
            <w:tcW w:w="3373" w:type="dxa"/>
          </w:tcPr>
          <w:p w14:paraId="129744AF" w14:textId="264218B0"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8"/>
                <w:szCs w:val="28"/>
                <w:cs/>
              </w:rPr>
            </w:pPr>
          </w:p>
        </w:tc>
        <w:tc>
          <w:tcPr>
            <w:tcW w:w="277" w:type="dxa"/>
          </w:tcPr>
          <w:p w14:paraId="5032A82B" w14:textId="77777777" w:rsidR="00EE313B" w:rsidRPr="00E41FCA" w:rsidRDefault="00EE313B" w:rsidP="00E41FCA">
            <w:pPr>
              <w:ind w:right="-54"/>
              <w:jc w:val="both"/>
              <w:rPr>
                <w:rFonts w:ascii="AngsanaUPC" w:hAnsi="AngsanaUPC" w:cs="AngsanaUPC"/>
                <w:sz w:val="28"/>
                <w:szCs w:val="28"/>
              </w:rPr>
            </w:pPr>
          </w:p>
        </w:tc>
        <w:tc>
          <w:tcPr>
            <w:tcW w:w="1241" w:type="dxa"/>
            <w:shd w:val="clear" w:color="auto" w:fill="auto"/>
          </w:tcPr>
          <w:p w14:paraId="426A551C" w14:textId="77777777" w:rsidR="00EE313B" w:rsidRPr="00E41FCA" w:rsidRDefault="00EE313B" w:rsidP="00E41FCA">
            <w:pPr>
              <w:ind w:left="-106"/>
              <w:jc w:val="right"/>
              <w:rPr>
                <w:rFonts w:ascii="AngsanaUPC" w:hAnsi="AngsanaUPC" w:cs="AngsanaUPC"/>
                <w:sz w:val="28"/>
                <w:szCs w:val="28"/>
              </w:rPr>
            </w:pPr>
          </w:p>
        </w:tc>
        <w:tc>
          <w:tcPr>
            <w:tcW w:w="267" w:type="dxa"/>
            <w:shd w:val="clear" w:color="auto" w:fill="auto"/>
          </w:tcPr>
          <w:p w14:paraId="044FE4B3"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38" w:type="dxa"/>
            <w:shd w:val="clear" w:color="auto" w:fill="auto"/>
          </w:tcPr>
          <w:p w14:paraId="08054C1F" w14:textId="77777777" w:rsidR="00EE313B" w:rsidRPr="00E41FCA" w:rsidRDefault="00EE313B" w:rsidP="00E41FCA">
            <w:pPr>
              <w:ind w:left="-106" w:right="-26"/>
              <w:jc w:val="right"/>
              <w:rPr>
                <w:rFonts w:ascii="AngsanaUPC" w:hAnsi="AngsanaUPC" w:cs="AngsanaUPC"/>
                <w:sz w:val="28"/>
                <w:szCs w:val="28"/>
              </w:rPr>
            </w:pPr>
          </w:p>
        </w:tc>
        <w:tc>
          <w:tcPr>
            <w:tcW w:w="275" w:type="dxa"/>
            <w:shd w:val="clear" w:color="auto" w:fill="auto"/>
          </w:tcPr>
          <w:p w14:paraId="4E45F15D"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39" w:type="dxa"/>
            <w:shd w:val="clear" w:color="auto" w:fill="auto"/>
          </w:tcPr>
          <w:p w14:paraId="6C496E26" w14:textId="77777777" w:rsidR="00EE313B" w:rsidRPr="00E41FCA" w:rsidRDefault="00EE313B" w:rsidP="00E41FCA">
            <w:pPr>
              <w:ind w:left="-106"/>
              <w:jc w:val="right"/>
              <w:rPr>
                <w:rFonts w:ascii="AngsanaUPC" w:hAnsi="AngsanaUPC" w:cs="AngsanaUPC"/>
                <w:sz w:val="28"/>
                <w:szCs w:val="28"/>
              </w:rPr>
            </w:pPr>
          </w:p>
        </w:tc>
        <w:tc>
          <w:tcPr>
            <w:tcW w:w="280" w:type="dxa"/>
            <w:shd w:val="clear" w:color="auto" w:fill="auto"/>
          </w:tcPr>
          <w:p w14:paraId="5813A130" w14:textId="77777777" w:rsidR="00EE313B" w:rsidRPr="00E41FCA" w:rsidRDefault="00EE313B" w:rsidP="00E41FCA">
            <w:pPr>
              <w:ind w:left="-106" w:right="-110"/>
              <w:jc w:val="both"/>
              <w:rPr>
                <w:rFonts w:ascii="AngsanaUPC" w:hAnsi="AngsanaUPC" w:cs="AngsanaUPC"/>
                <w:sz w:val="28"/>
                <w:szCs w:val="28"/>
              </w:rPr>
            </w:pPr>
          </w:p>
        </w:tc>
        <w:tc>
          <w:tcPr>
            <w:tcW w:w="1249" w:type="dxa"/>
            <w:shd w:val="clear" w:color="auto" w:fill="auto"/>
          </w:tcPr>
          <w:p w14:paraId="041B922C" w14:textId="77777777" w:rsidR="00EE313B" w:rsidRPr="00E41FCA" w:rsidRDefault="00EE313B" w:rsidP="00E41FCA">
            <w:pPr>
              <w:ind w:left="-106"/>
              <w:jc w:val="right"/>
              <w:rPr>
                <w:rFonts w:ascii="AngsanaUPC" w:hAnsi="AngsanaUPC" w:cs="AngsanaUPC"/>
                <w:sz w:val="28"/>
                <w:szCs w:val="28"/>
                <w:lang w:val="en-US"/>
              </w:rPr>
            </w:pPr>
          </w:p>
        </w:tc>
        <w:tc>
          <w:tcPr>
            <w:tcW w:w="274" w:type="dxa"/>
            <w:shd w:val="clear" w:color="auto" w:fill="auto"/>
          </w:tcPr>
          <w:p w14:paraId="30C34C65"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42" w:type="dxa"/>
            <w:shd w:val="clear" w:color="auto" w:fill="auto"/>
          </w:tcPr>
          <w:p w14:paraId="4F569130" w14:textId="77777777" w:rsidR="00EE313B" w:rsidRPr="00E41FCA" w:rsidRDefault="00EE313B" w:rsidP="00E41FCA">
            <w:pPr>
              <w:ind w:right="29"/>
              <w:jc w:val="right"/>
              <w:rPr>
                <w:rFonts w:ascii="AngsanaUPC" w:hAnsi="AngsanaUPC" w:cs="AngsanaUPC"/>
                <w:sz w:val="28"/>
                <w:szCs w:val="28"/>
              </w:rPr>
            </w:pPr>
          </w:p>
        </w:tc>
        <w:tc>
          <w:tcPr>
            <w:tcW w:w="267" w:type="dxa"/>
            <w:shd w:val="clear" w:color="auto" w:fill="auto"/>
          </w:tcPr>
          <w:p w14:paraId="470CB7C0"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86" w:type="dxa"/>
            <w:shd w:val="clear" w:color="auto" w:fill="auto"/>
          </w:tcPr>
          <w:p w14:paraId="4DF22E5F" w14:textId="77777777" w:rsidR="00EE313B" w:rsidRPr="00E41FCA" w:rsidRDefault="00EE313B" w:rsidP="00E41FCA">
            <w:pPr>
              <w:tabs>
                <w:tab w:val="decimal" w:pos="962"/>
              </w:tabs>
              <w:ind w:left="-106" w:right="-16"/>
              <w:rPr>
                <w:rFonts w:ascii="AngsanaUPC" w:hAnsi="AngsanaUPC" w:cs="AngsanaUPC"/>
                <w:sz w:val="28"/>
                <w:szCs w:val="28"/>
              </w:rPr>
            </w:pPr>
          </w:p>
        </w:tc>
        <w:tc>
          <w:tcPr>
            <w:tcW w:w="284" w:type="dxa"/>
            <w:shd w:val="clear" w:color="auto" w:fill="auto"/>
          </w:tcPr>
          <w:p w14:paraId="5EE9C262" w14:textId="77777777" w:rsidR="00EE313B" w:rsidRPr="00E41FCA" w:rsidRDefault="00EE313B" w:rsidP="00E41FCA">
            <w:pPr>
              <w:tabs>
                <w:tab w:val="decimal" w:pos="812"/>
              </w:tabs>
              <w:ind w:right="-54"/>
              <w:jc w:val="right"/>
              <w:rPr>
                <w:rFonts w:ascii="AngsanaUPC" w:hAnsi="AngsanaUPC" w:cs="AngsanaUPC"/>
                <w:sz w:val="28"/>
                <w:szCs w:val="28"/>
              </w:rPr>
            </w:pPr>
          </w:p>
        </w:tc>
        <w:tc>
          <w:tcPr>
            <w:tcW w:w="1134" w:type="dxa"/>
            <w:shd w:val="clear" w:color="auto" w:fill="auto"/>
          </w:tcPr>
          <w:p w14:paraId="48D31B91" w14:textId="77777777" w:rsidR="00EE313B" w:rsidRPr="00E41FCA" w:rsidRDefault="00EE313B" w:rsidP="00E41FCA">
            <w:pPr>
              <w:jc w:val="right"/>
              <w:rPr>
                <w:rFonts w:ascii="AngsanaUPC" w:hAnsi="AngsanaUPC" w:cs="AngsanaUPC"/>
                <w:sz w:val="28"/>
                <w:szCs w:val="28"/>
              </w:rPr>
            </w:pPr>
          </w:p>
        </w:tc>
        <w:tc>
          <w:tcPr>
            <w:tcW w:w="283" w:type="dxa"/>
            <w:shd w:val="clear" w:color="auto" w:fill="auto"/>
          </w:tcPr>
          <w:p w14:paraId="65D56E14" w14:textId="77777777" w:rsidR="00EE313B" w:rsidRPr="00E41FCA" w:rsidRDefault="00EE313B" w:rsidP="00E41FCA">
            <w:pPr>
              <w:tabs>
                <w:tab w:val="decimal" w:pos="812"/>
              </w:tabs>
              <w:ind w:right="-54"/>
              <w:jc w:val="right"/>
              <w:rPr>
                <w:rFonts w:ascii="AngsanaUPC" w:hAnsi="AngsanaUPC" w:cs="AngsanaUPC"/>
                <w:sz w:val="28"/>
                <w:szCs w:val="28"/>
              </w:rPr>
            </w:pPr>
          </w:p>
        </w:tc>
        <w:tc>
          <w:tcPr>
            <w:tcW w:w="1210" w:type="dxa"/>
            <w:shd w:val="clear" w:color="auto" w:fill="auto"/>
          </w:tcPr>
          <w:p w14:paraId="47ECDE64" w14:textId="77777777" w:rsidR="00EE313B" w:rsidRPr="00E41FCA" w:rsidRDefault="00EE313B" w:rsidP="00E41FCA">
            <w:pPr>
              <w:ind w:left="-109"/>
              <w:jc w:val="right"/>
              <w:rPr>
                <w:rFonts w:ascii="AngsanaUPC" w:hAnsi="AngsanaUPC" w:cs="AngsanaUPC"/>
                <w:sz w:val="28"/>
                <w:szCs w:val="28"/>
              </w:rPr>
            </w:pPr>
          </w:p>
        </w:tc>
      </w:tr>
      <w:tr w:rsidR="00EE313B" w:rsidRPr="00E41FCA" w14:paraId="22B6B16C" w14:textId="77777777" w:rsidTr="00DB191B">
        <w:trPr>
          <w:gridAfter w:val="1"/>
          <w:wAfter w:w="10" w:type="dxa"/>
          <w:trHeight w:val="134"/>
        </w:trPr>
        <w:tc>
          <w:tcPr>
            <w:tcW w:w="3373" w:type="dxa"/>
          </w:tcPr>
          <w:p w14:paraId="0FEB79C6" w14:textId="50B9DCF2"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8"/>
                <w:szCs w:val="28"/>
                <w:cs/>
              </w:rPr>
            </w:pPr>
          </w:p>
        </w:tc>
        <w:tc>
          <w:tcPr>
            <w:tcW w:w="277" w:type="dxa"/>
          </w:tcPr>
          <w:p w14:paraId="57AB487E" w14:textId="77777777" w:rsidR="00EE313B" w:rsidRPr="00E41FCA" w:rsidRDefault="00EE313B" w:rsidP="00E41FCA">
            <w:pPr>
              <w:ind w:right="-54"/>
              <w:jc w:val="both"/>
              <w:rPr>
                <w:rFonts w:ascii="AngsanaUPC" w:hAnsi="AngsanaUPC" w:cs="AngsanaUPC"/>
                <w:sz w:val="28"/>
                <w:szCs w:val="28"/>
              </w:rPr>
            </w:pPr>
          </w:p>
        </w:tc>
        <w:tc>
          <w:tcPr>
            <w:tcW w:w="1241" w:type="dxa"/>
            <w:shd w:val="clear" w:color="auto" w:fill="auto"/>
          </w:tcPr>
          <w:p w14:paraId="6108E004" w14:textId="77777777" w:rsidR="00EE313B" w:rsidRPr="00E41FCA" w:rsidRDefault="00EE313B" w:rsidP="00E41FCA">
            <w:pPr>
              <w:ind w:left="-106"/>
              <w:jc w:val="right"/>
              <w:rPr>
                <w:rFonts w:ascii="AngsanaUPC" w:hAnsi="AngsanaUPC" w:cs="AngsanaUPC"/>
                <w:sz w:val="28"/>
                <w:szCs w:val="28"/>
              </w:rPr>
            </w:pPr>
          </w:p>
        </w:tc>
        <w:tc>
          <w:tcPr>
            <w:tcW w:w="267" w:type="dxa"/>
            <w:shd w:val="clear" w:color="auto" w:fill="auto"/>
          </w:tcPr>
          <w:p w14:paraId="2C86D5EB"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38" w:type="dxa"/>
            <w:shd w:val="clear" w:color="auto" w:fill="auto"/>
          </w:tcPr>
          <w:p w14:paraId="4BC95164" w14:textId="77777777" w:rsidR="00EE313B" w:rsidRPr="00E41FCA" w:rsidRDefault="00EE313B" w:rsidP="00E41FCA">
            <w:pPr>
              <w:ind w:left="-106" w:right="-26"/>
              <w:jc w:val="right"/>
              <w:rPr>
                <w:rFonts w:ascii="AngsanaUPC" w:hAnsi="AngsanaUPC" w:cs="AngsanaUPC"/>
                <w:sz w:val="28"/>
                <w:szCs w:val="28"/>
              </w:rPr>
            </w:pPr>
          </w:p>
        </w:tc>
        <w:tc>
          <w:tcPr>
            <w:tcW w:w="275" w:type="dxa"/>
            <w:shd w:val="clear" w:color="auto" w:fill="auto"/>
          </w:tcPr>
          <w:p w14:paraId="05444BF0"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39" w:type="dxa"/>
            <w:shd w:val="clear" w:color="auto" w:fill="auto"/>
          </w:tcPr>
          <w:p w14:paraId="2821EB2A" w14:textId="77777777" w:rsidR="00EE313B" w:rsidRPr="00E41FCA" w:rsidRDefault="00EE313B" w:rsidP="00E41FCA">
            <w:pPr>
              <w:ind w:left="-106"/>
              <w:jc w:val="right"/>
              <w:rPr>
                <w:rFonts w:ascii="AngsanaUPC" w:hAnsi="AngsanaUPC" w:cs="AngsanaUPC"/>
                <w:sz w:val="28"/>
                <w:szCs w:val="28"/>
                <w:cs/>
              </w:rPr>
            </w:pPr>
          </w:p>
        </w:tc>
        <w:tc>
          <w:tcPr>
            <w:tcW w:w="280" w:type="dxa"/>
            <w:shd w:val="clear" w:color="auto" w:fill="auto"/>
          </w:tcPr>
          <w:p w14:paraId="38476DD8" w14:textId="77777777" w:rsidR="00EE313B" w:rsidRPr="00E41FCA" w:rsidRDefault="00EE313B" w:rsidP="00E41FCA">
            <w:pPr>
              <w:ind w:left="-106" w:right="-110"/>
              <w:jc w:val="both"/>
              <w:rPr>
                <w:rFonts w:ascii="AngsanaUPC" w:hAnsi="AngsanaUPC" w:cs="AngsanaUPC"/>
                <w:sz w:val="28"/>
                <w:szCs w:val="28"/>
              </w:rPr>
            </w:pPr>
          </w:p>
        </w:tc>
        <w:tc>
          <w:tcPr>
            <w:tcW w:w="1249" w:type="dxa"/>
            <w:shd w:val="clear" w:color="auto" w:fill="auto"/>
          </w:tcPr>
          <w:p w14:paraId="274DCB2A" w14:textId="77777777" w:rsidR="00EE313B" w:rsidRPr="00E41FCA" w:rsidRDefault="00EE313B" w:rsidP="00E41FCA">
            <w:pPr>
              <w:ind w:left="-106"/>
              <w:jc w:val="right"/>
              <w:rPr>
                <w:rFonts w:ascii="AngsanaUPC" w:hAnsi="AngsanaUPC" w:cs="AngsanaUPC"/>
                <w:sz w:val="28"/>
                <w:szCs w:val="28"/>
              </w:rPr>
            </w:pPr>
          </w:p>
        </w:tc>
        <w:tc>
          <w:tcPr>
            <w:tcW w:w="274" w:type="dxa"/>
            <w:shd w:val="clear" w:color="auto" w:fill="auto"/>
          </w:tcPr>
          <w:p w14:paraId="6E77DFF9"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42" w:type="dxa"/>
            <w:shd w:val="clear" w:color="auto" w:fill="auto"/>
          </w:tcPr>
          <w:p w14:paraId="07D84BDF" w14:textId="77777777" w:rsidR="00EE313B" w:rsidRPr="00E41FCA" w:rsidRDefault="00EE313B" w:rsidP="00E41FCA">
            <w:pPr>
              <w:ind w:right="29"/>
              <w:jc w:val="right"/>
              <w:rPr>
                <w:rFonts w:ascii="AngsanaUPC" w:hAnsi="AngsanaUPC" w:cs="AngsanaUPC"/>
                <w:sz w:val="28"/>
                <w:szCs w:val="28"/>
              </w:rPr>
            </w:pPr>
          </w:p>
        </w:tc>
        <w:tc>
          <w:tcPr>
            <w:tcW w:w="267" w:type="dxa"/>
            <w:shd w:val="clear" w:color="auto" w:fill="auto"/>
          </w:tcPr>
          <w:p w14:paraId="0FE35998"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86" w:type="dxa"/>
            <w:shd w:val="clear" w:color="auto" w:fill="auto"/>
          </w:tcPr>
          <w:p w14:paraId="1FF0DCCF" w14:textId="77777777" w:rsidR="00EE313B" w:rsidRPr="00E41FCA" w:rsidRDefault="00EE313B" w:rsidP="00E41FCA">
            <w:pPr>
              <w:ind w:left="-106" w:right="-16"/>
              <w:jc w:val="right"/>
              <w:rPr>
                <w:rFonts w:ascii="AngsanaUPC" w:hAnsi="AngsanaUPC" w:cs="AngsanaUPC"/>
                <w:sz w:val="28"/>
                <w:szCs w:val="28"/>
              </w:rPr>
            </w:pPr>
          </w:p>
        </w:tc>
        <w:tc>
          <w:tcPr>
            <w:tcW w:w="284" w:type="dxa"/>
            <w:shd w:val="clear" w:color="auto" w:fill="auto"/>
          </w:tcPr>
          <w:p w14:paraId="7653BAB3" w14:textId="77777777" w:rsidR="00EE313B" w:rsidRPr="00E41FCA" w:rsidRDefault="00EE313B" w:rsidP="00E41FCA">
            <w:pPr>
              <w:tabs>
                <w:tab w:val="decimal" w:pos="812"/>
              </w:tabs>
              <w:ind w:right="-54"/>
              <w:jc w:val="right"/>
              <w:rPr>
                <w:rFonts w:ascii="AngsanaUPC" w:hAnsi="AngsanaUPC" w:cs="AngsanaUPC"/>
                <w:sz w:val="28"/>
                <w:szCs w:val="28"/>
              </w:rPr>
            </w:pPr>
          </w:p>
        </w:tc>
        <w:tc>
          <w:tcPr>
            <w:tcW w:w="1134" w:type="dxa"/>
            <w:shd w:val="clear" w:color="auto" w:fill="auto"/>
          </w:tcPr>
          <w:p w14:paraId="052E6C80" w14:textId="77777777" w:rsidR="00EE313B" w:rsidRPr="00E41FCA" w:rsidRDefault="00EE313B" w:rsidP="00E41FCA">
            <w:pPr>
              <w:jc w:val="right"/>
              <w:rPr>
                <w:rFonts w:ascii="AngsanaUPC" w:hAnsi="AngsanaUPC" w:cs="AngsanaUPC"/>
                <w:sz w:val="28"/>
                <w:szCs w:val="28"/>
              </w:rPr>
            </w:pPr>
          </w:p>
        </w:tc>
        <w:tc>
          <w:tcPr>
            <w:tcW w:w="283" w:type="dxa"/>
            <w:shd w:val="clear" w:color="auto" w:fill="auto"/>
          </w:tcPr>
          <w:p w14:paraId="61052D8F" w14:textId="77777777" w:rsidR="00EE313B" w:rsidRPr="00E41FCA" w:rsidRDefault="00EE313B" w:rsidP="00E41FCA">
            <w:pPr>
              <w:tabs>
                <w:tab w:val="decimal" w:pos="812"/>
              </w:tabs>
              <w:ind w:right="-54"/>
              <w:jc w:val="right"/>
              <w:rPr>
                <w:rFonts w:ascii="AngsanaUPC" w:hAnsi="AngsanaUPC" w:cs="AngsanaUPC"/>
                <w:sz w:val="28"/>
                <w:szCs w:val="28"/>
              </w:rPr>
            </w:pPr>
          </w:p>
        </w:tc>
        <w:tc>
          <w:tcPr>
            <w:tcW w:w="1210" w:type="dxa"/>
            <w:shd w:val="clear" w:color="auto" w:fill="auto"/>
          </w:tcPr>
          <w:p w14:paraId="1EB1B698" w14:textId="77777777" w:rsidR="00EE313B" w:rsidRPr="00E41FCA" w:rsidRDefault="00EE313B" w:rsidP="00E41FCA">
            <w:pPr>
              <w:ind w:left="-109"/>
              <w:jc w:val="right"/>
              <w:rPr>
                <w:rFonts w:ascii="AngsanaUPC" w:hAnsi="AngsanaUPC" w:cs="AngsanaUPC"/>
                <w:sz w:val="28"/>
                <w:szCs w:val="28"/>
              </w:rPr>
            </w:pPr>
          </w:p>
        </w:tc>
      </w:tr>
      <w:tr w:rsidR="00EE313B" w:rsidRPr="00E41FCA" w14:paraId="2FDEAD6B" w14:textId="77777777" w:rsidTr="00DB191B">
        <w:trPr>
          <w:gridAfter w:val="1"/>
          <w:wAfter w:w="10" w:type="dxa"/>
          <w:trHeight w:val="134"/>
        </w:trPr>
        <w:tc>
          <w:tcPr>
            <w:tcW w:w="3373" w:type="dxa"/>
          </w:tcPr>
          <w:p w14:paraId="55C14BA8" w14:textId="055E14EC"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8"/>
                <w:szCs w:val="28"/>
                <w:cs/>
                <w:lang w:val="en-US"/>
              </w:rPr>
            </w:pPr>
          </w:p>
        </w:tc>
        <w:tc>
          <w:tcPr>
            <w:tcW w:w="277" w:type="dxa"/>
          </w:tcPr>
          <w:p w14:paraId="73805A8C" w14:textId="77777777" w:rsidR="00EE313B" w:rsidRPr="00E41FCA" w:rsidRDefault="00EE313B" w:rsidP="00E41FCA">
            <w:pPr>
              <w:ind w:right="-54"/>
              <w:jc w:val="both"/>
              <w:rPr>
                <w:rFonts w:ascii="AngsanaUPC" w:hAnsi="AngsanaUPC" w:cs="AngsanaUPC"/>
                <w:sz w:val="28"/>
                <w:szCs w:val="28"/>
              </w:rPr>
            </w:pPr>
          </w:p>
        </w:tc>
        <w:tc>
          <w:tcPr>
            <w:tcW w:w="1241" w:type="dxa"/>
            <w:shd w:val="clear" w:color="auto" w:fill="auto"/>
          </w:tcPr>
          <w:p w14:paraId="1E1EA9FE" w14:textId="77777777" w:rsidR="00EE313B" w:rsidRPr="00E41FCA" w:rsidRDefault="00EE313B" w:rsidP="00E41FCA">
            <w:pPr>
              <w:ind w:left="-106"/>
              <w:jc w:val="right"/>
              <w:rPr>
                <w:rFonts w:ascii="AngsanaUPC" w:hAnsi="AngsanaUPC" w:cs="AngsanaUPC"/>
                <w:sz w:val="28"/>
                <w:szCs w:val="28"/>
              </w:rPr>
            </w:pPr>
          </w:p>
        </w:tc>
        <w:tc>
          <w:tcPr>
            <w:tcW w:w="267" w:type="dxa"/>
            <w:shd w:val="clear" w:color="auto" w:fill="auto"/>
          </w:tcPr>
          <w:p w14:paraId="196C35F0"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38" w:type="dxa"/>
            <w:shd w:val="clear" w:color="auto" w:fill="auto"/>
          </w:tcPr>
          <w:p w14:paraId="675E08A9" w14:textId="77777777" w:rsidR="00EE313B" w:rsidRPr="00E41FCA" w:rsidRDefault="00EE313B" w:rsidP="00E41FCA">
            <w:pPr>
              <w:ind w:left="-106" w:right="-26"/>
              <w:jc w:val="right"/>
              <w:rPr>
                <w:rFonts w:ascii="AngsanaUPC" w:hAnsi="AngsanaUPC" w:cs="AngsanaUPC"/>
                <w:sz w:val="28"/>
                <w:szCs w:val="28"/>
              </w:rPr>
            </w:pPr>
          </w:p>
        </w:tc>
        <w:tc>
          <w:tcPr>
            <w:tcW w:w="275" w:type="dxa"/>
            <w:shd w:val="clear" w:color="auto" w:fill="auto"/>
          </w:tcPr>
          <w:p w14:paraId="1D7F1862"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39" w:type="dxa"/>
            <w:shd w:val="clear" w:color="auto" w:fill="auto"/>
          </w:tcPr>
          <w:p w14:paraId="2FD72B0A" w14:textId="77777777" w:rsidR="00EE313B" w:rsidRPr="00E41FCA" w:rsidRDefault="00EE313B" w:rsidP="00E41FCA">
            <w:pPr>
              <w:ind w:left="-106"/>
              <w:jc w:val="right"/>
              <w:rPr>
                <w:rFonts w:ascii="AngsanaUPC" w:hAnsi="AngsanaUPC" w:cs="AngsanaUPC"/>
                <w:sz w:val="28"/>
                <w:szCs w:val="28"/>
              </w:rPr>
            </w:pPr>
          </w:p>
        </w:tc>
        <w:tc>
          <w:tcPr>
            <w:tcW w:w="280" w:type="dxa"/>
            <w:shd w:val="clear" w:color="auto" w:fill="auto"/>
          </w:tcPr>
          <w:p w14:paraId="6C9AE463" w14:textId="77777777" w:rsidR="00EE313B" w:rsidRPr="00E41FCA" w:rsidRDefault="00EE313B" w:rsidP="00E41FCA">
            <w:pPr>
              <w:ind w:left="-106" w:right="-110"/>
              <w:jc w:val="both"/>
              <w:rPr>
                <w:rFonts w:ascii="AngsanaUPC" w:hAnsi="AngsanaUPC" w:cs="AngsanaUPC"/>
                <w:sz w:val="28"/>
                <w:szCs w:val="28"/>
              </w:rPr>
            </w:pPr>
          </w:p>
        </w:tc>
        <w:tc>
          <w:tcPr>
            <w:tcW w:w="1249" w:type="dxa"/>
            <w:shd w:val="clear" w:color="auto" w:fill="auto"/>
          </w:tcPr>
          <w:p w14:paraId="0D38AE4B" w14:textId="2F8B0F00" w:rsidR="00EE313B" w:rsidRPr="00E41FCA" w:rsidRDefault="00EE313B" w:rsidP="00E41FCA">
            <w:pPr>
              <w:ind w:left="-106"/>
              <w:jc w:val="right"/>
              <w:rPr>
                <w:rFonts w:ascii="AngsanaUPC" w:hAnsi="AngsanaUPC" w:cs="AngsanaUPC"/>
                <w:sz w:val="28"/>
                <w:szCs w:val="28"/>
              </w:rPr>
            </w:pPr>
          </w:p>
        </w:tc>
        <w:tc>
          <w:tcPr>
            <w:tcW w:w="274" w:type="dxa"/>
            <w:shd w:val="clear" w:color="auto" w:fill="auto"/>
          </w:tcPr>
          <w:p w14:paraId="52831E54"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42" w:type="dxa"/>
            <w:shd w:val="clear" w:color="auto" w:fill="auto"/>
          </w:tcPr>
          <w:p w14:paraId="0B2F675E" w14:textId="52A2184C" w:rsidR="00EE313B" w:rsidRPr="00E41FCA" w:rsidRDefault="00EE313B" w:rsidP="00E41FCA">
            <w:pPr>
              <w:ind w:right="29"/>
              <w:jc w:val="right"/>
              <w:rPr>
                <w:rFonts w:ascii="AngsanaUPC" w:hAnsi="AngsanaUPC" w:cs="AngsanaUPC"/>
                <w:sz w:val="28"/>
                <w:szCs w:val="28"/>
              </w:rPr>
            </w:pPr>
          </w:p>
        </w:tc>
        <w:tc>
          <w:tcPr>
            <w:tcW w:w="267" w:type="dxa"/>
            <w:shd w:val="clear" w:color="auto" w:fill="auto"/>
          </w:tcPr>
          <w:p w14:paraId="349D3560" w14:textId="77777777" w:rsidR="00EE313B" w:rsidRPr="00E41FCA" w:rsidRDefault="00EE313B" w:rsidP="00E41FCA">
            <w:pPr>
              <w:tabs>
                <w:tab w:val="left" w:pos="102"/>
                <w:tab w:val="decimal" w:pos="594"/>
                <w:tab w:val="right" w:pos="1021"/>
              </w:tabs>
              <w:ind w:left="-106" w:right="-110"/>
              <w:jc w:val="both"/>
              <w:rPr>
                <w:rFonts w:ascii="AngsanaUPC" w:hAnsi="AngsanaUPC" w:cs="AngsanaUPC"/>
                <w:sz w:val="28"/>
                <w:szCs w:val="28"/>
              </w:rPr>
            </w:pPr>
          </w:p>
        </w:tc>
        <w:tc>
          <w:tcPr>
            <w:tcW w:w="1286" w:type="dxa"/>
            <w:shd w:val="clear" w:color="auto" w:fill="auto"/>
          </w:tcPr>
          <w:p w14:paraId="0E156E82" w14:textId="77777777" w:rsidR="00EE313B" w:rsidRPr="00E41FCA" w:rsidRDefault="00EE313B" w:rsidP="00E41FCA">
            <w:pPr>
              <w:ind w:left="-106" w:right="-16"/>
              <w:jc w:val="right"/>
              <w:rPr>
                <w:rFonts w:ascii="AngsanaUPC" w:hAnsi="AngsanaUPC" w:cs="AngsanaUPC"/>
                <w:sz w:val="28"/>
                <w:szCs w:val="28"/>
              </w:rPr>
            </w:pPr>
          </w:p>
        </w:tc>
        <w:tc>
          <w:tcPr>
            <w:tcW w:w="284" w:type="dxa"/>
            <w:shd w:val="clear" w:color="auto" w:fill="auto"/>
          </w:tcPr>
          <w:p w14:paraId="673D2167" w14:textId="77777777" w:rsidR="00EE313B" w:rsidRPr="00E41FCA" w:rsidRDefault="00EE313B" w:rsidP="00E41FCA">
            <w:pPr>
              <w:tabs>
                <w:tab w:val="decimal" w:pos="812"/>
              </w:tabs>
              <w:ind w:right="-54"/>
              <w:jc w:val="right"/>
              <w:rPr>
                <w:rFonts w:ascii="AngsanaUPC" w:hAnsi="AngsanaUPC" w:cs="AngsanaUPC"/>
                <w:sz w:val="28"/>
                <w:szCs w:val="28"/>
              </w:rPr>
            </w:pPr>
          </w:p>
        </w:tc>
        <w:tc>
          <w:tcPr>
            <w:tcW w:w="1134" w:type="dxa"/>
            <w:shd w:val="clear" w:color="auto" w:fill="auto"/>
          </w:tcPr>
          <w:p w14:paraId="2F3764C1" w14:textId="2C4E4B0E" w:rsidR="00EE313B" w:rsidRPr="00E41FCA" w:rsidRDefault="00EE313B" w:rsidP="00E41FCA">
            <w:pPr>
              <w:jc w:val="right"/>
              <w:rPr>
                <w:rFonts w:ascii="AngsanaUPC" w:hAnsi="AngsanaUPC" w:cs="AngsanaUPC"/>
                <w:sz w:val="28"/>
                <w:szCs w:val="28"/>
              </w:rPr>
            </w:pPr>
          </w:p>
        </w:tc>
        <w:tc>
          <w:tcPr>
            <w:tcW w:w="283" w:type="dxa"/>
            <w:shd w:val="clear" w:color="auto" w:fill="auto"/>
          </w:tcPr>
          <w:p w14:paraId="7B210F02" w14:textId="77777777" w:rsidR="00EE313B" w:rsidRPr="00E41FCA" w:rsidRDefault="00EE313B" w:rsidP="00E41FCA">
            <w:pPr>
              <w:tabs>
                <w:tab w:val="decimal" w:pos="812"/>
              </w:tabs>
              <w:ind w:right="-54"/>
              <w:jc w:val="right"/>
              <w:rPr>
                <w:rFonts w:ascii="AngsanaUPC" w:hAnsi="AngsanaUPC" w:cs="AngsanaUPC"/>
                <w:sz w:val="28"/>
                <w:szCs w:val="28"/>
              </w:rPr>
            </w:pPr>
          </w:p>
        </w:tc>
        <w:tc>
          <w:tcPr>
            <w:tcW w:w="1210" w:type="dxa"/>
            <w:shd w:val="clear" w:color="auto" w:fill="auto"/>
          </w:tcPr>
          <w:p w14:paraId="3E49CA32" w14:textId="57888B21" w:rsidR="00EE313B" w:rsidRPr="00E41FCA" w:rsidRDefault="00EE313B" w:rsidP="00E41FCA">
            <w:pPr>
              <w:ind w:left="-106"/>
              <w:jc w:val="right"/>
              <w:rPr>
                <w:rFonts w:ascii="AngsanaUPC" w:hAnsi="AngsanaUPC" w:cs="AngsanaUPC"/>
                <w:sz w:val="28"/>
                <w:szCs w:val="28"/>
              </w:rPr>
            </w:pPr>
          </w:p>
        </w:tc>
      </w:tr>
      <w:tr w:rsidR="00F80F54" w:rsidRPr="00E41FCA" w14:paraId="0BE32EC8" w14:textId="77777777" w:rsidTr="00DB191B">
        <w:trPr>
          <w:gridAfter w:val="1"/>
          <w:wAfter w:w="10" w:type="dxa"/>
          <w:trHeight w:val="134"/>
        </w:trPr>
        <w:tc>
          <w:tcPr>
            <w:tcW w:w="3373" w:type="dxa"/>
          </w:tcPr>
          <w:p w14:paraId="586522E4" w14:textId="77777777" w:rsidR="00F80F54" w:rsidRPr="00E41FCA" w:rsidRDefault="00F80F54" w:rsidP="00E41FCA">
            <w:pPr>
              <w:tabs>
                <w:tab w:val="left" w:pos="280"/>
                <w:tab w:val="center" w:pos="4680"/>
                <w:tab w:val="center" w:pos="6120"/>
                <w:tab w:val="center" w:pos="7560"/>
                <w:tab w:val="center" w:pos="9000"/>
              </w:tabs>
              <w:ind w:right="29"/>
              <w:jc w:val="both"/>
              <w:rPr>
                <w:rFonts w:ascii="AngsanaUPC" w:hAnsi="AngsanaUPC" w:cs="AngsanaUPC"/>
                <w:sz w:val="28"/>
                <w:szCs w:val="28"/>
                <w:cs/>
                <w:lang w:val="en-US"/>
              </w:rPr>
            </w:pPr>
          </w:p>
        </w:tc>
        <w:tc>
          <w:tcPr>
            <w:tcW w:w="277" w:type="dxa"/>
          </w:tcPr>
          <w:p w14:paraId="3AF85F0B" w14:textId="77777777" w:rsidR="00F80F54" w:rsidRPr="00E41FCA" w:rsidRDefault="00F80F54" w:rsidP="00E41FCA">
            <w:pPr>
              <w:ind w:right="-54"/>
              <w:jc w:val="both"/>
              <w:rPr>
                <w:rFonts w:ascii="AngsanaUPC" w:hAnsi="AngsanaUPC" w:cs="AngsanaUPC"/>
                <w:sz w:val="28"/>
                <w:szCs w:val="28"/>
              </w:rPr>
            </w:pPr>
          </w:p>
        </w:tc>
        <w:tc>
          <w:tcPr>
            <w:tcW w:w="1241" w:type="dxa"/>
            <w:shd w:val="clear" w:color="auto" w:fill="auto"/>
          </w:tcPr>
          <w:p w14:paraId="6563029C" w14:textId="77777777" w:rsidR="00F80F54" w:rsidRPr="00E41FCA" w:rsidRDefault="00F80F54" w:rsidP="00E41FCA">
            <w:pPr>
              <w:ind w:left="-106"/>
              <w:jc w:val="right"/>
              <w:rPr>
                <w:rFonts w:ascii="AngsanaUPC" w:hAnsi="AngsanaUPC" w:cs="AngsanaUPC"/>
                <w:sz w:val="28"/>
                <w:szCs w:val="28"/>
              </w:rPr>
            </w:pPr>
          </w:p>
        </w:tc>
        <w:tc>
          <w:tcPr>
            <w:tcW w:w="267" w:type="dxa"/>
            <w:shd w:val="clear" w:color="auto" w:fill="auto"/>
          </w:tcPr>
          <w:p w14:paraId="2267FDCE" w14:textId="77777777" w:rsidR="00F80F54" w:rsidRPr="00E41FCA" w:rsidRDefault="00F80F54" w:rsidP="00E41FCA">
            <w:pPr>
              <w:tabs>
                <w:tab w:val="left" w:pos="102"/>
                <w:tab w:val="decimal" w:pos="594"/>
                <w:tab w:val="right" w:pos="1021"/>
              </w:tabs>
              <w:ind w:left="-106" w:right="-110"/>
              <w:jc w:val="both"/>
              <w:rPr>
                <w:rFonts w:ascii="AngsanaUPC" w:hAnsi="AngsanaUPC" w:cs="AngsanaUPC"/>
                <w:sz w:val="28"/>
                <w:szCs w:val="28"/>
              </w:rPr>
            </w:pPr>
          </w:p>
        </w:tc>
        <w:tc>
          <w:tcPr>
            <w:tcW w:w="1238" w:type="dxa"/>
            <w:shd w:val="clear" w:color="auto" w:fill="auto"/>
          </w:tcPr>
          <w:p w14:paraId="0A80873B" w14:textId="77777777" w:rsidR="00F80F54" w:rsidRPr="00E41FCA" w:rsidRDefault="00F80F54" w:rsidP="00E41FCA">
            <w:pPr>
              <w:ind w:left="-106" w:right="-26"/>
              <w:jc w:val="right"/>
              <w:rPr>
                <w:rFonts w:ascii="AngsanaUPC" w:hAnsi="AngsanaUPC" w:cs="AngsanaUPC"/>
                <w:sz w:val="28"/>
                <w:szCs w:val="28"/>
              </w:rPr>
            </w:pPr>
          </w:p>
        </w:tc>
        <w:tc>
          <w:tcPr>
            <w:tcW w:w="275" w:type="dxa"/>
            <w:shd w:val="clear" w:color="auto" w:fill="auto"/>
          </w:tcPr>
          <w:p w14:paraId="7FD0892B" w14:textId="77777777" w:rsidR="00F80F54" w:rsidRPr="00E41FCA" w:rsidRDefault="00F80F54" w:rsidP="00E41FCA">
            <w:pPr>
              <w:tabs>
                <w:tab w:val="left" w:pos="102"/>
                <w:tab w:val="decimal" w:pos="594"/>
                <w:tab w:val="right" w:pos="1021"/>
              </w:tabs>
              <w:ind w:left="-106" w:right="-110"/>
              <w:jc w:val="both"/>
              <w:rPr>
                <w:rFonts w:ascii="AngsanaUPC" w:hAnsi="AngsanaUPC" w:cs="AngsanaUPC"/>
                <w:sz w:val="28"/>
                <w:szCs w:val="28"/>
              </w:rPr>
            </w:pPr>
          </w:p>
        </w:tc>
        <w:tc>
          <w:tcPr>
            <w:tcW w:w="1239" w:type="dxa"/>
            <w:shd w:val="clear" w:color="auto" w:fill="auto"/>
          </w:tcPr>
          <w:p w14:paraId="7E2B334C" w14:textId="77777777" w:rsidR="00F80F54" w:rsidRPr="00E41FCA" w:rsidRDefault="00F80F54" w:rsidP="00E41FCA">
            <w:pPr>
              <w:ind w:left="-106"/>
              <w:jc w:val="right"/>
              <w:rPr>
                <w:rFonts w:ascii="AngsanaUPC" w:hAnsi="AngsanaUPC" w:cs="AngsanaUPC"/>
                <w:sz w:val="28"/>
                <w:szCs w:val="28"/>
              </w:rPr>
            </w:pPr>
          </w:p>
        </w:tc>
        <w:tc>
          <w:tcPr>
            <w:tcW w:w="280" w:type="dxa"/>
            <w:shd w:val="clear" w:color="auto" w:fill="auto"/>
          </w:tcPr>
          <w:p w14:paraId="5A5BF467" w14:textId="77777777" w:rsidR="00F80F54" w:rsidRPr="00E41FCA" w:rsidRDefault="00F80F54" w:rsidP="00E41FCA">
            <w:pPr>
              <w:ind w:left="-106" w:right="-110"/>
              <w:jc w:val="both"/>
              <w:rPr>
                <w:rFonts w:ascii="AngsanaUPC" w:hAnsi="AngsanaUPC" w:cs="AngsanaUPC"/>
                <w:sz w:val="28"/>
                <w:szCs w:val="28"/>
              </w:rPr>
            </w:pPr>
          </w:p>
        </w:tc>
        <w:tc>
          <w:tcPr>
            <w:tcW w:w="1249" w:type="dxa"/>
            <w:shd w:val="clear" w:color="auto" w:fill="auto"/>
          </w:tcPr>
          <w:p w14:paraId="14BBEEC2" w14:textId="77777777" w:rsidR="00F80F54" w:rsidRPr="00E41FCA" w:rsidRDefault="00F80F54" w:rsidP="00E41FCA">
            <w:pPr>
              <w:ind w:left="-106"/>
              <w:jc w:val="right"/>
              <w:rPr>
                <w:rFonts w:ascii="AngsanaUPC" w:hAnsi="AngsanaUPC" w:cs="AngsanaUPC"/>
                <w:sz w:val="28"/>
                <w:szCs w:val="28"/>
              </w:rPr>
            </w:pPr>
          </w:p>
        </w:tc>
        <w:tc>
          <w:tcPr>
            <w:tcW w:w="274" w:type="dxa"/>
            <w:shd w:val="clear" w:color="auto" w:fill="auto"/>
          </w:tcPr>
          <w:p w14:paraId="08C34C11" w14:textId="77777777" w:rsidR="00F80F54" w:rsidRPr="00E41FCA" w:rsidRDefault="00F80F54" w:rsidP="00E41FCA">
            <w:pPr>
              <w:tabs>
                <w:tab w:val="left" w:pos="102"/>
                <w:tab w:val="decimal" w:pos="594"/>
                <w:tab w:val="right" w:pos="1021"/>
              </w:tabs>
              <w:ind w:left="-106" w:right="-110"/>
              <w:jc w:val="both"/>
              <w:rPr>
                <w:rFonts w:ascii="AngsanaUPC" w:hAnsi="AngsanaUPC" w:cs="AngsanaUPC"/>
                <w:sz w:val="28"/>
                <w:szCs w:val="28"/>
              </w:rPr>
            </w:pPr>
          </w:p>
        </w:tc>
        <w:tc>
          <w:tcPr>
            <w:tcW w:w="1242" w:type="dxa"/>
            <w:shd w:val="clear" w:color="auto" w:fill="auto"/>
          </w:tcPr>
          <w:p w14:paraId="4749D582" w14:textId="77777777" w:rsidR="00F80F54" w:rsidRPr="00E41FCA" w:rsidRDefault="00F80F54" w:rsidP="00E41FCA">
            <w:pPr>
              <w:ind w:right="29"/>
              <w:jc w:val="right"/>
              <w:rPr>
                <w:rFonts w:ascii="AngsanaUPC" w:hAnsi="AngsanaUPC" w:cs="AngsanaUPC"/>
                <w:sz w:val="28"/>
                <w:szCs w:val="28"/>
              </w:rPr>
            </w:pPr>
          </w:p>
        </w:tc>
        <w:tc>
          <w:tcPr>
            <w:tcW w:w="267" w:type="dxa"/>
            <w:shd w:val="clear" w:color="auto" w:fill="auto"/>
          </w:tcPr>
          <w:p w14:paraId="7690B1F1" w14:textId="77777777" w:rsidR="00F80F54" w:rsidRPr="00E41FCA" w:rsidRDefault="00F80F54" w:rsidP="00E41FCA">
            <w:pPr>
              <w:tabs>
                <w:tab w:val="left" w:pos="102"/>
                <w:tab w:val="decimal" w:pos="594"/>
                <w:tab w:val="right" w:pos="1021"/>
              </w:tabs>
              <w:ind w:left="-106" w:right="-110"/>
              <w:jc w:val="both"/>
              <w:rPr>
                <w:rFonts w:ascii="AngsanaUPC" w:hAnsi="AngsanaUPC" w:cs="AngsanaUPC"/>
                <w:sz w:val="28"/>
                <w:szCs w:val="28"/>
              </w:rPr>
            </w:pPr>
          </w:p>
        </w:tc>
        <w:tc>
          <w:tcPr>
            <w:tcW w:w="1286" w:type="dxa"/>
            <w:shd w:val="clear" w:color="auto" w:fill="auto"/>
          </w:tcPr>
          <w:p w14:paraId="280762F6" w14:textId="77777777" w:rsidR="00F80F54" w:rsidRPr="00E41FCA" w:rsidRDefault="00F80F54" w:rsidP="00E41FCA">
            <w:pPr>
              <w:ind w:left="-106" w:right="-16"/>
              <w:jc w:val="right"/>
              <w:rPr>
                <w:rFonts w:ascii="AngsanaUPC" w:hAnsi="AngsanaUPC" w:cs="AngsanaUPC"/>
                <w:sz w:val="28"/>
                <w:szCs w:val="28"/>
              </w:rPr>
            </w:pPr>
          </w:p>
        </w:tc>
        <w:tc>
          <w:tcPr>
            <w:tcW w:w="284" w:type="dxa"/>
            <w:shd w:val="clear" w:color="auto" w:fill="auto"/>
          </w:tcPr>
          <w:p w14:paraId="3E6C4D4F" w14:textId="77777777" w:rsidR="00F80F54" w:rsidRPr="00E41FCA" w:rsidRDefault="00F80F54" w:rsidP="00E41FCA">
            <w:pPr>
              <w:tabs>
                <w:tab w:val="decimal" w:pos="812"/>
              </w:tabs>
              <w:ind w:right="-54"/>
              <w:jc w:val="right"/>
              <w:rPr>
                <w:rFonts w:ascii="AngsanaUPC" w:hAnsi="AngsanaUPC" w:cs="AngsanaUPC"/>
                <w:sz w:val="28"/>
                <w:szCs w:val="28"/>
              </w:rPr>
            </w:pPr>
          </w:p>
        </w:tc>
        <w:tc>
          <w:tcPr>
            <w:tcW w:w="1134" w:type="dxa"/>
            <w:shd w:val="clear" w:color="auto" w:fill="auto"/>
          </w:tcPr>
          <w:p w14:paraId="5BDEB6A6" w14:textId="77777777" w:rsidR="00F80F54" w:rsidRPr="00E41FCA" w:rsidRDefault="00F80F54" w:rsidP="00E41FCA">
            <w:pPr>
              <w:jc w:val="right"/>
              <w:rPr>
                <w:rFonts w:ascii="AngsanaUPC" w:hAnsi="AngsanaUPC" w:cs="AngsanaUPC"/>
                <w:sz w:val="28"/>
                <w:szCs w:val="28"/>
              </w:rPr>
            </w:pPr>
          </w:p>
        </w:tc>
        <w:tc>
          <w:tcPr>
            <w:tcW w:w="283" w:type="dxa"/>
            <w:shd w:val="clear" w:color="auto" w:fill="auto"/>
          </w:tcPr>
          <w:p w14:paraId="0A11EE2D" w14:textId="77777777" w:rsidR="00F80F54" w:rsidRPr="00E41FCA" w:rsidRDefault="00F80F54" w:rsidP="00E41FCA">
            <w:pPr>
              <w:tabs>
                <w:tab w:val="decimal" w:pos="812"/>
              </w:tabs>
              <w:ind w:right="-54"/>
              <w:jc w:val="right"/>
              <w:rPr>
                <w:rFonts w:ascii="AngsanaUPC" w:hAnsi="AngsanaUPC" w:cs="AngsanaUPC"/>
                <w:sz w:val="28"/>
                <w:szCs w:val="28"/>
              </w:rPr>
            </w:pPr>
          </w:p>
        </w:tc>
        <w:tc>
          <w:tcPr>
            <w:tcW w:w="1210" w:type="dxa"/>
            <w:shd w:val="clear" w:color="auto" w:fill="auto"/>
          </w:tcPr>
          <w:p w14:paraId="6CEAEF17" w14:textId="77777777" w:rsidR="00F80F54" w:rsidRPr="00E41FCA" w:rsidRDefault="00F80F54" w:rsidP="00E41FCA">
            <w:pPr>
              <w:ind w:left="-106"/>
              <w:jc w:val="right"/>
              <w:rPr>
                <w:rFonts w:ascii="AngsanaUPC" w:hAnsi="AngsanaUPC" w:cs="AngsanaUPC"/>
                <w:sz w:val="28"/>
                <w:szCs w:val="28"/>
              </w:rPr>
            </w:pPr>
          </w:p>
        </w:tc>
      </w:tr>
      <w:tr w:rsidR="008A2DE1" w:rsidRPr="00E41FCA" w14:paraId="522C8A23" w14:textId="77777777" w:rsidTr="00DB191B">
        <w:trPr>
          <w:gridAfter w:val="1"/>
          <w:wAfter w:w="10" w:type="dxa"/>
          <w:trHeight w:val="134"/>
        </w:trPr>
        <w:tc>
          <w:tcPr>
            <w:tcW w:w="3373" w:type="dxa"/>
          </w:tcPr>
          <w:p w14:paraId="19785DE7"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8"/>
                <w:szCs w:val="28"/>
                <w:cs/>
                <w:lang w:val="en-US"/>
              </w:rPr>
            </w:pPr>
          </w:p>
        </w:tc>
        <w:tc>
          <w:tcPr>
            <w:tcW w:w="277" w:type="dxa"/>
          </w:tcPr>
          <w:p w14:paraId="39B729E8" w14:textId="77777777" w:rsidR="008A2DE1" w:rsidRPr="00E41FCA" w:rsidRDefault="008A2DE1" w:rsidP="00E41FCA">
            <w:pPr>
              <w:ind w:right="-54"/>
              <w:jc w:val="both"/>
              <w:rPr>
                <w:rFonts w:ascii="AngsanaUPC" w:hAnsi="AngsanaUPC" w:cs="AngsanaUPC"/>
                <w:sz w:val="28"/>
                <w:szCs w:val="28"/>
              </w:rPr>
            </w:pPr>
          </w:p>
        </w:tc>
        <w:tc>
          <w:tcPr>
            <w:tcW w:w="1241" w:type="dxa"/>
            <w:shd w:val="clear" w:color="auto" w:fill="auto"/>
          </w:tcPr>
          <w:p w14:paraId="42CF6B98" w14:textId="77777777" w:rsidR="008A2DE1" w:rsidRPr="00E41FCA" w:rsidRDefault="008A2DE1" w:rsidP="00E41FCA">
            <w:pPr>
              <w:ind w:left="-106"/>
              <w:jc w:val="right"/>
              <w:rPr>
                <w:rFonts w:ascii="AngsanaUPC" w:hAnsi="AngsanaUPC" w:cs="AngsanaUPC"/>
                <w:sz w:val="28"/>
                <w:szCs w:val="28"/>
              </w:rPr>
            </w:pPr>
          </w:p>
        </w:tc>
        <w:tc>
          <w:tcPr>
            <w:tcW w:w="267" w:type="dxa"/>
            <w:shd w:val="clear" w:color="auto" w:fill="auto"/>
          </w:tcPr>
          <w:p w14:paraId="2A5F768B"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8"/>
                <w:szCs w:val="28"/>
              </w:rPr>
            </w:pPr>
          </w:p>
        </w:tc>
        <w:tc>
          <w:tcPr>
            <w:tcW w:w="1238" w:type="dxa"/>
            <w:shd w:val="clear" w:color="auto" w:fill="auto"/>
          </w:tcPr>
          <w:p w14:paraId="2B53818C" w14:textId="77777777" w:rsidR="008A2DE1" w:rsidRPr="00E41FCA" w:rsidRDefault="008A2DE1" w:rsidP="00E41FCA">
            <w:pPr>
              <w:ind w:left="-106" w:right="-26"/>
              <w:jc w:val="right"/>
              <w:rPr>
                <w:rFonts w:ascii="AngsanaUPC" w:hAnsi="AngsanaUPC" w:cs="AngsanaUPC"/>
                <w:sz w:val="28"/>
                <w:szCs w:val="28"/>
              </w:rPr>
            </w:pPr>
          </w:p>
        </w:tc>
        <w:tc>
          <w:tcPr>
            <w:tcW w:w="275" w:type="dxa"/>
            <w:shd w:val="clear" w:color="auto" w:fill="auto"/>
          </w:tcPr>
          <w:p w14:paraId="3D9DA38A"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8"/>
                <w:szCs w:val="28"/>
              </w:rPr>
            </w:pPr>
          </w:p>
        </w:tc>
        <w:tc>
          <w:tcPr>
            <w:tcW w:w="1239" w:type="dxa"/>
            <w:shd w:val="clear" w:color="auto" w:fill="auto"/>
          </w:tcPr>
          <w:p w14:paraId="6397AA24" w14:textId="77777777" w:rsidR="008A2DE1" w:rsidRPr="00E41FCA" w:rsidRDefault="008A2DE1" w:rsidP="00E41FCA">
            <w:pPr>
              <w:ind w:left="-106"/>
              <w:jc w:val="right"/>
              <w:rPr>
                <w:rFonts w:ascii="AngsanaUPC" w:hAnsi="AngsanaUPC" w:cs="AngsanaUPC"/>
                <w:sz w:val="28"/>
                <w:szCs w:val="28"/>
              </w:rPr>
            </w:pPr>
          </w:p>
        </w:tc>
        <w:tc>
          <w:tcPr>
            <w:tcW w:w="280" w:type="dxa"/>
            <w:shd w:val="clear" w:color="auto" w:fill="auto"/>
          </w:tcPr>
          <w:p w14:paraId="4C670C15" w14:textId="77777777" w:rsidR="008A2DE1" w:rsidRPr="00E41FCA" w:rsidRDefault="008A2DE1" w:rsidP="00E41FCA">
            <w:pPr>
              <w:ind w:left="-106" w:right="-110"/>
              <w:jc w:val="both"/>
              <w:rPr>
                <w:rFonts w:ascii="AngsanaUPC" w:hAnsi="AngsanaUPC" w:cs="AngsanaUPC"/>
                <w:sz w:val="28"/>
                <w:szCs w:val="28"/>
              </w:rPr>
            </w:pPr>
          </w:p>
        </w:tc>
        <w:tc>
          <w:tcPr>
            <w:tcW w:w="1249" w:type="dxa"/>
            <w:shd w:val="clear" w:color="auto" w:fill="auto"/>
          </w:tcPr>
          <w:p w14:paraId="284755C6" w14:textId="77777777" w:rsidR="008A2DE1" w:rsidRPr="00E41FCA" w:rsidRDefault="008A2DE1" w:rsidP="00E41FCA">
            <w:pPr>
              <w:ind w:left="-106"/>
              <w:jc w:val="right"/>
              <w:rPr>
                <w:rFonts w:ascii="AngsanaUPC" w:hAnsi="AngsanaUPC" w:cs="AngsanaUPC"/>
                <w:sz w:val="28"/>
                <w:szCs w:val="28"/>
              </w:rPr>
            </w:pPr>
          </w:p>
        </w:tc>
        <w:tc>
          <w:tcPr>
            <w:tcW w:w="274" w:type="dxa"/>
            <w:shd w:val="clear" w:color="auto" w:fill="auto"/>
          </w:tcPr>
          <w:p w14:paraId="53B26618"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8"/>
                <w:szCs w:val="28"/>
              </w:rPr>
            </w:pPr>
          </w:p>
        </w:tc>
        <w:tc>
          <w:tcPr>
            <w:tcW w:w="1242" w:type="dxa"/>
            <w:shd w:val="clear" w:color="auto" w:fill="auto"/>
          </w:tcPr>
          <w:p w14:paraId="7E038666" w14:textId="77777777" w:rsidR="008A2DE1" w:rsidRPr="00E41FCA" w:rsidRDefault="008A2DE1" w:rsidP="00E41FCA">
            <w:pPr>
              <w:ind w:right="29"/>
              <w:jc w:val="right"/>
              <w:rPr>
                <w:rFonts w:ascii="AngsanaUPC" w:hAnsi="AngsanaUPC" w:cs="AngsanaUPC"/>
                <w:sz w:val="28"/>
                <w:szCs w:val="28"/>
              </w:rPr>
            </w:pPr>
          </w:p>
        </w:tc>
        <w:tc>
          <w:tcPr>
            <w:tcW w:w="267" w:type="dxa"/>
            <w:shd w:val="clear" w:color="auto" w:fill="auto"/>
          </w:tcPr>
          <w:p w14:paraId="6847F588"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8"/>
                <w:szCs w:val="28"/>
              </w:rPr>
            </w:pPr>
          </w:p>
        </w:tc>
        <w:tc>
          <w:tcPr>
            <w:tcW w:w="1286" w:type="dxa"/>
            <w:shd w:val="clear" w:color="auto" w:fill="auto"/>
          </w:tcPr>
          <w:p w14:paraId="2BA353A0" w14:textId="77777777" w:rsidR="008A2DE1" w:rsidRPr="00E41FCA" w:rsidRDefault="008A2DE1" w:rsidP="00E41FCA">
            <w:pPr>
              <w:ind w:left="-106" w:right="-16"/>
              <w:jc w:val="right"/>
              <w:rPr>
                <w:rFonts w:ascii="AngsanaUPC" w:hAnsi="AngsanaUPC" w:cs="AngsanaUPC"/>
                <w:sz w:val="28"/>
                <w:szCs w:val="28"/>
              </w:rPr>
            </w:pPr>
          </w:p>
        </w:tc>
        <w:tc>
          <w:tcPr>
            <w:tcW w:w="284" w:type="dxa"/>
            <w:shd w:val="clear" w:color="auto" w:fill="auto"/>
          </w:tcPr>
          <w:p w14:paraId="33CBE636" w14:textId="77777777" w:rsidR="008A2DE1" w:rsidRPr="00E41FCA" w:rsidRDefault="008A2DE1" w:rsidP="00E41FCA">
            <w:pPr>
              <w:tabs>
                <w:tab w:val="decimal" w:pos="812"/>
              </w:tabs>
              <w:ind w:right="-54"/>
              <w:jc w:val="right"/>
              <w:rPr>
                <w:rFonts w:ascii="AngsanaUPC" w:hAnsi="AngsanaUPC" w:cs="AngsanaUPC"/>
                <w:sz w:val="28"/>
                <w:szCs w:val="28"/>
              </w:rPr>
            </w:pPr>
          </w:p>
        </w:tc>
        <w:tc>
          <w:tcPr>
            <w:tcW w:w="1134" w:type="dxa"/>
            <w:shd w:val="clear" w:color="auto" w:fill="auto"/>
          </w:tcPr>
          <w:p w14:paraId="304B6B3A" w14:textId="77777777" w:rsidR="008A2DE1" w:rsidRPr="00E41FCA" w:rsidRDefault="008A2DE1" w:rsidP="00E41FCA">
            <w:pPr>
              <w:jc w:val="right"/>
              <w:rPr>
                <w:rFonts w:ascii="AngsanaUPC" w:hAnsi="AngsanaUPC" w:cs="AngsanaUPC"/>
                <w:sz w:val="28"/>
                <w:szCs w:val="28"/>
              </w:rPr>
            </w:pPr>
          </w:p>
        </w:tc>
        <w:tc>
          <w:tcPr>
            <w:tcW w:w="283" w:type="dxa"/>
            <w:shd w:val="clear" w:color="auto" w:fill="auto"/>
          </w:tcPr>
          <w:p w14:paraId="585D6018" w14:textId="77777777" w:rsidR="008A2DE1" w:rsidRPr="00E41FCA" w:rsidRDefault="008A2DE1" w:rsidP="00E41FCA">
            <w:pPr>
              <w:tabs>
                <w:tab w:val="decimal" w:pos="812"/>
              </w:tabs>
              <w:ind w:right="-54"/>
              <w:jc w:val="right"/>
              <w:rPr>
                <w:rFonts w:ascii="AngsanaUPC" w:hAnsi="AngsanaUPC" w:cs="AngsanaUPC"/>
                <w:sz w:val="28"/>
                <w:szCs w:val="28"/>
              </w:rPr>
            </w:pPr>
          </w:p>
        </w:tc>
        <w:tc>
          <w:tcPr>
            <w:tcW w:w="1210" w:type="dxa"/>
            <w:shd w:val="clear" w:color="auto" w:fill="auto"/>
          </w:tcPr>
          <w:p w14:paraId="113C5243" w14:textId="77777777" w:rsidR="008A2DE1" w:rsidRPr="00E41FCA" w:rsidRDefault="008A2DE1" w:rsidP="00E41FCA">
            <w:pPr>
              <w:ind w:left="-106"/>
              <w:jc w:val="right"/>
              <w:rPr>
                <w:rFonts w:ascii="AngsanaUPC" w:hAnsi="AngsanaUPC" w:cs="AngsanaUPC"/>
                <w:sz w:val="28"/>
                <w:szCs w:val="28"/>
              </w:rPr>
            </w:pPr>
          </w:p>
        </w:tc>
      </w:tr>
      <w:tr w:rsidR="00EE313B" w:rsidRPr="00E41FCA" w14:paraId="22C1A5BE" w14:textId="77777777" w:rsidTr="00DB191B">
        <w:trPr>
          <w:gridAfter w:val="1"/>
          <w:wAfter w:w="10" w:type="dxa"/>
          <w:trHeight w:val="134"/>
        </w:trPr>
        <w:tc>
          <w:tcPr>
            <w:tcW w:w="3373" w:type="dxa"/>
          </w:tcPr>
          <w:p w14:paraId="3FF66BE8" w14:textId="23069DCA"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lastRenderedPageBreak/>
              <w:t>Accumulated depreciation</w:t>
            </w:r>
          </w:p>
        </w:tc>
        <w:tc>
          <w:tcPr>
            <w:tcW w:w="277" w:type="dxa"/>
          </w:tcPr>
          <w:p w14:paraId="6B968369"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shd w:val="clear" w:color="auto" w:fill="auto"/>
          </w:tcPr>
          <w:p w14:paraId="083C5513" w14:textId="77777777" w:rsidR="00EE313B" w:rsidRPr="00E41FCA" w:rsidRDefault="00EE313B" w:rsidP="00E41FCA">
            <w:pPr>
              <w:ind w:left="-106" w:right="-110"/>
              <w:jc w:val="center"/>
              <w:rPr>
                <w:rFonts w:ascii="AngsanaUPC" w:hAnsi="AngsanaUPC" w:cs="AngsanaUPC"/>
                <w:b/>
                <w:bCs/>
                <w:sz w:val="26"/>
                <w:szCs w:val="26"/>
              </w:rPr>
            </w:pPr>
          </w:p>
        </w:tc>
        <w:tc>
          <w:tcPr>
            <w:tcW w:w="267" w:type="dxa"/>
            <w:shd w:val="clear" w:color="auto" w:fill="auto"/>
          </w:tcPr>
          <w:p w14:paraId="0D986C2F"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38" w:type="dxa"/>
            <w:shd w:val="clear" w:color="auto" w:fill="auto"/>
          </w:tcPr>
          <w:p w14:paraId="2B7AF5FB" w14:textId="77777777" w:rsidR="00EE313B" w:rsidRPr="00E41FCA" w:rsidRDefault="00EE313B" w:rsidP="00E41FCA">
            <w:pPr>
              <w:ind w:left="-106" w:right="-26"/>
              <w:jc w:val="right"/>
              <w:rPr>
                <w:rFonts w:ascii="AngsanaUPC" w:hAnsi="AngsanaUPC" w:cs="AngsanaUPC"/>
                <w:b/>
                <w:bCs/>
                <w:sz w:val="26"/>
                <w:szCs w:val="26"/>
              </w:rPr>
            </w:pPr>
          </w:p>
        </w:tc>
        <w:tc>
          <w:tcPr>
            <w:tcW w:w="275" w:type="dxa"/>
            <w:shd w:val="clear" w:color="auto" w:fill="auto"/>
          </w:tcPr>
          <w:p w14:paraId="273B6CC9"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39" w:type="dxa"/>
            <w:shd w:val="clear" w:color="auto" w:fill="auto"/>
          </w:tcPr>
          <w:p w14:paraId="2DC92340" w14:textId="77777777" w:rsidR="00EE313B" w:rsidRPr="00E41FCA" w:rsidRDefault="00EE313B" w:rsidP="00E41FCA">
            <w:pPr>
              <w:ind w:left="-106"/>
              <w:jc w:val="right"/>
              <w:rPr>
                <w:rFonts w:ascii="AngsanaUPC" w:hAnsi="AngsanaUPC" w:cs="AngsanaUPC"/>
                <w:b/>
                <w:bCs/>
                <w:sz w:val="26"/>
                <w:szCs w:val="26"/>
              </w:rPr>
            </w:pPr>
          </w:p>
        </w:tc>
        <w:tc>
          <w:tcPr>
            <w:tcW w:w="280" w:type="dxa"/>
            <w:shd w:val="clear" w:color="auto" w:fill="auto"/>
          </w:tcPr>
          <w:p w14:paraId="185A2BFD"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9" w:type="dxa"/>
            <w:shd w:val="clear" w:color="auto" w:fill="auto"/>
          </w:tcPr>
          <w:p w14:paraId="5656454D" w14:textId="77777777" w:rsidR="00EE313B" w:rsidRPr="00E41FCA" w:rsidRDefault="00EE313B" w:rsidP="00E41FCA">
            <w:pPr>
              <w:jc w:val="right"/>
              <w:rPr>
                <w:rFonts w:ascii="AngsanaUPC" w:hAnsi="AngsanaUPC" w:cs="AngsanaUPC"/>
                <w:b/>
                <w:bCs/>
                <w:sz w:val="26"/>
                <w:szCs w:val="26"/>
                <w:lang w:val="en-US"/>
              </w:rPr>
            </w:pPr>
          </w:p>
        </w:tc>
        <w:tc>
          <w:tcPr>
            <w:tcW w:w="274" w:type="dxa"/>
            <w:shd w:val="clear" w:color="auto" w:fill="auto"/>
          </w:tcPr>
          <w:p w14:paraId="46AD843F"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2" w:type="dxa"/>
            <w:shd w:val="clear" w:color="auto" w:fill="auto"/>
          </w:tcPr>
          <w:p w14:paraId="09B74699"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267" w:type="dxa"/>
            <w:shd w:val="clear" w:color="auto" w:fill="auto"/>
          </w:tcPr>
          <w:p w14:paraId="571C09A9"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86" w:type="dxa"/>
            <w:shd w:val="clear" w:color="auto" w:fill="auto"/>
          </w:tcPr>
          <w:p w14:paraId="69AB8D6E" w14:textId="77777777" w:rsidR="00EE313B" w:rsidRPr="00E41FCA" w:rsidRDefault="00EE313B" w:rsidP="00E41FCA">
            <w:pPr>
              <w:tabs>
                <w:tab w:val="decimal" w:pos="962"/>
              </w:tabs>
              <w:ind w:left="-106" w:right="-16"/>
              <w:jc w:val="right"/>
              <w:rPr>
                <w:rFonts w:ascii="AngsanaUPC" w:hAnsi="AngsanaUPC" w:cs="AngsanaUPC"/>
                <w:b/>
                <w:bCs/>
                <w:sz w:val="26"/>
                <w:szCs w:val="26"/>
              </w:rPr>
            </w:pPr>
          </w:p>
        </w:tc>
        <w:tc>
          <w:tcPr>
            <w:tcW w:w="284" w:type="dxa"/>
            <w:shd w:val="clear" w:color="auto" w:fill="auto"/>
          </w:tcPr>
          <w:p w14:paraId="755DAA85"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134" w:type="dxa"/>
            <w:shd w:val="clear" w:color="auto" w:fill="auto"/>
          </w:tcPr>
          <w:p w14:paraId="2563B04C" w14:textId="77777777" w:rsidR="00EE313B" w:rsidRPr="00E41FCA" w:rsidRDefault="00EE313B" w:rsidP="00E41FCA">
            <w:pPr>
              <w:jc w:val="right"/>
              <w:rPr>
                <w:rFonts w:ascii="AngsanaUPC" w:hAnsi="AngsanaUPC" w:cs="AngsanaUPC"/>
                <w:b/>
                <w:bCs/>
                <w:sz w:val="26"/>
                <w:szCs w:val="26"/>
                <w:lang w:val="en-US"/>
              </w:rPr>
            </w:pPr>
          </w:p>
        </w:tc>
        <w:tc>
          <w:tcPr>
            <w:tcW w:w="283" w:type="dxa"/>
            <w:shd w:val="clear" w:color="auto" w:fill="auto"/>
          </w:tcPr>
          <w:p w14:paraId="7C6F105F"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10" w:type="dxa"/>
            <w:shd w:val="clear" w:color="auto" w:fill="auto"/>
          </w:tcPr>
          <w:p w14:paraId="4BD418A1" w14:textId="77777777" w:rsidR="00EE313B" w:rsidRPr="00E41FCA" w:rsidRDefault="00EE313B" w:rsidP="00E41FCA">
            <w:pPr>
              <w:ind w:left="-109"/>
              <w:jc w:val="right"/>
              <w:rPr>
                <w:rFonts w:ascii="AngsanaUPC" w:hAnsi="AngsanaUPC" w:cs="AngsanaUPC"/>
                <w:b/>
                <w:bCs/>
                <w:sz w:val="26"/>
                <w:szCs w:val="26"/>
              </w:rPr>
            </w:pPr>
          </w:p>
        </w:tc>
      </w:tr>
      <w:tr w:rsidR="003751E1" w:rsidRPr="00E41FCA" w14:paraId="3814C166" w14:textId="77777777" w:rsidTr="00DB191B">
        <w:trPr>
          <w:gridAfter w:val="1"/>
          <w:wAfter w:w="10" w:type="dxa"/>
          <w:trHeight w:val="134"/>
        </w:trPr>
        <w:tc>
          <w:tcPr>
            <w:tcW w:w="3373" w:type="dxa"/>
          </w:tcPr>
          <w:p w14:paraId="0487D95A" w14:textId="189A9C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 xml:space="preserve">At January </w:t>
            </w:r>
            <w:r w:rsidR="00C1046B" w:rsidRPr="00E41FCA">
              <w:rPr>
                <w:rFonts w:ascii="AngsanaUPC" w:hAnsi="AngsanaUPC" w:cs="AngsanaUPC"/>
                <w:b/>
                <w:bCs/>
                <w:sz w:val="26"/>
                <w:szCs w:val="26"/>
                <w:lang w:val="en-US"/>
              </w:rPr>
              <w:t xml:space="preserve">1, </w:t>
            </w:r>
            <w:r w:rsidRPr="00E41FCA">
              <w:rPr>
                <w:rFonts w:ascii="AngsanaUPC" w:hAnsi="AngsanaUPC" w:cs="AngsanaUPC"/>
                <w:b/>
                <w:bCs/>
                <w:sz w:val="26"/>
                <w:szCs w:val="26"/>
                <w:cs/>
              </w:rPr>
              <w:t>2019</w:t>
            </w:r>
          </w:p>
        </w:tc>
        <w:tc>
          <w:tcPr>
            <w:tcW w:w="277" w:type="dxa"/>
          </w:tcPr>
          <w:p w14:paraId="6AAA00BF"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shd w:val="clear" w:color="auto" w:fill="auto"/>
          </w:tcPr>
          <w:p w14:paraId="16EBA24A" w14:textId="10F762BA" w:rsidR="003751E1" w:rsidRPr="00E41FCA" w:rsidRDefault="003751E1" w:rsidP="00E41FCA">
            <w:pPr>
              <w:ind w:left="-106" w:right="-19"/>
              <w:jc w:val="right"/>
              <w:rPr>
                <w:rFonts w:ascii="AngsanaUPC" w:hAnsi="AngsanaUPC" w:cs="AngsanaUPC"/>
                <w:sz w:val="26"/>
                <w:szCs w:val="26"/>
                <w:cs/>
              </w:rPr>
            </w:pPr>
            <w:r w:rsidRPr="00E41FCA">
              <w:rPr>
                <w:rFonts w:ascii="AngsanaUPC" w:hAnsi="AngsanaUPC" w:cs="AngsanaUPC"/>
                <w:b/>
                <w:bCs/>
                <w:sz w:val="26"/>
                <w:szCs w:val="26"/>
                <w:cs/>
              </w:rPr>
              <w:t>-</w:t>
            </w:r>
          </w:p>
        </w:tc>
        <w:tc>
          <w:tcPr>
            <w:tcW w:w="267" w:type="dxa"/>
            <w:shd w:val="clear" w:color="auto" w:fill="auto"/>
          </w:tcPr>
          <w:p w14:paraId="68BDB0DF"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shd w:val="clear" w:color="auto" w:fill="auto"/>
          </w:tcPr>
          <w:p w14:paraId="5037397F" w14:textId="15E5AC7C" w:rsidR="003751E1" w:rsidRPr="00E41FCA" w:rsidRDefault="003751E1" w:rsidP="00E41FCA">
            <w:pPr>
              <w:ind w:left="-106" w:right="-26"/>
              <w:jc w:val="right"/>
              <w:rPr>
                <w:rFonts w:ascii="AngsanaUPC" w:hAnsi="AngsanaUPC" w:cs="AngsanaUPC"/>
                <w:sz w:val="26"/>
                <w:szCs w:val="26"/>
              </w:rPr>
            </w:pPr>
            <w:r w:rsidRPr="00E41FCA">
              <w:rPr>
                <w:rFonts w:ascii="AngsanaUPC" w:hAnsi="AngsanaUPC" w:cs="AngsanaUPC"/>
                <w:b/>
                <w:bCs/>
                <w:sz w:val="26"/>
                <w:szCs w:val="26"/>
              </w:rPr>
              <w:t>455,683,911</w:t>
            </w:r>
          </w:p>
        </w:tc>
        <w:tc>
          <w:tcPr>
            <w:tcW w:w="275" w:type="dxa"/>
            <w:shd w:val="clear" w:color="auto" w:fill="auto"/>
          </w:tcPr>
          <w:p w14:paraId="71A598D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shd w:val="clear" w:color="auto" w:fill="auto"/>
          </w:tcPr>
          <w:p w14:paraId="78E5A342" w14:textId="33386F6B" w:rsidR="003751E1" w:rsidRPr="00E41FCA" w:rsidRDefault="003751E1" w:rsidP="00E41FCA">
            <w:pPr>
              <w:ind w:left="-106"/>
              <w:jc w:val="right"/>
              <w:rPr>
                <w:rFonts w:ascii="AngsanaUPC" w:hAnsi="AngsanaUPC" w:cs="AngsanaUPC"/>
                <w:sz w:val="26"/>
                <w:szCs w:val="26"/>
              </w:rPr>
            </w:pPr>
            <w:r w:rsidRPr="00E41FCA">
              <w:rPr>
                <w:rFonts w:ascii="AngsanaUPC" w:hAnsi="AngsanaUPC" w:cs="AngsanaUPC"/>
                <w:b/>
                <w:bCs/>
                <w:sz w:val="26"/>
                <w:szCs w:val="26"/>
              </w:rPr>
              <w:t>709,284,262</w:t>
            </w:r>
          </w:p>
        </w:tc>
        <w:tc>
          <w:tcPr>
            <w:tcW w:w="280" w:type="dxa"/>
            <w:shd w:val="clear" w:color="auto" w:fill="auto"/>
          </w:tcPr>
          <w:p w14:paraId="1CB50082"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shd w:val="clear" w:color="auto" w:fill="auto"/>
          </w:tcPr>
          <w:p w14:paraId="66E1337F" w14:textId="6C91C589" w:rsidR="003751E1" w:rsidRPr="00E41FCA" w:rsidRDefault="003751E1" w:rsidP="00E41FCA">
            <w:pPr>
              <w:jc w:val="right"/>
              <w:rPr>
                <w:rFonts w:ascii="AngsanaUPC" w:hAnsi="AngsanaUPC" w:cs="AngsanaUPC"/>
                <w:sz w:val="26"/>
                <w:szCs w:val="26"/>
              </w:rPr>
            </w:pPr>
            <w:r w:rsidRPr="00E41FCA">
              <w:rPr>
                <w:rFonts w:ascii="AngsanaUPC" w:hAnsi="AngsanaUPC" w:cs="AngsanaUPC"/>
                <w:b/>
                <w:bCs/>
                <w:sz w:val="26"/>
                <w:szCs w:val="26"/>
                <w:lang w:val="en-US"/>
              </w:rPr>
              <w:t>103,439,378</w:t>
            </w:r>
          </w:p>
        </w:tc>
        <w:tc>
          <w:tcPr>
            <w:tcW w:w="274" w:type="dxa"/>
            <w:shd w:val="clear" w:color="auto" w:fill="auto"/>
          </w:tcPr>
          <w:p w14:paraId="688178C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shd w:val="clear" w:color="auto" w:fill="auto"/>
          </w:tcPr>
          <w:p w14:paraId="4A039534" w14:textId="43751213"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b/>
                <w:bCs/>
                <w:sz w:val="26"/>
                <w:szCs w:val="26"/>
              </w:rPr>
              <w:t>177,611,903</w:t>
            </w:r>
          </w:p>
        </w:tc>
        <w:tc>
          <w:tcPr>
            <w:tcW w:w="267" w:type="dxa"/>
            <w:shd w:val="clear" w:color="auto" w:fill="auto"/>
          </w:tcPr>
          <w:p w14:paraId="067FD21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shd w:val="clear" w:color="auto" w:fill="auto"/>
          </w:tcPr>
          <w:p w14:paraId="70ABB344" w14:textId="150E52C3" w:rsidR="003751E1" w:rsidRPr="00E41FCA" w:rsidRDefault="003751E1" w:rsidP="00E41FCA">
            <w:pPr>
              <w:tabs>
                <w:tab w:val="decimal" w:pos="962"/>
              </w:tabs>
              <w:ind w:left="-106" w:right="-16"/>
              <w:jc w:val="right"/>
              <w:rPr>
                <w:rFonts w:ascii="AngsanaUPC" w:hAnsi="AngsanaUPC" w:cs="AngsanaUPC"/>
                <w:sz w:val="26"/>
                <w:szCs w:val="26"/>
              </w:rPr>
            </w:pPr>
            <w:r w:rsidRPr="00E41FCA">
              <w:rPr>
                <w:rFonts w:ascii="AngsanaUPC" w:hAnsi="AngsanaUPC" w:cs="AngsanaUPC"/>
                <w:b/>
                <w:bCs/>
                <w:sz w:val="26"/>
                <w:szCs w:val="26"/>
              </w:rPr>
              <w:t>131,700,498</w:t>
            </w:r>
          </w:p>
        </w:tc>
        <w:tc>
          <w:tcPr>
            <w:tcW w:w="284" w:type="dxa"/>
            <w:shd w:val="clear" w:color="auto" w:fill="auto"/>
          </w:tcPr>
          <w:p w14:paraId="06091BA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shd w:val="clear" w:color="auto" w:fill="auto"/>
          </w:tcPr>
          <w:p w14:paraId="2676E1DC" w14:textId="7CDEBF2E" w:rsidR="003751E1" w:rsidRPr="00E41FCA" w:rsidRDefault="003751E1" w:rsidP="00E41FCA">
            <w:pPr>
              <w:jc w:val="right"/>
              <w:rPr>
                <w:rFonts w:ascii="AngsanaUPC" w:hAnsi="AngsanaUPC" w:cs="AngsanaUPC"/>
                <w:sz w:val="26"/>
                <w:szCs w:val="26"/>
                <w:cs/>
              </w:rPr>
            </w:pPr>
            <w:r w:rsidRPr="00E41FCA">
              <w:rPr>
                <w:rFonts w:ascii="AngsanaUPC" w:hAnsi="AngsanaUPC" w:cs="AngsanaUPC"/>
                <w:b/>
                <w:bCs/>
                <w:sz w:val="26"/>
                <w:szCs w:val="26"/>
                <w:lang w:val="en-US"/>
              </w:rPr>
              <w:t>-</w:t>
            </w:r>
          </w:p>
        </w:tc>
        <w:tc>
          <w:tcPr>
            <w:tcW w:w="283" w:type="dxa"/>
            <w:shd w:val="clear" w:color="auto" w:fill="auto"/>
          </w:tcPr>
          <w:p w14:paraId="39C388FE"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shd w:val="clear" w:color="auto" w:fill="auto"/>
          </w:tcPr>
          <w:p w14:paraId="1D6B4A79" w14:textId="60F8527B" w:rsidR="003751E1" w:rsidRPr="00E41FCA" w:rsidRDefault="003751E1" w:rsidP="00E41FCA">
            <w:pPr>
              <w:ind w:left="-109"/>
              <w:jc w:val="right"/>
              <w:rPr>
                <w:rFonts w:ascii="AngsanaUPC" w:hAnsi="AngsanaUPC" w:cs="AngsanaUPC"/>
                <w:sz w:val="26"/>
                <w:szCs w:val="26"/>
              </w:rPr>
            </w:pPr>
            <w:r w:rsidRPr="00E41FCA">
              <w:rPr>
                <w:rFonts w:ascii="AngsanaUPC" w:hAnsi="AngsanaUPC" w:cs="AngsanaUPC"/>
                <w:b/>
                <w:bCs/>
                <w:sz w:val="26"/>
                <w:szCs w:val="26"/>
              </w:rPr>
              <w:t>1,577,719,952</w:t>
            </w:r>
          </w:p>
        </w:tc>
      </w:tr>
      <w:tr w:rsidR="00441931" w:rsidRPr="00E41FCA" w14:paraId="277DCA76" w14:textId="77777777" w:rsidTr="00DB191B">
        <w:trPr>
          <w:gridAfter w:val="1"/>
          <w:wAfter w:w="10" w:type="dxa"/>
          <w:trHeight w:val="134"/>
        </w:trPr>
        <w:tc>
          <w:tcPr>
            <w:tcW w:w="3373" w:type="dxa"/>
          </w:tcPr>
          <w:p w14:paraId="0C4CF2E8" w14:textId="50165D38" w:rsidR="00441931" w:rsidRPr="00E41FCA" w:rsidRDefault="00C75768"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lang w:val="en-US"/>
              </w:rPr>
              <w:t>Reclassification</w:t>
            </w:r>
          </w:p>
        </w:tc>
        <w:tc>
          <w:tcPr>
            <w:tcW w:w="277" w:type="dxa"/>
          </w:tcPr>
          <w:p w14:paraId="7F0F6E44" w14:textId="77777777" w:rsidR="00441931" w:rsidRPr="00E41FCA" w:rsidRDefault="0044193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bottom w:val="single" w:sz="4" w:space="0" w:color="auto"/>
            </w:tcBorders>
            <w:shd w:val="clear" w:color="auto" w:fill="auto"/>
          </w:tcPr>
          <w:p w14:paraId="0E062B8E" w14:textId="4395E37A" w:rsidR="00441931" w:rsidRPr="00E41FCA" w:rsidRDefault="0044193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67" w:type="dxa"/>
            <w:shd w:val="clear" w:color="auto" w:fill="auto"/>
          </w:tcPr>
          <w:p w14:paraId="1DC19C03"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tcBorders>
              <w:bottom w:val="single" w:sz="4" w:space="0" w:color="auto"/>
            </w:tcBorders>
            <w:shd w:val="clear" w:color="auto" w:fill="auto"/>
          </w:tcPr>
          <w:p w14:paraId="278AE620" w14:textId="290DFE94" w:rsidR="00441931" w:rsidRPr="00E41FCA" w:rsidRDefault="00441931" w:rsidP="00E41FCA">
            <w:pPr>
              <w:ind w:left="-106" w:right="-26"/>
              <w:jc w:val="right"/>
              <w:rPr>
                <w:rFonts w:ascii="AngsanaUPC" w:hAnsi="AngsanaUPC" w:cs="AngsanaUPC"/>
                <w:sz w:val="26"/>
                <w:szCs w:val="26"/>
              </w:rPr>
            </w:pPr>
            <w:r w:rsidRPr="00E41FCA">
              <w:rPr>
                <w:rFonts w:ascii="AngsanaUPC" w:hAnsi="AngsanaUPC" w:cs="AngsanaUPC"/>
                <w:sz w:val="26"/>
                <w:szCs w:val="26"/>
              </w:rPr>
              <w:t>(53,933,155)</w:t>
            </w:r>
          </w:p>
        </w:tc>
        <w:tc>
          <w:tcPr>
            <w:tcW w:w="275" w:type="dxa"/>
            <w:shd w:val="clear" w:color="auto" w:fill="auto"/>
          </w:tcPr>
          <w:p w14:paraId="16AB1499"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tcBorders>
              <w:bottom w:val="single" w:sz="4" w:space="0" w:color="auto"/>
            </w:tcBorders>
            <w:shd w:val="clear" w:color="auto" w:fill="auto"/>
          </w:tcPr>
          <w:p w14:paraId="3C41E32F" w14:textId="3B253398" w:rsidR="00441931" w:rsidRPr="00E41FCA" w:rsidRDefault="00441931" w:rsidP="00E41FCA">
            <w:pPr>
              <w:ind w:left="-106"/>
              <w:jc w:val="right"/>
              <w:rPr>
                <w:rFonts w:ascii="AngsanaUPC" w:hAnsi="AngsanaUPC" w:cs="AngsanaUPC"/>
                <w:sz w:val="26"/>
                <w:szCs w:val="26"/>
              </w:rPr>
            </w:pPr>
            <w:r w:rsidRPr="00E41FCA">
              <w:rPr>
                <w:rFonts w:ascii="AngsanaUPC" w:hAnsi="AngsanaUPC" w:cs="AngsanaUPC"/>
                <w:sz w:val="26"/>
                <w:szCs w:val="26"/>
              </w:rPr>
              <w:t>-</w:t>
            </w:r>
          </w:p>
        </w:tc>
        <w:tc>
          <w:tcPr>
            <w:tcW w:w="280" w:type="dxa"/>
            <w:shd w:val="clear" w:color="auto" w:fill="auto"/>
          </w:tcPr>
          <w:p w14:paraId="46B5655B"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tcBorders>
              <w:bottom w:val="single" w:sz="4" w:space="0" w:color="auto"/>
            </w:tcBorders>
            <w:shd w:val="clear" w:color="auto" w:fill="auto"/>
          </w:tcPr>
          <w:p w14:paraId="37FE2163" w14:textId="357D70B7" w:rsidR="00441931" w:rsidRPr="00E41FCA" w:rsidRDefault="00441931" w:rsidP="00E41FCA">
            <w:pPr>
              <w:jc w:val="right"/>
              <w:rPr>
                <w:rFonts w:ascii="AngsanaUPC" w:hAnsi="AngsanaUPC" w:cs="AngsanaUPC"/>
                <w:sz w:val="26"/>
                <w:szCs w:val="26"/>
              </w:rPr>
            </w:pPr>
            <w:r w:rsidRPr="00E41FCA">
              <w:rPr>
                <w:rFonts w:ascii="AngsanaUPC" w:hAnsi="AngsanaUPC" w:cs="AngsanaUPC"/>
                <w:sz w:val="26"/>
                <w:szCs w:val="26"/>
                <w:lang w:val="en-US"/>
              </w:rPr>
              <w:t>-</w:t>
            </w:r>
          </w:p>
        </w:tc>
        <w:tc>
          <w:tcPr>
            <w:tcW w:w="274" w:type="dxa"/>
            <w:shd w:val="clear" w:color="auto" w:fill="auto"/>
          </w:tcPr>
          <w:p w14:paraId="2B5397D3"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tcBorders>
              <w:bottom w:val="single" w:sz="4" w:space="0" w:color="auto"/>
            </w:tcBorders>
            <w:shd w:val="clear" w:color="auto" w:fill="auto"/>
          </w:tcPr>
          <w:p w14:paraId="40F450B8" w14:textId="1E541913"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rPr>
              <w:t>(1,411,731)</w:t>
            </w:r>
          </w:p>
        </w:tc>
        <w:tc>
          <w:tcPr>
            <w:tcW w:w="267" w:type="dxa"/>
            <w:shd w:val="clear" w:color="auto" w:fill="auto"/>
          </w:tcPr>
          <w:p w14:paraId="77C97F3A"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tcBorders>
              <w:bottom w:val="single" w:sz="4" w:space="0" w:color="auto"/>
            </w:tcBorders>
            <w:shd w:val="clear" w:color="auto" w:fill="auto"/>
          </w:tcPr>
          <w:p w14:paraId="0822D2DA" w14:textId="4FDA0BCF" w:rsidR="00441931" w:rsidRPr="00E41FCA" w:rsidRDefault="00441931"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rPr>
              <w:t>-</w:t>
            </w:r>
          </w:p>
        </w:tc>
        <w:tc>
          <w:tcPr>
            <w:tcW w:w="284" w:type="dxa"/>
            <w:shd w:val="clear" w:color="auto" w:fill="auto"/>
          </w:tcPr>
          <w:p w14:paraId="3AFFB58F"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tcBorders>
              <w:bottom w:val="single" w:sz="4" w:space="0" w:color="auto"/>
            </w:tcBorders>
            <w:shd w:val="clear" w:color="auto" w:fill="auto"/>
          </w:tcPr>
          <w:p w14:paraId="7EE509E9" w14:textId="6077FFA3" w:rsidR="00441931" w:rsidRPr="00E41FCA" w:rsidRDefault="00441931" w:rsidP="00E41FCA">
            <w:pPr>
              <w:jc w:val="right"/>
              <w:rPr>
                <w:rFonts w:ascii="AngsanaUPC" w:hAnsi="AngsanaUPC" w:cs="AngsanaUPC"/>
                <w:sz w:val="26"/>
                <w:szCs w:val="26"/>
                <w:cs/>
              </w:rPr>
            </w:pPr>
            <w:r w:rsidRPr="00E41FCA">
              <w:rPr>
                <w:rFonts w:ascii="AngsanaUPC" w:hAnsi="AngsanaUPC" w:cs="AngsanaUPC"/>
                <w:sz w:val="26"/>
                <w:szCs w:val="26"/>
                <w:cs/>
              </w:rPr>
              <w:t>-</w:t>
            </w:r>
          </w:p>
        </w:tc>
        <w:tc>
          <w:tcPr>
            <w:tcW w:w="283" w:type="dxa"/>
            <w:shd w:val="clear" w:color="auto" w:fill="auto"/>
          </w:tcPr>
          <w:p w14:paraId="33BA1D1E"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tcBorders>
              <w:bottom w:val="single" w:sz="4" w:space="0" w:color="auto"/>
            </w:tcBorders>
            <w:shd w:val="clear" w:color="auto" w:fill="auto"/>
          </w:tcPr>
          <w:p w14:paraId="05FBC9EA" w14:textId="188696C6" w:rsidR="00441931" w:rsidRPr="00E41FCA" w:rsidRDefault="00441931" w:rsidP="00E41FCA">
            <w:pPr>
              <w:ind w:left="-109"/>
              <w:jc w:val="right"/>
              <w:rPr>
                <w:rFonts w:ascii="AngsanaUPC" w:hAnsi="AngsanaUPC" w:cs="AngsanaUPC"/>
                <w:sz w:val="26"/>
                <w:szCs w:val="26"/>
              </w:rPr>
            </w:pPr>
            <w:r w:rsidRPr="00E41FCA">
              <w:rPr>
                <w:rFonts w:ascii="AngsanaUPC" w:hAnsi="AngsanaUPC" w:cs="AngsanaUPC"/>
                <w:sz w:val="26"/>
                <w:szCs w:val="26"/>
              </w:rPr>
              <w:t>(55,344,886)</w:t>
            </w:r>
          </w:p>
        </w:tc>
      </w:tr>
      <w:tr w:rsidR="00441931" w:rsidRPr="00E41FCA" w14:paraId="2049B349" w14:textId="77777777" w:rsidTr="00DB191B">
        <w:trPr>
          <w:gridAfter w:val="1"/>
          <w:wAfter w:w="10" w:type="dxa"/>
          <w:trHeight w:val="134"/>
        </w:trPr>
        <w:tc>
          <w:tcPr>
            <w:tcW w:w="3373" w:type="dxa"/>
          </w:tcPr>
          <w:p w14:paraId="716B3C89" w14:textId="668722DA" w:rsidR="00441931" w:rsidRPr="00E41FCA" w:rsidRDefault="0044193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lang w:val="en-US"/>
              </w:rPr>
              <w:t xml:space="preserve">At January </w:t>
            </w:r>
            <w:r w:rsidR="00C1046B" w:rsidRPr="00E41FCA">
              <w:rPr>
                <w:rFonts w:ascii="AngsanaUPC" w:hAnsi="AngsanaUPC" w:cs="AngsanaUPC"/>
                <w:sz w:val="26"/>
                <w:szCs w:val="26"/>
                <w:lang w:val="en-US"/>
              </w:rPr>
              <w:t xml:space="preserve">1, </w:t>
            </w:r>
            <w:r w:rsidRPr="00E41FCA">
              <w:rPr>
                <w:rFonts w:ascii="AngsanaUPC" w:hAnsi="AngsanaUPC" w:cs="AngsanaUPC"/>
                <w:sz w:val="26"/>
                <w:szCs w:val="26"/>
                <w:cs/>
                <w:lang w:val="en-US"/>
              </w:rPr>
              <w:t>2019 (</w:t>
            </w:r>
            <w:r w:rsidR="00C75768" w:rsidRPr="00E41FCA">
              <w:rPr>
                <w:rFonts w:ascii="AngsanaUPC" w:hAnsi="AngsanaUPC" w:cs="AngsanaUPC"/>
                <w:sz w:val="26"/>
                <w:szCs w:val="26"/>
                <w:lang w:val="en-US"/>
              </w:rPr>
              <w:t>Revise)</w:t>
            </w:r>
          </w:p>
        </w:tc>
        <w:tc>
          <w:tcPr>
            <w:tcW w:w="277" w:type="dxa"/>
          </w:tcPr>
          <w:p w14:paraId="39FE4566" w14:textId="77777777" w:rsidR="00441931" w:rsidRPr="00E41FCA" w:rsidRDefault="0044193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top w:val="single" w:sz="4" w:space="0" w:color="auto"/>
            </w:tcBorders>
            <w:shd w:val="clear" w:color="auto" w:fill="auto"/>
          </w:tcPr>
          <w:p w14:paraId="6AB93265" w14:textId="50320058" w:rsidR="00441931" w:rsidRPr="00E41FCA" w:rsidRDefault="0044193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67" w:type="dxa"/>
            <w:shd w:val="clear" w:color="auto" w:fill="auto"/>
          </w:tcPr>
          <w:p w14:paraId="5DCF2C73"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tcBorders>
              <w:top w:val="single" w:sz="4" w:space="0" w:color="auto"/>
            </w:tcBorders>
            <w:shd w:val="clear" w:color="auto" w:fill="auto"/>
          </w:tcPr>
          <w:p w14:paraId="6FE916DC" w14:textId="326719CE" w:rsidR="00441931" w:rsidRPr="00E41FCA" w:rsidRDefault="00441931" w:rsidP="00E41FCA">
            <w:pPr>
              <w:ind w:left="-106" w:right="-26"/>
              <w:jc w:val="right"/>
              <w:rPr>
                <w:rFonts w:ascii="AngsanaUPC" w:hAnsi="AngsanaUPC" w:cs="AngsanaUPC"/>
                <w:sz w:val="26"/>
                <w:szCs w:val="26"/>
              </w:rPr>
            </w:pPr>
            <w:r w:rsidRPr="00E41FCA">
              <w:rPr>
                <w:rFonts w:ascii="AngsanaUPC" w:hAnsi="AngsanaUPC" w:cs="AngsanaUPC"/>
                <w:sz w:val="26"/>
                <w:szCs w:val="26"/>
              </w:rPr>
              <w:t>401,750,756</w:t>
            </w:r>
          </w:p>
        </w:tc>
        <w:tc>
          <w:tcPr>
            <w:tcW w:w="275" w:type="dxa"/>
            <w:shd w:val="clear" w:color="auto" w:fill="auto"/>
          </w:tcPr>
          <w:p w14:paraId="5C1EE304"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tcBorders>
              <w:top w:val="single" w:sz="4" w:space="0" w:color="auto"/>
            </w:tcBorders>
            <w:shd w:val="clear" w:color="auto" w:fill="auto"/>
          </w:tcPr>
          <w:p w14:paraId="27F7FC47" w14:textId="4A8D27E3" w:rsidR="00441931" w:rsidRPr="00E41FCA" w:rsidRDefault="00441931" w:rsidP="00E41FCA">
            <w:pPr>
              <w:ind w:left="-106"/>
              <w:jc w:val="right"/>
              <w:rPr>
                <w:rFonts w:ascii="AngsanaUPC" w:hAnsi="AngsanaUPC" w:cs="AngsanaUPC"/>
                <w:sz w:val="26"/>
                <w:szCs w:val="26"/>
              </w:rPr>
            </w:pPr>
            <w:r w:rsidRPr="00E41FCA">
              <w:rPr>
                <w:rFonts w:ascii="AngsanaUPC" w:hAnsi="AngsanaUPC" w:cs="AngsanaUPC"/>
                <w:sz w:val="26"/>
                <w:szCs w:val="26"/>
              </w:rPr>
              <w:t>709,284,262</w:t>
            </w:r>
          </w:p>
        </w:tc>
        <w:tc>
          <w:tcPr>
            <w:tcW w:w="280" w:type="dxa"/>
            <w:shd w:val="clear" w:color="auto" w:fill="auto"/>
          </w:tcPr>
          <w:p w14:paraId="6F95F1E1"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tcBorders>
              <w:top w:val="single" w:sz="4" w:space="0" w:color="auto"/>
            </w:tcBorders>
            <w:shd w:val="clear" w:color="auto" w:fill="auto"/>
          </w:tcPr>
          <w:p w14:paraId="666D2685" w14:textId="48A33C25" w:rsidR="00441931" w:rsidRPr="00E41FCA" w:rsidRDefault="00441931" w:rsidP="00E41FCA">
            <w:pPr>
              <w:jc w:val="right"/>
              <w:rPr>
                <w:rFonts w:ascii="AngsanaUPC" w:hAnsi="AngsanaUPC" w:cs="AngsanaUPC"/>
                <w:sz w:val="26"/>
                <w:szCs w:val="26"/>
              </w:rPr>
            </w:pPr>
            <w:r w:rsidRPr="00E41FCA">
              <w:rPr>
                <w:rFonts w:ascii="AngsanaUPC" w:hAnsi="AngsanaUPC" w:cs="AngsanaUPC"/>
                <w:sz w:val="26"/>
                <w:szCs w:val="26"/>
                <w:lang w:val="en-US"/>
              </w:rPr>
              <w:t>103,439,378</w:t>
            </w:r>
          </w:p>
        </w:tc>
        <w:tc>
          <w:tcPr>
            <w:tcW w:w="274" w:type="dxa"/>
            <w:shd w:val="clear" w:color="auto" w:fill="auto"/>
          </w:tcPr>
          <w:p w14:paraId="046B97CF"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tcBorders>
              <w:top w:val="single" w:sz="4" w:space="0" w:color="auto"/>
            </w:tcBorders>
            <w:shd w:val="clear" w:color="auto" w:fill="auto"/>
          </w:tcPr>
          <w:p w14:paraId="2EAB8B5C" w14:textId="7B06AB2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rPr>
              <w:t>176,200,172</w:t>
            </w:r>
          </w:p>
        </w:tc>
        <w:tc>
          <w:tcPr>
            <w:tcW w:w="267" w:type="dxa"/>
            <w:shd w:val="clear" w:color="auto" w:fill="auto"/>
          </w:tcPr>
          <w:p w14:paraId="060E13E1"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tcBorders>
              <w:top w:val="single" w:sz="4" w:space="0" w:color="auto"/>
            </w:tcBorders>
            <w:shd w:val="clear" w:color="auto" w:fill="auto"/>
          </w:tcPr>
          <w:p w14:paraId="651D4ED7" w14:textId="560BCE6E" w:rsidR="00441931" w:rsidRPr="00E41FCA" w:rsidRDefault="00441931"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rPr>
              <w:t>131,700,498</w:t>
            </w:r>
          </w:p>
        </w:tc>
        <w:tc>
          <w:tcPr>
            <w:tcW w:w="284" w:type="dxa"/>
            <w:shd w:val="clear" w:color="auto" w:fill="auto"/>
          </w:tcPr>
          <w:p w14:paraId="30667F79"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tcBorders>
              <w:top w:val="single" w:sz="4" w:space="0" w:color="auto"/>
            </w:tcBorders>
            <w:shd w:val="clear" w:color="auto" w:fill="auto"/>
          </w:tcPr>
          <w:p w14:paraId="673517FA" w14:textId="4A7B2A3C" w:rsidR="00441931" w:rsidRPr="00E41FCA" w:rsidRDefault="00441931" w:rsidP="00E41FCA">
            <w:pPr>
              <w:jc w:val="right"/>
              <w:rPr>
                <w:rFonts w:ascii="AngsanaUPC" w:hAnsi="AngsanaUPC" w:cs="AngsanaUPC"/>
                <w:sz w:val="26"/>
                <w:szCs w:val="26"/>
                <w:cs/>
              </w:rPr>
            </w:pPr>
            <w:r w:rsidRPr="00E41FCA">
              <w:rPr>
                <w:rFonts w:ascii="AngsanaUPC" w:hAnsi="AngsanaUPC" w:cs="AngsanaUPC"/>
                <w:sz w:val="26"/>
                <w:szCs w:val="26"/>
                <w:cs/>
              </w:rPr>
              <w:t>-</w:t>
            </w:r>
          </w:p>
        </w:tc>
        <w:tc>
          <w:tcPr>
            <w:tcW w:w="283" w:type="dxa"/>
            <w:shd w:val="clear" w:color="auto" w:fill="auto"/>
          </w:tcPr>
          <w:p w14:paraId="7AE5B58C" w14:textId="77777777" w:rsidR="00441931" w:rsidRPr="00E41FCA" w:rsidRDefault="0044193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tcBorders>
              <w:top w:val="single" w:sz="4" w:space="0" w:color="auto"/>
            </w:tcBorders>
            <w:shd w:val="clear" w:color="auto" w:fill="auto"/>
          </w:tcPr>
          <w:p w14:paraId="5972B2FF" w14:textId="70831F10" w:rsidR="00441931" w:rsidRPr="00E41FCA" w:rsidRDefault="00441931" w:rsidP="00E41FCA">
            <w:pPr>
              <w:ind w:left="-109"/>
              <w:jc w:val="right"/>
              <w:rPr>
                <w:rFonts w:ascii="AngsanaUPC" w:hAnsi="AngsanaUPC" w:cs="AngsanaUPC"/>
                <w:sz w:val="26"/>
                <w:szCs w:val="26"/>
              </w:rPr>
            </w:pPr>
            <w:r w:rsidRPr="00E41FCA">
              <w:rPr>
                <w:rFonts w:ascii="AngsanaUPC" w:hAnsi="AngsanaUPC" w:cs="AngsanaUPC"/>
                <w:sz w:val="26"/>
                <w:szCs w:val="26"/>
              </w:rPr>
              <w:t>1,522,375,066</w:t>
            </w:r>
          </w:p>
        </w:tc>
      </w:tr>
      <w:tr w:rsidR="00EE313B" w:rsidRPr="00E41FCA" w14:paraId="6D9F4A39" w14:textId="77777777" w:rsidTr="00DB191B">
        <w:trPr>
          <w:gridAfter w:val="1"/>
          <w:wAfter w:w="10" w:type="dxa"/>
          <w:trHeight w:val="134"/>
        </w:trPr>
        <w:tc>
          <w:tcPr>
            <w:tcW w:w="3373" w:type="dxa"/>
          </w:tcPr>
          <w:p w14:paraId="3672A98B" w14:textId="5213C20C"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p>
        </w:tc>
        <w:tc>
          <w:tcPr>
            <w:tcW w:w="277" w:type="dxa"/>
          </w:tcPr>
          <w:p w14:paraId="67DF0E76"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shd w:val="clear" w:color="auto" w:fill="auto"/>
          </w:tcPr>
          <w:p w14:paraId="733AC451" w14:textId="3F927CD6" w:rsidR="00EE313B" w:rsidRPr="00E41FCA" w:rsidRDefault="00EE313B" w:rsidP="00E41FCA">
            <w:pPr>
              <w:ind w:left="-106" w:right="-19"/>
              <w:jc w:val="right"/>
              <w:rPr>
                <w:rFonts w:ascii="AngsanaUPC" w:hAnsi="AngsanaUPC" w:cs="AngsanaUPC"/>
                <w:sz w:val="26"/>
                <w:szCs w:val="26"/>
                <w:cs/>
              </w:rPr>
            </w:pPr>
          </w:p>
        </w:tc>
        <w:tc>
          <w:tcPr>
            <w:tcW w:w="267" w:type="dxa"/>
            <w:shd w:val="clear" w:color="auto" w:fill="auto"/>
          </w:tcPr>
          <w:p w14:paraId="308A5681"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shd w:val="clear" w:color="auto" w:fill="auto"/>
          </w:tcPr>
          <w:p w14:paraId="46256F1A" w14:textId="6682B624" w:rsidR="00EE313B" w:rsidRPr="00E41FCA" w:rsidRDefault="00EE313B" w:rsidP="00E41FCA">
            <w:pPr>
              <w:ind w:left="-106" w:right="-26"/>
              <w:jc w:val="right"/>
              <w:rPr>
                <w:rFonts w:ascii="AngsanaUPC" w:hAnsi="AngsanaUPC" w:cs="AngsanaUPC"/>
                <w:sz w:val="26"/>
                <w:szCs w:val="26"/>
              </w:rPr>
            </w:pPr>
          </w:p>
        </w:tc>
        <w:tc>
          <w:tcPr>
            <w:tcW w:w="275" w:type="dxa"/>
            <w:shd w:val="clear" w:color="auto" w:fill="auto"/>
          </w:tcPr>
          <w:p w14:paraId="252402ED"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shd w:val="clear" w:color="auto" w:fill="auto"/>
          </w:tcPr>
          <w:p w14:paraId="719106B3" w14:textId="0A4DD21F" w:rsidR="00EE313B" w:rsidRPr="00E41FCA" w:rsidRDefault="00EE313B" w:rsidP="00E41FCA">
            <w:pPr>
              <w:ind w:left="-106"/>
              <w:jc w:val="right"/>
              <w:rPr>
                <w:rFonts w:ascii="AngsanaUPC" w:hAnsi="AngsanaUPC" w:cs="AngsanaUPC"/>
                <w:sz w:val="26"/>
                <w:szCs w:val="26"/>
              </w:rPr>
            </w:pPr>
          </w:p>
        </w:tc>
        <w:tc>
          <w:tcPr>
            <w:tcW w:w="280" w:type="dxa"/>
            <w:shd w:val="clear" w:color="auto" w:fill="auto"/>
          </w:tcPr>
          <w:p w14:paraId="63BB019A"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shd w:val="clear" w:color="auto" w:fill="auto"/>
          </w:tcPr>
          <w:p w14:paraId="18396576" w14:textId="57343E7B" w:rsidR="00EE313B" w:rsidRPr="00E41FCA" w:rsidRDefault="00EE313B" w:rsidP="00E41FCA">
            <w:pPr>
              <w:jc w:val="right"/>
              <w:rPr>
                <w:rFonts w:ascii="AngsanaUPC" w:hAnsi="AngsanaUPC" w:cs="AngsanaUPC"/>
                <w:sz w:val="26"/>
                <w:szCs w:val="26"/>
              </w:rPr>
            </w:pPr>
          </w:p>
        </w:tc>
        <w:tc>
          <w:tcPr>
            <w:tcW w:w="274" w:type="dxa"/>
            <w:shd w:val="clear" w:color="auto" w:fill="auto"/>
          </w:tcPr>
          <w:p w14:paraId="6CF624A6"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shd w:val="clear" w:color="auto" w:fill="auto"/>
          </w:tcPr>
          <w:p w14:paraId="39E8EAC4" w14:textId="7E1DC5A5"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267" w:type="dxa"/>
            <w:shd w:val="clear" w:color="auto" w:fill="auto"/>
          </w:tcPr>
          <w:p w14:paraId="378341C9"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shd w:val="clear" w:color="auto" w:fill="auto"/>
          </w:tcPr>
          <w:p w14:paraId="417F9B07" w14:textId="0ADDE819" w:rsidR="00EE313B" w:rsidRPr="00E41FCA" w:rsidRDefault="00EE313B" w:rsidP="00E41FCA">
            <w:pPr>
              <w:tabs>
                <w:tab w:val="decimal" w:pos="962"/>
              </w:tabs>
              <w:ind w:left="-106" w:right="-16"/>
              <w:jc w:val="right"/>
              <w:rPr>
                <w:rFonts w:ascii="AngsanaUPC" w:hAnsi="AngsanaUPC" w:cs="AngsanaUPC"/>
                <w:sz w:val="26"/>
                <w:szCs w:val="26"/>
              </w:rPr>
            </w:pPr>
          </w:p>
        </w:tc>
        <w:tc>
          <w:tcPr>
            <w:tcW w:w="284" w:type="dxa"/>
            <w:shd w:val="clear" w:color="auto" w:fill="auto"/>
          </w:tcPr>
          <w:p w14:paraId="576B41AB"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shd w:val="clear" w:color="auto" w:fill="auto"/>
          </w:tcPr>
          <w:p w14:paraId="48C32D10" w14:textId="639CA11E" w:rsidR="00EE313B" w:rsidRPr="00E41FCA" w:rsidRDefault="00EE313B" w:rsidP="00E41FCA">
            <w:pPr>
              <w:jc w:val="right"/>
              <w:rPr>
                <w:rFonts w:ascii="AngsanaUPC" w:hAnsi="AngsanaUPC" w:cs="AngsanaUPC"/>
                <w:sz w:val="26"/>
                <w:szCs w:val="26"/>
                <w:cs/>
              </w:rPr>
            </w:pPr>
          </w:p>
        </w:tc>
        <w:tc>
          <w:tcPr>
            <w:tcW w:w="283" w:type="dxa"/>
            <w:shd w:val="clear" w:color="auto" w:fill="auto"/>
          </w:tcPr>
          <w:p w14:paraId="02A4A6E4"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shd w:val="clear" w:color="auto" w:fill="auto"/>
          </w:tcPr>
          <w:p w14:paraId="01A337C6" w14:textId="5B082C69" w:rsidR="00EE313B" w:rsidRPr="00E41FCA" w:rsidRDefault="00EE313B" w:rsidP="00E41FCA">
            <w:pPr>
              <w:ind w:left="-109"/>
              <w:jc w:val="right"/>
              <w:rPr>
                <w:rFonts w:ascii="AngsanaUPC" w:hAnsi="AngsanaUPC" w:cs="AngsanaUPC"/>
                <w:sz w:val="26"/>
                <w:szCs w:val="26"/>
              </w:rPr>
            </w:pPr>
          </w:p>
        </w:tc>
      </w:tr>
      <w:tr w:rsidR="003751E1" w:rsidRPr="00E41FCA" w14:paraId="0D4B44B2" w14:textId="77777777" w:rsidTr="00DB191B">
        <w:trPr>
          <w:gridAfter w:val="1"/>
          <w:wAfter w:w="10" w:type="dxa"/>
          <w:trHeight w:val="134"/>
        </w:trPr>
        <w:tc>
          <w:tcPr>
            <w:tcW w:w="3373" w:type="dxa"/>
          </w:tcPr>
          <w:p w14:paraId="5ADC3EDE" w14:textId="530FF948"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Depreciation charge for the year</w:t>
            </w:r>
          </w:p>
        </w:tc>
        <w:tc>
          <w:tcPr>
            <w:tcW w:w="277" w:type="dxa"/>
          </w:tcPr>
          <w:p w14:paraId="4E64A802"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shd w:val="clear" w:color="auto" w:fill="auto"/>
          </w:tcPr>
          <w:p w14:paraId="068E3B02" w14:textId="560788A6" w:rsidR="003751E1" w:rsidRPr="00E41FCA" w:rsidRDefault="003751E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67" w:type="dxa"/>
            <w:shd w:val="clear" w:color="auto" w:fill="auto"/>
          </w:tcPr>
          <w:p w14:paraId="197A6CE2"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shd w:val="clear" w:color="auto" w:fill="auto"/>
          </w:tcPr>
          <w:p w14:paraId="08AFD393" w14:textId="7A12267D" w:rsidR="003751E1" w:rsidRPr="00E41FCA" w:rsidRDefault="003751E1" w:rsidP="00E41FCA">
            <w:pPr>
              <w:ind w:left="-106" w:right="-26"/>
              <w:jc w:val="right"/>
              <w:rPr>
                <w:rFonts w:ascii="AngsanaUPC" w:hAnsi="AngsanaUPC" w:cs="AngsanaUPC"/>
                <w:sz w:val="26"/>
                <w:szCs w:val="26"/>
              </w:rPr>
            </w:pPr>
            <w:r w:rsidRPr="00E41FCA">
              <w:rPr>
                <w:rFonts w:ascii="AngsanaUPC" w:hAnsi="AngsanaUPC" w:cs="AngsanaUPC"/>
                <w:sz w:val="26"/>
                <w:szCs w:val="26"/>
              </w:rPr>
              <w:t>108,135,831</w:t>
            </w:r>
          </w:p>
        </w:tc>
        <w:tc>
          <w:tcPr>
            <w:tcW w:w="275" w:type="dxa"/>
            <w:shd w:val="clear" w:color="auto" w:fill="auto"/>
          </w:tcPr>
          <w:p w14:paraId="5C546E1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shd w:val="clear" w:color="auto" w:fill="auto"/>
          </w:tcPr>
          <w:p w14:paraId="2E105155" w14:textId="255B6F9D" w:rsidR="003751E1" w:rsidRPr="00E41FCA" w:rsidRDefault="003751E1" w:rsidP="00E41FCA">
            <w:pPr>
              <w:ind w:left="-106"/>
              <w:jc w:val="right"/>
              <w:rPr>
                <w:rFonts w:ascii="AngsanaUPC" w:hAnsi="AngsanaUPC" w:cs="AngsanaUPC"/>
                <w:sz w:val="26"/>
                <w:szCs w:val="26"/>
              </w:rPr>
            </w:pPr>
            <w:r w:rsidRPr="00E41FCA">
              <w:rPr>
                <w:rFonts w:ascii="AngsanaUPC" w:hAnsi="AngsanaUPC" w:cs="AngsanaUPC"/>
                <w:sz w:val="26"/>
                <w:szCs w:val="26"/>
              </w:rPr>
              <w:t>73,790,043</w:t>
            </w:r>
          </w:p>
        </w:tc>
        <w:tc>
          <w:tcPr>
            <w:tcW w:w="280" w:type="dxa"/>
            <w:shd w:val="clear" w:color="auto" w:fill="auto"/>
          </w:tcPr>
          <w:p w14:paraId="430CEFB6"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shd w:val="clear" w:color="auto" w:fill="auto"/>
          </w:tcPr>
          <w:p w14:paraId="6254FE0B" w14:textId="3FD5AA95" w:rsidR="003751E1" w:rsidRPr="00E41FCA" w:rsidRDefault="003751E1" w:rsidP="00E41FCA">
            <w:pPr>
              <w:jc w:val="right"/>
              <w:rPr>
                <w:rFonts w:ascii="AngsanaUPC" w:hAnsi="AngsanaUPC" w:cs="AngsanaUPC"/>
                <w:sz w:val="26"/>
                <w:szCs w:val="26"/>
                <w:lang w:val="en-US"/>
              </w:rPr>
            </w:pPr>
            <w:r w:rsidRPr="00E41FCA">
              <w:rPr>
                <w:rFonts w:ascii="AngsanaUPC" w:hAnsi="AngsanaUPC" w:cs="AngsanaUPC"/>
                <w:sz w:val="26"/>
                <w:szCs w:val="26"/>
                <w:lang w:val="en-US"/>
              </w:rPr>
              <w:t>25,956,450</w:t>
            </w:r>
          </w:p>
        </w:tc>
        <w:tc>
          <w:tcPr>
            <w:tcW w:w="274" w:type="dxa"/>
            <w:shd w:val="clear" w:color="auto" w:fill="auto"/>
          </w:tcPr>
          <w:p w14:paraId="71A2DF88"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shd w:val="clear" w:color="auto" w:fill="auto"/>
          </w:tcPr>
          <w:p w14:paraId="1066680F" w14:textId="02FDFA16"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rPr>
              <w:t>82,036,815</w:t>
            </w:r>
          </w:p>
        </w:tc>
        <w:tc>
          <w:tcPr>
            <w:tcW w:w="267" w:type="dxa"/>
            <w:shd w:val="clear" w:color="auto" w:fill="auto"/>
          </w:tcPr>
          <w:p w14:paraId="43B2C078"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shd w:val="clear" w:color="auto" w:fill="auto"/>
          </w:tcPr>
          <w:p w14:paraId="3B8E9E33" w14:textId="646FDD4E" w:rsidR="003751E1" w:rsidRPr="00E41FCA" w:rsidRDefault="003751E1"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rPr>
              <w:t>18,835,508</w:t>
            </w:r>
          </w:p>
        </w:tc>
        <w:tc>
          <w:tcPr>
            <w:tcW w:w="284" w:type="dxa"/>
            <w:shd w:val="clear" w:color="auto" w:fill="auto"/>
          </w:tcPr>
          <w:p w14:paraId="6957E5DD"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shd w:val="clear" w:color="auto" w:fill="auto"/>
          </w:tcPr>
          <w:p w14:paraId="6C1A393B" w14:textId="6F430DD1" w:rsidR="003751E1" w:rsidRPr="00E41FCA" w:rsidRDefault="003751E1" w:rsidP="00E41FCA">
            <w:pPr>
              <w:jc w:val="right"/>
              <w:rPr>
                <w:rFonts w:ascii="AngsanaUPC" w:hAnsi="AngsanaUPC" w:cs="AngsanaUPC"/>
                <w:sz w:val="26"/>
                <w:szCs w:val="26"/>
                <w:cs/>
              </w:rPr>
            </w:pPr>
            <w:r w:rsidRPr="00E41FCA">
              <w:rPr>
                <w:rFonts w:ascii="AngsanaUPC" w:hAnsi="AngsanaUPC" w:cs="AngsanaUPC"/>
                <w:sz w:val="26"/>
                <w:szCs w:val="26"/>
                <w:cs/>
              </w:rPr>
              <w:t>-</w:t>
            </w:r>
          </w:p>
        </w:tc>
        <w:tc>
          <w:tcPr>
            <w:tcW w:w="283" w:type="dxa"/>
            <w:shd w:val="clear" w:color="auto" w:fill="auto"/>
          </w:tcPr>
          <w:p w14:paraId="4512867E"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shd w:val="clear" w:color="auto" w:fill="auto"/>
          </w:tcPr>
          <w:p w14:paraId="72BE6590" w14:textId="7A760B46" w:rsidR="003751E1" w:rsidRPr="00E41FCA" w:rsidRDefault="003751E1" w:rsidP="00E41FCA">
            <w:pPr>
              <w:ind w:left="-109"/>
              <w:jc w:val="right"/>
              <w:rPr>
                <w:rFonts w:ascii="AngsanaUPC" w:hAnsi="AngsanaUPC" w:cs="AngsanaUPC"/>
                <w:sz w:val="26"/>
                <w:szCs w:val="26"/>
              </w:rPr>
            </w:pPr>
            <w:r w:rsidRPr="00E41FCA">
              <w:rPr>
                <w:rFonts w:ascii="AngsanaUPC" w:hAnsi="AngsanaUPC" w:cs="AngsanaUPC"/>
                <w:sz w:val="26"/>
                <w:szCs w:val="26"/>
              </w:rPr>
              <w:t>308,754,647</w:t>
            </w:r>
          </w:p>
        </w:tc>
      </w:tr>
      <w:tr w:rsidR="003751E1" w:rsidRPr="00E41FCA" w14:paraId="7A822E59" w14:textId="77777777" w:rsidTr="00DB191B">
        <w:trPr>
          <w:gridAfter w:val="1"/>
          <w:wAfter w:w="10" w:type="dxa"/>
          <w:trHeight w:val="134"/>
        </w:trPr>
        <w:tc>
          <w:tcPr>
            <w:tcW w:w="3373" w:type="dxa"/>
          </w:tcPr>
          <w:p w14:paraId="1E49100F" w14:textId="72BA513D"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sz w:val="26"/>
                <w:szCs w:val="26"/>
                <w:cs/>
                <w:lang w:val="en-US"/>
              </w:rPr>
            </w:pPr>
            <w:r w:rsidRPr="00E41FCA">
              <w:rPr>
                <w:rFonts w:ascii="AngsanaUPC" w:hAnsi="AngsanaUPC" w:cs="AngsanaUPC"/>
                <w:sz w:val="26"/>
                <w:szCs w:val="26"/>
              </w:rPr>
              <w:t>Transfer</w:t>
            </w:r>
          </w:p>
        </w:tc>
        <w:tc>
          <w:tcPr>
            <w:tcW w:w="277" w:type="dxa"/>
          </w:tcPr>
          <w:p w14:paraId="73F9C7DE"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shd w:val="clear" w:color="auto" w:fill="auto"/>
          </w:tcPr>
          <w:p w14:paraId="5075873C" w14:textId="71E95A82" w:rsidR="003751E1" w:rsidRPr="00E41FCA" w:rsidRDefault="003751E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67" w:type="dxa"/>
            <w:shd w:val="clear" w:color="auto" w:fill="auto"/>
          </w:tcPr>
          <w:p w14:paraId="47D1DEBD"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shd w:val="clear" w:color="auto" w:fill="auto"/>
          </w:tcPr>
          <w:p w14:paraId="595ADF9C" w14:textId="2042256A" w:rsidR="003751E1" w:rsidRPr="00E41FCA" w:rsidRDefault="003751E1" w:rsidP="00E41FCA">
            <w:pPr>
              <w:ind w:left="-106" w:right="-26"/>
              <w:jc w:val="right"/>
              <w:rPr>
                <w:rFonts w:ascii="AngsanaUPC" w:hAnsi="AngsanaUPC" w:cs="AngsanaUPC"/>
                <w:sz w:val="26"/>
                <w:szCs w:val="26"/>
              </w:rPr>
            </w:pPr>
            <w:r w:rsidRPr="00E41FCA">
              <w:rPr>
                <w:rFonts w:ascii="AngsanaUPC" w:hAnsi="AngsanaUPC" w:cs="AngsanaUPC"/>
                <w:sz w:val="26"/>
                <w:szCs w:val="26"/>
                <w:cs/>
              </w:rPr>
              <w:t>-</w:t>
            </w:r>
          </w:p>
        </w:tc>
        <w:tc>
          <w:tcPr>
            <w:tcW w:w="275" w:type="dxa"/>
            <w:shd w:val="clear" w:color="auto" w:fill="auto"/>
          </w:tcPr>
          <w:p w14:paraId="0E41538B"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shd w:val="clear" w:color="auto" w:fill="auto"/>
          </w:tcPr>
          <w:p w14:paraId="7B2EB63D" w14:textId="24A21479" w:rsidR="003751E1" w:rsidRPr="00E41FCA" w:rsidRDefault="003751E1"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80" w:type="dxa"/>
            <w:shd w:val="clear" w:color="auto" w:fill="auto"/>
          </w:tcPr>
          <w:p w14:paraId="4A122B95"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shd w:val="clear" w:color="auto" w:fill="auto"/>
          </w:tcPr>
          <w:p w14:paraId="361EE2D9" w14:textId="78F82BF0" w:rsidR="003751E1" w:rsidRPr="00E41FCA" w:rsidRDefault="003751E1" w:rsidP="00E41FCA">
            <w:pPr>
              <w:jc w:val="right"/>
              <w:rPr>
                <w:rFonts w:ascii="AngsanaUPC" w:hAnsi="AngsanaUPC" w:cs="AngsanaUPC"/>
                <w:sz w:val="26"/>
                <w:szCs w:val="26"/>
                <w:lang w:val="en-US"/>
              </w:rPr>
            </w:pPr>
            <w:r w:rsidRPr="00E41FCA">
              <w:rPr>
                <w:rFonts w:ascii="AngsanaUPC" w:hAnsi="AngsanaUPC" w:cs="AngsanaUPC"/>
                <w:sz w:val="26"/>
                <w:szCs w:val="26"/>
                <w:cs/>
                <w:lang w:val="en-US"/>
              </w:rPr>
              <w:t>-</w:t>
            </w:r>
          </w:p>
        </w:tc>
        <w:tc>
          <w:tcPr>
            <w:tcW w:w="274" w:type="dxa"/>
            <w:shd w:val="clear" w:color="auto" w:fill="auto"/>
          </w:tcPr>
          <w:p w14:paraId="59F17200"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shd w:val="clear" w:color="auto" w:fill="auto"/>
          </w:tcPr>
          <w:p w14:paraId="1EAF5BAB" w14:textId="63BA890D"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cs/>
              </w:rPr>
              <w:t>-</w:t>
            </w:r>
          </w:p>
        </w:tc>
        <w:tc>
          <w:tcPr>
            <w:tcW w:w="267" w:type="dxa"/>
            <w:shd w:val="clear" w:color="auto" w:fill="auto"/>
          </w:tcPr>
          <w:p w14:paraId="485C77A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shd w:val="clear" w:color="auto" w:fill="auto"/>
          </w:tcPr>
          <w:p w14:paraId="1E6714EA" w14:textId="0628A319" w:rsidR="003751E1" w:rsidRPr="00E41FCA" w:rsidRDefault="003751E1"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cs/>
              </w:rPr>
              <w:t>-</w:t>
            </w:r>
          </w:p>
        </w:tc>
        <w:tc>
          <w:tcPr>
            <w:tcW w:w="284" w:type="dxa"/>
            <w:shd w:val="clear" w:color="auto" w:fill="auto"/>
          </w:tcPr>
          <w:p w14:paraId="739A274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shd w:val="clear" w:color="auto" w:fill="auto"/>
          </w:tcPr>
          <w:p w14:paraId="7BE1B990" w14:textId="55F2F15A" w:rsidR="003751E1" w:rsidRPr="00E41FCA" w:rsidRDefault="003751E1" w:rsidP="00E41FCA">
            <w:pPr>
              <w:jc w:val="right"/>
              <w:rPr>
                <w:rFonts w:ascii="AngsanaUPC" w:hAnsi="AngsanaUPC" w:cs="AngsanaUPC"/>
                <w:sz w:val="26"/>
                <w:szCs w:val="26"/>
                <w:cs/>
              </w:rPr>
            </w:pPr>
            <w:r w:rsidRPr="00E41FCA">
              <w:rPr>
                <w:rFonts w:ascii="AngsanaUPC" w:hAnsi="AngsanaUPC" w:cs="AngsanaUPC"/>
                <w:sz w:val="26"/>
                <w:szCs w:val="26"/>
                <w:cs/>
              </w:rPr>
              <w:t>-</w:t>
            </w:r>
          </w:p>
        </w:tc>
        <w:tc>
          <w:tcPr>
            <w:tcW w:w="283" w:type="dxa"/>
            <w:shd w:val="clear" w:color="auto" w:fill="auto"/>
          </w:tcPr>
          <w:p w14:paraId="1D98C360"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shd w:val="clear" w:color="auto" w:fill="auto"/>
          </w:tcPr>
          <w:p w14:paraId="088BE94F" w14:textId="6421E2DC" w:rsidR="003751E1" w:rsidRPr="00E41FCA" w:rsidRDefault="003751E1" w:rsidP="00E41FCA">
            <w:pPr>
              <w:ind w:left="-109"/>
              <w:jc w:val="right"/>
              <w:rPr>
                <w:rFonts w:ascii="AngsanaUPC" w:hAnsi="AngsanaUPC" w:cs="AngsanaUPC"/>
                <w:sz w:val="26"/>
                <w:szCs w:val="26"/>
              </w:rPr>
            </w:pPr>
            <w:r w:rsidRPr="00E41FCA">
              <w:rPr>
                <w:rFonts w:ascii="AngsanaUPC" w:hAnsi="AngsanaUPC" w:cs="AngsanaUPC"/>
                <w:sz w:val="26"/>
                <w:szCs w:val="26"/>
                <w:cs/>
              </w:rPr>
              <w:t>-</w:t>
            </w:r>
          </w:p>
        </w:tc>
      </w:tr>
      <w:tr w:rsidR="003751E1" w:rsidRPr="00E41FCA" w14:paraId="71FDFBC9" w14:textId="77777777" w:rsidTr="00DB191B">
        <w:trPr>
          <w:gridAfter w:val="1"/>
          <w:wAfter w:w="10" w:type="dxa"/>
          <w:trHeight w:val="134"/>
        </w:trPr>
        <w:tc>
          <w:tcPr>
            <w:tcW w:w="3373" w:type="dxa"/>
          </w:tcPr>
          <w:p w14:paraId="367FDBBC" w14:textId="70CB9721"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Disposals</w:t>
            </w:r>
          </w:p>
        </w:tc>
        <w:tc>
          <w:tcPr>
            <w:tcW w:w="277" w:type="dxa"/>
          </w:tcPr>
          <w:p w14:paraId="621D7EF5"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shd w:val="clear" w:color="auto" w:fill="auto"/>
          </w:tcPr>
          <w:p w14:paraId="209C57AB" w14:textId="09299F6E" w:rsidR="003751E1" w:rsidRPr="00E41FCA" w:rsidRDefault="003751E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67" w:type="dxa"/>
            <w:shd w:val="clear" w:color="auto" w:fill="auto"/>
          </w:tcPr>
          <w:p w14:paraId="28DC0CB8"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shd w:val="clear" w:color="auto" w:fill="auto"/>
          </w:tcPr>
          <w:p w14:paraId="1CE0C144" w14:textId="1CD5E375" w:rsidR="003751E1" w:rsidRPr="00E41FCA" w:rsidRDefault="003751E1" w:rsidP="00E41FCA">
            <w:pPr>
              <w:ind w:left="-106" w:right="-26"/>
              <w:jc w:val="right"/>
              <w:rPr>
                <w:rFonts w:ascii="AngsanaUPC" w:hAnsi="AngsanaUPC" w:cs="AngsanaUPC"/>
                <w:sz w:val="26"/>
                <w:szCs w:val="26"/>
              </w:rPr>
            </w:pPr>
            <w:r w:rsidRPr="00E41FCA">
              <w:rPr>
                <w:rFonts w:ascii="AngsanaUPC" w:hAnsi="AngsanaUPC" w:cs="AngsanaUPC"/>
                <w:sz w:val="26"/>
                <w:szCs w:val="26"/>
                <w:cs/>
              </w:rPr>
              <w:t>318</w:t>
            </w:r>
            <w:r w:rsidRPr="00E41FCA">
              <w:rPr>
                <w:rFonts w:ascii="AngsanaUPC" w:hAnsi="AngsanaUPC" w:cs="AngsanaUPC"/>
                <w:sz w:val="26"/>
                <w:szCs w:val="26"/>
              </w:rPr>
              <w:t>,</w:t>
            </w:r>
            <w:r w:rsidRPr="00E41FCA">
              <w:rPr>
                <w:rFonts w:ascii="AngsanaUPC" w:hAnsi="AngsanaUPC" w:cs="AngsanaUPC"/>
                <w:sz w:val="26"/>
                <w:szCs w:val="26"/>
                <w:cs/>
              </w:rPr>
              <w:t>186</w:t>
            </w:r>
          </w:p>
        </w:tc>
        <w:tc>
          <w:tcPr>
            <w:tcW w:w="275" w:type="dxa"/>
            <w:shd w:val="clear" w:color="auto" w:fill="auto"/>
          </w:tcPr>
          <w:p w14:paraId="7563200C"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shd w:val="clear" w:color="auto" w:fill="auto"/>
          </w:tcPr>
          <w:p w14:paraId="76D15E19" w14:textId="5483B538" w:rsidR="003751E1" w:rsidRPr="00E41FCA" w:rsidRDefault="003751E1"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80" w:type="dxa"/>
            <w:shd w:val="clear" w:color="auto" w:fill="auto"/>
          </w:tcPr>
          <w:p w14:paraId="5913DB18"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shd w:val="clear" w:color="auto" w:fill="auto"/>
          </w:tcPr>
          <w:p w14:paraId="69C904DA" w14:textId="5BCBF900" w:rsidR="003751E1" w:rsidRPr="00E41FCA" w:rsidRDefault="003751E1" w:rsidP="00E41FCA">
            <w:pPr>
              <w:jc w:val="right"/>
              <w:rPr>
                <w:rFonts w:ascii="AngsanaUPC" w:hAnsi="AngsanaUPC" w:cs="AngsanaUPC"/>
                <w:sz w:val="26"/>
                <w:szCs w:val="26"/>
                <w:lang w:val="en-US"/>
              </w:rPr>
            </w:pPr>
            <w:r w:rsidRPr="00E41FCA">
              <w:rPr>
                <w:rFonts w:ascii="AngsanaUPC" w:hAnsi="AngsanaUPC" w:cs="AngsanaUPC"/>
                <w:sz w:val="26"/>
                <w:szCs w:val="26"/>
                <w:cs/>
                <w:lang w:val="en-US"/>
              </w:rPr>
              <w:t>-</w:t>
            </w:r>
          </w:p>
        </w:tc>
        <w:tc>
          <w:tcPr>
            <w:tcW w:w="274" w:type="dxa"/>
            <w:shd w:val="clear" w:color="auto" w:fill="auto"/>
          </w:tcPr>
          <w:p w14:paraId="5FCC16EE"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shd w:val="clear" w:color="auto" w:fill="auto"/>
          </w:tcPr>
          <w:p w14:paraId="33988C57" w14:textId="3B1C5A74"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347</w:t>
            </w:r>
            <w:r w:rsidRPr="00E41FCA">
              <w:rPr>
                <w:rFonts w:ascii="AngsanaUPC" w:hAnsi="AngsanaUPC" w:cs="AngsanaUPC"/>
                <w:sz w:val="26"/>
                <w:szCs w:val="26"/>
              </w:rPr>
              <w:t>,</w:t>
            </w:r>
            <w:r w:rsidRPr="00E41FCA">
              <w:rPr>
                <w:rFonts w:ascii="AngsanaUPC" w:hAnsi="AngsanaUPC" w:cs="AngsanaUPC"/>
                <w:sz w:val="26"/>
                <w:szCs w:val="26"/>
                <w:cs/>
              </w:rPr>
              <w:t>59</w:t>
            </w:r>
            <w:r w:rsidRPr="00E41FCA">
              <w:rPr>
                <w:rFonts w:ascii="AngsanaUPC" w:hAnsi="AngsanaUPC" w:cs="AngsanaUPC"/>
                <w:sz w:val="26"/>
                <w:szCs w:val="26"/>
              </w:rPr>
              <w:t>0</w:t>
            </w:r>
          </w:p>
        </w:tc>
        <w:tc>
          <w:tcPr>
            <w:tcW w:w="267" w:type="dxa"/>
            <w:shd w:val="clear" w:color="auto" w:fill="auto"/>
          </w:tcPr>
          <w:p w14:paraId="7E4CC450"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shd w:val="clear" w:color="auto" w:fill="auto"/>
          </w:tcPr>
          <w:p w14:paraId="621421AE" w14:textId="49C6EBBB" w:rsidR="003751E1" w:rsidRPr="00E41FCA" w:rsidRDefault="003751E1"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cs/>
              </w:rPr>
              <w:t>-</w:t>
            </w:r>
          </w:p>
        </w:tc>
        <w:tc>
          <w:tcPr>
            <w:tcW w:w="284" w:type="dxa"/>
            <w:shd w:val="clear" w:color="auto" w:fill="auto"/>
          </w:tcPr>
          <w:p w14:paraId="395CEA5A"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shd w:val="clear" w:color="auto" w:fill="auto"/>
          </w:tcPr>
          <w:p w14:paraId="3C9745E1" w14:textId="29BC4D3B" w:rsidR="003751E1" w:rsidRPr="00E41FCA" w:rsidRDefault="003751E1" w:rsidP="00E41FCA">
            <w:pPr>
              <w:jc w:val="right"/>
              <w:rPr>
                <w:rFonts w:ascii="AngsanaUPC" w:hAnsi="AngsanaUPC" w:cs="AngsanaUPC"/>
                <w:sz w:val="26"/>
                <w:szCs w:val="26"/>
                <w:cs/>
              </w:rPr>
            </w:pPr>
            <w:r w:rsidRPr="00E41FCA">
              <w:rPr>
                <w:rFonts w:ascii="AngsanaUPC" w:hAnsi="AngsanaUPC" w:cs="AngsanaUPC"/>
                <w:sz w:val="26"/>
                <w:szCs w:val="26"/>
                <w:cs/>
              </w:rPr>
              <w:t>-</w:t>
            </w:r>
          </w:p>
        </w:tc>
        <w:tc>
          <w:tcPr>
            <w:tcW w:w="283" w:type="dxa"/>
            <w:shd w:val="clear" w:color="auto" w:fill="auto"/>
          </w:tcPr>
          <w:p w14:paraId="126091A6"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shd w:val="clear" w:color="auto" w:fill="auto"/>
          </w:tcPr>
          <w:p w14:paraId="1DC036AB" w14:textId="37EB937F" w:rsidR="003751E1" w:rsidRPr="00E41FCA" w:rsidRDefault="003751E1" w:rsidP="00E41FCA">
            <w:pPr>
              <w:ind w:left="-109"/>
              <w:jc w:val="right"/>
              <w:rPr>
                <w:rFonts w:ascii="AngsanaUPC" w:hAnsi="AngsanaUPC" w:cs="AngsanaUPC"/>
                <w:sz w:val="26"/>
                <w:szCs w:val="26"/>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665</w:t>
            </w:r>
            <w:r w:rsidRPr="00E41FCA">
              <w:rPr>
                <w:rFonts w:ascii="AngsanaUPC" w:hAnsi="AngsanaUPC" w:cs="AngsanaUPC"/>
                <w:sz w:val="26"/>
                <w:szCs w:val="26"/>
              </w:rPr>
              <w:t>,</w:t>
            </w:r>
            <w:r w:rsidRPr="00E41FCA">
              <w:rPr>
                <w:rFonts w:ascii="AngsanaUPC" w:hAnsi="AngsanaUPC" w:cs="AngsanaUPC"/>
                <w:sz w:val="26"/>
                <w:szCs w:val="26"/>
                <w:cs/>
              </w:rPr>
              <w:t>77</w:t>
            </w:r>
            <w:r w:rsidRPr="00E41FCA">
              <w:rPr>
                <w:rFonts w:ascii="AngsanaUPC" w:hAnsi="AngsanaUPC" w:cs="AngsanaUPC"/>
                <w:sz w:val="26"/>
                <w:szCs w:val="26"/>
              </w:rPr>
              <w:t>6</w:t>
            </w:r>
          </w:p>
        </w:tc>
      </w:tr>
      <w:tr w:rsidR="003751E1" w:rsidRPr="00E41FCA" w14:paraId="4C7AE999" w14:textId="77777777" w:rsidTr="00DB191B">
        <w:trPr>
          <w:gridAfter w:val="1"/>
          <w:wAfter w:w="10" w:type="dxa"/>
          <w:trHeight w:val="134"/>
        </w:trPr>
        <w:tc>
          <w:tcPr>
            <w:tcW w:w="3373" w:type="dxa"/>
          </w:tcPr>
          <w:p w14:paraId="679A187A" w14:textId="6AB01FEF"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sz w:val="26"/>
                <w:szCs w:val="26"/>
              </w:rPr>
            </w:pPr>
            <w:r w:rsidRPr="00E41FCA">
              <w:rPr>
                <w:rFonts w:ascii="AngsanaUPC" w:hAnsi="AngsanaUPC" w:cs="AngsanaUPC"/>
                <w:sz w:val="26"/>
                <w:szCs w:val="26"/>
              </w:rPr>
              <w:t>Disposals/write-off</w:t>
            </w:r>
          </w:p>
        </w:tc>
        <w:tc>
          <w:tcPr>
            <w:tcW w:w="277" w:type="dxa"/>
          </w:tcPr>
          <w:p w14:paraId="1DA9EE3E"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bottom w:val="single" w:sz="4" w:space="0" w:color="auto"/>
            </w:tcBorders>
            <w:shd w:val="clear" w:color="auto" w:fill="auto"/>
          </w:tcPr>
          <w:p w14:paraId="1B2585E9" w14:textId="6386386A" w:rsidR="003751E1" w:rsidRPr="00E41FCA" w:rsidRDefault="003751E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67" w:type="dxa"/>
            <w:shd w:val="clear" w:color="auto" w:fill="auto"/>
          </w:tcPr>
          <w:p w14:paraId="098EF6C4"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tcBorders>
              <w:bottom w:val="single" w:sz="4" w:space="0" w:color="auto"/>
            </w:tcBorders>
            <w:shd w:val="clear" w:color="auto" w:fill="auto"/>
          </w:tcPr>
          <w:p w14:paraId="4C9D7CBE" w14:textId="2F2F2D13" w:rsidR="003751E1" w:rsidRPr="00E41FCA" w:rsidRDefault="003751E1" w:rsidP="00E41FCA">
            <w:pPr>
              <w:ind w:left="-106" w:right="-26"/>
              <w:jc w:val="right"/>
              <w:rPr>
                <w:rFonts w:ascii="AngsanaUPC" w:hAnsi="AngsanaUPC" w:cs="AngsanaUPC"/>
                <w:sz w:val="26"/>
                <w:szCs w:val="26"/>
              </w:rPr>
            </w:pPr>
            <w:r w:rsidRPr="00E41FCA">
              <w:rPr>
                <w:rFonts w:ascii="AngsanaUPC" w:hAnsi="AngsanaUPC" w:cs="AngsanaUPC"/>
                <w:sz w:val="26"/>
                <w:szCs w:val="26"/>
                <w:cs/>
              </w:rPr>
              <w:t>(4</w:t>
            </w:r>
            <w:r w:rsidRPr="00E41FCA">
              <w:rPr>
                <w:rFonts w:ascii="AngsanaUPC" w:hAnsi="AngsanaUPC" w:cs="AngsanaUPC"/>
                <w:sz w:val="26"/>
                <w:szCs w:val="26"/>
              </w:rPr>
              <w:t>,</w:t>
            </w:r>
            <w:r w:rsidRPr="00E41FCA">
              <w:rPr>
                <w:rFonts w:ascii="AngsanaUPC" w:hAnsi="AngsanaUPC" w:cs="AngsanaUPC"/>
                <w:sz w:val="26"/>
                <w:szCs w:val="26"/>
                <w:cs/>
              </w:rPr>
              <w:t>848</w:t>
            </w:r>
            <w:r w:rsidRPr="00E41FCA">
              <w:rPr>
                <w:rFonts w:ascii="AngsanaUPC" w:hAnsi="AngsanaUPC" w:cs="AngsanaUPC"/>
                <w:sz w:val="26"/>
                <w:szCs w:val="26"/>
              </w:rPr>
              <w:t>,</w:t>
            </w:r>
            <w:r w:rsidRPr="00E41FCA">
              <w:rPr>
                <w:rFonts w:ascii="AngsanaUPC" w:hAnsi="AngsanaUPC" w:cs="AngsanaUPC"/>
                <w:sz w:val="26"/>
                <w:szCs w:val="26"/>
                <w:cs/>
              </w:rPr>
              <w:t>930)</w:t>
            </w:r>
          </w:p>
        </w:tc>
        <w:tc>
          <w:tcPr>
            <w:tcW w:w="275" w:type="dxa"/>
            <w:shd w:val="clear" w:color="auto" w:fill="auto"/>
          </w:tcPr>
          <w:p w14:paraId="50C76010"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tcBorders>
              <w:bottom w:val="single" w:sz="4" w:space="0" w:color="auto"/>
            </w:tcBorders>
            <w:shd w:val="clear" w:color="auto" w:fill="auto"/>
          </w:tcPr>
          <w:p w14:paraId="0BBD13E4" w14:textId="3FE10154" w:rsidR="003751E1" w:rsidRPr="00E41FCA" w:rsidRDefault="003751E1" w:rsidP="00E41FCA">
            <w:pPr>
              <w:ind w:left="-106"/>
              <w:jc w:val="right"/>
              <w:rPr>
                <w:rFonts w:ascii="AngsanaUPC" w:hAnsi="AngsanaUPC" w:cs="AngsanaUPC"/>
                <w:sz w:val="26"/>
                <w:szCs w:val="26"/>
              </w:rPr>
            </w:pPr>
            <w:r w:rsidRPr="00E41FCA">
              <w:rPr>
                <w:rFonts w:ascii="AngsanaUPC" w:hAnsi="AngsanaUPC" w:cs="AngsanaUPC"/>
                <w:sz w:val="26"/>
                <w:szCs w:val="26"/>
                <w:cs/>
              </w:rPr>
              <w:t>(23</w:t>
            </w:r>
            <w:r w:rsidRPr="00E41FCA">
              <w:rPr>
                <w:rFonts w:ascii="AngsanaUPC" w:hAnsi="AngsanaUPC" w:cs="AngsanaUPC"/>
                <w:sz w:val="26"/>
                <w:szCs w:val="26"/>
              </w:rPr>
              <w:t>,</w:t>
            </w:r>
            <w:r w:rsidRPr="00E41FCA">
              <w:rPr>
                <w:rFonts w:ascii="AngsanaUPC" w:hAnsi="AngsanaUPC" w:cs="AngsanaUPC"/>
                <w:sz w:val="26"/>
                <w:szCs w:val="26"/>
                <w:cs/>
              </w:rPr>
              <w:t>678</w:t>
            </w:r>
            <w:r w:rsidRPr="00E41FCA">
              <w:rPr>
                <w:rFonts w:ascii="AngsanaUPC" w:hAnsi="AngsanaUPC" w:cs="AngsanaUPC"/>
                <w:sz w:val="26"/>
                <w:szCs w:val="26"/>
              </w:rPr>
              <w:t>,</w:t>
            </w:r>
            <w:r w:rsidRPr="00E41FCA">
              <w:rPr>
                <w:rFonts w:ascii="AngsanaUPC" w:hAnsi="AngsanaUPC" w:cs="AngsanaUPC"/>
                <w:sz w:val="26"/>
                <w:szCs w:val="26"/>
                <w:cs/>
              </w:rPr>
              <w:t>263)</w:t>
            </w:r>
          </w:p>
        </w:tc>
        <w:tc>
          <w:tcPr>
            <w:tcW w:w="280" w:type="dxa"/>
            <w:shd w:val="clear" w:color="auto" w:fill="auto"/>
          </w:tcPr>
          <w:p w14:paraId="6FB0CFA4"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tcBorders>
              <w:bottom w:val="single" w:sz="4" w:space="0" w:color="auto"/>
            </w:tcBorders>
            <w:shd w:val="clear" w:color="auto" w:fill="auto"/>
          </w:tcPr>
          <w:p w14:paraId="6D1AC129" w14:textId="35FCBBAC" w:rsidR="003751E1" w:rsidRPr="00E41FCA" w:rsidRDefault="003751E1" w:rsidP="00E41FCA">
            <w:pPr>
              <w:jc w:val="right"/>
              <w:rPr>
                <w:rFonts w:ascii="AngsanaUPC" w:hAnsi="AngsanaUPC" w:cs="AngsanaUPC"/>
                <w:sz w:val="26"/>
                <w:szCs w:val="26"/>
                <w:lang w:val="en-US"/>
              </w:rPr>
            </w:pPr>
            <w:r w:rsidRPr="00E41FCA">
              <w:rPr>
                <w:rFonts w:ascii="AngsanaUPC" w:hAnsi="AngsanaUPC" w:cs="AngsanaUPC"/>
                <w:sz w:val="26"/>
                <w:szCs w:val="26"/>
                <w:cs/>
                <w:lang w:val="en-US"/>
              </w:rPr>
              <w:t>(20</w:t>
            </w:r>
            <w:r w:rsidRPr="00E41FCA">
              <w:rPr>
                <w:rFonts w:ascii="AngsanaUPC" w:hAnsi="AngsanaUPC" w:cs="AngsanaUPC"/>
                <w:sz w:val="26"/>
                <w:szCs w:val="26"/>
                <w:lang w:val="en-US"/>
              </w:rPr>
              <w:t>,</w:t>
            </w:r>
            <w:r w:rsidRPr="00E41FCA">
              <w:rPr>
                <w:rFonts w:ascii="AngsanaUPC" w:hAnsi="AngsanaUPC" w:cs="AngsanaUPC"/>
                <w:sz w:val="26"/>
                <w:szCs w:val="26"/>
                <w:cs/>
                <w:lang w:val="en-US"/>
              </w:rPr>
              <w:t>072</w:t>
            </w:r>
            <w:r w:rsidRPr="00E41FCA">
              <w:rPr>
                <w:rFonts w:ascii="AngsanaUPC" w:hAnsi="AngsanaUPC" w:cs="AngsanaUPC"/>
                <w:sz w:val="26"/>
                <w:szCs w:val="26"/>
                <w:lang w:val="en-US"/>
              </w:rPr>
              <w:t>,</w:t>
            </w:r>
            <w:r w:rsidRPr="00E41FCA">
              <w:rPr>
                <w:rFonts w:ascii="AngsanaUPC" w:hAnsi="AngsanaUPC" w:cs="AngsanaUPC"/>
                <w:sz w:val="26"/>
                <w:szCs w:val="26"/>
                <w:cs/>
                <w:lang w:val="en-US"/>
              </w:rPr>
              <w:t>420)</w:t>
            </w:r>
          </w:p>
        </w:tc>
        <w:tc>
          <w:tcPr>
            <w:tcW w:w="274" w:type="dxa"/>
            <w:shd w:val="clear" w:color="auto" w:fill="auto"/>
          </w:tcPr>
          <w:p w14:paraId="3671220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tcBorders>
              <w:bottom w:val="single" w:sz="4" w:space="0" w:color="auto"/>
            </w:tcBorders>
            <w:shd w:val="clear" w:color="auto" w:fill="auto"/>
          </w:tcPr>
          <w:p w14:paraId="2D33422F" w14:textId="3BB88C40"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cs/>
              </w:rPr>
              <w:t>(6</w:t>
            </w:r>
            <w:r w:rsidRPr="00E41FCA">
              <w:rPr>
                <w:rFonts w:ascii="AngsanaUPC" w:hAnsi="AngsanaUPC" w:cs="AngsanaUPC"/>
                <w:sz w:val="26"/>
                <w:szCs w:val="26"/>
              </w:rPr>
              <w:t>,</w:t>
            </w:r>
            <w:r w:rsidRPr="00E41FCA">
              <w:rPr>
                <w:rFonts w:ascii="AngsanaUPC" w:hAnsi="AngsanaUPC" w:cs="AngsanaUPC"/>
                <w:sz w:val="26"/>
                <w:szCs w:val="26"/>
                <w:cs/>
              </w:rPr>
              <w:t>225</w:t>
            </w:r>
            <w:r w:rsidRPr="00E41FCA">
              <w:rPr>
                <w:rFonts w:ascii="AngsanaUPC" w:hAnsi="AngsanaUPC" w:cs="AngsanaUPC"/>
                <w:sz w:val="26"/>
                <w:szCs w:val="26"/>
              </w:rPr>
              <w:t>,</w:t>
            </w:r>
            <w:r w:rsidRPr="00E41FCA">
              <w:rPr>
                <w:rFonts w:ascii="AngsanaUPC" w:hAnsi="AngsanaUPC" w:cs="AngsanaUPC"/>
                <w:sz w:val="26"/>
                <w:szCs w:val="26"/>
                <w:cs/>
              </w:rPr>
              <w:t>498)</w:t>
            </w:r>
          </w:p>
        </w:tc>
        <w:tc>
          <w:tcPr>
            <w:tcW w:w="267" w:type="dxa"/>
            <w:shd w:val="clear" w:color="auto" w:fill="auto"/>
          </w:tcPr>
          <w:p w14:paraId="227EBE2C"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tcBorders>
              <w:bottom w:val="single" w:sz="4" w:space="0" w:color="auto"/>
            </w:tcBorders>
            <w:shd w:val="clear" w:color="auto" w:fill="auto"/>
          </w:tcPr>
          <w:p w14:paraId="73526131" w14:textId="31E95A21" w:rsidR="003751E1" w:rsidRPr="00E41FCA" w:rsidRDefault="003751E1"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cs/>
              </w:rPr>
              <w:t>(35</w:t>
            </w:r>
            <w:r w:rsidRPr="00E41FCA">
              <w:rPr>
                <w:rFonts w:ascii="AngsanaUPC" w:hAnsi="AngsanaUPC" w:cs="AngsanaUPC"/>
                <w:sz w:val="26"/>
                <w:szCs w:val="26"/>
              </w:rPr>
              <w:t>,</w:t>
            </w:r>
            <w:r w:rsidRPr="00E41FCA">
              <w:rPr>
                <w:rFonts w:ascii="AngsanaUPC" w:hAnsi="AngsanaUPC" w:cs="AngsanaUPC"/>
                <w:sz w:val="26"/>
                <w:szCs w:val="26"/>
                <w:cs/>
              </w:rPr>
              <w:t>190</w:t>
            </w:r>
            <w:r w:rsidRPr="00E41FCA">
              <w:rPr>
                <w:rFonts w:ascii="AngsanaUPC" w:hAnsi="AngsanaUPC" w:cs="AngsanaUPC"/>
                <w:sz w:val="26"/>
                <w:szCs w:val="26"/>
              </w:rPr>
              <w:t>,</w:t>
            </w:r>
            <w:r w:rsidRPr="00E41FCA">
              <w:rPr>
                <w:rFonts w:ascii="AngsanaUPC" w:hAnsi="AngsanaUPC" w:cs="AngsanaUPC"/>
                <w:sz w:val="26"/>
                <w:szCs w:val="26"/>
                <w:cs/>
              </w:rPr>
              <w:t>599)</w:t>
            </w:r>
          </w:p>
        </w:tc>
        <w:tc>
          <w:tcPr>
            <w:tcW w:w="284" w:type="dxa"/>
            <w:shd w:val="clear" w:color="auto" w:fill="auto"/>
          </w:tcPr>
          <w:p w14:paraId="3A679262"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tcBorders>
              <w:bottom w:val="single" w:sz="4" w:space="0" w:color="auto"/>
            </w:tcBorders>
            <w:shd w:val="clear" w:color="auto" w:fill="auto"/>
          </w:tcPr>
          <w:p w14:paraId="32677D90" w14:textId="60336686" w:rsidR="003751E1" w:rsidRPr="00E41FCA" w:rsidRDefault="003751E1" w:rsidP="00E41FCA">
            <w:pPr>
              <w:jc w:val="right"/>
              <w:rPr>
                <w:rFonts w:ascii="AngsanaUPC" w:hAnsi="AngsanaUPC" w:cs="AngsanaUPC"/>
                <w:sz w:val="26"/>
                <w:szCs w:val="26"/>
                <w:cs/>
              </w:rPr>
            </w:pPr>
            <w:r w:rsidRPr="00E41FCA">
              <w:rPr>
                <w:rFonts w:ascii="AngsanaUPC" w:hAnsi="AngsanaUPC" w:cs="AngsanaUPC"/>
                <w:sz w:val="26"/>
                <w:szCs w:val="26"/>
                <w:cs/>
              </w:rPr>
              <w:t>-</w:t>
            </w:r>
          </w:p>
        </w:tc>
        <w:tc>
          <w:tcPr>
            <w:tcW w:w="283" w:type="dxa"/>
            <w:shd w:val="clear" w:color="auto" w:fill="auto"/>
          </w:tcPr>
          <w:p w14:paraId="4748CD7C"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tcBorders>
              <w:bottom w:val="single" w:sz="4" w:space="0" w:color="auto"/>
            </w:tcBorders>
            <w:shd w:val="clear" w:color="auto" w:fill="auto"/>
          </w:tcPr>
          <w:p w14:paraId="4EFFF586" w14:textId="2EF107E9" w:rsidR="003751E1" w:rsidRPr="00E41FCA" w:rsidRDefault="003751E1" w:rsidP="00E41FCA">
            <w:pPr>
              <w:ind w:left="-109"/>
              <w:jc w:val="right"/>
              <w:rPr>
                <w:rFonts w:ascii="AngsanaUPC" w:hAnsi="AngsanaUPC" w:cs="AngsanaUPC"/>
                <w:sz w:val="26"/>
                <w:szCs w:val="26"/>
              </w:rPr>
            </w:pPr>
            <w:r w:rsidRPr="00E41FCA">
              <w:rPr>
                <w:rFonts w:ascii="AngsanaUPC" w:hAnsi="AngsanaUPC" w:cs="AngsanaUPC"/>
                <w:sz w:val="26"/>
                <w:szCs w:val="26"/>
                <w:cs/>
              </w:rPr>
              <w:t>(90</w:t>
            </w:r>
            <w:r w:rsidRPr="00E41FCA">
              <w:rPr>
                <w:rFonts w:ascii="AngsanaUPC" w:hAnsi="AngsanaUPC" w:cs="AngsanaUPC"/>
                <w:sz w:val="26"/>
                <w:szCs w:val="26"/>
              </w:rPr>
              <w:t>,</w:t>
            </w:r>
            <w:r w:rsidRPr="00E41FCA">
              <w:rPr>
                <w:rFonts w:ascii="AngsanaUPC" w:hAnsi="AngsanaUPC" w:cs="AngsanaUPC"/>
                <w:sz w:val="26"/>
                <w:szCs w:val="26"/>
                <w:cs/>
              </w:rPr>
              <w:t>015</w:t>
            </w:r>
            <w:r w:rsidRPr="00E41FCA">
              <w:rPr>
                <w:rFonts w:ascii="AngsanaUPC" w:hAnsi="AngsanaUPC" w:cs="AngsanaUPC"/>
                <w:sz w:val="26"/>
                <w:szCs w:val="26"/>
              </w:rPr>
              <w:t>,</w:t>
            </w:r>
            <w:r w:rsidRPr="00E41FCA">
              <w:rPr>
                <w:rFonts w:ascii="AngsanaUPC" w:hAnsi="AngsanaUPC" w:cs="AngsanaUPC"/>
                <w:sz w:val="26"/>
                <w:szCs w:val="26"/>
                <w:cs/>
              </w:rPr>
              <w:t>71</w:t>
            </w:r>
            <w:r w:rsidRPr="00E41FCA">
              <w:rPr>
                <w:rFonts w:ascii="AngsanaUPC" w:hAnsi="AngsanaUPC" w:cs="AngsanaUPC"/>
                <w:sz w:val="26"/>
                <w:szCs w:val="26"/>
              </w:rPr>
              <w:t>0</w:t>
            </w:r>
            <w:r w:rsidRPr="00E41FCA">
              <w:rPr>
                <w:rFonts w:ascii="AngsanaUPC" w:hAnsi="AngsanaUPC" w:cs="AngsanaUPC"/>
                <w:sz w:val="26"/>
                <w:szCs w:val="26"/>
                <w:cs/>
              </w:rPr>
              <w:t>)</w:t>
            </w:r>
          </w:p>
        </w:tc>
      </w:tr>
      <w:tr w:rsidR="003751E1" w:rsidRPr="00E41FCA" w14:paraId="34E03FE9" w14:textId="77777777" w:rsidTr="00DB191B">
        <w:trPr>
          <w:gridAfter w:val="1"/>
          <w:wAfter w:w="10" w:type="dxa"/>
          <w:trHeight w:val="134"/>
        </w:trPr>
        <w:tc>
          <w:tcPr>
            <w:tcW w:w="3373" w:type="dxa"/>
          </w:tcPr>
          <w:p w14:paraId="50BE2048" w14:textId="04D2E8AB"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 xml:space="preserve">At December </w:t>
            </w:r>
            <w:r w:rsidR="00C1046B" w:rsidRPr="00E41FCA">
              <w:rPr>
                <w:rFonts w:ascii="AngsanaUPC" w:hAnsi="AngsanaUPC" w:cs="AngsanaUPC"/>
                <w:b/>
                <w:bCs/>
                <w:sz w:val="26"/>
                <w:szCs w:val="26"/>
                <w:lang w:val="en-US"/>
              </w:rPr>
              <w:t xml:space="preserve">31, </w:t>
            </w:r>
            <w:r w:rsidRPr="00E41FCA">
              <w:rPr>
                <w:rFonts w:ascii="AngsanaUPC" w:hAnsi="AngsanaUPC" w:cs="AngsanaUPC"/>
                <w:b/>
                <w:bCs/>
                <w:sz w:val="26"/>
                <w:szCs w:val="26"/>
                <w:cs/>
              </w:rPr>
              <w:t>2019</w:t>
            </w:r>
          </w:p>
        </w:tc>
        <w:tc>
          <w:tcPr>
            <w:tcW w:w="277" w:type="dxa"/>
          </w:tcPr>
          <w:p w14:paraId="28E9523C"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top w:val="single" w:sz="4" w:space="0" w:color="auto"/>
              <w:bottom w:val="single" w:sz="4" w:space="0" w:color="auto"/>
            </w:tcBorders>
            <w:shd w:val="clear" w:color="auto" w:fill="auto"/>
          </w:tcPr>
          <w:p w14:paraId="1A0486BD" w14:textId="1582E1AF" w:rsidR="003751E1" w:rsidRPr="00E41FCA" w:rsidRDefault="003751E1" w:rsidP="00E41FCA">
            <w:pPr>
              <w:ind w:left="-106" w:right="-19"/>
              <w:jc w:val="right"/>
              <w:rPr>
                <w:rFonts w:ascii="AngsanaUPC" w:hAnsi="AngsanaUPC" w:cs="AngsanaUPC"/>
                <w:b/>
                <w:bCs/>
                <w:sz w:val="26"/>
                <w:szCs w:val="26"/>
                <w:cs/>
              </w:rPr>
            </w:pPr>
            <w:r w:rsidRPr="00E41FCA">
              <w:rPr>
                <w:rFonts w:ascii="AngsanaUPC" w:hAnsi="AngsanaUPC" w:cs="AngsanaUPC"/>
                <w:b/>
                <w:bCs/>
                <w:sz w:val="26"/>
                <w:szCs w:val="26"/>
                <w:cs/>
              </w:rPr>
              <w:t>-</w:t>
            </w:r>
          </w:p>
        </w:tc>
        <w:tc>
          <w:tcPr>
            <w:tcW w:w="267" w:type="dxa"/>
            <w:shd w:val="clear" w:color="auto" w:fill="auto"/>
          </w:tcPr>
          <w:p w14:paraId="3AB1CA51"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8" w:type="dxa"/>
            <w:tcBorders>
              <w:top w:val="single" w:sz="4" w:space="0" w:color="auto"/>
              <w:bottom w:val="single" w:sz="4" w:space="0" w:color="auto"/>
            </w:tcBorders>
            <w:shd w:val="clear" w:color="auto" w:fill="auto"/>
          </w:tcPr>
          <w:p w14:paraId="51AB4E1B" w14:textId="5918B118" w:rsidR="003751E1" w:rsidRPr="00E41FCA" w:rsidRDefault="003751E1" w:rsidP="00E41FCA">
            <w:pPr>
              <w:ind w:left="-106" w:right="-26"/>
              <w:jc w:val="right"/>
              <w:rPr>
                <w:rFonts w:ascii="AngsanaUPC" w:hAnsi="AngsanaUPC" w:cs="AngsanaUPC"/>
                <w:b/>
                <w:bCs/>
                <w:sz w:val="26"/>
                <w:szCs w:val="26"/>
              </w:rPr>
            </w:pPr>
            <w:r w:rsidRPr="00E41FCA">
              <w:rPr>
                <w:rFonts w:ascii="AngsanaUPC" w:hAnsi="AngsanaUPC" w:cs="AngsanaUPC"/>
                <w:b/>
                <w:bCs/>
                <w:sz w:val="26"/>
                <w:szCs w:val="26"/>
                <w:cs/>
              </w:rPr>
              <w:t>505</w:t>
            </w:r>
            <w:r w:rsidRPr="00E41FCA">
              <w:rPr>
                <w:rFonts w:ascii="AngsanaUPC" w:hAnsi="AngsanaUPC" w:cs="AngsanaUPC"/>
                <w:b/>
                <w:bCs/>
                <w:sz w:val="26"/>
                <w:szCs w:val="26"/>
              </w:rPr>
              <w:t>,</w:t>
            </w:r>
            <w:r w:rsidRPr="00E41FCA">
              <w:rPr>
                <w:rFonts w:ascii="AngsanaUPC" w:hAnsi="AngsanaUPC" w:cs="AngsanaUPC"/>
                <w:b/>
                <w:bCs/>
                <w:sz w:val="26"/>
                <w:szCs w:val="26"/>
                <w:cs/>
              </w:rPr>
              <w:t>355</w:t>
            </w:r>
            <w:r w:rsidRPr="00E41FCA">
              <w:rPr>
                <w:rFonts w:ascii="AngsanaUPC" w:hAnsi="AngsanaUPC" w:cs="AngsanaUPC"/>
                <w:b/>
                <w:bCs/>
                <w:sz w:val="26"/>
                <w:szCs w:val="26"/>
              </w:rPr>
              <w:t>,</w:t>
            </w:r>
            <w:r w:rsidRPr="00E41FCA">
              <w:rPr>
                <w:rFonts w:ascii="AngsanaUPC" w:hAnsi="AngsanaUPC" w:cs="AngsanaUPC"/>
                <w:b/>
                <w:bCs/>
                <w:sz w:val="26"/>
                <w:szCs w:val="26"/>
                <w:cs/>
              </w:rPr>
              <w:t>843</w:t>
            </w:r>
          </w:p>
        </w:tc>
        <w:tc>
          <w:tcPr>
            <w:tcW w:w="275" w:type="dxa"/>
            <w:shd w:val="clear" w:color="auto" w:fill="auto"/>
          </w:tcPr>
          <w:p w14:paraId="33E042FE"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9" w:type="dxa"/>
            <w:tcBorders>
              <w:top w:val="single" w:sz="4" w:space="0" w:color="auto"/>
              <w:bottom w:val="single" w:sz="4" w:space="0" w:color="auto"/>
            </w:tcBorders>
            <w:shd w:val="clear" w:color="auto" w:fill="auto"/>
          </w:tcPr>
          <w:p w14:paraId="3D76D44E" w14:textId="234EBA3D" w:rsidR="003751E1" w:rsidRPr="00E41FCA" w:rsidRDefault="003751E1" w:rsidP="00E41FCA">
            <w:pPr>
              <w:ind w:left="-106"/>
              <w:jc w:val="right"/>
              <w:rPr>
                <w:rFonts w:ascii="AngsanaUPC" w:hAnsi="AngsanaUPC" w:cs="AngsanaUPC"/>
                <w:b/>
                <w:bCs/>
                <w:sz w:val="26"/>
                <w:szCs w:val="26"/>
              </w:rPr>
            </w:pPr>
            <w:r w:rsidRPr="00E41FCA">
              <w:rPr>
                <w:rFonts w:ascii="AngsanaUPC" w:hAnsi="AngsanaUPC" w:cs="AngsanaUPC"/>
                <w:b/>
                <w:bCs/>
                <w:sz w:val="26"/>
                <w:szCs w:val="26"/>
                <w:cs/>
              </w:rPr>
              <w:t>759</w:t>
            </w:r>
            <w:r w:rsidRPr="00E41FCA">
              <w:rPr>
                <w:rFonts w:ascii="AngsanaUPC" w:hAnsi="AngsanaUPC" w:cs="AngsanaUPC"/>
                <w:b/>
                <w:bCs/>
                <w:sz w:val="26"/>
                <w:szCs w:val="26"/>
              </w:rPr>
              <w:t>,</w:t>
            </w:r>
            <w:r w:rsidRPr="00E41FCA">
              <w:rPr>
                <w:rFonts w:ascii="AngsanaUPC" w:hAnsi="AngsanaUPC" w:cs="AngsanaUPC"/>
                <w:b/>
                <w:bCs/>
                <w:sz w:val="26"/>
                <w:szCs w:val="26"/>
                <w:cs/>
              </w:rPr>
              <w:t>396</w:t>
            </w:r>
            <w:r w:rsidRPr="00E41FCA">
              <w:rPr>
                <w:rFonts w:ascii="AngsanaUPC" w:hAnsi="AngsanaUPC" w:cs="AngsanaUPC"/>
                <w:b/>
                <w:bCs/>
                <w:sz w:val="26"/>
                <w:szCs w:val="26"/>
              </w:rPr>
              <w:t>,</w:t>
            </w:r>
            <w:r w:rsidRPr="00E41FCA">
              <w:rPr>
                <w:rFonts w:ascii="AngsanaUPC" w:hAnsi="AngsanaUPC" w:cs="AngsanaUPC"/>
                <w:b/>
                <w:bCs/>
                <w:sz w:val="26"/>
                <w:szCs w:val="26"/>
                <w:cs/>
              </w:rPr>
              <w:t>042</w:t>
            </w:r>
          </w:p>
        </w:tc>
        <w:tc>
          <w:tcPr>
            <w:tcW w:w="280" w:type="dxa"/>
            <w:shd w:val="clear" w:color="auto" w:fill="auto"/>
          </w:tcPr>
          <w:p w14:paraId="12BB797F"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9" w:type="dxa"/>
            <w:tcBorders>
              <w:top w:val="single" w:sz="4" w:space="0" w:color="auto"/>
              <w:bottom w:val="single" w:sz="4" w:space="0" w:color="auto"/>
            </w:tcBorders>
            <w:shd w:val="clear" w:color="auto" w:fill="auto"/>
          </w:tcPr>
          <w:p w14:paraId="3D30C9B7" w14:textId="1E4B8BCE" w:rsidR="003751E1" w:rsidRPr="00E41FCA" w:rsidRDefault="003751E1" w:rsidP="00E41FCA">
            <w:pPr>
              <w:jc w:val="right"/>
              <w:rPr>
                <w:rFonts w:ascii="AngsanaUPC" w:hAnsi="AngsanaUPC" w:cs="AngsanaUPC"/>
                <w:b/>
                <w:bCs/>
                <w:sz w:val="26"/>
                <w:szCs w:val="26"/>
                <w:lang w:val="en-US"/>
              </w:rPr>
            </w:pPr>
            <w:r w:rsidRPr="00E41FCA">
              <w:rPr>
                <w:rFonts w:ascii="AngsanaUPC" w:hAnsi="AngsanaUPC" w:cs="AngsanaUPC"/>
                <w:b/>
                <w:bCs/>
                <w:sz w:val="26"/>
                <w:szCs w:val="26"/>
                <w:cs/>
                <w:lang w:val="en-US"/>
              </w:rPr>
              <w:t>109</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323</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408</w:t>
            </w:r>
          </w:p>
        </w:tc>
        <w:tc>
          <w:tcPr>
            <w:tcW w:w="274" w:type="dxa"/>
            <w:shd w:val="clear" w:color="auto" w:fill="auto"/>
          </w:tcPr>
          <w:p w14:paraId="13B73D63"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2" w:type="dxa"/>
            <w:tcBorders>
              <w:top w:val="single" w:sz="4" w:space="0" w:color="auto"/>
              <w:bottom w:val="single" w:sz="4" w:space="0" w:color="auto"/>
            </w:tcBorders>
            <w:shd w:val="clear" w:color="auto" w:fill="auto"/>
          </w:tcPr>
          <w:p w14:paraId="77BAB283" w14:textId="533F28EA"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r w:rsidRPr="00E41FCA">
              <w:rPr>
                <w:rFonts w:ascii="AngsanaUPC" w:hAnsi="AngsanaUPC" w:cs="AngsanaUPC"/>
                <w:b/>
                <w:bCs/>
                <w:sz w:val="26"/>
                <w:szCs w:val="26"/>
                <w:cs/>
              </w:rPr>
              <w:t>253</w:t>
            </w:r>
            <w:r w:rsidRPr="00E41FCA">
              <w:rPr>
                <w:rFonts w:ascii="AngsanaUPC" w:hAnsi="AngsanaUPC" w:cs="AngsanaUPC"/>
                <w:b/>
                <w:bCs/>
                <w:sz w:val="26"/>
                <w:szCs w:val="26"/>
              </w:rPr>
              <w:t>,</w:t>
            </w:r>
            <w:r w:rsidRPr="00E41FCA">
              <w:rPr>
                <w:rFonts w:ascii="AngsanaUPC" w:hAnsi="AngsanaUPC" w:cs="AngsanaUPC"/>
                <w:b/>
                <w:bCs/>
                <w:sz w:val="26"/>
                <w:szCs w:val="26"/>
                <w:cs/>
              </w:rPr>
              <w:t>359</w:t>
            </w:r>
            <w:r w:rsidRPr="00E41FCA">
              <w:rPr>
                <w:rFonts w:ascii="AngsanaUPC" w:hAnsi="AngsanaUPC" w:cs="AngsanaUPC"/>
                <w:b/>
                <w:bCs/>
                <w:sz w:val="26"/>
                <w:szCs w:val="26"/>
              </w:rPr>
              <w:t>,</w:t>
            </w:r>
            <w:r w:rsidRPr="00E41FCA">
              <w:rPr>
                <w:rFonts w:ascii="AngsanaUPC" w:hAnsi="AngsanaUPC" w:cs="AngsanaUPC"/>
                <w:b/>
                <w:bCs/>
                <w:sz w:val="26"/>
                <w:szCs w:val="26"/>
                <w:cs/>
              </w:rPr>
              <w:t>07</w:t>
            </w:r>
            <w:r w:rsidRPr="00E41FCA">
              <w:rPr>
                <w:rFonts w:ascii="AngsanaUPC" w:hAnsi="AngsanaUPC" w:cs="AngsanaUPC"/>
                <w:b/>
                <w:bCs/>
                <w:sz w:val="26"/>
                <w:szCs w:val="26"/>
              </w:rPr>
              <w:t>9</w:t>
            </w:r>
          </w:p>
        </w:tc>
        <w:tc>
          <w:tcPr>
            <w:tcW w:w="267" w:type="dxa"/>
            <w:shd w:val="clear" w:color="auto" w:fill="auto"/>
          </w:tcPr>
          <w:p w14:paraId="505F4A98"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86" w:type="dxa"/>
            <w:tcBorders>
              <w:top w:val="single" w:sz="4" w:space="0" w:color="auto"/>
              <w:bottom w:val="single" w:sz="4" w:space="0" w:color="auto"/>
            </w:tcBorders>
            <w:shd w:val="clear" w:color="auto" w:fill="auto"/>
          </w:tcPr>
          <w:p w14:paraId="72BD7E8F" w14:textId="391172FF" w:rsidR="003751E1" w:rsidRPr="00E41FCA" w:rsidRDefault="003751E1" w:rsidP="00E41FCA">
            <w:pPr>
              <w:tabs>
                <w:tab w:val="decimal" w:pos="962"/>
              </w:tabs>
              <w:ind w:left="-106" w:right="-16"/>
              <w:jc w:val="right"/>
              <w:rPr>
                <w:rFonts w:ascii="AngsanaUPC" w:hAnsi="AngsanaUPC" w:cs="AngsanaUPC"/>
                <w:b/>
                <w:bCs/>
                <w:sz w:val="26"/>
                <w:szCs w:val="26"/>
              </w:rPr>
            </w:pPr>
            <w:r w:rsidRPr="00E41FCA">
              <w:rPr>
                <w:rFonts w:ascii="AngsanaUPC" w:hAnsi="AngsanaUPC" w:cs="AngsanaUPC"/>
                <w:b/>
                <w:bCs/>
                <w:sz w:val="26"/>
                <w:szCs w:val="26"/>
                <w:cs/>
              </w:rPr>
              <w:t>115</w:t>
            </w:r>
            <w:r w:rsidRPr="00E41FCA">
              <w:rPr>
                <w:rFonts w:ascii="AngsanaUPC" w:hAnsi="AngsanaUPC" w:cs="AngsanaUPC"/>
                <w:b/>
                <w:bCs/>
                <w:sz w:val="26"/>
                <w:szCs w:val="26"/>
              </w:rPr>
              <w:t>,</w:t>
            </w:r>
            <w:r w:rsidRPr="00E41FCA">
              <w:rPr>
                <w:rFonts w:ascii="AngsanaUPC" w:hAnsi="AngsanaUPC" w:cs="AngsanaUPC"/>
                <w:b/>
                <w:bCs/>
                <w:sz w:val="26"/>
                <w:szCs w:val="26"/>
                <w:cs/>
              </w:rPr>
              <w:t>345</w:t>
            </w:r>
            <w:r w:rsidRPr="00E41FCA">
              <w:rPr>
                <w:rFonts w:ascii="AngsanaUPC" w:hAnsi="AngsanaUPC" w:cs="AngsanaUPC"/>
                <w:b/>
                <w:bCs/>
                <w:sz w:val="26"/>
                <w:szCs w:val="26"/>
              </w:rPr>
              <w:t>,</w:t>
            </w:r>
            <w:r w:rsidRPr="00E41FCA">
              <w:rPr>
                <w:rFonts w:ascii="AngsanaUPC" w:hAnsi="AngsanaUPC" w:cs="AngsanaUPC"/>
                <w:b/>
                <w:bCs/>
                <w:sz w:val="26"/>
                <w:szCs w:val="26"/>
                <w:cs/>
              </w:rPr>
              <w:t>407</w:t>
            </w:r>
          </w:p>
        </w:tc>
        <w:tc>
          <w:tcPr>
            <w:tcW w:w="284" w:type="dxa"/>
            <w:shd w:val="clear" w:color="auto" w:fill="auto"/>
          </w:tcPr>
          <w:p w14:paraId="6AAD2FE1"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134" w:type="dxa"/>
            <w:tcBorders>
              <w:top w:val="single" w:sz="4" w:space="0" w:color="auto"/>
              <w:bottom w:val="single" w:sz="4" w:space="0" w:color="auto"/>
            </w:tcBorders>
            <w:shd w:val="clear" w:color="auto" w:fill="auto"/>
          </w:tcPr>
          <w:p w14:paraId="1112B55D" w14:textId="4FC5C209" w:rsidR="003751E1" w:rsidRPr="00E41FCA" w:rsidRDefault="003751E1" w:rsidP="00E41FCA">
            <w:pPr>
              <w:jc w:val="right"/>
              <w:rPr>
                <w:rFonts w:ascii="AngsanaUPC" w:hAnsi="AngsanaUPC" w:cs="AngsanaUPC"/>
                <w:b/>
                <w:bCs/>
                <w:sz w:val="26"/>
                <w:szCs w:val="26"/>
                <w:cs/>
              </w:rPr>
            </w:pPr>
            <w:r w:rsidRPr="00E41FCA">
              <w:rPr>
                <w:rFonts w:ascii="AngsanaUPC" w:hAnsi="AngsanaUPC" w:cs="AngsanaUPC"/>
                <w:b/>
                <w:bCs/>
                <w:sz w:val="26"/>
                <w:szCs w:val="26"/>
                <w:cs/>
              </w:rPr>
              <w:t>-</w:t>
            </w:r>
          </w:p>
        </w:tc>
        <w:tc>
          <w:tcPr>
            <w:tcW w:w="283" w:type="dxa"/>
            <w:shd w:val="clear" w:color="auto" w:fill="auto"/>
          </w:tcPr>
          <w:p w14:paraId="15C4767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10" w:type="dxa"/>
            <w:tcBorders>
              <w:top w:val="single" w:sz="4" w:space="0" w:color="auto"/>
              <w:bottom w:val="single" w:sz="4" w:space="0" w:color="auto"/>
            </w:tcBorders>
            <w:shd w:val="clear" w:color="auto" w:fill="auto"/>
          </w:tcPr>
          <w:p w14:paraId="2D01B096" w14:textId="70B1A251" w:rsidR="003751E1" w:rsidRPr="00E41FCA" w:rsidRDefault="003751E1" w:rsidP="00E41FCA">
            <w:pPr>
              <w:ind w:left="-109"/>
              <w:jc w:val="right"/>
              <w:rPr>
                <w:rFonts w:ascii="AngsanaUPC" w:hAnsi="AngsanaUPC" w:cs="AngsanaUPC"/>
                <w:b/>
                <w:bCs/>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742</w:t>
            </w:r>
            <w:r w:rsidRPr="00E41FCA">
              <w:rPr>
                <w:rFonts w:ascii="AngsanaUPC" w:hAnsi="AngsanaUPC" w:cs="AngsanaUPC"/>
                <w:b/>
                <w:bCs/>
                <w:sz w:val="26"/>
                <w:szCs w:val="26"/>
              </w:rPr>
              <w:t>,</w:t>
            </w:r>
            <w:r w:rsidRPr="00E41FCA">
              <w:rPr>
                <w:rFonts w:ascii="AngsanaUPC" w:hAnsi="AngsanaUPC" w:cs="AngsanaUPC"/>
                <w:b/>
                <w:bCs/>
                <w:sz w:val="26"/>
                <w:szCs w:val="26"/>
                <w:cs/>
              </w:rPr>
              <w:t>779</w:t>
            </w:r>
            <w:r w:rsidRPr="00E41FCA">
              <w:rPr>
                <w:rFonts w:ascii="AngsanaUPC" w:hAnsi="AngsanaUPC" w:cs="AngsanaUPC"/>
                <w:b/>
                <w:bCs/>
                <w:sz w:val="26"/>
                <w:szCs w:val="26"/>
              </w:rPr>
              <w:t>,</w:t>
            </w:r>
            <w:r w:rsidRPr="00E41FCA">
              <w:rPr>
                <w:rFonts w:ascii="AngsanaUPC" w:hAnsi="AngsanaUPC" w:cs="AngsanaUPC"/>
                <w:b/>
                <w:bCs/>
                <w:sz w:val="26"/>
                <w:szCs w:val="26"/>
                <w:cs/>
              </w:rPr>
              <w:t>779</w:t>
            </w:r>
          </w:p>
        </w:tc>
      </w:tr>
      <w:tr w:rsidR="00EE313B" w:rsidRPr="00E41FCA" w14:paraId="76258A4B" w14:textId="77777777" w:rsidTr="00DB191B">
        <w:trPr>
          <w:gridAfter w:val="1"/>
          <w:wAfter w:w="10" w:type="dxa"/>
          <w:trHeight w:val="134"/>
        </w:trPr>
        <w:tc>
          <w:tcPr>
            <w:tcW w:w="3373" w:type="dxa"/>
          </w:tcPr>
          <w:p w14:paraId="7A27F485"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p>
        </w:tc>
        <w:tc>
          <w:tcPr>
            <w:tcW w:w="277" w:type="dxa"/>
          </w:tcPr>
          <w:p w14:paraId="69DC991C"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top w:val="single" w:sz="4" w:space="0" w:color="auto"/>
            </w:tcBorders>
            <w:shd w:val="clear" w:color="auto" w:fill="auto"/>
          </w:tcPr>
          <w:p w14:paraId="4EEABEAF" w14:textId="77777777" w:rsidR="00EE313B" w:rsidRPr="00E41FCA" w:rsidRDefault="00EE313B" w:rsidP="00E41FCA">
            <w:pPr>
              <w:ind w:left="-106" w:right="-19"/>
              <w:jc w:val="right"/>
              <w:rPr>
                <w:rFonts w:ascii="AngsanaUPC" w:hAnsi="AngsanaUPC" w:cs="AngsanaUPC"/>
                <w:b/>
                <w:bCs/>
                <w:sz w:val="26"/>
                <w:szCs w:val="26"/>
              </w:rPr>
            </w:pPr>
          </w:p>
        </w:tc>
        <w:tc>
          <w:tcPr>
            <w:tcW w:w="267" w:type="dxa"/>
            <w:shd w:val="clear" w:color="auto" w:fill="auto"/>
          </w:tcPr>
          <w:p w14:paraId="1EA20E8D"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8" w:type="dxa"/>
            <w:tcBorders>
              <w:top w:val="single" w:sz="4" w:space="0" w:color="auto"/>
            </w:tcBorders>
            <w:shd w:val="clear" w:color="auto" w:fill="auto"/>
          </w:tcPr>
          <w:p w14:paraId="4A14FBEE" w14:textId="77777777" w:rsidR="00EE313B" w:rsidRPr="00E41FCA" w:rsidRDefault="00EE313B" w:rsidP="00E41FCA">
            <w:pPr>
              <w:ind w:left="-106" w:right="-26"/>
              <w:jc w:val="right"/>
              <w:rPr>
                <w:rFonts w:ascii="AngsanaUPC" w:hAnsi="AngsanaUPC" w:cs="AngsanaUPC"/>
                <w:b/>
                <w:bCs/>
                <w:sz w:val="26"/>
                <w:szCs w:val="26"/>
              </w:rPr>
            </w:pPr>
          </w:p>
        </w:tc>
        <w:tc>
          <w:tcPr>
            <w:tcW w:w="275" w:type="dxa"/>
            <w:shd w:val="clear" w:color="auto" w:fill="auto"/>
          </w:tcPr>
          <w:p w14:paraId="2211C8F5"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9" w:type="dxa"/>
            <w:tcBorders>
              <w:top w:val="single" w:sz="4" w:space="0" w:color="auto"/>
            </w:tcBorders>
            <w:shd w:val="clear" w:color="auto" w:fill="auto"/>
          </w:tcPr>
          <w:p w14:paraId="1F571D46" w14:textId="77777777" w:rsidR="00EE313B" w:rsidRPr="00E41FCA" w:rsidRDefault="00EE313B" w:rsidP="00E41FCA">
            <w:pPr>
              <w:ind w:left="-106"/>
              <w:jc w:val="right"/>
              <w:rPr>
                <w:rFonts w:ascii="AngsanaUPC" w:hAnsi="AngsanaUPC" w:cs="AngsanaUPC"/>
                <w:b/>
                <w:bCs/>
                <w:sz w:val="26"/>
                <w:szCs w:val="26"/>
              </w:rPr>
            </w:pPr>
          </w:p>
        </w:tc>
        <w:tc>
          <w:tcPr>
            <w:tcW w:w="280" w:type="dxa"/>
            <w:shd w:val="clear" w:color="auto" w:fill="auto"/>
          </w:tcPr>
          <w:p w14:paraId="6C0AB7BB"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9" w:type="dxa"/>
            <w:tcBorders>
              <w:top w:val="single" w:sz="4" w:space="0" w:color="auto"/>
            </w:tcBorders>
            <w:shd w:val="clear" w:color="auto" w:fill="auto"/>
          </w:tcPr>
          <w:p w14:paraId="72376EB3" w14:textId="77777777" w:rsidR="00EE313B" w:rsidRPr="00E41FCA" w:rsidRDefault="00EE313B" w:rsidP="00E41FCA">
            <w:pPr>
              <w:jc w:val="right"/>
              <w:rPr>
                <w:rFonts w:ascii="AngsanaUPC" w:hAnsi="AngsanaUPC" w:cs="AngsanaUPC"/>
                <w:b/>
                <w:bCs/>
                <w:sz w:val="26"/>
                <w:szCs w:val="26"/>
                <w:lang w:val="en-US"/>
              </w:rPr>
            </w:pPr>
          </w:p>
        </w:tc>
        <w:tc>
          <w:tcPr>
            <w:tcW w:w="274" w:type="dxa"/>
            <w:shd w:val="clear" w:color="auto" w:fill="auto"/>
          </w:tcPr>
          <w:p w14:paraId="539ECD46"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2" w:type="dxa"/>
            <w:tcBorders>
              <w:top w:val="single" w:sz="4" w:space="0" w:color="auto"/>
            </w:tcBorders>
            <w:shd w:val="clear" w:color="auto" w:fill="auto"/>
          </w:tcPr>
          <w:p w14:paraId="0E35E733"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267" w:type="dxa"/>
            <w:shd w:val="clear" w:color="auto" w:fill="auto"/>
          </w:tcPr>
          <w:p w14:paraId="44F3512A"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86" w:type="dxa"/>
            <w:tcBorders>
              <w:top w:val="single" w:sz="4" w:space="0" w:color="auto"/>
            </w:tcBorders>
            <w:shd w:val="clear" w:color="auto" w:fill="auto"/>
          </w:tcPr>
          <w:p w14:paraId="457D9698" w14:textId="77777777" w:rsidR="00EE313B" w:rsidRPr="00E41FCA" w:rsidRDefault="00EE313B" w:rsidP="00E41FCA">
            <w:pPr>
              <w:tabs>
                <w:tab w:val="decimal" w:pos="962"/>
              </w:tabs>
              <w:ind w:left="-106" w:right="-16"/>
              <w:jc w:val="right"/>
              <w:rPr>
                <w:rFonts w:ascii="AngsanaUPC" w:hAnsi="AngsanaUPC" w:cs="AngsanaUPC"/>
                <w:b/>
                <w:bCs/>
                <w:sz w:val="26"/>
                <w:szCs w:val="26"/>
              </w:rPr>
            </w:pPr>
          </w:p>
        </w:tc>
        <w:tc>
          <w:tcPr>
            <w:tcW w:w="284" w:type="dxa"/>
            <w:shd w:val="clear" w:color="auto" w:fill="auto"/>
          </w:tcPr>
          <w:p w14:paraId="7E0712FE"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134" w:type="dxa"/>
            <w:tcBorders>
              <w:top w:val="single" w:sz="4" w:space="0" w:color="auto"/>
            </w:tcBorders>
            <w:shd w:val="clear" w:color="auto" w:fill="auto"/>
          </w:tcPr>
          <w:p w14:paraId="707088F1" w14:textId="77777777" w:rsidR="00EE313B" w:rsidRPr="00E41FCA" w:rsidRDefault="00EE313B" w:rsidP="00E41FCA">
            <w:pPr>
              <w:jc w:val="right"/>
              <w:rPr>
                <w:rFonts w:ascii="AngsanaUPC" w:hAnsi="AngsanaUPC" w:cs="AngsanaUPC"/>
                <w:b/>
                <w:bCs/>
                <w:sz w:val="26"/>
                <w:szCs w:val="26"/>
                <w:lang w:val="en-US"/>
              </w:rPr>
            </w:pPr>
          </w:p>
        </w:tc>
        <w:tc>
          <w:tcPr>
            <w:tcW w:w="283" w:type="dxa"/>
            <w:shd w:val="clear" w:color="auto" w:fill="auto"/>
          </w:tcPr>
          <w:p w14:paraId="28426A55"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10" w:type="dxa"/>
            <w:tcBorders>
              <w:top w:val="single" w:sz="4" w:space="0" w:color="auto"/>
            </w:tcBorders>
            <w:shd w:val="clear" w:color="auto" w:fill="auto"/>
          </w:tcPr>
          <w:p w14:paraId="16F5FE32" w14:textId="77777777" w:rsidR="00EE313B" w:rsidRPr="00E41FCA" w:rsidRDefault="00EE313B" w:rsidP="00E41FCA">
            <w:pPr>
              <w:ind w:left="-109"/>
              <w:jc w:val="right"/>
              <w:rPr>
                <w:rFonts w:ascii="AngsanaUPC" w:hAnsi="AngsanaUPC" w:cs="AngsanaUPC"/>
                <w:b/>
                <w:bCs/>
                <w:sz w:val="26"/>
                <w:szCs w:val="26"/>
              </w:rPr>
            </w:pPr>
          </w:p>
        </w:tc>
      </w:tr>
      <w:tr w:rsidR="00EE313B" w:rsidRPr="00E41FCA" w14:paraId="37FDA464" w14:textId="77777777" w:rsidTr="00DB191B">
        <w:trPr>
          <w:gridAfter w:val="1"/>
          <w:wAfter w:w="10" w:type="dxa"/>
          <w:trHeight w:val="134"/>
        </w:trPr>
        <w:tc>
          <w:tcPr>
            <w:tcW w:w="3373" w:type="dxa"/>
          </w:tcPr>
          <w:p w14:paraId="66978A0B" w14:textId="1774FB5C"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Net book value</w:t>
            </w:r>
          </w:p>
        </w:tc>
        <w:tc>
          <w:tcPr>
            <w:tcW w:w="277" w:type="dxa"/>
          </w:tcPr>
          <w:p w14:paraId="5E97A32F" w14:textId="77777777" w:rsidR="00EE313B" w:rsidRPr="00E41FCA" w:rsidRDefault="00EE313B"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shd w:val="clear" w:color="auto" w:fill="auto"/>
          </w:tcPr>
          <w:p w14:paraId="7A5C1E15" w14:textId="77777777" w:rsidR="00EE313B" w:rsidRPr="00E41FCA" w:rsidRDefault="00EE313B" w:rsidP="00E41FCA">
            <w:pPr>
              <w:ind w:left="-106" w:right="-19"/>
              <w:jc w:val="right"/>
              <w:rPr>
                <w:rFonts w:ascii="AngsanaUPC" w:hAnsi="AngsanaUPC" w:cs="AngsanaUPC"/>
                <w:sz w:val="26"/>
                <w:szCs w:val="26"/>
              </w:rPr>
            </w:pPr>
          </w:p>
        </w:tc>
        <w:tc>
          <w:tcPr>
            <w:tcW w:w="267" w:type="dxa"/>
            <w:shd w:val="clear" w:color="auto" w:fill="auto"/>
          </w:tcPr>
          <w:p w14:paraId="3AFB0DEE"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shd w:val="clear" w:color="auto" w:fill="auto"/>
          </w:tcPr>
          <w:p w14:paraId="4C523881" w14:textId="77777777" w:rsidR="00EE313B" w:rsidRPr="00E41FCA" w:rsidRDefault="00EE313B" w:rsidP="00E41FCA">
            <w:pPr>
              <w:ind w:left="-106" w:right="-26"/>
              <w:jc w:val="right"/>
              <w:rPr>
                <w:rFonts w:ascii="AngsanaUPC" w:hAnsi="AngsanaUPC" w:cs="AngsanaUPC"/>
                <w:sz w:val="26"/>
                <w:szCs w:val="26"/>
              </w:rPr>
            </w:pPr>
          </w:p>
        </w:tc>
        <w:tc>
          <w:tcPr>
            <w:tcW w:w="275" w:type="dxa"/>
            <w:shd w:val="clear" w:color="auto" w:fill="auto"/>
          </w:tcPr>
          <w:p w14:paraId="094E8CED"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shd w:val="clear" w:color="auto" w:fill="auto"/>
          </w:tcPr>
          <w:p w14:paraId="25810E55" w14:textId="77777777" w:rsidR="00EE313B" w:rsidRPr="00E41FCA" w:rsidRDefault="00EE313B" w:rsidP="00E41FCA">
            <w:pPr>
              <w:ind w:left="-106"/>
              <w:jc w:val="right"/>
              <w:rPr>
                <w:rFonts w:ascii="AngsanaUPC" w:hAnsi="AngsanaUPC" w:cs="AngsanaUPC"/>
                <w:sz w:val="26"/>
                <w:szCs w:val="26"/>
              </w:rPr>
            </w:pPr>
          </w:p>
        </w:tc>
        <w:tc>
          <w:tcPr>
            <w:tcW w:w="280" w:type="dxa"/>
            <w:shd w:val="clear" w:color="auto" w:fill="auto"/>
          </w:tcPr>
          <w:p w14:paraId="630F8920"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shd w:val="clear" w:color="auto" w:fill="auto"/>
          </w:tcPr>
          <w:p w14:paraId="660C7DF2" w14:textId="77777777" w:rsidR="00EE313B" w:rsidRPr="00E41FCA" w:rsidRDefault="00EE313B" w:rsidP="00E41FCA">
            <w:pPr>
              <w:jc w:val="right"/>
              <w:rPr>
                <w:rFonts w:ascii="AngsanaUPC" w:hAnsi="AngsanaUPC" w:cs="AngsanaUPC"/>
                <w:sz w:val="26"/>
                <w:szCs w:val="26"/>
                <w:lang w:val="en-US"/>
              </w:rPr>
            </w:pPr>
          </w:p>
        </w:tc>
        <w:tc>
          <w:tcPr>
            <w:tcW w:w="274" w:type="dxa"/>
            <w:shd w:val="clear" w:color="auto" w:fill="auto"/>
          </w:tcPr>
          <w:p w14:paraId="08488748"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shd w:val="clear" w:color="auto" w:fill="auto"/>
          </w:tcPr>
          <w:p w14:paraId="617A8AE1"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267" w:type="dxa"/>
            <w:shd w:val="clear" w:color="auto" w:fill="auto"/>
          </w:tcPr>
          <w:p w14:paraId="352EBCA5"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shd w:val="clear" w:color="auto" w:fill="auto"/>
          </w:tcPr>
          <w:p w14:paraId="5D07D6CA" w14:textId="77777777" w:rsidR="00EE313B" w:rsidRPr="00E41FCA" w:rsidRDefault="00EE313B" w:rsidP="00E41FCA">
            <w:pPr>
              <w:tabs>
                <w:tab w:val="decimal" w:pos="962"/>
              </w:tabs>
              <w:ind w:left="-106" w:right="-16"/>
              <w:jc w:val="right"/>
              <w:rPr>
                <w:rFonts w:ascii="AngsanaUPC" w:hAnsi="AngsanaUPC" w:cs="AngsanaUPC"/>
                <w:sz w:val="26"/>
                <w:szCs w:val="26"/>
              </w:rPr>
            </w:pPr>
          </w:p>
        </w:tc>
        <w:tc>
          <w:tcPr>
            <w:tcW w:w="284" w:type="dxa"/>
            <w:shd w:val="clear" w:color="auto" w:fill="auto"/>
          </w:tcPr>
          <w:p w14:paraId="10C7DCDA"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shd w:val="clear" w:color="auto" w:fill="auto"/>
          </w:tcPr>
          <w:p w14:paraId="5E704606" w14:textId="77777777" w:rsidR="00EE313B" w:rsidRPr="00E41FCA" w:rsidRDefault="00EE313B" w:rsidP="00E41FCA">
            <w:pPr>
              <w:jc w:val="right"/>
              <w:rPr>
                <w:rFonts w:ascii="AngsanaUPC" w:hAnsi="AngsanaUPC" w:cs="AngsanaUPC"/>
                <w:sz w:val="26"/>
                <w:szCs w:val="26"/>
                <w:lang w:val="en-US"/>
              </w:rPr>
            </w:pPr>
          </w:p>
        </w:tc>
        <w:tc>
          <w:tcPr>
            <w:tcW w:w="283" w:type="dxa"/>
            <w:shd w:val="clear" w:color="auto" w:fill="auto"/>
          </w:tcPr>
          <w:p w14:paraId="143B422D" w14:textId="77777777" w:rsidR="00EE313B" w:rsidRPr="00E41FCA" w:rsidRDefault="00EE313B"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shd w:val="clear" w:color="auto" w:fill="auto"/>
          </w:tcPr>
          <w:p w14:paraId="406684B3" w14:textId="77777777" w:rsidR="00EE313B" w:rsidRPr="00E41FCA" w:rsidRDefault="00EE313B" w:rsidP="00E41FCA">
            <w:pPr>
              <w:ind w:left="-109"/>
              <w:jc w:val="right"/>
              <w:rPr>
                <w:rFonts w:ascii="AngsanaUPC" w:hAnsi="AngsanaUPC" w:cs="AngsanaUPC"/>
                <w:sz w:val="26"/>
                <w:szCs w:val="26"/>
              </w:rPr>
            </w:pPr>
          </w:p>
        </w:tc>
      </w:tr>
      <w:tr w:rsidR="003751E1" w:rsidRPr="00E41FCA" w14:paraId="7374E25E" w14:textId="77777777" w:rsidTr="00DB191B">
        <w:trPr>
          <w:gridAfter w:val="1"/>
          <w:wAfter w:w="10" w:type="dxa"/>
          <w:trHeight w:val="134"/>
        </w:trPr>
        <w:tc>
          <w:tcPr>
            <w:tcW w:w="3373" w:type="dxa"/>
          </w:tcPr>
          <w:p w14:paraId="540208FF" w14:textId="1E078334"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Owned assets</w:t>
            </w:r>
          </w:p>
        </w:tc>
        <w:tc>
          <w:tcPr>
            <w:tcW w:w="277" w:type="dxa"/>
          </w:tcPr>
          <w:p w14:paraId="6D1FEF08"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bottom w:val="single" w:sz="4" w:space="0" w:color="auto"/>
            </w:tcBorders>
            <w:shd w:val="clear" w:color="auto" w:fill="auto"/>
          </w:tcPr>
          <w:p w14:paraId="7D220249" w14:textId="2088D6C4" w:rsidR="003751E1" w:rsidRPr="00E41FCA" w:rsidRDefault="003751E1" w:rsidP="00E41FCA">
            <w:pPr>
              <w:ind w:left="-106" w:right="-19"/>
              <w:jc w:val="right"/>
              <w:rPr>
                <w:rFonts w:ascii="AngsanaUPC" w:hAnsi="AngsanaUPC" w:cs="AngsanaUPC"/>
                <w:sz w:val="26"/>
                <w:szCs w:val="26"/>
                <w:cs/>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295</w:t>
            </w:r>
            <w:r w:rsidRPr="00E41FCA">
              <w:rPr>
                <w:rFonts w:ascii="AngsanaUPC" w:hAnsi="AngsanaUPC" w:cs="AngsanaUPC"/>
                <w:sz w:val="26"/>
                <w:szCs w:val="26"/>
              </w:rPr>
              <w:t>,</w:t>
            </w:r>
            <w:r w:rsidRPr="00E41FCA">
              <w:rPr>
                <w:rFonts w:ascii="AngsanaUPC" w:hAnsi="AngsanaUPC" w:cs="AngsanaUPC"/>
                <w:sz w:val="26"/>
                <w:szCs w:val="26"/>
                <w:cs/>
              </w:rPr>
              <w:t>186</w:t>
            </w:r>
            <w:r w:rsidRPr="00E41FCA">
              <w:rPr>
                <w:rFonts w:ascii="AngsanaUPC" w:hAnsi="AngsanaUPC" w:cs="AngsanaUPC"/>
                <w:sz w:val="26"/>
                <w:szCs w:val="26"/>
              </w:rPr>
              <w:t>,</w:t>
            </w:r>
            <w:r w:rsidRPr="00E41FCA">
              <w:rPr>
                <w:rFonts w:ascii="AngsanaUPC" w:hAnsi="AngsanaUPC" w:cs="AngsanaUPC"/>
                <w:sz w:val="26"/>
                <w:szCs w:val="26"/>
                <w:cs/>
              </w:rPr>
              <w:t>410</w:t>
            </w:r>
          </w:p>
        </w:tc>
        <w:tc>
          <w:tcPr>
            <w:tcW w:w="267" w:type="dxa"/>
            <w:shd w:val="clear" w:color="auto" w:fill="auto"/>
          </w:tcPr>
          <w:p w14:paraId="1CBE9871"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tcBorders>
              <w:bottom w:val="single" w:sz="4" w:space="0" w:color="auto"/>
            </w:tcBorders>
            <w:shd w:val="clear" w:color="auto" w:fill="auto"/>
          </w:tcPr>
          <w:p w14:paraId="56EAEC82" w14:textId="757ABE82" w:rsidR="003751E1" w:rsidRPr="00E41FCA" w:rsidRDefault="003751E1" w:rsidP="00E41FCA">
            <w:pPr>
              <w:ind w:left="-106" w:right="-26"/>
              <w:jc w:val="right"/>
              <w:rPr>
                <w:rFonts w:ascii="AngsanaUPC" w:hAnsi="AngsanaUPC" w:cs="AngsanaUPC"/>
                <w:sz w:val="26"/>
                <w:szCs w:val="26"/>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613</w:t>
            </w:r>
            <w:r w:rsidRPr="00E41FCA">
              <w:rPr>
                <w:rFonts w:ascii="AngsanaUPC" w:hAnsi="AngsanaUPC" w:cs="AngsanaUPC"/>
                <w:sz w:val="26"/>
                <w:szCs w:val="26"/>
              </w:rPr>
              <w:t>,</w:t>
            </w:r>
            <w:r w:rsidRPr="00E41FCA">
              <w:rPr>
                <w:rFonts w:ascii="AngsanaUPC" w:hAnsi="AngsanaUPC" w:cs="AngsanaUPC"/>
                <w:sz w:val="26"/>
                <w:szCs w:val="26"/>
                <w:cs/>
              </w:rPr>
              <w:t>178</w:t>
            </w:r>
            <w:r w:rsidRPr="00E41FCA">
              <w:rPr>
                <w:rFonts w:ascii="AngsanaUPC" w:hAnsi="AngsanaUPC" w:cs="AngsanaUPC"/>
                <w:sz w:val="26"/>
                <w:szCs w:val="26"/>
              </w:rPr>
              <w:t>,</w:t>
            </w:r>
            <w:r w:rsidRPr="00E41FCA">
              <w:rPr>
                <w:rFonts w:ascii="AngsanaUPC" w:hAnsi="AngsanaUPC" w:cs="AngsanaUPC"/>
                <w:sz w:val="26"/>
                <w:szCs w:val="26"/>
                <w:cs/>
              </w:rPr>
              <w:t>002</w:t>
            </w:r>
          </w:p>
        </w:tc>
        <w:tc>
          <w:tcPr>
            <w:tcW w:w="275" w:type="dxa"/>
            <w:shd w:val="clear" w:color="auto" w:fill="auto"/>
          </w:tcPr>
          <w:p w14:paraId="0D801FAE"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tcBorders>
              <w:bottom w:val="single" w:sz="4" w:space="0" w:color="auto"/>
            </w:tcBorders>
            <w:shd w:val="clear" w:color="auto" w:fill="auto"/>
          </w:tcPr>
          <w:p w14:paraId="074C11A2" w14:textId="6264723A" w:rsidR="003751E1" w:rsidRPr="00E41FCA" w:rsidRDefault="003751E1" w:rsidP="00E41FCA">
            <w:pPr>
              <w:ind w:left="-106"/>
              <w:jc w:val="right"/>
              <w:rPr>
                <w:rFonts w:ascii="AngsanaUPC" w:hAnsi="AngsanaUPC" w:cs="AngsanaUPC"/>
                <w:sz w:val="26"/>
                <w:szCs w:val="26"/>
                <w:cs/>
              </w:rPr>
            </w:pPr>
            <w:r w:rsidRPr="00E41FCA">
              <w:rPr>
                <w:rFonts w:ascii="AngsanaUPC" w:hAnsi="AngsanaUPC" w:cs="AngsanaUPC"/>
                <w:sz w:val="26"/>
                <w:szCs w:val="26"/>
                <w:cs/>
              </w:rPr>
              <w:t>354</w:t>
            </w:r>
            <w:r w:rsidRPr="00E41FCA">
              <w:rPr>
                <w:rFonts w:ascii="AngsanaUPC" w:hAnsi="AngsanaUPC" w:cs="AngsanaUPC"/>
                <w:sz w:val="26"/>
                <w:szCs w:val="26"/>
              </w:rPr>
              <w:t>,</w:t>
            </w:r>
            <w:r w:rsidRPr="00E41FCA">
              <w:rPr>
                <w:rFonts w:ascii="AngsanaUPC" w:hAnsi="AngsanaUPC" w:cs="AngsanaUPC"/>
                <w:sz w:val="26"/>
                <w:szCs w:val="26"/>
                <w:cs/>
              </w:rPr>
              <w:t>141</w:t>
            </w:r>
            <w:r w:rsidRPr="00E41FCA">
              <w:rPr>
                <w:rFonts w:ascii="AngsanaUPC" w:hAnsi="AngsanaUPC" w:cs="AngsanaUPC"/>
                <w:sz w:val="26"/>
                <w:szCs w:val="26"/>
              </w:rPr>
              <w:t>,</w:t>
            </w:r>
            <w:r w:rsidRPr="00E41FCA">
              <w:rPr>
                <w:rFonts w:ascii="AngsanaUPC" w:hAnsi="AngsanaUPC" w:cs="AngsanaUPC"/>
                <w:sz w:val="26"/>
                <w:szCs w:val="26"/>
                <w:cs/>
              </w:rPr>
              <w:t>49</w:t>
            </w:r>
            <w:r w:rsidRPr="00E41FCA">
              <w:rPr>
                <w:rFonts w:ascii="AngsanaUPC" w:hAnsi="AngsanaUPC" w:cs="AngsanaUPC"/>
                <w:sz w:val="26"/>
                <w:szCs w:val="26"/>
              </w:rPr>
              <w:t>9</w:t>
            </w:r>
          </w:p>
        </w:tc>
        <w:tc>
          <w:tcPr>
            <w:tcW w:w="280" w:type="dxa"/>
            <w:shd w:val="clear" w:color="auto" w:fill="auto"/>
          </w:tcPr>
          <w:p w14:paraId="0C4D28E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tcBorders>
              <w:bottom w:val="single" w:sz="4" w:space="0" w:color="auto"/>
            </w:tcBorders>
            <w:shd w:val="clear" w:color="auto" w:fill="auto"/>
          </w:tcPr>
          <w:p w14:paraId="0726F07A" w14:textId="1C300427" w:rsidR="003751E1" w:rsidRPr="00E41FCA" w:rsidRDefault="003751E1" w:rsidP="00E41FCA">
            <w:pPr>
              <w:jc w:val="right"/>
              <w:rPr>
                <w:rFonts w:ascii="AngsanaUPC" w:hAnsi="AngsanaUPC" w:cs="AngsanaUPC"/>
                <w:sz w:val="26"/>
                <w:szCs w:val="26"/>
                <w:cs/>
                <w:lang w:val="en-US"/>
              </w:rPr>
            </w:pPr>
            <w:r w:rsidRPr="00E41FCA">
              <w:rPr>
                <w:rFonts w:ascii="AngsanaUPC" w:hAnsi="AngsanaUPC" w:cs="AngsanaUPC"/>
                <w:sz w:val="26"/>
                <w:szCs w:val="26"/>
                <w:cs/>
                <w:lang w:val="en-US"/>
              </w:rPr>
              <w:t>79</w:t>
            </w:r>
            <w:r w:rsidRPr="00E41FCA">
              <w:rPr>
                <w:rFonts w:ascii="AngsanaUPC" w:hAnsi="AngsanaUPC" w:cs="AngsanaUPC"/>
                <w:sz w:val="26"/>
                <w:szCs w:val="26"/>
                <w:lang w:val="en-US"/>
              </w:rPr>
              <w:t>,</w:t>
            </w:r>
            <w:r w:rsidRPr="00E41FCA">
              <w:rPr>
                <w:rFonts w:ascii="AngsanaUPC" w:hAnsi="AngsanaUPC" w:cs="AngsanaUPC"/>
                <w:sz w:val="26"/>
                <w:szCs w:val="26"/>
                <w:cs/>
                <w:lang w:val="en-US"/>
              </w:rPr>
              <w:t>308</w:t>
            </w:r>
            <w:r w:rsidRPr="00E41FCA">
              <w:rPr>
                <w:rFonts w:ascii="AngsanaUPC" w:hAnsi="AngsanaUPC" w:cs="AngsanaUPC"/>
                <w:sz w:val="26"/>
                <w:szCs w:val="26"/>
                <w:lang w:val="en-US"/>
              </w:rPr>
              <w:t>,</w:t>
            </w:r>
            <w:r w:rsidRPr="00E41FCA">
              <w:rPr>
                <w:rFonts w:ascii="AngsanaUPC" w:hAnsi="AngsanaUPC" w:cs="AngsanaUPC"/>
                <w:sz w:val="26"/>
                <w:szCs w:val="26"/>
                <w:cs/>
                <w:lang w:val="en-US"/>
              </w:rPr>
              <w:t>962</w:t>
            </w:r>
          </w:p>
        </w:tc>
        <w:tc>
          <w:tcPr>
            <w:tcW w:w="274" w:type="dxa"/>
            <w:shd w:val="clear" w:color="auto" w:fill="auto"/>
          </w:tcPr>
          <w:p w14:paraId="7BE4218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tcBorders>
              <w:bottom w:val="single" w:sz="4" w:space="0" w:color="auto"/>
            </w:tcBorders>
            <w:shd w:val="clear" w:color="auto" w:fill="auto"/>
          </w:tcPr>
          <w:p w14:paraId="79E7347F" w14:textId="44B4D163"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cs/>
              </w:rPr>
            </w:pPr>
            <w:r w:rsidRPr="00E41FCA">
              <w:rPr>
                <w:rFonts w:ascii="AngsanaUPC" w:hAnsi="AngsanaUPC" w:cs="AngsanaUPC"/>
                <w:sz w:val="26"/>
                <w:szCs w:val="26"/>
                <w:cs/>
              </w:rPr>
              <w:t>141</w:t>
            </w:r>
            <w:r w:rsidRPr="00E41FCA">
              <w:rPr>
                <w:rFonts w:ascii="AngsanaUPC" w:hAnsi="AngsanaUPC" w:cs="AngsanaUPC"/>
                <w:sz w:val="26"/>
                <w:szCs w:val="26"/>
              </w:rPr>
              <w:t>,</w:t>
            </w:r>
            <w:r w:rsidRPr="00E41FCA">
              <w:rPr>
                <w:rFonts w:ascii="AngsanaUPC" w:hAnsi="AngsanaUPC" w:cs="AngsanaUPC"/>
                <w:sz w:val="26"/>
                <w:szCs w:val="26"/>
                <w:cs/>
              </w:rPr>
              <w:t>440</w:t>
            </w:r>
            <w:r w:rsidRPr="00E41FCA">
              <w:rPr>
                <w:rFonts w:ascii="AngsanaUPC" w:hAnsi="AngsanaUPC" w:cs="AngsanaUPC"/>
                <w:sz w:val="26"/>
                <w:szCs w:val="26"/>
              </w:rPr>
              <w:t>,</w:t>
            </w:r>
            <w:r w:rsidRPr="00E41FCA">
              <w:rPr>
                <w:rFonts w:ascii="AngsanaUPC" w:hAnsi="AngsanaUPC" w:cs="AngsanaUPC"/>
                <w:sz w:val="26"/>
                <w:szCs w:val="26"/>
                <w:cs/>
              </w:rPr>
              <w:t>62</w:t>
            </w:r>
            <w:r w:rsidRPr="00E41FCA">
              <w:rPr>
                <w:rFonts w:ascii="AngsanaUPC" w:hAnsi="AngsanaUPC" w:cs="AngsanaUPC"/>
                <w:sz w:val="26"/>
                <w:szCs w:val="26"/>
              </w:rPr>
              <w:t>3</w:t>
            </w:r>
          </w:p>
        </w:tc>
        <w:tc>
          <w:tcPr>
            <w:tcW w:w="267" w:type="dxa"/>
            <w:shd w:val="clear" w:color="auto" w:fill="auto"/>
          </w:tcPr>
          <w:p w14:paraId="35D5E11A"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tcBorders>
              <w:bottom w:val="single" w:sz="4" w:space="0" w:color="auto"/>
            </w:tcBorders>
            <w:shd w:val="clear" w:color="auto" w:fill="auto"/>
          </w:tcPr>
          <w:p w14:paraId="69296AC0" w14:textId="6DCFEFA5" w:rsidR="003751E1" w:rsidRPr="00E41FCA" w:rsidRDefault="003751E1" w:rsidP="00E41FCA">
            <w:pPr>
              <w:tabs>
                <w:tab w:val="decimal" w:pos="962"/>
              </w:tabs>
              <w:ind w:left="-106" w:right="-16"/>
              <w:jc w:val="right"/>
              <w:rPr>
                <w:rFonts w:ascii="AngsanaUPC" w:hAnsi="AngsanaUPC" w:cs="AngsanaUPC"/>
                <w:sz w:val="26"/>
                <w:szCs w:val="26"/>
                <w:cs/>
              </w:rPr>
            </w:pPr>
            <w:r w:rsidRPr="00E41FCA">
              <w:rPr>
                <w:rFonts w:ascii="AngsanaUPC" w:hAnsi="AngsanaUPC" w:cs="AngsanaUPC"/>
                <w:sz w:val="26"/>
                <w:szCs w:val="26"/>
                <w:cs/>
              </w:rPr>
              <w:t>62</w:t>
            </w:r>
            <w:r w:rsidRPr="00E41FCA">
              <w:rPr>
                <w:rFonts w:ascii="AngsanaUPC" w:hAnsi="AngsanaUPC" w:cs="AngsanaUPC"/>
                <w:sz w:val="26"/>
                <w:szCs w:val="26"/>
              </w:rPr>
              <w:t>,</w:t>
            </w:r>
            <w:r w:rsidRPr="00E41FCA">
              <w:rPr>
                <w:rFonts w:ascii="AngsanaUPC" w:hAnsi="AngsanaUPC" w:cs="AngsanaUPC"/>
                <w:sz w:val="26"/>
                <w:szCs w:val="26"/>
                <w:cs/>
              </w:rPr>
              <w:t>110</w:t>
            </w:r>
            <w:r w:rsidRPr="00E41FCA">
              <w:rPr>
                <w:rFonts w:ascii="AngsanaUPC" w:hAnsi="AngsanaUPC" w:cs="AngsanaUPC"/>
                <w:sz w:val="26"/>
                <w:szCs w:val="26"/>
              </w:rPr>
              <w:t>,</w:t>
            </w:r>
            <w:r w:rsidRPr="00E41FCA">
              <w:rPr>
                <w:rFonts w:ascii="AngsanaUPC" w:hAnsi="AngsanaUPC" w:cs="AngsanaUPC"/>
                <w:sz w:val="26"/>
                <w:szCs w:val="26"/>
                <w:cs/>
              </w:rPr>
              <w:t>371</w:t>
            </w:r>
          </w:p>
        </w:tc>
        <w:tc>
          <w:tcPr>
            <w:tcW w:w="284" w:type="dxa"/>
            <w:shd w:val="clear" w:color="auto" w:fill="auto"/>
          </w:tcPr>
          <w:p w14:paraId="74F12C73"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tcBorders>
              <w:bottom w:val="single" w:sz="4" w:space="0" w:color="auto"/>
            </w:tcBorders>
            <w:shd w:val="clear" w:color="auto" w:fill="auto"/>
          </w:tcPr>
          <w:p w14:paraId="63433CC6" w14:textId="1D71DDB1" w:rsidR="003751E1" w:rsidRPr="00E41FCA" w:rsidRDefault="003751E1" w:rsidP="00E41FCA">
            <w:pPr>
              <w:jc w:val="right"/>
              <w:rPr>
                <w:rFonts w:ascii="AngsanaUPC" w:hAnsi="AngsanaUPC" w:cs="AngsanaUPC"/>
                <w:sz w:val="26"/>
                <w:szCs w:val="26"/>
                <w:cs/>
                <w:lang w:val="en-US"/>
              </w:rPr>
            </w:pPr>
            <w:r w:rsidRPr="00E41FCA">
              <w:rPr>
                <w:rFonts w:ascii="AngsanaUPC" w:hAnsi="AngsanaUPC" w:cs="AngsanaUPC"/>
                <w:sz w:val="26"/>
                <w:szCs w:val="26"/>
                <w:cs/>
                <w:lang w:val="en-US"/>
              </w:rPr>
              <w:t>50</w:t>
            </w:r>
            <w:r w:rsidRPr="00E41FCA">
              <w:rPr>
                <w:rFonts w:ascii="AngsanaUPC" w:hAnsi="AngsanaUPC" w:cs="AngsanaUPC"/>
                <w:sz w:val="26"/>
                <w:szCs w:val="26"/>
                <w:lang w:val="en-US"/>
              </w:rPr>
              <w:t>,</w:t>
            </w:r>
            <w:r w:rsidRPr="00E41FCA">
              <w:rPr>
                <w:rFonts w:ascii="AngsanaUPC" w:hAnsi="AngsanaUPC" w:cs="AngsanaUPC"/>
                <w:sz w:val="26"/>
                <w:szCs w:val="26"/>
                <w:cs/>
                <w:lang w:val="en-US"/>
              </w:rPr>
              <w:t>488</w:t>
            </w:r>
            <w:r w:rsidRPr="00E41FCA">
              <w:rPr>
                <w:rFonts w:ascii="AngsanaUPC" w:hAnsi="AngsanaUPC" w:cs="AngsanaUPC"/>
                <w:sz w:val="26"/>
                <w:szCs w:val="26"/>
                <w:lang w:val="en-US"/>
              </w:rPr>
              <w:t>,</w:t>
            </w:r>
            <w:r w:rsidRPr="00E41FCA">
              <w:rPr>
                <w:rFonts w:ascii="AngsanaUPC" w:hAnsi="AngsanaUPC" w:cs="AngsanaUPC"/>
                <w:sz w:val="26"/>
                <w:szCs w:val="26"/>
                <w:cs/>
                <w:lang w:val="en-US"/>
              </w:rPr>
              <w:t>215</w:t>
            </w:r>
          </w:p>
        </w:tc>
        <w:tc>
          <w:tcPr>
            <w:tcW w:w="283" w:type="dxa"/>
            <w:shd w:val="clear" w:color="auto" w:fill="auto"/>
          </w:tcPr>
          <w:p w14:paraId="257F61A8"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tcBorders>
              <w:bottom w:val="single" w:sz="4" w:space="0" w:color="auto"/>
            </w:tcBorders>
            <w:shd w:val="clear" w:color="auto" w:fill="auto"/>
          </w:tcPr>
          <w:p w14:paraId="22D228D3" w14:textId="5EBD2374" w:rsidR="003751E1" w:rsidRPr="00E41FCA" w:rsidRDefault="003751E1" w:rsidP="00E41FCA">
            <w:pPr>
              <w:ind w:left="-109"/>
              <w:jc w:val="right"/>
              <w:rPr>
                <w:rFonts w:ascii="AngsanaUPC" w:hAnsi="AngsanaUPC" w:cs="AngsanaUPC"/>
                <w:sz w:val="26"/>
                <w:szCs w:val="26"/>
                <w:cs/>
              </w:rPr>
            </w:pPr>
            <w:r w:rsidRPr="00E41FCA">
              <w:rPr>
                <w:rFonts w:ascii="AngsanaUPC" w:hAnsi="AngsanaUPC" w:cs="AngsanaUPC"/>
                <w:sz w:val="26"/>
                <w:szCs w:val="26"/>
                <w:cs/>
              </w:rPr>
              <w:t>3</w:t>
            </w:r>
            <w:r w:rsidRPr="00E41FCA">
              <w:rPr>
                <w:rFonts w:ascii="AngsanaUPC" w:hAnsi="AngsanaUPC" w:cs="AngsanaUPC"/>
                <w:sz w:val="26"/>
                <w:szCs w:val="26"/>
              </w:rPr>
              <w:t>,</w:t>
            </w:r>
            <w:r w:rsidRPr="00E41FCA">
              <w:rPr>
                <w:rFonts w:ascii="AngsanaUPC" w:hAnsi="AngsanaUPC" w:cs="AngsanaUPC"/>
                <w:sz w:val="26"/>
                <w:szCs w:val="26"/>
                <w:cs/>
              </w:rPr>
              <w:t>595</w:t>
            </w:r>
            <w:r w:rsidRPr="00E41FCA">
              <w:rPr>
                <w:rFonts w:ascii="AngsanaUPC" w:hAnsi="AngsanaUPC" w:cs="AngsanaUPC"/>
                <w:sz w:val="26"/>
                <w:szCs w:val="26"/>
              </w:rPr>
              <w:t>,</w:t>
            </w:r>
            <w:r w:rsidRPr="00E41FCA">
              <w:rPr>
                <w:rFonts w:ascii="AngsanaUPC" w:hAnsi="AngsanaUPC" w:cs="AngsanaUPC"/>
                <w:sz w:val="26"/>
                <w:szCs w:val="26"/>
                <w:cs/>
              </w:rPr>
              <w:t>854</w:t>
            </w:r>
            <w:r w:rsidRPr="00E41FCA">
              <w:rPr>
                <w:rFonts w:ascii="AngsanaUPC" w:hAnsi="AngsanaUPC" w:cs="AngsanaUPC"/>
                <w:sz w:val="26"/>
                <w:szCs w:val="26"/>
              </w:rPr>
              <w:t>,</w:t>
            </w:r>
            <w:r w:rsidRPr="00E41FCA">
              <w:rPr>
                <w:rFonts w:ascii="AngsanaUPC" w:hAnsi="AngsanaUPC" w:cs="AngsanaUPC"/>
                <w:sz w:val="26"/>
                <w:szCs w:val="26"/>
                <w:cs/>
              </w:rPr>
              <w:t>08</w:t>
            </w:r>
            <w:r w:rsidRPr="00E41FCA">
              <w:rPr>
                <w:rFonts w:ascii="AngsanaUPC" w:hAnsi="AngsanaUPC" w:cs="AngsanaUPC"/>
                <w:sz w:val="26"/>
                <w:szCs w:val="26"/>
              </w:rPr>
              <w:t>2</w:t>
            </w:r>
          </w:p>
        </w:tc>
      </w:tr>
      <w:tr w:rsidR="003751E1" w:rsidRPr="00E41FCA" w14:paraId="4B2FB603" w14:textId="77777777" w:rsidTr="00DB191B">
        <w:trPr>
          <w:gridAfter w:val="1"/>
          <w:wAfter w:w="10" w:type="dxa"/>
          <w:trHeight w:val="134"/>
        </w:trPr>
        <w:tc>
          <w:tcPr>
            <w:tcW w:w="3373" w:type="dxa"/>
          </w:tcPr>
          <w:p w14:paraId="270D46D6" w14:textId="310F3B9A"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Total at December</w:t>
            </w:r>
            <w:r w:rsidR="00C1046B" w:rsidRPr="00E41FCA">
              <w:rPr>
                <w:rFonts w:ascii="AngsanaUPC" w:hAnsi="AngsanaUPC" w:cs="AngsanaUPC"/>
                <w:b/>
                <w:bCs/>
                <w:sz w:val="26"/>
                <w:szCs w:val="26"/>
              </w:rPr>
              <w:t xml:space="preserve"> 31,</w:t>
            </w:r>
            <w:r w:rsidRPr="00E41FCA">
              <w:rPr>
                <w:rFonts w:ascii="AngsanaUPC" w:hAnsi="AngsanaUPC" w:cs="AngsanaUPC"/>
                <w:b/>
                <w:bCs/>
                <w:sz w:val="26"/>
                <w:szCs w:val="26"/>
              </w:rPr>
              <w:t xml:space="preserve"> </w:t>
            </w:r>
            <w:r w:rsidRPr="00E41FCA">
              <w:rPr>
                <w:rFonts w:ascii="AngsanaUPC" w:hAnsi="AngsanaUPC" w:cs="AngsanaUPC"/>
                <w:b/>
                <w:bCs/>
                <w:sz w:val="26"/>
                <w:szCs w:val="26"/>
                <w:cs/>
              </w:rPr>
              <w:t>201</w:t>
            </w:r>
            <w:r w:rsidR="00941831" w:rsidRPr="00E41FCA">
              <w:rPr>
                <w:rFonts w:ascii="AngsanaUPC" w:hAnsi="AngsanaUPC" w:cs="AngsanaUPC"/>
                <w:b/>
                <w:bCs/>
                <w:sz w:val="26"/>
                <w:szCs w:val="26"/>
                <w:cs/>
              </w:rPr>
              <w:t>8</w:t>
            </w:r>
          </w:p>
        </w:tc>
        <w:tc>
          <w:tcPr>
            <w:tcW w:w="277" w:type="dxa"/>
          </w:tcPr>
          <w:p w14:paraId="43633431"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top w:val="single" w:sz="4" w:space="0" w:color="auto"/>
              <w:bottom w:val="double" w:sz="4" w:space="0" w:color="auto"/>
            </w:tcBorders>
            <w:shd w:val="clear" w:color="auto" w:fill="auto"/>
          </w:tcPr>
          <w:p w14:paraId="4FD61B55" w14:textId="14167B0F" w:rsidR="003751E1" w:rsidRPr="00E41FCA" w:rsidRDefault="003751E1" w:rsidP="00E41FCA">
            <w:pPr>
              <w:ind w:left="-106" w:right="-19"/>
              <w:jc w:val="right"/>
              <w:rPr>
                <w:rFonts w:ascii="AngsanaUPC" w:hAnsi="AngsanaUPC" w:cs="AngsanaUPC"/>
                <w:b/>
                <w:bCs/>
                <w:sz w:val="26"/>
                <w:szCs w:val="26"/>
                <w:cs/>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295</w:t>
            </w:r>
            <w:r w:rsidRPr="00E41FCA">
              <w:rPr>
                <w:rFonts w:ascii="AngsanaUPC" w:hAnsi="AngsanaUPC" w:cs="AngsanaUPC"/>
                <w:b/>
                <w:bCs/>
                <w:sz w:val="26"/>
                <w:szCs w:val="26"/>
              </w:rPr>
              <w:t>,</w:t>
            </w:r>
            <w:r w:rsidRPr="00E41FCA">
              <w:rPr>
                <w:rFonts w:ascii="AngsanaUPC" w:hAnsi="AngsanaUPC" w:cs="AngsanaUPC"/>
                <w:b/>
                <w:bCs/>
                <w:sz w:val="26"/>
                <w:szCs w:val="26"/>
                <w:cs/>
              </w:rPr>
              <w:t>186</w:t>
            </w:r>
            <w:r w:rsidRPr="00E41FCA">
              <w:rPr>
                <w:rFonts w:ascii="AngsanaUPC" w:hAnsi="AngsanaUPC" w:cs="AngsanaUPC"/>
                <w:b/>
                <w:bCs/>
                <w:sz w:val="26"/>
                <w:szCs w:val="26"/>
              </w:rPr>
              <w:t>,</w:t>
            </w:r>
            <w:r w:rsidRPr="00E41FCA">
              <w:rPr>
                <w:rFonts w:ascii="AngsanaUPC" w:hAnsi="AngsanaUPC" w:cs="AngsanaUPC"/>
                <w:b/>
                <w:bCs/>
                <w:sz w:val="26"/>
                <w:szCs w:val="26"/>
                <w:cs/>
              </w:rPr>
              <w:t>410</w:t>
            </w:r>
          </w:p>
        </w:tc>
        <w:tc>
          <w:tcPr>
            <w:tcW w:w="267" w:type="dxa"/>
            <w:shd w:val="clear" w:color="auto" w:fill="auto"/>
          </w:tcPr>
          <w:p w14:paraId="63E37C6B"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8" w:type="dxa"/>
            <w:tcBorders>
              <w:top w:val="single" w:sz="4" w:space="0" w:color="auto"/>
              <w:bottom w:val="double" w:sz="4" w:space="0" w:color="auto"/>
            </w:tcBorders>
            <w:shd w:val="clear" w:color="auto" w:fill="auto"/>
          </w:tcPr>
          <w:p w14:paraId="29290E55" w14:textId="49EEBF0E" w:rsidR="003751E1" w:rsidRPr="00E41FCA" w:rsidRDefault="003751E1" w:rsidP="00E41FCA">
            <w:pPr>
              <w:ind w:left="-106" w:right="-26"/>
              <w:jc w:val="right"/>
              <w:rPr>
                <w:rFonts w:ascii="AngsanaUPC" w:hAnsi="AngsanaUPC" w:cs="AngsanaUPC"/>
                <w:b/>
                <w:bCs/>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613</w:t>
            </w:r>
            <w:r w:rsidRPr="00E41FCA">
              <w:rPr>
                <w:rFonts w:ascii="AngsanaUPC" w:hAnsi="AngsanaUPC" w:cs="AngsanaUPC"/>
                <w:b/>
                <w:bCs/>
                <w:sz w:val="26"/>
                <w:szCs w:val="26"/>
              </w:rPr>
              <w:t>,</w:t>
            </w:r>
            <w:r w:rsidRPr="00E41FCA">
              <w:rPr>
                <w:rFonts w:ascii="AngsanaUPC" w:hAnsi="AngsanaUPC" w:cs="AngsanaUPC"/>
                <w:b/>
                <w:bCs/>
                <w:sz w:val="26"/>
                <w:szCs w:val="26"/>
                <w:cs/>
              </w:rPr>
              <w:t>178</w:t>
            </w:r>
            <w:r w:rsidRPr="00E41FCA">
              <w:rPr>
                <w:rFonts w:ascii="AngsanaUPC" w:hAnsi="AngsanaUPC" w:cs="AngsanaUPC"/>
                <w:b/>
                <w:bCs/>
                <w:sz w:val="26"/>
                <w:szCs w:val="26"/>
              </w:rPr>
              <w:t>,</w:t>
            </w:r>
            <w:r w:rsidRPr="00E41FCA">
              <w:rPr>
                <w:rFonts w:ascii="AngsanaUPC" w:hAnsi="AngsanaUPC" w:cs="AngsanaUPC"/>
                <w:b/>
                <w:bCs/>
                <w:sz w:val="26"/>
                <w:szCs w:val="26"/>
                <w:cs/>
              </w:rPr>
              <w:t>002</w:t>
            </w:r>
          </w:p>
        </w:tc>
        <w:tc>
          <w:tcPr>
            <w:tcW w:w="275" w:type="dxa"/>
            <w:shd w:val="clear" w:color="auto" w:fill="auto"/>
          </w:tcPr>
          <w:p w14:paraId="2717973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9" w:type="dxa"/>
            <w:tcBorders>
              <w:top w:val="single" w:sz="4" w:space="0" w:color="auto"/>
              <w:bottom w:val="double" w:sz="4" w:space="0" w:color="auto"/>
            </w:tcBorders>
            <w:shd w:val="clear" w:color="auto" w:fill="auto"/>
          </w:tcPr>
          <w:p w14:paraId="4F10E5A2" w14:textId="791DC9F7" w:rsidR="003751E1" w:rsidRPr="00E41FCA" w:rsidRDefault="003751E1" w:rsidP="00E41FCA">
            <w:pPr>
              <w:ind w:left="-106"/>
              <w:jc w:val="right"/>
              <w:rPr>
                <w:rFonts w:ascii="AngsanaUPC" w:hAnsi="AngsanaUPC" w:cs="AngsanaUPC"/>
                <w:b/>
                <w:bCs/>
                <w:sz w:val="26"/>
                <w:szCs w:val="26"/>
                <w:cs/>
              </w:rPr>
            </w:pPr>
            <w:r w:rsidRPr="00E41FCA">
              <w:rPr>
                <w:rFonts w:ascii="AngsanaUPC" w:hAnsi="AngsanaUPC" w:cs="AngsanaUPC"/>
                <w:b/>
                <w:bCs/>
                <w:sz w:val="26"/>
                <w:szCs w:val="26"/>
                <w:cs/>
              </w:rPr>
              <w:t>354</w:t>
            </w:r>
            <w:r w:rsidRPr="00E41FCA">
              <w:rPr>
                <w:rFonts w:ascii="AngsanaUPC" w:hAnsi="AngsanaUPC" w:cs="AngsanaUPC"/>
                <w:b/>
                <w:bCs/>
                <w:sz w:val="26"/>
                <w:szCs w:val="26"/>
              </w:rPr>
              <w:t>,</w:t>
            </w:r>
            <w:r w:rsidRPr="00E41FCA">
              <w:rPr>
                <w:rFonts w:ascii="AngsanaUPC" w:hAnsi="AngsanaUPC" w:cs="AngsanaUPC"/>
                <w:b/>
                <w:bCs/>
                <w:sz w:val="26"/>
                <w:szCs w:val="26"/>
                <w:cs/>
              </w:rPr>
              <w:t>141</w:t>
            </w:r>
            <w:r w:rsidRPr="00E41FCA">
              <w:rPr>
                <w:rFonts w:ascii="AngsanaUPC" w:hAnsi="AngsanaUPC" w:cs="AngsanaUPC"/>
                <w:b/>
                <w:bCs/>
                <w:sz w:val="26"/>
                <w:szCs w:val="26"/>
              </w:rPr>
              <w:t>,</w:t>
            </w:r>
            <w:r w:rsidRPr="00E41FCA">
              <w:rPr>
                <w:rFonts w:ascii="AngsanaUPC" w:hAnsi="AngsanaUPC" w:cs="AngsanaUPC"/>
                <w:b/>
                <w:bCs/>
                <w:sz w:val="26"/>
                <w:szCs w:val="26"/>
                <w:cs/>
              </w:rPr>
              <w:t>49</w:t>
            </w:r>
            <w:r w:rsidRPr="00E41FCA">
              <w:rPr>
                <w:rFonts w:ascii="AngsanaUPC" w:hAnsi="AngsanaUPC" w:cs="AngsanaUPC"/>
                <w:b/>
                <w:bCs/>
                <w:sz w:val="26"/>
                <w:szCs w:val="26"/>
              </w:rPr>
              <w:t>9</w:t>
            </w:r>
          </w:p>
        </w:tc>
        <w:tc>
          <w:tcPr>
            <w:tcW w:w="280" w:type="dxa"/>
            <w:shd w:val="clear" w:color="auto" w:fill="auto"/>
          </w:tcPr>
          <w:p w14:paraId="56464AB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9" w:type="dxa"/>
            <w:tcBorders>
              <w:top w:val="single" w:sz="4" w:space="0" w:color="auto"/>
              <w:bottom w:val="double" w:sz="4" w:space="0" w:color="auto"/>
            </w:tcBorders>
            <w:shd w:val="clear" w:color="auto" w:fill="auto"/>
          </w:tcPr>
          <w:p w14:paraId="61AD7100" w14:textId="71DE154D" w:rsidR="003751E1" w:rsidRPr="00E41FCA" w:rsidRDefault="003751E1" w:rsidP="00E41FCA">
            <w:pPr>
              <w:jc w:val="right"/>
              <w:rPr>
                <w:rFonts w:ascii="AngsanaUPC" w:hAnsi="AngsanaUPC" w:cs="AngsanaUPC"/>
                <w:b/>
                <w:bCs/>
                <w:sz w:val="26"/>
                <w:szCs w:val="26"/>
                <w:cs/>
                <w:lang w:val="en-US"/>
              </w:rPr>
            </w:pPr>
            <w:r w:rsidRPr="00E41FCA">
              <w:rPr>
                <w:rFonts w:ascii="AngsanaUPC" w:hAnsi="AngsanaUPC" w:cs="AngsanaUPC"/>
                <w:b/>
                <w:bCs/>
                <w:sz w:val="26"/>
                <w:szCs w:val="26"/>
                <w:cs/>
                <w:lang w:val="en-US"/>
              </w:rPr>
              <w:t>79</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308</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962</w:t>
            </w:r>
          </w:p>
        </w:tc>
        <w:tc>
          <w:tcPr>
            <w:tcW w:w="274" w:type="dxa"/>
            <w:shd w:val="clear" w:color="auto" w:fill="auto"/>
          </w:tcPr>
          <w:p w14:paraId="55D4E604"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2" w:type="dxa"/>
            <w:tcBorders>
              <w:top w:val="single" w:sz="4" w:space="0" w:color="auto"/>
              <w:bottom w:val="double" w:sz="4" w:space="0" w:color="auto"/>
            </w:tcBorders>
            <w:shd w:val="clear" w:color="auto" w:fill="auto"/>
          </w:tcPr>
          <w:p w14:paraId="6388F933" w14:textId="1CBB6D4E"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cs/>
              </w:rPr>
            </w:pPr>
            <w:r w:rsidRPr="00E41FCA">
              <w:rPr>
                <w:rFonts w:ascii="AngsanaUPC" w:hAnsi="AngsanaUPC" w:cs="AngsanaUPC"/>
                <w:b/>
                <w:bCs/>
                <w:sz w:val="26"/>
                <w:szCs w:val="26"/>
                <w:cs/>
              </w:rPr>
              <w:t>141</w:t>
            </w:r>
            <w:r w:rsidRPr="00E41FCA">
              <w:rPr>
                <w:rFonts w:ascii="AngsanaUPC" w:hAnsi="AngsanaUPC" w:cs="AngsanaUPC"/>
                <w:b/>
                <w:bCs/>
                <w:sz w:val="26"/>
                <w:szCs w:val="26"/>
              </w:rPr>
              <w:t>,</w:t>
            </w:r>
            <w:r w:rsidRPr="00E41FCA">
              <w:rPr>
                <w:rFonts w:ascii="AngsanaUPC" w:hAnsi="AngsanaUPC" w:cs="AngsanaUPC"/>
                <w:b/>
                <w:bCs/>
                <w:sz w:val="26"/>
                <w:szCs w:val="26"/>
                <w:cs/>
              </w:rPr>
              <w:t>440</w:t>
            </w:r>
            <w:r w:rsidRPr="00E41FCA">
              <w:rPr>
                <w:rFonts w:ascii="AngsanaUPC" w:hAnsi="AngsanaUPC" w:cs="AngsanaUPC"/>
                <w:b/>
                <w:bCs/>
                <w:sz w:val="26"/>
                <w:szCs w:val="26"/>
              </w:rPr>
              <w:t>,</w:t>
            </w:r>
            <w:r w:rsidRPr="00E41FCA">
              <w:rPr>
                <w:rFonts w:ascii="AngsanaUPC" w:hAnsi="AngsanaUPC" w:cs="AngsanaUPC"/>
                <w:b/>
                <w:bCs/>
                <w:sz w:val="26"/>
                <w:szCs w:val="26"/>
                <w:cs/>
              </w:rPr>
              <w:t>62</w:t>
            </w:r>
            <w:r w:rsidRPr="00E41FCA">
              <w:rPr>
                <w:rFonts w:ascii="AngsanaUPC" w:hAnsi="AngsanaUPC" w:cs="AngsanaUPC"/>
                <w:b/>
                <w:bCs/>
                <w:sz w:val="26"/>
                <w:szCs w:val="26"/>
              </w:rPr>
              <w:t>3</w:t>
            </w:r>
          </w:p>
        </w:tc>
        <w:tc>
          <w:tcPr>
            <w:tcW w:w="267" w:type="dxa"/>
            <w:shd w:val="clear" w:color="auto" w:fill="auto"/>
          </w:tcPr>
          <w:p w14:paraId="18CCF9E3"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86" w:type="dxa"/>
            <w:tcBorders>
              <w:top w:val="single" w:sz="4" w:space="0" w:color="auto"/>
              <w:bottom w:val="double" w:sz="4" w:space="0" w:color="auto"/>
            </w:tcBorders>
            <w:shd w:val="clear" w:color="auto" w:fill="auto"/>
          </w:tcPr>
          <w:p w14:paraId="0A9B4393" w14:textId="558EEFE3" w:rsidR="003751E1" w:rsidRPr="00E41FCA" w:rsidRDefault="003751E1" w:rsidP="00E41FCA">
            <w:pPr>
              <w:tabs>
                <w:tab w:val="decimal" w:pos="962"/>
              </w:tabs>
              <w:ind w:left="-106" w:right="-16"/>
              <w:jc w:val="right"/>
              <w:rPr>
                <w:rFonts w:ascii="AngsanaUPC" w:hAnsi="AngsanaUPC" w:cs="AngsanaUPC"/>
                <w:b/>
                <w:bCs/>
                <w:sz w:val="26"/>
                <w:szCs w:val="26"/>
                <w:cs/>
              </w:rPr>
            </w:pPr>
            <w:r w:rsidRPr="00E41FCA">
              <w:rPr>
                <w:rFonts w:ascii="AngsanaUPC" w:hAnsi="AngsanaUPC" w:cs="AngsanaUPC"/>
                <w:b/>
                <w:bCs/>
                <w:sz w:val="26"/>
                <w:szCs w:val="26"/>
                <w:cs/>
              </w:rPr>
              <w:t>62</w:t>
            </w:r>
            <w:r w:rsidRPr="00E41FCA">
              <w:rPr>
                <w:rFonts w:ascii="AngsanaUPC" w:hAnsi="AngsanaUPC" w:cs="AngsanaUPC"/>
                <w:b/>
                <w:bCs/>
                <w:sz w:val="26"/>
                <w:szCs w:val="26"/>
              </w:rPr>
              <w:t>,</w:t>
            </w:r>
            <w:r w:rsidRPr="00E41FCA">
              <w:rPr>
                <w:rFonts w:ascii="AngsanaUPC" w:hAnsi="AngsanaUPC" w:cs="AngsanaUPC"/>
                <w:b/>
                <w:bCs/>
                <w:sz w:val="26"/>
                <w:szCs w:val="26"/>
                <w:cs/>
              </w:rPr>
              <w:t>110</w:t>
            </w:r>
            <w:r w:rsidRPr="00E41FCA">
              <w:rPr>
                <w:rFonts w:ascii="AngsanaUPC" w:hAnsi="AngsanaUPC" w:cs="AngsanaUPC"/>
                <w:b/>
                <w:bCs/>
                <w:sz w:val="26"/>
                <w:szCs w:val="26"/>
              </w:rPr>
              <w:t>,</w:t>
            </w:r>
            <w:r w:rsidRPr="00E41FCA">
              <w:rPr>
                <w:rFonts w:ascii="AngsanaUPC" w:hAnsi="AngsanaUPC" w:cs="AngsanaUPC"/>
                <w:b/>
                <w:bCs/>
                <w:sz w:val="26"/>
                <w:szCs w:val="26"/>
                <w:cs/>
              </w:rPr>
              <w:t>371</w:t>
            </w:r>
          </w:p>
        </w:tc>
        <w:tc>
          <w:tcPr>
            <w:tcW w:w="284" w:type="dxa"/>
            <w:shd w:val="clear" w:color="auto" w:fill="auto"/>
          </w:tcPr>
          <w:p w14:paraId="017C042C"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134" w:type="dxa"/>
            <w:tcBorders>
              <w:top w:val="single" w:sz="4" w:space="0" w:color="auto"/>
              <w:bottom w:val="double" w:sz="4" w:space="0" w:color="auto"/>
            </w:tcBorders>
            <w:shd w:val="clear" w:color="auto" w:fill="auto"/>
          </w:tcPr>
          <w:p w14:paraId="0DB8AE15" w14:textId="745E1367" w:rsidR="003751E1" w:rsidRPr="00E41FCA" w:rsidRDefault="003751E1" w:rsidP="00E41FCA">
            <w:pPr>
              <w:jc w:val="right"/>
              <w:rPr>
                <w:rFonts w:ascii="AngsanaUPC" w:hAnsi="AngsanaUPC" w:cs="AngsanaUPC"/>
                <w:b/>
                <w:bCs/>
                <w:sz w:val="26"/>
                <w:szCs w:val="26"/>
                <w:cs/>
                <w:lang w:val="en-US"/>
              </w:rPr>
            </w:pPr>
            <w:r w:rsidRPr="00E41FCA">
              <w:rPr>
                <w:rFonts w:ascii="AngsanaUPC" w:hAnsi="AngsanaUPC" w:cs="AngsanaUPC"/>
                <w:b/>
                <w:bCs/>
                <w:sz w:val="26"/>
                <w:szCs w:val="26"/>
                <w:cs/>
                <w:lang w:val="en-US"/>
              </w:rPr>
              <w:t>50</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488</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215</w:t>
            </w:r>
          </w:p>
        </w:tc>
        <w:tc>
          <w:tcPr>
            <w:tcW w:w="283" w:type="dxa"/>
            <w:shd w:val="clear" w:color="auto" w:fill="auto"/>
          </w:tcPr>
          <w:p w14:paraId="00FB018C"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10" w:type="dxa"/>
            <w:tcBorders>
              <w:top w:val="single" w:sz="4" w:space="0" w:color="auto"/>
              <w:bottom w:val="double" w:sz="4" w:space="0" w:color="auto"/>
            </w:tcBorders>
            <w:shd w:val="clear" w:color="auto" w:fill="auto"/>
          </w:tcPr>
          <w:p w14:paraId="38771364" w14:textId="29C5FB4E" w:rsidR="003751E1" w:rsidRPr="00E41FCA" w:rsidRDefault="003751E1" w:rsidP="00E41FCA">
            <w:pPr>
              <w:ind w:left="-109"/>
              <w:jc w:val="right"/>
              <w:rPr>
                <w:rFonts w:ascii="AngsanaUPC" w:hAnsi="AngsanaUPC" w:cs="AngsanaUPC"/>
                <w:b/>
                <w:bCs/>
                <w:sz w:val="26"/>
                <w:szCs w:val="26"/>
                <w:cs/>
              </w:rPr>
            </w:pPr>
            <w:r w:rsidRPr="00E41FCA">
              <w:rPr>
                <w:rFonts w:ascii="AngsanaUPC" w:hAnsi="AngsanaUPC" w:cs="AngsanaUPC"/>
                <w:b/>
                <w:bCs/>
                <w:sz w:val="26"/>
                <w:szCs w:val="26"/>
                <w:cs/>
              </w:rPr>
              <w:t>3</w:t>
            </w:r>
            <w:r w:rsidRPr="00E41FCA">
              <w:rPr>
                <w:rFonts w:ascii="AngsanaUPC" w:hAnsi="AngsanaUPC" w:cs="AngsanaUPC"/>
                <w:b/>
                <w:bCs/>
                <w:sz w:val="26"/>
                <w:szCs w:val="26"/>
              </w:rPr>
              <w:t>,</w:t>
            </w:r>
            <w:r w:rsidRPr="00E41FCA">
              <w:rPr>
                <w:rFonts w:ascii="AngsanaUPC" w:hAnsi="AngsanaUPC" w:cs="AngsanaUPC"/>
                <w:b/>
                <w:bCs/>
                <w:sz w:val="26"/>
                <w:szCs w:val="26"/>
                <w:cs/>
              </w:rPr>
              <w:t>595</w:t>
            </w:r>
            <w:r w:rsidRPr="00E41FCA">
              <w:rPr>
                <w:rFonts w:ascii="AngsanaUPC" w:hAnsi="AngsanaUPC" w:cs="AngsanaUPC"/>
                <w:b/>
                <w:bCs/>
                <w:sz w:val="26"/>
                <w:szCs w:val="26"/>
              </w:rPr>
              <w:t>,</w:t>
            </w:r>
            <w:r w:rsidRPr="00E41FCA">
              <w:rPr>
                <w:rFonts w:ascii="AngsanaUPC" w:hAnsi="AngsanaUPC" w:cs="AngsanaUPC"/>
                <w:b/>
                <w:bCs/>
                <w:sz w:val="26"/>
                <w:szCs w:val="26"/>
                <w:cs/>
              </w:rPr>
              <w:t>854</w:t>
            </w:r>
            <w:r w:rsidRPr="00E41FCA">
              <w:rPr>
                <w:rFonts w:ascii="AngsanaUPC" w:hAnsi="AngsanaUPC" w:cs="AngsanaUPC"/>
                <w:b/>
                <w:bCs/>
                <w:sz w:val="26"/>
                <w:szCs w:val="26"/>
              </w:rPr>
              <w:t>,</w:t>
            </w:r>
            <w:r w:rsidRPr="00E41FCA">
              <w:rPr>
                <w:rFonts w:ascii="AngsanaUPC" w:hAnsi="AngsanaUPC" w:cs="AngsanaUPC"/>
                <w:b/>
                <w:bCs/>
                <w:sz w:val="26"/>
                <w:szCs w:val="26"/>
                <w:cs/>
              </w:rPr>
              <w:t>08</w:t>
            </w:r>
            <w:r w:rsidRPr="00E41FCA">
              <w:rPr>
                <w:rFonts w:ascii="AngsanaUPC" w:hAnsi="AngsanaUPC" w:cs="AngsanaUPC"/>
                <w:b/>
                <w:bCs/>
                <w:sz w:val="26"/>
                <w:szCs w:val="26"/>
              </w:rPr>
              <w:t>2</w:t>
            </w:r>
          </w:p>
        </w:tc>
      </w:tr>
      <w:tr w:rsidR="003751E1" w:rsidRPr="00E41FCA" w14:paraId="07D273E4" w14:textId="77777777" w:rsidTr="00DB191B">
        <w:trPr>
          <w:gridAfter w:val="1"/>
          <w:wAfter w:w="10" w:type="dxa"/>
          <w:trHeight w:val="134"/>
        </w:trPr>
        <w:tc>
          <w:tcPr>
            <w:tcW w:w="3373" w:type="dxa"/>
          </w:tcPr>
          <w:p w14:paraId="621200BF"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p>
        </w:tc>
        <w:tc>
          <w:tcPr>
            <w:tcW w:w="277" w:type="dxa"/>
          </w:tcPr>
          <w:p w14:paraId="67B381EA"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top w:val="double" w:sz="4" w:space="0" w:color="auto"/>
            </w:tcBorders>
            <w:shd w:val="clear" w:color="auto" w:fill="auto"/>
          </w:tcPr>
          <w:p w14:paraId="6C8BE8BD" w14:textId="77777777" w:rsidR="003751E1" w:rsidRPr="00E41FCA" w:rsidRDefault="003751E1" w:rsidP="00E41FCA">
            <w:pPr>
              <w:ind w:left="-106" w:right="-19"/>
              <w:jc w:val="right"/>
              <w:rPr>
                <w:rFonts w:ascii="AngsanaUPC" w:hAnsi="AngsanaUPC" w:cs="AngsanaUPC"/>
                <w:b/>
                <w:bCs/>
                <w:sz w:val="26"/>
                <w:szCs w:val="26"/>
              </w:rPr>
            </w:pPr>
          </w:p>
        </w:tc>
        <w:tc>
          <w:tcPr>
            <w:tcW w:w="267" w:type="dxa"/>
            <w:shd w:val="clear" w:color="auto" w:fill="auto"/>
          </w:tcPr>
          <w:p w14:paraId="4E6C88BB"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8" w:type="dxa"/>
            <w:tcBorders>
              <w:top w:val="double" w:sz="4" w:space="0" w:color="auto"/>
            </w:tcBorders>
            <w:shd w:val="clear" w:color="auto" w:fill="auto"/>
          </w:tcPr>
          <w:p w14:paraId="34C64154" w14:textId="77777777" w:rsidR="003751E1" w:rsidRPr="00E41FCA" w:rsidRDefault="003751E1" w:rsidP="00E41FCA">
            <w:pPr>
              <w:ind w:left="-106" w:right="-26"/>
              <w:jc w:val="right"/>
              <w:rPr>
                <w:rFonts w:ascii="AngsanaUPC" w:hAnsi="AngsanaUPC" w:cs="AngsanaUPC"/>
                <w:b/>
                <w:bCs/>
                <w:sz w:val="26"/>
                <w:szCs w:val="26"/>
              </w:rPr>
            </w:pPr>
          </w:p>
        </w:tc>
        <w:tc>
          <w:tcPr>
            <w:tcW w:w="275" w:type="dxa"/>
            <w:shd w:val="clear" w:color="auto" w:fill="auto"/>
          </w:tcPr>
          <w:p w14:paraId="34C513B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9" w:type="dxa"/>
            <w:tcBorders>
              <w:top w:val="double" w:sz="4" w:space="0" w:color="auto"/>
            </w:tcBorders>
            <w:shd w:val="clear" w:color="auto" w:fill="auto"/>
          </w:tcPr>
          <w:p w14:paraId="079282BE" w14:textId="77777777" w:rsidR="003751E1" w:rsidRPr="00E41FCA" w:rsidRDefault="003751E1" w:rsidP="00E41FCA">
            <w:pPr>
              <w:ind w:left="-106"/>
              <w:jc w:val="right"/>
              <w:rPr>
                <w:rFonts w:ascii="AngsanaUPC" w:hAnsi="AngsanaUPC" w:cs="AngsanaUPC"/>
                <w:b/>
                <w:bCs/>
                <w:sz w:val="26"/>
                <w:szCs w:val="26"/>
              </w:rPr>
            </w:pPr>
          </w:p>
        </w:tc>
        <w:tc>
          <w:tcPr>
            <w:tcW w:w="280" w:type="dxa"/>
            <w:shd w:val="clear" w:color="auto" w:fill="auto"/>
          </w:tcPr>
          <w:p w14:paraId="1AAE6108"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9" w:type="dxa"/>
            <w:tcBorders>
              <w:top w:val="double" w:sz="4" w:space="0" w:color="auto"/>
            </w:tcBorders>
            <w:shd w:val="clear" w:color="auto" w:fill="auto"/>
          </w:tcPr>
          <w:p w14:paraId="2ECD379D" w14:textId="77777777" w:rsidR="003751E1" w:rsidRPr="00E41FCA" w:rsidRDefault="003751E1" w:rsidP="00E41FCA">
            <w:pPr>
              <w:jc w:val="right"/>
              <w:rPr>
                <w:rFonts w:ascii="AngsanaUPC" w:hAnsi="AngsanaUPC" w:cs="AngsanaUPC"/>
                <w:b/>
                <w:bCs/>
                <w:sz w:val="26"/>
                <w:szCs w:val="26"/>
                <w:lang w:val="en-US"/>
              </w:rPr>
            </w:pPr>
          </w:p>
        </w:tc>
        <w:tc>
          <w:tcPr>
            <w:tcW w:w="274" w:type="dxa"/>
            <w:shd w:val="clear" w:color="auto" w:fill="auto"/>
          </w:tcPr>
          <w:p w14:paraId="11DB555C"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2" w:type="dxa"/>
            <w:tcBorders>
              <w:top w:val="double" w:sz="4" w:space="0" w:color="auto"/>
            </w:tcBorders>
            <w:shd w:val="clear" w:color="auto" w:fill="auto"/>
          </w:tcPr>
          <w:p w14:paraId="26665D4D"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267" w:type="dxa"/>
            <w:shd w:val="clear" w:color="auto" w:fill="auto"/>
          </w:tcPr>
          <w:p w14:paraId="40161343"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86" w:type="dxa"/>
            <w:tcBorders>
              <w:top w:val="double" w:sz="4" w:space="0" w:color="auto"/>
            </w:tcBorders>
            <w:shd w:val="clear" w:color="auto" w:fill="auto"/>
          </w:tcPr>
          <w:p w14:paraId="29EDC556" w14:textId="77777777" w:rsidR="003751E1" w:rsidRPr="00E41FCA" w:rsidRDefault="003751E1" w:rsidP="00E41FCA">
            <w:pPr>
              <w:tabs>
                <w:tab w:val="decimal" w:pos="962"/>
              </w:tabs>
              <w:ind w:left="-106" w:right="-16"/>
              <w:jc w:val="right"/>
              <w:rPr>
                <w:rFonts w:ascii="AngsanaUPC" w:hAnsi="AngsanaUPC" w:cs="AngsanaUPC"/>
                <w:b/>
                <w:bCs/>
                <w:sz w:val="26"/>
                <w:szCs w:val="26"/>
              </w:rPr>
            </w:pPr>
          </w:p>
        </w:tc>
        <w:tc>
          <w:tcPr>
            <w:tcW w:w="284" w:type="dxa"/>
            <w:shd w:val="clear" w:color="auto" w:fill="auto"/>
          </w:tcPr>
          <w:p w14:paraId="21B83F7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134" w:type="dxa"/>
            <w:tcBorders>
              <w:top w:val="double" w:sz="4" w:space="0" w:color="auto"/>
            </w:tcBorders>
            <w:shd w:val="clear" w:color="auto" w:fill="auto"/>
          </w:tcPr>
          <w:p w14:paraId="3467C685" w14:textId="77777777" w:rsidR="003751E1" w:rsidRPr="00E41FCA" w:rsidRDefault="003751E1" w:rsidP="00E41FCA">
            <w:pPr>
              <w:jc w:val="right"/>
              <w:rPr>
                <w:rFonts w:ascii="AngsanaUPC" w:hAnsi="AngsanaUPC" w:cs="AngsanaUPC"/>
                <w:b/>
                <w:bCs/>
                <w:sz w:val="26"/>
                <w:szCs w:val="26"/>
                <w:lang w:val="en-US"/>
              </w:rPr>
            </w:pPr>
          </w:p>
        </w:tc>
        <w:tc>
          <w:tcPr>
            <w:tcW w:w="283" w:type="dxa"/>
            <w:shd w:val="clear" w:color="auto" w:fill="auto"/>
          </w:tcPr>
          <w:p w14:paraId="0C37B3B0"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10" w:type="dxa"/>
            <w:tcBorders>
              <w:top w:val="double" w:sz="4" w:space="0" w:color="auto"/>
            </w:tcBorders>
            <w:shd w:val="clear" w:color="auto" w:fill="auto"/>
          </w:tcPr>
          <w:p w14:paraId="4FF51278" w14:textId="77777777" w:rsidR="003751E1" w:rsidRPr="00E41FCA" w:rsidRDefault="003751E1" w:rsidP="00E41FCA">
            <w:pPr>
              <w:ind w:left="-109"/>
              <w:jc w:val="right"/>
              <w:rPr>
                <w:rFonts w:ascii="AngsanaUPC" w:hAnsi="AngsanaUPC" w:cs="AngsanaUPC"/>
                <w:b/>
                <w:bCs/>
                <w:sz w:val="26"/>
                <w:szCs w:val="26"/>
              </w:rPr>
            </w:pPr>
          </w:p>
        </w:tc>
      </w:tr>
      <w:tr w:rsidR="003751E1" w:rsidRPr="00E41FCA" w14:paraId="4CEC4168" w14:textId="77777777" w:rsidTr="00DB191B">
        <w:trPr>
          <w:gridAfter w:val="1"/>
          <w:wAfter w:w="10" w:type="dxa"/>
          <w:trHeight w:val="134"/>
        </w:trPr>
        <w:tc>
          <w:tcPr>
            <w:tcW w:w="3373" w:type="dxa"/>
          </w:tcPr>
          <w:p w14:paraId="30A7126B" w14:textId="0267BEB9"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Owned assets</w:t>
            </w:r>
          </w:p>
        </w:tc>
        <w:tc>
          <w:tcPr>
            <w:tcW w:w="277" w:type="dxa"/>
          </w:tcPr>
          <w:p w14:paraId="147A6DFD"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bottom w:val="single" w:sz="4" w:space="0" w:color="auto"/>
            </w:tcBorders>
            <w:shd w:val="clear" w:color="auto" w:fill="auto"/>
          </w:tcPr>
          <w:p w14:paraId="37DA3197" w14:textId="2B46B6B4" w:rsidR="003751E1" w:rsidRPr="00E41FCA" w:rsidRDefault="003751E1" w:rsidP="00E41FCA">
            <w:pPr>
              <w:ind w:left="-106" w:right="-19"/>
              <w:jc w:val="right"/>
              <w:rPr>
                <w:rFonts w:ascii="AngsanaUPC" w:hAnsi="AngsanaUPC" w:cs="AngsanaUPC"/>
                <w:sz w:val="26"/>
                <w:szCs w:val="26"/>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295</w:t>
            </w:r>
            <w:r w:rsidRPr="00E41FCA">
              <w:rPr>
                <w:rFonts w:ascii="AngsanaUPC" w:hAnsi="AngsanaUPC" w:cs="AngsanaUPC"/>
                <w:sz w:val="26"/>
                <w:szCs w:val="26"/>
              </w:rPr>
              <w:t>,</w:t>
            </w:r>
            <w:r w:rsidRPr="00E41FCA">
              <w:rPr>
                <w:rFonts w:ascii="AngsanaUPC" w:hAnsi="AngsanaUPC" w:cs="AngsanaUPC"/>
                <w:sz w:val="26"/>
                <w:szCs w:val="26"/>
                <w:cs/>
              </w:rPr>
              <w:t>186</w:t>
            </w:r>
            <w:r w:rsidRPr="00E41FCA">
              <w:rPr>
                <w:rFonts w:ascii="AngsanaUPC" w:hAnsi="AngsanaUPC" w:cs="AngsanaUPC"/>
                <w:sz w:val="26"/>
                <w:szCs w:val="26"/>
              </w:rPr>
              <w:t>,</w:t>
            </w:r>
            <w:r w:rsidRPr="00E41FCA">
              <w:rPr>
                <w:rFonts w:ascii="AngsanaUPC" w:hAnsi="AngsanaUPC" w:cs="AngsanaUPC"/>
                <w:sz w:val="26"/>
                <w:szCs w:val="26"/>
                <w:cs/>
              </w:rPr>
              <w:t>410</w:t>
            </w:r>
          </w:p>
        </w:tc>
        <w:tc>
          <w:tcPr>
            <w:tcW w:w="267" w:type="dxa"/>
            <w:shd w:val="clear" w:color="auto" w:fill="auto"/>
          </w:tcPr>
          <w:p w14:paraId="48AD4DEA"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8" w:type="dxa"/>
            <w:tcBorders>
              <w:bottom w:val="single" w:sz="4" w:space="0" w:color="auto"/>
            </w:tcBorders>
            <w:shd w:val="clear" w:color="auto" w:fill="auto"/>
          </w:tcPr>
          <w:p w14:paraId="3B92DE9A" w14:textId="52DBE949" w:rsidR="003751E1" w:rsidRPr="00E41FCA" w:rsidRDefault="003751E1" w:rsidP="00E41FCA">
            <w:pPr>
              <w:ind w:left="-106" w:right="-26"/>
              <w:jc w:val="right"/>
              <w:rPr>
                <w:rFonts w:ascii="AngsanaUPC" w:hAnsi="AngsanaUPC" w:cs="AngsanaUPC"/>
                <w:sz w:val="26"/>
                <w:szCs w:val="26"/>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614</w:t>
            </w:r>
            <w:r w:rsidRPr="00E41FCA">
              <w:rPr>
                <w:rFonts w:ascii="AngsanaUPC" w:hAnsi="AngsanaUPC" w:cs="AngsanaUPC"/>
                <w:sz w:val="26"/>
                <w:szCs w:val="26"/>
              </w:rPr>
              <w:t>,</w:t>
            </w:r>
            <w:r w:rsidRPr="00E41FCA">
              <w:rPr>
                <w:rFonts w:ascii="AngsanaUPC" w:hAnsi="AngsanaUPC" w:cs="AngsanaUPC"/>
                <w:sz w:val="26"/>
                <w:szCs w:val="26"/>
                <w:cs/>
              </w:rPr>
              <w:t>404</w:t>
            </w:r>
            <w:r w:rsidRPr="00E41FCA">
              <w:rPr>
                <w:rFonts w:ascii="AngsanaUPC" w:hAnsi="AngsanaUPC" w:cs="AngsanaUPC"/>
                <w:sz w:val="26"/>
                <w:szCs w:val="26"/>
              </w:rPr>
              <w:t>,</w:t>
            </w:r>
            <w:r w:rsidRPr="00E41FCA">
              <w:rPr>
                <w:rFonts w:ascii="AngsanaUPC" w:hAnsi="AngsanaUPC" w:cs="AngsanaUPC"/>
                <w:sz w:val="26"/>
                <w:szCs w:val="26"/>
                <w:cs/>
              </w:rPr>
              <w:t>38</w:t>
            </w:r>
            <w:r w:rsidRPr="00E41FCA">
              <w:rPr>
                <w:rFonts w:ascii="AngsanaUPC" w:hAnsi="AngsanaUPC" w:cs="AngsanaUPC"/>
                <w:sz w:val="26"/>
                <w:szCs w:val="26"/>
              </w:rPr>
              <w:t>9</w:t>
            </w:r>
          </w:p>
        </w:tc>
        <w:tc>
          <w:tcPr>
            <w:tcW w:w="275" w:type="dxa"/>
            <w:shd w:val="clear" w:color="auto" w:fill="auto"/>
          </w:tcPr>
          <w:p w14:paraId="0C72968F"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39" w:type="dxa"/>
            <w:tcBorders>
              <w:bottom w:val="single" w:sz="4" w:space="0" w:color="auto"/>
            </w:tcBorders>
            <w:shd w:val="clear" w:color="auto" w:fill="auto"/>
          </w:tcPr>
          <w:p w14:paraId="2306B2E9" w14:textId="599183D0" w:rsidR="003751E1" w:rsidRPr="00E41FCA" w:rsidRDefault="003751E1" w:rsidP="00E41FCA">
            <w:pPr>
              <w:ind w:left="-106"/>
              <w:jc w:val="right"/>
              <w:rPr>
                <w:rFonts w:ascii="AngsanaUPC" w:hAnsi="AngsanaUPC" w:cs="AngsanaUPC"/>
                <w:sz w:val="26"/>
                <w:szCs w:val="26"/>
              </w:rPr>
            </w:pPr>
            <w:r w:rsidRPr="00E41FCA">
              <w:rPr>
                <w:rFonts w:ascii="AngsanaUPC" w:hAnsi="AngsanaUPC" w:cs="AngsanaUPC"/>
                <w:sz w:val="26"/>
                <w:szCs w:val="26"/>
                <w:cs/>
              </w:rPr>
              <w:t>350</w:t>
            </w:r>
            <w:r w:rsidRPr="00E41FCA">
              <w:rPr>
                <w:rFonts w:ascii="AngsanaUPC" w:hAnsi="AngsanaUPC" w:cs="AngsanaUPC"/>
                <w:sz w:val="26"/>
                <w:szCs w:val="26"/>
              </w:rPr>
              <w:t>,</w:t>
            </w:r>
            <w:r w:rsidRPr="00E41FCA">
              <w:rPr>
                <w:rFonts w:ascii="AngsanaUPC" w:hAnsi="AngsanaUPC" w:cs="AngsanaUPC"/>
                <w:sz w:val="26"/>
                <w:szCs w:val="26"/>
                <w:cs/>
              </w:rPr>
              <w:t>667</w:t>
            </w:r>
            <w:r w:rsidRPr="00E41FCA">
              <w:rPr>
                <w:rFonts w:ascii="AngsanaUPC" w:hAnsi="AngsanaUPC" w:cs="AngsanaUPC"/>
                <w:sz w:val="26"/>
                <w:szCs w:val="26"/>
              </w:rPr>
              <w:t>,</w:t>
            </w:r>
            <w:r w:rsidRPr="00E41FCA">
              <w:rPr>
                <w:rFonts w:ascii="AngsanaUPC" w:hAnsi="AngsanaUPC" w:cs="AngsanaUPC"/>
                <w:sz w:val="26"/>
                <w:szCs w:val="26"/>
                <w:cs/>
              </w:rPr>
              <w:t>195</w:t>
            </w:r>
          </w:p>
        </w:tc>
        <w:tc>
          <w:tcPr>
            <w:tcW w:w="280" w:type="dxa"/>
            <w:shd w:val="clear" w:color="auto" w:fill="auto"/>
          </w:tcPr>
          <w:p w14:paraId="530A48A5"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9" w:type="dxa"/>
            <w:tcBorders>
              <w:bottom w:val="single" w:sz="4" w:space="0" w:color="auto"/>
            </w:tcBorders>
            <w:shd w:val="clear" w:color="auto" w:fill="auto"/>
          </w:tcPr>
          <w:p w14:paraId="4C91BE07" w14:textId="3E7AAACA" w:rsidR="003751E1" w:rsidRPr="00E41FCA" w:rsidRDefault="003751E1" w:rsidP="00E41FCA">
            <w:pPr>
              <w:jc w:val="right"/>
              <w:rPr>
                <w:rFonts w:ascii="AngsanaUPC" w:hAnsi="AngsanaUPC" w:cs="AngsanaUPC"/>
                <w:sz w:val="26"/>
                <w:szCs w:val="26"/>
                <w:lang w:val="en-US"/>
              </w:rPr>
            </w:pPr>
            <w:r w:rsidRPr="00E41FCA">
              <w:rPr>
                <w:rFonts w:ascii="AngsanaUPC" w:hAnsi="AngsanaUPC" w:cs="AngsanaUPC"/>
                <w:sz w:val="26"/>
                <w:szCs w:val="26"/>
                <w:cs/>
                <w:lang w:val="en-US"/>
              </w:rPr>
              <w:t>61</w:t>
            </w:r>
            <w:r w:rsidRPr="00E41FCA">
              <w:rPr>
                <w:rFonts w:ascii="AngsanaUPC" w:hAnsi="AngsanaUPC" w:cs="AngsanaUPC"/>
                <w:sz w:val="26"/>
                <w:szCs w:val="26"/>
                <w:lang w:val="en-US"/>
              </w:rPr>
              <w:t>,</w:t>
            </w:r>
            <w:r w:rsidRPr="00E41FCA">
              <w:rPr>
                <w:rFonts w:ascii="AngsanaUPC" w:hAnsi="AngsanaUPC" w:cs="AngsanaUPC"/>
                <w:sz w:val="26"/>
                <w:szCs w:val="26"/>
                <w:cs/>
                <w:lang w:val="en-US"/>
              </w:rPr>
              <w:t>885</w:t>
            </w:r>
            <w:r w:rsidRPr="00E41FCA">
              <w:rPr>
                <w:rFonts w:ascii="AngsanaUPC" w:hAnsi="AngsanaUPC" w:cs="AngsanaUPC"/>
                <w:sz w:val="26"/>
                <w:szCs w:val="26"/>
                <w:lang w:val="en-US"/>
              </w:rPr>
              <w:t>,</w:t>
            </w:r>
            <w:r w:rsidRPr="00E41FCA">
              <w:rPr>
                <w:rFonts w:ascii="AngsanaUPC" w:hAnsi="AngsanaUPC" w:cs="AngsanaUPC"/>
                <w:sz w:val="26"/>
                <w:szCs w:val="26"/>
                <w:cs/>
                <w:lang w:val="en-US"/>
              </w:rPr>
              <w:t>648</w:t>
            </w:r>
          </w:p>
        </w:tc>
        <w:tc>
          <w:tcPr>
            <w:tcW w:w="274" w:type="dxa"/>
            <w:shd w:val="clear" w:color="auto" w:fill="auto"/>
          </w:tcPr>
          <w:p w14:paraId="0E33F574"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42" w:type="dxa"/>
            <w:tcBorders>
              <w:bottom w:val="single" w:sz="4" w:space="0" w:color="auto"/>
            </w:tcBorders>
            <w:shd w:val="clear" w:color="auto" w:fill="auto"/>
          </w:tcPr>
          <w:p w14:paraId="7A5C0D9F" w14:textId="02F6D443"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sz w:val="26"/>
                <w:szCs w:val="26"/>
                <w:cs/>
              </w:rPr>
              <w:t>78</w:t>
            </w:r>
            <w:r w:rsidRPr="00E41FCA">
              <w:rPr>
                <w:rFonts w:ascii="AngsanaUPC" w:hAnsi="AngsanaUPC" w:cs="AngsanaUPC"/>
                <w:sz w:val="26"/>
                <w:szCs w:val="26"/>
              </w:rPr>
              <w:t>,</w:t>
            </w:r>
            <w:r w:rsidRPr="00E41FCA">
              <w:rPr>
                <w:rFonts w:ascii="AngsanaUPC" w:hAnsi="AngsanaUPC" w:cs="AngsanaUPC"/>
                <w:sz w:val="26"/>
                <w:szCs w:val="26"/>
                <w:cs/>
              </w:rPr>
              <w:t>028</w:t>
            </w:r>
            <w:r w:rsidRPr="00E41FCA">
              <w:rPr>
                <w:rFonts w:ascii="AngsanaUPC" w:hAnsi="AngsanaUPC" w:cs="AngsanaUPC"/>
                <w:sz w:val="26"/>
                <w:szCs w:val="26"/>
              </w:rPr>
              <w:t>,</w:t>
            </w:r>
            <w:r w:rsidRPr="00E41FCA">
              <w:rPr>
                <w:rFonts w:ascii="AngsanaUPC" w:hAnsi="AngsanaUPC" w:cs="AngsanaUPC"/>
                <w:sz w:val="26"/>
                <w:szCs w:val="26"/>
                <w:cs/>
              </w:rPr>
              <w:t>30</w:t>
            </w:r>
            <w:r w:rsidRPr="00E41FCA">
              <w:rPr>
                <w:rFonts w:ascii="AngsanaUPC" w:hAnsi="AngsanaUPC" w:cs="AngsanaUPC"/>
                <w:sz w:val="26"/>
                <w:szCs w:val="26"/>
              </w:rPr>
              <w:t>9</w:t>
            </w:r>
          </w:p>
        </w:tc>
        <w:tc>
          <w:tcPr>
            <w:tcW w:w="267" w:type="dxa"/>
            <w:shd w:val="clear" w:color="auto" w:fill="auto"/>
          </w:tcPr>
          <w:p w14:paraId="38838C9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86" w:type="dxa"/>
            <w:tcBorders>
              <w:bottom w:val="single" w:sz="4" w:space="0" w:color="auto"/>
            </w:tcBorders>
            <w:shd w:val="clear" w:color="auto" w:fill="auto"/>
          </w:tcPr>
          <w:p w14:paraId="29B55233" w14:textId="5239CFC0" w:rsidR="003751E1" w:rsidRPr="00E41FCA" w:rsidRDefault="003751E1"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cs/>
              </w:rPr>
              <w:t>39</w:t>
            </w:r>
            <w:r w:rsidRPr="00E41FCA">
              <w:rPr>
                <w:rFonts w:ascii="AngsanaUPC" w:hAnsi="AngsanaUPC" w:cs="AngsanaUPC"/>
                <w:sz w:val="26"/>
                <w:szCs w:val="26"/>
              </w:rPr>
              <w:t>,</w:t>
            </w:r>
            <w:r w:rsidRPr="00E41FCA">
              <w:rPr>
                <w:rFonts w:ascii="AngsanaUPC" w:hAnsi="AngsanaUPC" w:cs="AngsanaUPC"/>
                <w:sz w:val="26"/>
                <w:szCs w:val="26"/>
                <w:cs/>
              </w:rPr>
              <w:t>961</w:t>
            </w:r>
            <w:r w:rsidRPr="00E41FCA">
              <w:rPr>
                <w:rFonts w:ascii="AngsanaUPC" w:hAnsi="AngsanaUPC" w:cs="AngsanaUPC"/>
                <w:sz w:val="26"/>
                <w:szCs w:val="26"/>
              </w:rPr>
              <w:t>,</w:t>
            </w:r>
            <w:r w:rsidRPr="00E41FCA">
              <w:rPr>
                <w:rFonts w:ascii="AngsanaUPC" w:hAnsi="AngsanaUPC" w:cs="AngsanaUPC"/>
                <w:sz w:val="26"/>
                <w:szCs w:val="26"/>
                <w:cs/>
              </w:rPr>
              <w:t>54</w:t>
            </w:r>
            <w:r w:rsidRPr="00E41FCA">
              <w:rPr>
                <w:rFonts w:ascii="AngsanaUPC" w:hAnsi="AngsanaUPC" w:cs="AngsanaUPC"/>
                <w:sz w:val="26"/>
                <w:szCs w:val="26"/>
              </w:rPr>
              <w:t>3</w:t>
            </w:r>
          </w:p>
        </w:tc>
        <w:tc>
          <w:tcPr>
            <w:tcW w:w="284" w:type="dxa"/>
            <w:shd w:val="clear" w:color="auto" w:fill="auto"/>
          </w:tcPr>
          <w:p w14:paraId="2C1F441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134" w:type="dxa"/>
            <w:tcBorders>
              <w:bottom w:val="single" w:sz="4" w:space="0" w:color="auto"/>
            </w:tcBorders>
            <w:shd w:val="clear" w:color="auto" w:fill="auto"/>
          </w:tcPr>
          <w:p w14:paraId="46843731" w14:textId="0EE3E88C" w:rsidR="003751E1" w:rsidRPr="00E41FCA" w:rsidRDefault="003751E1" w:rsidP="00E41FCA">
            <w:pPr>
              <w:jc w:val="right"/>
              <w:rPr>
                <w:rFonts w:ascii="AngsanaUPC" w:hAnsi="AngsanaUPC" w:cs="AngsanaUPC"/>
                <w:sz w:val="26"/>
                <w:szCs w:val="26"/>
                <w:lang w:val="en-US"/>
              </w:rPr>
            </w:pPr>
            <w:r w:rsidRPr="00E41FCA">
              <w:rPr>
                <w:rFonts w:ascii="AngsanaUPC" w:hAnsi="AngsanaUPC" w:cs="AngsanaUPC"/>
                <w:sz w:val="26"/>
                <w:szCs w:val="26"/>
                <w:cs/>
                <w:lang w:val="en-US"/>
              </w:rPr>
              <w:t>25</w:t>
            </w:r>
            <w:r w:rsidRPr="00E41FCA">
              <w:rPr>
                <w:rFonts w:ascii="AngsanaUPC" w:hAnsi="AngsanaUPC" w:cs="AngsanaUPC"/>
                <w:sz w:val="26"/>
                <w:szCs w:val="26"/>
                <w:lang w:val="en-US"/>
              </w:rPr>
              <w:t>,</w:t>
            </w:r>
            <w:r w:rsidRPr="00E41FCA">
              <w:rPr>
                <w:rFonts w:ascii="AngsanaUPC" w:hAnsi="AngsanaUPC" w:cs="AngsanaUPC"/>
                <w:sz w:val="26"/>
                <w:szCs w:val="26"/>
                <w:cs/>
                <w:lang w:val="en-US"/>
              </w:rPr>
              <w:t>742</w:t>
            </w:r>
            <w:r w:rsidRPr="00E41FCA">
              <w:rPr>
                <w:rFonts w:ascii="AngsanaUPC" w:hAnsi="AngsanaUPC" w:cs="AngsanaUPC"/>
                <w:sz w:val="26"/>
                <w:szCs w:val="26"/>
                <w:lang w:val="en-US"/>
              </w:rPr>
              <w:t>,</w:t>
            </w:r>
            <w:r w:rsidRPr="00E41FCA">
              <w:rPr>
                <w:rFonts w:ascii="AngsanaUPC" w:hAnsi="AngsanaUPC" w:cs="AngsanaUPC"/>
                <w:sz w:val="26"/>
                <w:szCs w:val="26"/>
                <w:cs/>
                <w:lang w:val="en-US"/>
              </w:rPr>
              <w:t>482</w:t>
            </w:r>
          </w:p>
        </w:tc>
        <w:tc>
          <w:tcPr>
            <w:tcW w:w="283" w:type="dxa"/>
            <w:shd w:val="clear" w:color="auto" w:fill="auto"/>
          </w:tcPr>
          <w:p w14:paraId="594630E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sz w:val="26"/>
                <w:szCs w:val="26"/>
              </w:rPr>
            </w:pPr>
          </w:p>
        </w:tc>
        <w:tc>
          <w:tcPr>
            <w:tcW w:w="1210" w:type="dxa"/>
            <w:tcBorders>
              <w:bottom w:val="single" w:sz="4" w:space="0" w:color="auto"/>
            </w:tcBorders>
            <w:shd w:val="clear" w:color="auto" w:fill="auto"/>
          </w:tcPr>
          <w:p w14:paraId="74CF39E0" w14:textId="585D0DA3" w:rsidR="003751E1" w:rsidRPr="00E41FCA" w:rsidRDefault="003751E1" w:rsidP="00E41FCA">
            <w:pPr>
              <w:ind w:left="-109"/>
              <w:jc w:val="right"/>
              <w:rPr>
                <w:rFonts w:ascii="AngsanaUPC" w:hAnsi="AngsanaUPC" w:cs="AngsanaUPC"/>
                <w:sz w:val="26"/>
                <w:szCs w:val="26"/>
              </w:rPr>
            </w:pPr>
            <w:r w:rsidRPr="00E41FCA">
              <w:rPr>
                <w:rFonts w:ascii="AngsanaUPC" w:hAnsi="AngsanaUPC" w:cs="AngsanaUPC"/>
                <w:sz w:val="26"/>
                <w:szCs w:val="26"/>
                <w:cs/>
              </w:rPr>
              <w:t>3</w:t>
            </w:r>
            <w:r w:rsidRPr="00E41FCA">
              <w:rPr>
                <w:rFonts w:ascii="AngsanaUPC" w:hAnsi="AngsanaUPC" w:cs="AngsanaUPC"/>
                <w:sz w:val="26"/>
                <w:szCs w:val="26"/>
              </w:rPr>
              <w:t>,</w:t>
            </w:r>
            <w:r w:rsidRPr="00E41FCA">
              <w:rPr>
                <w:rFonts w:ascii="AngsanaUPC" w:hAnsi="AngsanaUPC" w:cs="AngsanaUPC"/>
                <w:sz w:val="26"/>
                <w:szCs w:val="26"/>
                <w:cs/>
              </w:rPr>
              <w:t>465</w:t>
            </w:r>
            <w:r w:rsidRPr="00E41FCA">
              <w:rPr>
                <w:rFonts w:ascii="AngsanaUPC" w:hAnsi="AngsanaUPC" w:cs="AngsanaUPC"/>
                <w:sz w:val="26"/>
                <w:szCs w:val="26"/>
              </w:rPr>
              <w:t>,</w:t>
            </w:r>
            <w:r w:rsidRPr="00E41FCA">
              <w:rPr>
                <w:rFonts w:ascii="AngsanaUPC" w:hAnsi="AngsanaUPC" w:cs="AngsanaUPC"/>
                <w:sz w:val="26"/>
                <w:szCs w:val="26"/>
                <w:cs/>
              </w:rPr>
              <w:t>875</w:t>
            </w:r>
            <w:r w:rsidRPr="00E41FCA">
              <w:rPr>
                <w:rFonts w:ascii="AngsanaUPC" w:hAnsi="AngsanaUPC" w:cs="AngsanaUPC"/>
                <w:sz w:val="26"/>
                <w:szCs w:val="26"/>
              </w:rPr>
              <w:t>,</w:t>
            </w:r>
            <w:r w:rsidRPr="00E41FCA">
              <w:rPr>
                <w:rFonts w:ascii="AngsanaUPC" w:hAnsi="AngsanaUPC" w:cs="AngsanaUPC"/>
                <w:sz w:val="26"/>
                <w:szCs w:val="26"/>
                <w:cs/>
              </w:rPr>
              <w:t>976</w:t>
            </w:r>
          </w:p>
        </w:tc>
      </w:tr>
      <w:tr w:rsidR="003751E1" w:rsidRPr="00E41FCA" w14:paraId="1FAD9ACF" w14:textId="77777777" w:rsidTr="00DB191B">
        <w:trPr>
          <w:gridAfter w:val="1"/>
          <w:wAfter w:w="10" w:type="dxa"/>
          <w:trHeight w:val="134"/>
        </w:trPr>
        <w:tc>
          <w:tcPr>
            <w:tcW w:w="3373" w:type="dxa"/>
          </w:tcPr>
          <w:p w14:paraId="3E2DDB35" w14:textId="01C25642"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 xml:space="preserve">Total at December </w:t>
            </w:r>
            <w:r w:rsidR="00C1046B" w:rsidRPr="00E41FCA">
              <w:rPr>
                <w:rFonts w:ascii="AngsanaUPC" w:hAnsi="AngsanaUPC" w:cs="AngsanaUPC"/>
                <w:b/>
                <w:bCs/>
                <w:sz w:val="26"/>
                <w:szCs w:val="26"/>
              </w:rPr>
              <w:t xml:space="preserve">31, </w:t>
            </w:r>
            <w:r w:rsidRPr="00E41FCA">
              <w:rPr>
                <w:rFonts w:ascii="AngsanaUPC" w:hAnsi="AngsanaUPC" w:cs="AngsanaUPC"/>
                <w:b/>
                <w:bCs/>
                <w:sz w:val="26"/>
                <w:szCs w:val="26"/>
                <w:cs/>
              </w:rPr>
              <w:t>2019</w:t>
            </w:r>
          </w:p>
        </w:tc>
        <w:tc>
          <w:tcPr>
            <w:tcW w:w="277" w:type="dxa"/>
          </w:tcPr>
          <w:p w14:paraId="003F541A" w14:textId="77777777" w:rsidR="003751E1" w:rsidRPr="00E41FCA" w:rsidRDefault="003751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1" w:type="dxa"/>
            <w:tcBorders>
              <w:top w:val="single" w:sz="4" w:space="0" w:color="auto"/>
              <w:bottom w:val="double" w:sz="4" w:space="0" w:color="auto"/>
            </w:tcBorders>
            <w:shd w:val="clear" w:color="auto" w:fill="auto"/>
          </w:tcPr>
          <w:p w14:paraId="188A26BD" w14:textId="04E10AB3" w:rsidR="003751E1" w:rsidRPr="00E41FCA" w:rsidRDefault="003751E1" w:rsidP="00E41FCA">
            <w:pPr>
              <w:ind w:left="-106" w:right="-19"/>
              <w:jc w:val="right"/>
              <w:rPr>
                <w:rFonts w:ascii="AngsanaUPC" w:hAnsi="AngsanaUPC" w:cs="AngsanaUPC"/>
                <w:b/>
                <w:bCs/>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295</w:t>
            </w:r>
            <w:r w:rsidRPr="00E41FCA">
              <w:rPr>
                <w:rFonts w:ascii="AngsanaUPC" w:hAnsi="AngsanaUPC" w:cs="AngsanaUPC"/>
                <w:b/>
                <w:bCs/>
                <w:sz w:val="26"/>
                <w:szCs w:val="26"/>
              </w:rPr>
              <w:t>,</w:t>
            </w:r>
            <w:r w:rsidRPr="00E41FCA">
              <w:rPr>
                <w:rFonts w:ascii="AngsanaUPC" w:hAnsi="AngsanaUPC" w:cs="AngsanaUPC"/>
                <w:b/>
                <w:bCs/>
                <w:sz w:val="26"/>
                <w:szCs w:val="26"/>
                <w:cs/>
              </w:rPr>
              <w:t>186</w:t>
            </w:r>
            <w:r w:rsidRPr="00E41FCA">
              <w:rPr>
                <w:rFonts w:ascii="AngsanaUPC" w:hAnsi="AngsanaUPC" w:cs="AngsanaUPC"/>
                <w:b/>
                <w:bCs/>
                <w:sz w:val="26"/>
                <w:szCs w:val="26"/>
              </w:rPr>
              <w:t>,</w:t>
            </w:r>
            <w:r w:rsidRPr="00E41FCA">
              <w:rPr>
                <w:rFonts w:ascii="AngsanaUPC" w:hAnsi="AngsanaUPC" w:cs="AngsanaUPC"/>
                <w:b/>
                <w:bCs/>
                <w:sz w:val="26"/>
                <w:szCs w:val="26"/>
                <w:cs/>
              </w:rPr>
              <w:t>410</w:t>
            </w:r>
          </w:p>
        </w:tc>
        <w:tc>
          <w:tcPr>
            <w:tcW w:w="267" w:type="dxa"/>
            <w:shd w:val="clear" w:color="auto" w:fill="auto"/>
          </w:tcPr>
          <w:p w14:paraId="06FCEA78"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8" w:type="dxa"/>
            <w:tcBorders>
              <w:top w:val="single" w:sz="4" w:space="0" w:color="auto"/>
              <w:bottom w:val="double" w:sz="4" w:space="0" w:color="auto"/>
            </w:tcBorders>
            <w:shd w:val="clear" w:color="auto" w:fill="auto"/>
          </w:tcPr>
          <w:p w14:paraId="2FBBBC37" w14:textId="48641865" w:rsidR="003751E1" w:rsidRPr="00E41FCA" w:rsidRDefault="003751E1" w:rsidP="00E41FCA">
            <w:pPr>
              <w:ind w:left="-106" w:right="-26"/>
              <w:jc w:val="right"/>
              <w:rPr>
                <w:rFonts w:ascii="AngsanaUPC" w:hAnsi="AngsanaUPC" w:cs="AngsanaUPC"/>
                <w:b/>
                <w:bCs/>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614</w:t>
            </w:r>
            <w:r w:rsidRPr="00E41FCA">
              <w:rPr>
                <w:rFonts w:ascii="AngsanaUPC" w:hAnsi="AngsanaUPC" w:cs="AngsanaUPC"/>
                <w:b/>
                <w:bCs/>
                <w:sz w:val="26"/>
                <w:szCs w:val="26"/>
              </w:rPr>
              <w:t>,</w:t>
            </w:r>
            <w:r w:rsidRPr="00E41FCA">
              <w:rPr>
                <w:rFonts w:ascii="AngsanaUPC" w:hAnsi="AngsanaUPC" w:cs="AngsanaUPC"/>
                <w:b/>
                <w:bCs/>
                <w:sz w:val="26"/>
                <w:szCs w:val="26"/>
                <w:cs/>
              </w:rPr>
              <w:t>404</w:t>
            </w:r>
            <w:r w:rsidRPr="00E41FCA">
              <w:rPr>
                <w:rFonts w:ascii="AngsanaUPC" w:hAnsi="AngsanaUPC" w:cs="AngsanaUPC"/>
                <w:b/>
                <w:bCs/>
                <w:sz w:val="26"/>
                <w:szCs w:val="26"/>
              </w:rPr>
              <w:t>,</w:t>
            </w:r>
            <w:r w:rsidRPr="00E41FCA">
              <w:rPr>
                <w:rFonts w:ascii="AngsanaUPC" w:hAnsi="AngsanaUPC" w:cs="AngsanaUPC"/>
                <w:b/>
                <w:bCs/>
                <w:sz w:val="26"/>
                <w:szCs w:val="26"/>
                <w:cs/>
              </w:rPr>
              <w:t>38</w:t>
            </w:r>
            <w:r w:rsidRPr="00E41FCA">
              <w:rPr>
                <w:rFonts w:ascii="AngsanaUPC" w:hAnsi="AngsanaUPC" w:cs="AngsanaUPC"/>
                <w:b/>
                <w:bCs/>
                <w:sz w:val="26"/>
                <w:szCs w:val="26"/>
              </w:rPr>
              <w:t>9</w:t>
            </w:r>
          </w:p>
        </w:tc>
        <w:tc>
          <w:tcPr>
            <w:tcW w:w="275" w:type="dxa"/>
            <w:shd w:val="clear" w:color="auto" w:fill="auto"/>
          </w:tcPr>
          <w:p w14:paraId="503065F9"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39" w:type="dxa"/>
            <w:tcBorders>
              <w:top w:val="single" w:sz="4" w:space="0" w:color="auto"/>
              <w:bottom w:val="double" w:sz="4" w:space="0" w:color="auto"/>
            </w:tcBorders>
            <w:shd w:val="clear" w:color="auto" w:fill="auto"/>
          </w:tcPr>
          <w:p w14:paraId="6BC4E542" w14:textId="4308AA57" w:rsidR="003751E1" w:rsidRPr="00E41FCA" w:rsidRDefault="003751E1" w:rsidP="00E41FCA">
            <w:pPr>
              <w:ind w:left="-106"/>
              <w:jc w:val="right"/>
              <w:rPr>
                <w:rFonts w:ascii="AngsanaUPC" w:hAnsi="AngsanaUPC" w:cs="AngsanaUPC"/>
                <w:b/>
                <w:bCs/>
                <w:sz w:val="26"/>
                <w:szCs w:val="26"/>
              </w:rPr>
            </w:pPr>
            <w:r w:rsidRPr="00E41FCA">
              <w:rPr>
                <w:rFonts w:ascii="AngsanaUPC" w:hAnsi="AngsanaUPC" w:cs="AngsanaUPC"/>
                <w:b/>
                <w:bCs/>
                <w:sz w:val="26"/>
                <w:szCs w:val="26"/>
                <w:cs/>
              </w:rPr>
              <w:t>350</w:t>
            </w:r>
            <w:r w:rsidRPr="00E41FCA">
              <w:rPr>
                <w:rFonts w:ascii="AngsanaUPC" w:hAnsi="AngsanaUPC" w:cs="AngsanaUPC"/>
                <w:b/>
                <w:bCs/>
                <w:sz w:val="26"/>
                <w:szCs w:val="26"/>
              </w:rPr>
              <w:t>,</w:t>
            </w:r>
            <w:r w:rsidRPr="00E41FCA">
              <w:rPr>
                <w:rFonts w:ascii="AngsanaUPC" w:hAnsi="AngsanaUPC" w:cs="AngsanaUPC"/>
                <w:b/>
                <w:bCs/>
                <w:sz w:val="26"/>
                <w:szCs w:val="26"/>
                <w:cs/>
              </w:rPr>
              <w:t>667</w:t>
            </w:r>
            <w:r w:rsidRPr="00E41FCA">
              <w:rPr>
                <w:rFonts w:ascii="AngsanaUPC" w:hAnsi="AngsanaUPC" w:cs="AngsanaUPC"/>
                <w:b/>
                <w:bCs/>
                <w:sz w:val="26"/>
                <w:szCs w:val="26"/>
              </w:rPr>
              <w:t>,</w:t>
            </w:r>
            <w:r w:rsidRPr="00E41FCA">
              <w:rPr>
                <w:rFonts w:ascii="AngsanaUPC" w:hAnsi="AngsanaUPC" w:cs="AngsanaUPC"/>
                <w:b/>
                <w:bCs/>
                <w:sz w:val="26"/>
                <w:szCs w:val="26"/>
                <w:cs/>
              </w:rPr>
              <w:t>195</w:t>
            </w:r>
          </w:p>
        </w:tc>
        <w:tc>
          <w:tcPr>
            <w:tcW w:w="280" w:type="dxa"/>
            <w:shd w:val="clear" w:color="auto" w:fill="auto"/>
          </w:tcPr>
          <w:p w14:paraId="7B9C1314"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9" w:type="dxa"/>
            <w:tcBorders>
              <w:top w:val="single" w:sz="4" w:space="0" w:color="auto"/>
              <w:bottom w:val="double" w:sz="4" w:space="0" w:color="auto"/>
            </w:tcBorders>
            <w:shd w:val="clear" w:color="auto" w:fill="auto"/>
          </w:tcPr>
          <w:p w14:paraId="2D94DB15" w14:textId="3E7BA8AB" w:rsidR="003751E1" w:rsidRPr="00E41FCA" w:rsidRDefault="003751E1" w:rsidP="00E41FCA">
            <w:pPr>
              <w:jc w:val="right"/>
              <w:rPr>
                <w:rFonts w:ascii="AngsanaUPC" w:hAnsi="AngsanaUPC" w:cs="AngsanaUPC"/>
                <w:b/>
                <w:bCs/>
                <w:sz w:val="26"/>
                <w:szCs w:val="26"/>
                <w:lang w:val="en-US"/>
              </w:rPr>
            </w:pPr>
            <w:r w:rsidRPr="00E41FCA">
              <w:rPr>
                <w:rFonts w:ascii="AngsanaUPC" w:hAnsi="AngsanaUPC" w:cs="AngsanaUPC"/>
                <w:b/>
                <w:bCs/>
                <w:sz w:val="26"/>
                <w:szCs w:val="26"/>
                <w:cs/>
                <w:lang w:val="en-US"/>
              </w:rPr>
              <w:t>61</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885</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648</w:t>
            </w:r>
          </w:p>
        </w:tc>
        <w:tc>
          <w:tcPr>
            <w:tcW w:w="274" w:type="dxa"/>
            <w:shd w:val="clear" w:color="auto" w:fill="auto"/>
          </w:tcPr>
          <w:p w14:paraId="42A56F00"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42" w:type="dxa"/>
            <w:tcBorders>
              <w:top w:val="single" w:sz="4" w:space="0" w:color="auto"/>
              <w:bottom w:val="double" w:sz="4" w:space="0" w:color="auto"/>
            </w:tcBorders>
            <w:shd w:val="clear" w:color="auto" w:fill="auto"/>
          </w:tcPr>
          <w:p w14:paraId="5FA01995" w14:textId="2902728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r w:rsidRPr="00E41FCA">
              <w:rPr>
                <w:rFonts w:ascii="AngsanaUPC" w:hAnsi="AngsanaUPC" w:cs="AngsanaUPC"/>
                <w:b/>
                <w:bCs/>
                <w:sz w:val="26"/>
                <w:szCs w:val="26"/>
                <w:cs/>
              </w:rPr>
              <w:t>78</w:t>
            </w:r>
            <w:r w:rsidRPr="00E41FCA">
              <w:rPr>
                <w:rFonts w:ascii="AngsanaUPC" w:hAnsi="AngsanaUPC" w:cs="AngsanaUPC"/>
                <w:b/>
                <w:bCs/>
                <w:sz w:val="26"/>
                <w:szCs w:val="26"/>
              </w:rPr>
              <w:t>,</w:t>
            </w:r>
            <w:r w:rsidRPr="00E41FCA">
              <w:rPr>
                <w:rFonts w:ascii="AngsanaUPC" w:hAnsi="AngsanaUPC" w:cs="AngsanaUPC"/>
                <w:b/>
                <w:bCs/>
                <w:sz w:val="26"/>
                <w:szCs w:val="26"/>
                <w:cs/>
              </w:rPr>
              <w:t>028</w:t>
            </w:r>
            <w:r w:rsidRPr="00E41FCA">
              <w:rPr>
                <w:rFonts w:ascii="AngsanaUPC" w:hAnsi="AngsanaUPC" w:cs="AngsanaUPC"/>
                <w:b/>
                <w:bCs/>
                <w:sz w:val="26"/>
                <w:szCs w:val="26"/>
              </w:rPr>
              <w:t>,</w:t>
            </w:r>
            <w:r w:rsidRPr="00E41FCA">
              <w:rPr>
                <w:rFonts w:ascii="AngsanaUPC" w:hAnsi="AngsanaUPC" w:cs="AngsanaUPC"/>
                <w:b/>
                <w:bCs/>
                <w:sz w:val="26"/>
                <w:szCs w:val="26"/>
                <w:cs/>
              </w:rPr>
              <w:t>30</w:t>
            </w:r>
            <w:r w:rsidRPr="00E41FCA">
              <w:rPr>
                <w:rFonts w:ascii="AngsanaUPC" w:hAnsi="AngsanaUPC" w:cs="AngsanaUPC"/>
                <w:b/>
                <w:bCs/>
                <w:sz w:val="26"/>
                <w:szCs w:val="26"/>
              </w:rPr>
              <w:t>9</w:t>
            </w:r>
          </w:p>
        </w:tc>
        <w:tc>
          <w:tcPr>
            <w:tcW w:w="267" w:type="dxa"/>
            <w:shd w:val="clear" w:color="auto" w:fill="auto"/>
          </w:tcPr>
          <w:p w14:paraId="1C024704"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86" w:type="dxa"/>
            <w:tcBorders>
              <w:top w:val="single" w:sz="4" w:space="0" w:color="auto"/>
              <w:bottom w:val="double" w:sz="4" w:space="0" w:color="auto"/>
            </w:tcBorders>
            <w:shd w:val="clear" w:color="auto" w:fill="auto"/>
          </w:tcPr>
          <w:p w14:paraId="1E6B2EC9" w14:textId="5DF066AE" w:rsidR="003751E1" w:rsidRPr="00E41FCA" w:rsidRDefault="003751E1" w:rsidP="00E41FCA">
            <w:pPr>
              <w:tabs>
                <w:tab w:val="decimal" w:pos="962"/>
              </w:tabs>
              <w:ind w:left="-106" w:right="-16"/>
              <w:jc w:val="right"/>
              <w:rPr>
                <w:rFonts w:ascii="AngsanaUPC" w:hAnsi="AngsanaUPC" w:cs="AngsanaUPC"/>
                <w:b/>
                <w:bCs/>
                <w:sz w:val="26"/>
                <w:szCs w:val="26"/>
              </w:rPr>
            </w:pPr>
            <w:r w:rsidRPr="00E41FCA">
              <w:rPr>
                <w:rFonts w:ascii="AngsanaUPC" w:hAnsi="AngsanaUPC" w:cs="AngsanaUPC"/>
                <w:b/>
                <w:bCs/>
                <w:sz w:val="26"/>
                <w:szCs w:val="26"/>
                <w:cs/>
              </w:rPr>
              <w:t>39</w:t>
            </w:r>
            <w:r w:rsidRPr="00E41FCA">
              <w:rPr>
                <w:rFonts w:ascii="AngsanaUPC" w:hAnsi="AngsanaUPC" w:cs="AngsanaUPC"/>
                <w:b/>
                <w:bCs/>
                <w:sz w:val="26"/>
                <w:szCs w:val="26"/>
              </w:rPr>
              <w:t>,</w:t>
            </w:r>
            <w:r w:rsidRPr="00E41FCA">
              <w:rPr>
                <w:rFonts w:ascii="AngsanaUPC" w:hAnsi="AngsanaUPC" w:cs="AngsanaUPC"/>
                <w:b/>
                <w:bCs/>
                <w:sz w:val="26"/>
                <w:szCs w:val="26"/>
                <w:cs/>
              </w:rPr>
              <w:t>961</w:t>
            </w:r>
            <w:r w:rsidRPr="00E41FCA">
              <w:rPr>
                <w:rFonts w:ascii="AngsanaUPC" w:hAnsi="AngsanaUPC" w:cs="AngsanaUPC"/>
                <w:b/>
                <w:bCs/>
                <w:sz w:val="26"/>
                <w:szCs w:val="26"/>
              </w:rPr>
              <w:t>,</w:t>
            </w:r>
            <w:r w:rsidRPr="00E41FCA">
              <w:rPr>
                <w:rFonts w:ascii="AngsanaUPC" w:hAnsi="AngsanaUPC" w:cs="AngsanaUPC"/>
                <w:b/>
                <w:bCs/>
                <w:sz w:val="26"/>
                <w:szCs w:val="26"/>
                <w:cs/>
              </w:rPr>
              <w:t>54</w:t>
            </w:r>
            <w:r w:rsidRPr="00E41FCA">
              <w:rPr>
                <w:rFonts w:ascii="AngsanaUPC" w:hAnsi="AngsanaUPC" w:cs="AngsanaUPC"/>
                <w:b/>
                <w:bCs/>
                <w:sz w:val="26"/>
                <w:szCs w:val="26"/>
              </w:rPr>
              <w:t>3</w:t>
            </w:r>
          </w:p>
        </w:tc>
        <w:tc>
          <w:tcPr>
            <w:tcW w:w="284" w:type="dxa"/>
            <w:shd w:val="clear" w:color="auto" w:fill="auto"/>
          </w:tcPr>
          <w:p w14:paraId="10EE8FB1"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134" w:type="dxa"/>
            <w:tcBorders>
              <w:top w:val="single" w:sz="4" w:space="0" w:color="auto"/>
              <w:bottom w:val="double" w:sz="4" w:space="0" w:color="auto"/>
            </w:tcBorders>
            <w:shd w:val="clear" w:color="auto" w:fill="auto"/>
          </w:tcPr>
          <w:p w14:paraId="2B0B3565" w14:textId="6A9FFF8B" w:rsidR="003751E1" w:rsidRPr="00E41FCA" w:rsidRDefault="003751E1" w:rsidP="00E41FCA">
            <w:pPr>
              <w:jc w:val="right"/>
              <w:rPr>
                <w:rFonts w:ascii="AngsanaUPC" w:hAnsi="AngsanaUPC" w:cs="AngsanaUPC"/>
                <w:b/>
                <w:bCs/>
                <w:sz w:val="26"/>
                <w:szCs w:val="26"/>
                <w:lang w:val="en-US"/>
              </w:rPr>
            </w:pPr>
            <w:r w:rsidRPr="00E41FCA">
              <w:rPr>
                <w:rFonts w:ascii="AngsanaUPC" w:hAnsi="AngsanaUPC" w:cs="AngsanaUPC"/>
                <w:b/>
                <w:bCs/>
                <w:sz w:val="26"/>
                <w:szCs w:val="26"/>
                <w:cs/>
                <w:lang w:val="en-US"/>
              </w:rPr>
              <w:t>25</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742</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482</w:t>
            </w:r>
          </w:p>
        </w:tc>
        <w:tc>
          <w:tcPr>
            <w:tcW w:w="283" w:type="dxa"/>
            <w:shd w:val="clear" w:color="auto" w:fill="auto"/>
          </w:tcPr>
          <w:p w14:paraId="680C3117" w14:textId="77777777" w:rsidR="003751E1" w:rsidRPr="00E41FCA" w:rsidRDefault="003751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p>
        </w:tc>
        <w:tc>
          <w:tcPr>
            <w:tcW w:w="1210" w:type="dxa"/>
            <w:tcBorders>
              <w:top w:val="single" w:sz="4" w:space="0" w:color="auto"/>
              <w:bottom w:val="double" w:sz="4" w:space="0" w:color="auto"/>
            </w:tcBorders>
            <w:shd w:val="clear" w:color="auto" w:fill="auto"/>
          </w:tcPr>
          <w:p w14:paraId="36C4318C" w14:textId="171B6BA3" w:rsidR="003751E1" w:rsidRPr="00E41FCA" w:rsidRDefault="003751E1" w:rsidP="00E41FCA">
            <w:pPr>
              <w:ind w:left="-109"/>
              <w:jc w:val="right"/>
              <w:rPr>
                <w:rFonts w:ascii="AngsanaUPC" w:hAnsi="AngsanaUPC" w:cs="AngsanaUPC"/>
                <w:b/>
                <w:bCs/>
                <w:sz w:val="26"/>
                <w:szCs w:val="26"/>
              </w:rPr>
            </w:pPr>
            <w:r w:rsidRPr="00E41FCA">
              <w:rPr>
                <w:rFonts w:ascii="AngsanaUPC" w:hAnsi="AngsanaUPC" w:cs="AngsanaUPC"/>
                <w:b/>
                <w:bCs/>
                <w:sz w:val="26"/>
                <w:szCs w:val="26"/>
                <w:cs/>
              </w:rPr>
              <w:t>3</w:t>
            </w:r>
            <w:r w:rsidRPr="00E41FCA">
              <w:rPr>
                <w:rFonts w:ascii="AngsanaUPC" w:hAnsi="AngsanaUPC" w:cs="AngsanaUPC"/>
                <w:b/>
                <w:bCs/>
                <w:sz w:val="26"/>
                <w:szCs w:val="26"/>
              </w:rPr>
              <w:t>,</w:t>
            </w:r>
            <w:r w:rsidRPr="00E41FCA">
              <w:rPr>
                <w:rFonts w:ascii="AngsanaUPC" w:hAnsi="AngsanaUPC" w:cs="AngsanaUPC"/>
                <w:b/>
                <w:bCs/>
                <w:sz w:val="26"/>
                <w:szCs w:val="26"/>
                <w:cs/>
              </w:rPr>
              <w:t>465</w:t>
            </w:r>
            <w:r w:rsidRPr="00E41FCA">
              <w:rPr>
                <w:rFonts w:ascii="AngsanaUPC" w:hAnsi="AngsanaUPC" w:cs="AngsanaUPC"/>
                <w:b/>
                <w:bCs/>
                <w:sz w:val="26"/>
                <w:szCs w:val="26"/>
              </w:rPr>
              <w:t>,</w:t>
            </w:r>
            <w:r w:rsidRPr="00E41FCA">
              <w:rPr>
                <w:rFonts w:ascii="AngsanaUPC" w:hAnsi="AngsanaUPC" w:cs="AngsanaUPC"/>
                <w:b/>
                <w:bCs/>
                <w:sz w:val="26"/>
                <w:szCs w:val="26"/>
                <w:cs/>
              </w:rPr>
              <w:t>875</w:t>
            </w:r>
            <w:r w:rsidRPr="00E41FCA">
              <w:rPr>
                <w:rFonts w:ascii="AngsanaUPC" w:hAnsi="AngsanaUPC" w:cs="AngsanaUPC"/>
                <w:b/>
                <w:bCs/>
                <w:sz w:val="26"/>
                <w:szCs w:val="26"/>
              </w:rPr>
              <w:t>,</w:t>
            </w:r>
            <w:r w:rsidRPr="00E41FCA">
              <w:rPr>
                <w:rFonts w:ascii="AngsanaUPC" w:hAnsi="AngsanaUPC" w:cs="AngsanaUPC"/>
                <w:b/>
                <w:bCs/>
                <w:sz w:val="26"/>
                <w:szCs w:val="26"/>
                <w:cs/>
              </w:rPr>
              <w:t>976</w:t>
            </w:r>
          </w:p>
        </w:tc>
      </w:tr>
    </w:tbl>
    <w:p w14:paraId="1AC1AF1E" w14:textId="77777777" w:rsidR="00BC6F41" w:rsidRPr="00E41FCA" w:rsidRDefault="00BC6F41" w:rsidP="00E41FCA">
      <w:pPr>
        <w:rPr>
          <w:rFonts w:ascii="AngsanaUPC" w:hAnsi="AngsanaUPC" w:cs="AngsanaUPC"/>
          <w:sz w:val="28"/>
          <w:szCs w:val="28"/>
        </w:rPr>
      </w:pPr>
    </w:p>
    <w:tbl>
      <w:tblPr>
        <w:tblW w:w="15559" w:type="dxa"/>
        <w:tblInd w:w="108" w:type="dxa"/>
        <w:tblLayout w:type="fixed"/>
        <w:tblLook w:val="0000" w:firstRow="0" w:lastRow="0" w:firstColumn="0" w:lastColumn="0" w:noHBand="0" w:noVBand="0"/>
      </w:tblPr>
      <w:tblGrid>
        <w:gridCol w:w="3402"/>
        <w:gridCol w:w="280"/>
        <w:gridCol w:w="1252"/>
        <w:gridCol w:w="270"/>
        <w:gridCol w:w="1249"/>
        <w:gridCol w:w="278"/>
        <w:gridCol w:w="1250"/>
        <w:gridCol w:w="283"/>
        <w:gridCol w:w="1260"/>
        <w:gridCol w:w="277"/>
        <w:gridCol w:w="1253"/>
        <w:gridCol w:w="270"/>
        <w:gridCol w:w="1080"/>
        <w:gridCol w:w="272"/>
        <w:gridCol w:w="1350"/>
        <w:gridCol w:w="270"/>
        <w:gridCol w:w="1263"/>
      </w:tblGrid>
      <w:tr w:rsidR="00BC6F41" w:rsidRPr="00E41FCA" w14:paraId="26F9389A" w14:textId="77777777" w:rsidTr="00DC7617">
        <w:trPr>
          <w:tblHeader/>
        </w:trPr>
        <w:tc>
          <w:tcPr>
            <w:tcW w:w="3402" w:type="dxa"/>
          </w:tcPr>
          <w:p w14:paraId="38343310" w14:textId="77777777" w:rsidR="00BC6F41" w:rsidRPr="00E41FCA" w:rsidRDefault="00BC6F41" w:rsidP="00E41FCA">
            <w:pPr>
              <w:tabs>
                <w:tab w:val="left" w:pos="280"/>
                <w:tab w:val="left" w:pos="560"/>
                <w:tab w:val="center" w:pos="4680"/>
                <w:tab w:val="center" w:pos="6120"/>
                <w:tab w:val="center" w:pos="7560"/>
                <w:tab w:val="center" w:pos="9000"/>
              </w:tabs>
              <w:ind w:right="29"/>
              <w:jc w:val="center"/>
              <w:rPr>
                <w:rFonts w:ascii="AngsanaUPC" w:hAnsi="AngsanaUPC" w:cs="AngsanaUPC"/>
                <w:sz w:val="28"/>
                <w:szCs w:val="28"/>
              </w:rPr>
            </w:pPr>
          </w:p>
        </w:tc>
        <w:tc>
          <w:tcPr>
            <w:tcW w:w="280" w:type="dxa"/>
          </w:tcPr>
          <w:p w14:paraId="4597BA97" w14:textId="77777777" w:rsidR="00BC6F41" w:rsidRPr="00E41FCA" w:rsidRDefault="00BC6F41" w:rsidP="00E41FCA">
            <w:pPr>
              <w:tabs>
                <w:tab w:val="decimal" w:pos="812"/>
              </w:tabs>
              <w:ind w:right="-54"/>
              <w:jc w:val="center"/>
              <w:rPr>
                <w:rFonts w:ascii="AngsanaUPC" w:hAnsi="AngsanaUPC" w:cs="AngsanaUPC"/>
                <w:sz w:val="28"/>
                <w:szCs w:val="28"/>
              </w:rPr>
            </w:pPr>
          </w:p>
        </w:tc>
        <w:tc>
          <w:tcPr>
            <w:tcW w:w="11877" w:type="dxa"/>
            <w:gridSpan w:val="15"/>
            <w:tcBorders>
              <w:bottom w:val="single" w:sz="4" w:space="0" w:color="auto"/>
            </w:tcBorders>
          </w:tcPr>
          <w:p w14:paraId="68DDFB29" w14:textId="3F3F87AF" w:rsidR="00BC6F41" w:rsidRPr="00E41FCA" w:rsidRDefault="00BC6F41" w:rsidP="00E41FCA">
            <w:pPr>
              <w:ind w:left="-107"/>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w:t>
            </w:r>
            <w:r w:rsidR="00754D5C" w:rsidRPr="00E41FCA">
              <w:rPr>
                <w:rFonts w:ascii="AngsanaUPC" w:hAnsi="AngsanaUPC" w:cs="AngsanaUPC"/>
                <w:sz w:val="28"/>
                <w:szCs w:val="28"/>
                <w:lang w:val="en-US"/>
              </w:rPr>
              <w:t xml:space="preserve"> Baht</w:t>
            </w:r>
            <w:r w:rsidRPr="00E41FCA">
              <w:rPr>
                <w:rFonts w:ascii="AngsanaUPC" w:hAnsi="AngsanaUPC" w:cs="AngsanaUPC"/>
                <w:sz w:val="28"/>
                <w:szCs w:val="28"/>
                <w:cs/>
                <w:lang w:val="en-US"/>
              </w:rPr>
              <w:t>)</w:t>
            </w:r>
          </w:p>
        </w:tc>
      </w:tr>
      <w:tr w:rsidR="00BC6F41" w:rsidRPr="00E41FCA" w14:paraId="29C345B0" w14:textId="77777777" w:rsidTr="00DC7617">
        <w:trPr>
          <w:tblHeader/>
        </w:trPr>
        <w:tc>
          <w:tcPr>
            <w:tcW w:w="3402" w:type="dxa"/>
          </w:tcPr>
          <w:p w14:paraId="41FD2437" w14:textId="77777777" w:rsidR="00BC6F41" w:rsidRPr="00E41FCA" w:rsidRDefault="00BC6F41" w:rsidP="00E41FCA">
            <w:pPr>
              <w:tabs>
                <w:tab w:val="left" w:pos="280"/>
                <w:tab w:val="left" w:pos="560"/>
                <w:tab w:val="center" w:pos="4680"/>
                <w:tab w:val="center" w:pos="6120"/>
                <w:tab w:val="center" w:pos="7560"/>
                <w:tab w:val="center" w:pos="9000"/>
              </w:tabs>
              <w:ind w:right="29"/>
              <w:jc w:val="center"/>
              <w:rPr>
                <w:rFonts w:ascii="AngsanaUPC" w:hAnsi="AngsanaUPC" w:cs="AngsanaUPC"/>
                <w:sz w:val="28"/>
                <w:szCs w:val="28"/>
              </w:rPr>
            </w:pPr>
          </w:p>
        </w:tc>
        <w:tc>
          <w:tcPr>
            <w:tcW w:w="280" w:type="dxa"/>
          </w:tcPr>
          <w:p w14:paraId="27633BA2" w14:textId="77777777" w:rsidR="00BC6F41" w:rsidRPr="00E41FCA" w:rsidRDefault="00BC6F41" w:rsidP="00E41FCA">
            <w:pPr>
              <w:tabs>
                <w:tab w:val="decimal" w:pos="812"/>
              </w:tabs>
              <w:ind w:right="-54"/>
              <w:jc w:val="center"/>
              <w:rPr>
                <w:rFonts w:ascii="AngsanaUPC" w:hAnsi="AngsanaUPC" w:cs="AngsanaUPC"/>
                <w:sz w:val="28"/>
                <w:szCs w:val="28"/>
              </w:rPr>
            </w:pPr>
          </w:p>
        </w:tc>
        <w:tc>
          <w:tcPr>
            <w:tcW w:w="11877" w:type="dxa"/>
            <w:gridSpan w:val="15"/>
          </w:tcPr>
          <w:p w14:paraId="24F36DAD" w14:textId="401657AB" w:rsidR="00BC6F41" w:rsidRPr="00E41FCA" w:rsidRDefault="00BC6F41" w:rsidP="00E41FCA">
            <w:pPr>
              <w:ind w:left="-107" w:right="-110"/>
              <w:jc w:val="center"/>
              <w:rPr>
                <w:rFonts w:ascii="AngsanaUPC" w:hAnsi="AngsanaUPC" w:cs="AngsanaUPC"/>
                <w:sz w:val="28"/>
                <w:szCs w:val="28"/>
                <w:cs/>
              </w:rPr>
            </w:pPr>
            <w:r w:rsidRPr="00E41FCA">
              <w:rPr>
                <w:rFonts w:ascii="AngsanaUPC" w:hAnsi="AngsanaUPC" w:cs="AngsanaUPC"/>
                <w:sz w:val="28"/>
                <w:szCs w:val="28"/>
              </w:rPr>
              <w:t>Separate</w:t>
            </w:r>
          </w:p>
        </w:tc>
      </w:tr>
      <w:tr w:rsidR="00BC6F41" w:rsidRPr="00E41FCA" w14:paraId="46074754" w14:textId="77777777" w:rsidTr="00DC7617">
        <w:trPr>
          <w:tblHeader/>
        </w:trPr>
        <w:tc>
          <w:tcPr>
            <w:tcW w:w="3402" w:type="dxa"/>
          </w:tcPr>
          <w:p w14:paraId="4355417C" w14:textId="77777777" w:rsidR="00BC6F41" w:rsidRPr="00E41FCA" w:rsidRDefault="00BC6F41" w:rsidP="00E41FCA">
            <w:pPr>
              <w:tabs>
                <w:tab w:val="left" w:pos="280"/>
                <w:tab w:val="left" w:pos="560"/>
                <w:tab w:val="center" w:pos="4680"/>
                <w:tab w:val="center" w:pos="6120"/>
                <w:tab w:val="center" w:pos="7560"/>
                <w:tab w:val="center" w:pos="9000"/>
              </w:tabs>
              <w:ind w:right="29"/>
              <w:jc w:val="center"/>
              <w:rPr>
                <w:rFonts w:ascii="AngsanaUPC" w:hAnsi="AngsanaUPC" w:cs="AngsanaUPC"/>
                <w:sz w:val="28"/>
                <w:szCs w:val="28"/>
              </w:rPr>
            </w:pPr>
          </w:p>
        </w:tc>
        <w:tc>
          <w:tcPr>
            <w:tcW w:w="280" w:type="dxa"/>
            <w:vAlign w:val="bottom"/>
          </w:tcPr>
          <w:p w14:paraId="38BE1601" w14:textId="77777777" w:rsidR="00BC6F41" w:rsidRPr="00E41FCA" w:rsidRDefault="00BC6F41" w:rsidP="00E41FCA">
            <w:pPr>
              <w:tabs>
                <w:tab w:val="decimal" w:pos="812"/>
              </w:tabs>
              <w:ind w:right="-54"/>
              <w:jc w:val="center"/>
              <w:rPr>
                <w:rFonts w:ascii="AngsanaUPC" w:hAnsi="AngsanaUPC" w:cs="AngsanaUPC"/>
                <w:sz w:val="28"/>
                <w:szCs w:val="28"/>
              </w:rPr>
            </w:pPr>
          </w:p>
        </w:tc>
        <w:tc>
          <w:tcPr>
            <w:tcW w:w="1252" w:type="dxa"/>
            <w:tcBorders>
              <w:top w:val="single" w:sz="4" w:space="0" w:color="auto"/>
              <w:bottom w:val="single" w:sz="4" w:space="0" w:color="auto"/>
            </w:tcBorders>
            <w:vAlign w:val="bottom"/>
          </w:tcPr>
          <w:p w14:paraId="6F5EE3AD" w14:textId="77777777" w:rsidR="00BC6F41" w:rsidRPr="00E41FCA" w:rsidRDefault="00BC6F41" w:rsidP="00E41FCA">
            <w:pPr>
              <w:ind w:left="-106" w:right="-110"/>
              <w:jc w:val="center"/>
              <w:rPr>
                <w:rFonts w:ascii="AngsanaUPC" w:hAnsi="AngsanaUPC" w:cs="AngsanaUPC"/>
                <w:sz w:val="28"/>
                <w:szCs w:val="28"/>
              </w:rPr>
            </w:pPr>
            <w:r w:rsidRPr="00E41FCA">
              <w:rPr>
                <w:rFonts w:ascii="AngsanaUPC" w:hAnsi="AngsanaUPC" w:cs="AngsanaUPC"/>
                <w:sz w:val="28"/>
                <w:szCs w:val="28"/>
              </w:rPr>
              <w:t>Land</w:t>
            </w:r>
          </w:p>
        </w:tc>
        <w:tc>
          <w:tcPr>
            <w:tcW w:w="270" w:type="dxa"/>
            <w:tcBorders>
              <w:top w:val="single" w:sz="4" w:space="0" w:color="auto"/>
            </w:tcBorders>
            <w:vAlign w:val="bottom"/>
          </w:tcPr>
          <w:p w14:paraId="26515059" w14:textId="77777777" w:rsidR="00BC6F41" w:rsidRPr="00E41FCA" w:rsidRDefault="00BC6F41" w:rsidP="00E41FCA">
            <w:pPr>
              <w:tabs>
                <w:tab w:val="left" w:pos="102"/>
                <w:tab w:val="decimal" w:pos="594"/>
                <w:tab w:val="right" w:pos="1021"/>
              </w:tabs>
              <w:ind w:left="-106" w:right="-110"/>
              <w:jc w:val="center"/>
              <w:rPr>
                <w:rFonts w:ascii="AngsanaUPC" w:hAnsi="AngsanaUPC" w:cs="AngsanaUPC"/>
                <w:sz w:val="28"/>
                <w:szCs w:val="28"/>
              </w:rPr>
            </w:pPr>
          </w:p>
        </w:tc>
        <w:tc>
          <w:tcPr>
            <w:tcW w:w="1249" w:type="dxa"/>
            <w:tcBorders>
              <w:top w:val="single" w:sz="4" w:space="0" w:color="auto"/>
              <w:bottom w:val="single" w:sz="4" w:space="0" w:color="auto"/>
            </w:tcBorders>
            <w:vAlign w:val="bottom"/>
          </w:tcPr>
          <w:p w14:paraId="18841A69" w14:textId="77777777" w:rsidR="00BC6F41" w:rsidRPr="00E41FCA" w:rsidRDefault="00BC6F41" w:rsidP="00E41FCA">
            <w:pPr>
              <w:ind w:left="-106" w:right="-26"/>
              <w:jc w:val="center"/>
              <w:rPr>
                <w:rFonts w:ascii="AngsanaUPC" w:hAnsi="AngsanaUPC" w:cs="AngsanaUPC"/>
                <w:sz w:val="28"/>
                <w:szCs w:val="28"/>
              </w:rPr>
            </w:pPr>
            <w:r w:rsidRPr="00E41FCA">
              <w:rPr>
                <w:rFonts w:ascii="AngsanaUPC" w:hAnsi="AngsanaUPC" w:cs="AngsanaUPC"/>
                <w:sz w:val="28"/>
                <w:szCs w:val="28"/>
              </w:rPr>
              <w:t>Buildings and</w:t>
            </w:r>
          </w:p>
          <w:p w14:paraId="1EF5EAD7" w14:textId="77777777" w:rsidR="00BC6F41" w:rsidRPr="00E41FCA" w:rsidRDefault="00BC6F41" w:rsidP="00E41FCA">
            <w:pPr>
              <w:ind w:left="-106" w:right="-26"/>
              <w:jc w:val="center"/>
              <w:rPr>
                <w:rFonts w:ascii="AngsanaUPC" w:hAnsi="AngsanaUPC" w:cs="AngsanaUPC"/>
                <w:sz w:val="28"/>
                <w:szCs w:val="28"/>
              </w:rPr>
            </w:pPr>
            <w:r w:rsidRPr="00E41FCA">
              <w:rPr>
                <w:rFonts w:ascii="AngsanaUPC" w:hAnsi="AngsanaUPC" w:cs="AngsanaUPC"/>
                <w:sz w:val="28"/>
                <w:szCs w:val="28"/>
              </w:rPr>
              <w:t>building</w:t>
            </w:r>
          </w:p>
          <w:p w14:paraId="5B3EF286" w14:textId="77777777" w:rsidR="00BC6F41" w:rsidRPr="00E41FCA" w:rsidRDefault="00BC6F41" w:rsidP="00E41FCA">
            <w:pPr>
              <w:ind w:left="-106" w:right="-26"/>
              <w:jc w:val="center"/>
              <w:rPr>
                <w:rFonts w:ascii="AngsanaUPC" w:hAnsi="AngsanaUPC" w:cs="AngsanaUPC"/>
                <w:sz w:val="28"/>
                <w:szCs w:val="28"/>
              </w:rPr>
            </w:pPr>
            <w:r w:rsidRPr="00E41FCA">
              <w:rPr>
                <w:rFonts w:ascii="AngsanaUPC" w:hAnsi="AngsanaUPC" w:cs="AngsanaUPC"/>
                <w:sz w:val="28"/>
                <w:szCs w:val="28"/>
              </w:rPr>
              <w:t>components</w:t>
            </w:r>
          </w:p>
        </w:tc>
        <w:tc>
          <w:tcPr>
            <w:tcW w:w="278" w:type="dxa"/>
            <w:tcBorders>
              <w:top w:val="single" w:sz="4" w:space="0" w:color="auto"/>
            </w:tcBorders>
            <w:vAlign w:val="bottom"/>
          </w:tcPr>
          <w:p w14:paraId="18EAF645" w14:textId="77777777" w:rsidR="00BC6F41" w:rsidRPr="00E41FCA" w:rsidRDefault="00BC6F41" w:rsidP="00E41FCA">
            <w:pPr>
              <w:tabs>
                <w:tab w:val="left" w:pos="102"/>
                <w:tab w:val="decimal" w:pos="594"/>
                <w:tab w:val="right" w:pos="1021"/>
              </w:tabs>
              <w:ind w:left="-106" w:right="-110"/>
              <w:jc w:val="center"/>
              <w:rPr>
                <w:rFonts w:ascii="AngsanaUPC" w:hAnsi="AngsanaUPC" w:cs="AngsanaUPC"/>
                <w:sz w:val="28"/>
                <w:szCs w:val="28"/>
              </w:rPr>
            </w:pPr>
          </w:p>
        </w:tc>
        <w:tc>
          <w:tcPr>
            <w:tcW w:w="1250" w:type="dxa"/>
            <w:tcBorders>
              <w:top w:val="single" w:sz="4" w:space="0" w:color="auto"/>
              <w:bottom w:val="single" w:sz="4" w:space="0" w:color="auto"/>
            </w:tcBorders>
            <w:vAlign w:val="bottom"/>
          </w:tcPr>
          <w:p w14:paraId="08F664A6" w14:textId="77777777" w:rsidR="00BC6F41" w:rsidRPr="00E41FCA" w:rsidRDefault="00BC6F41" w:rsidP="00E41FCA">
            <w:pPr>
              <w:ind w:left="-14"/>
              <w:jc w:val="center"/>
              <w:rPr>
                <w:rFonts w:ascii="AngsanaUPC" w:hAnsi="AngsanaUPC" w:cs="AngsanaUPC"/>
                <w:sz w:val="28"/>
                <w:szCs w:val="28"/>
              </w:rPr>
            </w:pPr>
            <w:r w:rsidRPr="00E41FCA">
              <w:rPr>
                <w:rFonts w:ascii="AngsanaUPC" w:hAnsi="AngsanaUPC" w:cs="AngsanaUPC"/>
                <w:sz w:val="28"/>
                <w:szCs w:val="28"/>
              </w:rPr>
              <w:t>Construction</w:t>
            </w:r>
          </w:p>
          <w:p w14:paraId="6F7FF4E4" w14:textId="77777777" w:rsidR="00BC6F41" w:rsidRPr="00E41FCA" w:rsidRDefault="00BC6F41" w:rsidP="00E41FCA">
            <w:pPr>
              <w:ind w:left="-14"/>
              <w:jc w:val="center"/>
              <w:rPr>
                <w:rFonts w:ascii="AngsanaUPC" w:hAnsi="AngsanaUPC" w:cs="AngsanaUPC"/>
                <w:sz w:val="28"/>
                <w:szCs w:val="28"/>
              </w:rPr>
            </w:pPr>
            <w:r w:rsidRPr="00E41FCA">
              <w:rPr>
                <w:rFonts w:ascii="AngsanaUPC" w:hAnsi="AngsanaUPC" w:cs="AngsanaUPC"/>
                <w:sz w:val="28"/>
                <w:szCs w:val="28"/>
              </w:rPr>
              <w:t>machinery and</w:t>
            </w:r>
          </w:p>
          <w:p w14:paraId="1AE2BEB3" w14:textId="77777777" w:rsidR="00BC6F41" w:rsidRPr="00E41FCA" w:rsidRDefault="00BC6F41" w:rsidP="00E41FCA">
            <w:pPr>
              <w:ind w:left="-14"/>
              <w:jc w:val="center"/>
              <w:rPr>
                <w:rFonts w:ascii="AngsanaUPC" w:hAnsi="AngsanaUPC" w:cs="AngsanaUPC"/>
                <w:sz w:val="28"/>
                <w:szCs w:val="28"/>
              </w:rPr>
            </w:pPr>
            <w:r w:rsidRPr="00E41FCA">
              <w:rPr>
                <w:rFonts w:ascii="AngsanaUPC" w:hAnsi="AngsanaUPC" w:cs="AngsanaUPC"/>
                <w:sz w:val="28"/>
                <w:szCs w:val="28"/>
              </w:rPr>
              <w:t>equipment</w:t>
            </w:r>
          </w:p>
        </w:tc>
        <w:tc>
          <w:tcPr>
            <w:tcW w:w="283" w:type="dxa"/>
            <w:tcBorders>
              <w:top w:val="single" w:sz="4" w:space="0" w:color="auto"/>
            </w:tcBorders>
            <w:vAlign w:val="bottom"/>
          </w:tcPr>
          <w:p w14:paraId="07BA93DA" w14:textId="77777777" w:rsidR="00BC6F41" w:rsidRPr="00E41FCA" w:rsidRDefault="00BC6F41" w:rsidP="00E41FCA">
            <w:pPr>
              <w:tabs>
                <w:tab w:val="left" w:pos="102"/>
                <w:tab w:val="decimal" w:pos="594"/>
                <w:tab w:val="right" w:pos="1021"/>
              </w:tabs>
              <w:ind w:left="-106" w:right="-110"/>
              <w:jc w:val="center"/>
              <w:rPr>
                <w:rFonts w:ascii="AngsanaUPC" w:hAnsi="AngsanaUPC" w:cs="AngsanaUPC"/>
                <w:sz w:val="28"/>
                <w:szCs w:val="28"/>
              </w:rPr>
            </w:pPr>
          </w:p>
        </w:tc>
        <w:tc>
          <w:tcPr>
            <w:tcW w:w="1260" w:type="dxa"/>
            <w:tcBorders>
              <w:top w:val="single" w:sz="4" w:space="0" w:color="auto"/>
              <w:bottom w:val="single" w:sz="4" w:space="0" w:color="auto"/>
            </w:tcBorders>
            <w:vAlign w:val="bottom"/>
          </w:tcPr>
          <w:p w14:paraId="1BC6B5DD" w14:textId="77777777" w:rsidR="00BC6F41" w:rsidRPr="00E41FCA" w:rsidRDefault="00BC6F41" w:rsidP="00E41FCA">
            <w:pPr>
              <w:ind w:left="-106" w:right="-110"/>
              <w:jc w:val="center"/>
              <w:rPr>
                <w:rFonts w:ascii="AngsanaUPC" w:hAnsi="AngsanaUPC" w:cs="AngsanaUPC"/>
                <w:sz w:val="28"/>
                <w:szCs w:val="28"/>
              </w:rPr>
            </w:pPr>
            <w:r w:rsidRPr="00E41FCA">
              <w:rPr>
                <w:rFonts w:ascii="AngsanaUPC" w:hAnsi="AngsanaUPC" w:cs="AngsanaUPC"/>
                <w:sz w:val="28"/>
                <w:szCs w:val="28"/>
              </w:rPr>
              <w:t>Aluminium</w:t>
            </w:r>
          </w:p>
          <w:p w14:paraId="313BA472" w14:textId="77777777" w:rsidR="00BC6F41" w:rsidRPr="00E41FCA" w:rsidRDefault="00BC6F41" w:rsidP="00E41FCA">
            <w:pPr>
              <w:ind w:left="-106" w:right="-110"/>
              <w:jc w:val="center"/>
              <w:rPr>
                <w:rFonts w:ascii="AngsanaUPC" w:hAnsi="AngsanaUPC" w:cs="AngsanaUPC"/>
                <w:sz w:val="28"/>
                <w:szCs w:val="28"/>
              </w:rPr>
            </w:pPr>
            <w:r w:rsidRPr="00E41FCA">
              <w:rPr>
                <w:rFonts w:ascii="AngsanaUPC" w:hAnsi="AngsanaUPC" w:cs="AngsanaUPC"/>
                <w:sz w:val="28"/>
                <w:szCs w:val="28"/>
              </w:rPr>
              <w:t>lining</w:t>
            </w:r>
          </w:p>
          <w:p w14:paraId="582075FD" w14:textId="77777777" w:rsidR="00BC6F41" w:rsidRPr="00E41FCA" w:rsidRDefault="00BC6F41" w:rsidP="00E41FCA">
            <w:pPr>
              <w:ind w:left="-106" w:right="-110"/>
              <w:jc w:val="center"/>
              <w:rPr>
                <w:rFonts w:ascii="AngsanaUPC" w:hAnsi="AngsanaUPC" w:cs="AngsanaUPC"/>
                <w:sz w:val="28"/>
                <w:szCs w:val="28"/>
              </w:rPr>
            </w:pPr>
            <w:r w:rsidRPr="00E41FCA">
              <w:rPr>
                <w:rFonts w:ascii="AngsanaUPC" w:hAnsi="AngsanaUPC" w:cs="AngsanaUPC"/>
                <w:sz w:val="28"/>
                <w:szCs w:val="28"/>
              </w:rPr>
              <w:t>Boards</w:t>
            </w:r>
          </w:p>
          <w:p w14:paraId="705B5D2C" w14:textId="77777777" w:rsidR="00BC6F41" w:rsidRPr="00E41FCA" w:rsidRDefault="00BC6F41" w:rsidP="00E41FCA">
            <w:pPr>
              <w:ind w:left="-106" w:right="-110"/>
              <w:jc w:val="center"/>
              <w:rPr>
                <w:rFonts w:ascii="AngsanaUPC" w:hAnsi="AngsanaUPC" w:cs="AngsanaUPC"/>
                <w:sz w:val="28"/>
                <w:szCs w:val="28"/>
                <w:cs/>
              </w:rPr>
            </w:pPr>
            <w:r w:rsidRPr="00E41FCA">
              <w:rPr>
                <w:rFonts w:ascii="AngsanaUPC" w:hAnsi="AngsanaUPC" w:cs="AngsanaUPC"/>
                <w:sz w:val="28"/>
                <w:szCs w:val="28"/>
                <w:cs/>
              </w:rPr>
              <w:t>(</w:t>
            </w:r>
            <w:r w:rsidRPr="00E41FCA">
              <w:rPr>
                <w:rFonts w:ascii="AngsanaUPC" w:hAnsi="AngsanaUPC" w:cs="AngsanaUPC"/>
                <w:sz w:val="28"/>
                <w:szCs w:val="28"/>
              </w:rPr>
              <w:t>formwork)</w:t>
            </w:r>
          </w:p>
        </w:tc>
        <w:tc>
          <w:tcPr>
            <w:tcW w:w="277" w:type="dxa"/>
            <w:tcBorders>
              <w:top w:val="single" w:sz="4" w:space="0" w:color="auto"/>
            </w:tcBorders>
            <w:vAlign w:val="bottom"/>
          </w:tcPr>
          <w:p w14:paraId="7C126142" w14:textId="77777777" w:rsidR="00BC6F41" w:rsidRPr="00E41FCA" w:rsidRDefault="00BC6F41" w:rsidP="00E41FCA">
            <w:pPr>
              <w:ind w:left="-106" w:right="-110"/>
              <w:jc w:val="center"/>
              <w:rPr>
                <w:rFonts w:ascii="AngsanaUPC" w:hAnsi="AngsanaUPC" w:cs="AngsanaUPC"/>
                <w:sz w:val="28"/>
                <w:szCs w:val="28"/>
              </w:rPr>
            </w:pPr>
          </w:p>
        </w:tc>
        <w:tc>
          <w:tcPr>
            <w:tcW w:w="1253" w:type="dxa"/>
            <w:tcBorders>
              <w:top w:val="single" w:sz="4" w:space="0" w:color="auto"/>
              <w:bottom w:val="single" w:sz="4" w:space="0" w:color="auto"/>
            </w:tcBorders>
            <w:vAlign w:val="bottom"/>
          </w:tcPr>
          <w:p w14:paraId="682A1FFA" w14:textId="77777777" w:rsidR="00BC6F41" w:rsidRPr="00E41FCA" w:rsidRDefault="00BC6F41" w:rsidP="00E41FCA">
            <w:pPr>
              <w:ind w:left="-106" w:right="-110"/>
              <w:jc w:val="center"/>
              <w:rPr>
                <w:rFonts w:ascii="AngsanaUPC" w:hAnsi="AngsanaUPC" w:cs="AngsanaUPC"/>
                <w:sz w:val="28"/>
                <w:szCs w:val="28"/>
              </w:rPr>
            </w:pPr>
            <w:r w:rsidRPr="00E41FCA">
              <w:rPr>
                <w:rFonts w:ascii="AngsanaUPC" w:hAnsi="AngsanaUPC" w:cs="AngsanaUPC"/>
                <w:sz w:val="28"/>
                <w:szCs w:val="28"/>
              </w:rPr>
              <w:t>Furniture,</w:t>
            </w:r>
          </w:p>
          <w:p w14:paraId="3319B587" w14:textId="77777777" w:rsidR="00BC6F41" w:rsidRPr="00E41FCA" w:rsidRDefault="00BC6F41" w:rsidP="00E41FCA">
            <w:pPr>
              <w:ind w:left="-106" w:right="-110"/>
              <w:jc w:val="center"/>
              <w:rPr>
                <w:rFonts w:ascii="AngsanaUPC" w:hAnsi="AngsanaUPC" w:cs="AngsanaUPC"/>
                <w:sz w:val="28"/>
                <w:szCs w:val="28"/>
              </w:rPr>
            </w:pPr>
            <w:r w:rsidRPr="00E41FCA">
              <w:rPr>
                <w:rFonts w:ascii="AngsanaUPC" w:hAnsi="AngsanaUPC" w:cs="AngsanaUPC"/>
                <w:sz w:val="28"/>
                <w:szCs w:val="28"/>
              </w:rPr>
              <w:t>fixtures and</w:t>
            </w:r>
          </w:p>
          <w:p w14:paraId="7C55D19C" w14:textId="77777777" w:rsidR="00BC6F41" w:rsidRPr="00E41FCA" w:rsidRDefault="00BC6F41" w:rsidP="00E41FCA">
            <w:pPr>
              <w:ind w:left="-106" w:right="-110"/>
              <w:jc w:val="center"/>
              <w:rPr>
                <w:rFonts w:ascii="AngsanaUPC" w:hAnsi="AngsanaUPC" w:cs="AngsanaUPC"/>
                <w:sz w:val="28"/>
                <w:szCs w:val="28"/>
              </w:rPr>
            </w:pPr>
            <w:r w:rsidRPr="00E41FCA">
              <w:rPr>
                <w:rFonts w:ascii="AngsanaUPC" w:hAnsi="AngsanaUPC" w:cs="AngsanaUPC"/>
                <w:sz w:val="28"/>
                <w:szCs w:val="28"/>
              </w:rPr>
              <w:t>equipment</w:t>
            </w:r>
          </w:p>
        </w:tc>
        <w:tc>
          <w:tcPr>
            <w:tcW w:w="270" w:type="dxa"/>
            <w:tcBorders>
              <w:top w:val="single" w:sz="4" w:space="0" w:color="auto"/>
            </w:tcBorders>
            <w:vAlign w:val="bottom"/>
          </w:tcPr>
          <w:p w14:paraId="03573826" w14:textId="77777777" w:rsidR="00BC6F41" w:rsidRPr="00E41FCA" w:rsidRDefault="00BC6F41" w:rsidP="00E41FCA">
            <w:pPr>
              <w:tabs>
                <w:tab w:val="left" w:pos="102"/>
                <w:tab w:val="decimal" w:pos="594"/>
                <w:tab w:val="right" w:pos="1021"/>
              </w:tabs>
              <w:ind w:left="-106" w:right="-110"/>
              <w:jc w:val="center"/>
              <w:rPr>
                <w:rFonts w:ascii="AngsanaUPC" w:hAnsi="AngsanaUPC" w:cs="AngsanaUPC"/>
                <w:sz w:val="28"/>
                <w:szCs w:val="28"/>
              </w:rPr>
            </w:pPr>
          </w:p>
        </w:tc>
        <w:tc>
          <w:tcPr>
            <w:tcW w:w="1080" w:type="dxa"/>
            <w:tcBorders>
              <w:top w:val="single" w:sz="4" w:space="0" w:color="auto"/>
              <w:bottom w:val="single" w:sz="4" w:space="0" w:color="auto"/>
            </w:tcBorders>
            <w:vAlign w:val="bottom"/>
          </w:tcPr>
          <w:p w14:paraId="4411C1A0" w14:textId="77777777" w:rsidR="00BC6F41" w:rsidRPr="00E41FCA" w:rsidRDefault="00BC6F41" w:rsidP="00E41FCA">
            <w:pPr>
              <w:ind w:left="-106" w:right="-110"/>
              <w:jc w:val="center"/>
              <w:rPr>
                <w:rFonts w:ascii="AngsanaUPC" w:hAnsi="AngsanaUPC" w:cs="AngsanaUPC"/>
                <w:sz w:val="28"/>
                <w:szCs w:val="28"/>
              </w:rPr>
            </w:pPr>
            <w:r w:rsidRPr="00E41FCA">
              <w:rPr>
                <w:rFonts w:ascii="AngsanaUPC" w:hAnsi="AngsanaUPC" w:cs="AngsanaUPC"/>
                <w:sz w:val="28"/>
                <w:szCs w:val="28"/>
              </w:rPr>
              <w:t>Vehicles</w:t>
            </w:r>
          </w:p>
        </w:tc>
        <w:tc>
          <w:tcPr>
            <w:tcW w:w="272" w:type="dxa"/>
            <w:tcBorders>
              <w:top w:val="single" w:sz="4" w:space="0" w:color="auto"/>
            </w:tcBorders>
            <w:vAlign w:val="bottom"/>
          </w:tcPr>
          <w:p w14:paraId="783DFD53" w14:textId="77777777" w:rsidR="00BC6F41" w:rsidRPr="00E41FCA" w:rsidRDefault="00BC6F41" w:rsidP="00E41FCA">
            <w:pPr>
              <w:tabs>
                <w:tab w:val="decimal" w:pos="812"/>
              </w:tabs>
              <w:ind w:right="-54"/>
              <w:jc w:val="center"/>
              <w:rPr>
                <w:rFonts w:ascii="AngsanaUPC" w:hAnsi="AngsanaUPC" w:cs="AngsanaUPC"/>
                <w:sz w:val="28"/>
                <w:szCs w:val="28"/>
              </w:rPr>
            </w:pPr>
          </w:p>
        </w:tc>
        <w:tc>
          <w:tcPr>
            <w:tcW w:w="1350" w:type="dxa"/>
            <w:tcBorders>
              <w:top w:val="single" w:sz="4" w:space="0" w:color="auto"/>
              <w:bottom w:val="single" w:sz="4" w:space="0" w:color="auto"/>
            </w:tcBorders>
            <w:vAlign w:val="bottom"/>
          </w:tcPr>
          <w:p w14:paraId="7D2C500F" w14:textId="77777777" w:rsidR="00BC6F41" w:rsidRPr="00E41FCA" w:rsidRDefault="00BC6F41" w:rsidP="00E41FCA">
            <w:pPr>
              <w:ind w:right="-54"/>
              <w:jc w:val="center"/>
              <w:rPr>
                <w:rFonts w:ascii="AngsanaUPC" w:hAnsi="AngsanaUPC" w:cs="AngsanaUPC"/>
                <w:sz w:val="28"/>
                <w:szCs w:val="28"/>
              </w:rPr>
            </w:pPr>
            <w:r w:rsidRPr="00E41FCA">
              <w:rPr>
                <w:rFonts w:ascii="AngsanaUPC" w:hAnsi="AngsanaUPC" w:cs="AngsanaUPC"/>
                <w:sz w:val="28"/>
                <w:szCs w:val="28"/>
              </w:rPr>
              <w:t>Construction</w:t>
            </w:r>
          </w:p>
          <w:p w14:paraId="280859D8" w14:textId="77777777" w:rsidR="00BC6F41" w:rsidRPr="00E41FCA" w:rsidRDefault="00BC6F41" w:rsidP="00E41FCA">
            <w:pPr>
              <w:ind w:right="-54"/>
              <w:jc w:val="center"/>
              <w:rPr>
                <w:rFonts w:ascii="AngsanaUPC" w:hAnsi="AngsanaUPC" w:cs="AngsanaUPC"/>
                <w:sz w:val="28"/>
                <w:szCs w:val="28"/>
              </w:rPr>
            </w:pPr>
            <w:r w:rsidRPr="00E41FCA">
              <w:rPr>
                <w:rFonts w:ascii="AngsanaUPC" w:hAnsi="AngsanaUPC" w:cs="AngsanaUPC"/>
                <w:sz w:val="28"/>
                <w:szCs w:val="28"/>
              </w:rPr>
              <w:t>in progress</w:t>
            </w:r>
          </w:p>
        </w:tc>
        <w:tc>
          <w:tcPr>
            <w:tcW w:w="270" w:type="dxa"/>
            <w:tcBorders>
              <w:top w:val="single" w:sz="4" w:space="0" w:color="auto"/>
            </w:tcBorders>
            <w:vAlign w:val="bottom"/>
          </w:tcPr>
          <w:p w14:paraId="636B79D3" w14:textId="77777777" w:rsidR="00BC6F41" w:rsidRPr="00E41FCA" w:rsidRDefault="00BC6F41" w:rsidP="00E41FCA">
            <w:pPr>
              <w:tabs>
                <w:tab w:val="decimal" w:pos="812"/>
              </w:tabs>
              <w:ind w:right="-54"/>
              <w:jc w:val="center"/>
              <w:rPr>
                <w:rFonts w:ascii="AngsanaUPC" w:hAnsi="AngsanaUPC" w:cs="AngsanaUPC"/>
                <w:sz w:val="28"/>
                <w:szCs w:val="28"/>
              </w:rPr>
            </w:pPr>
          </w:p>
        </w:tc>
        <w:tc>
          <w:tcPr>
            <w:tcW w:w="1263" w:type="dxa"/>
            <w:tcBorders>
              <w:top w:val="single" w:sz="4" w:space="0" w:color="auto"/>
              <w:bottom w:val="single" w:sz="4" w:space="0" w:color="auto"/>
            </w:tcBorders>
            <w:vAlign w:val="bottom"/>
          </w:tcPr>
          <w:p w14:paraId="2D2D82FF" w14:textId="77777777" w:rsidR="00BC6F41" w:rsidRPr="00E41FCA" w:rsidRDefault="00BC6F41" w:rsidP="00E41FCA">
            <w:pPr>
              <w:ind w:left="-107" w:right="-110"/>
              <w:jc w:val="center"/>
              <w:rPr>
                <w:rFonts w:ascii="AngsanaUPC" w:hAnsi="AngsanaUPC" w:cs="AngsanaUPC"/>
                <w:sz w:val="28"/>
                <w:szCs w:val="28"/>
                <w:cs/>
              </w:rPr>
            </w:pPr>
            <w:r w:rsidRPr="00E41FCA">
              <w:rPr>
                <w:rFonts w:ascii="AngsanaUPC" w:hAnsi="AngsanaUPC" w:cs="AngsanaUPC"/>
                <w:sz w:val="28"/>
                <w:szCs w:val="28"/>
              </w:rPr>
              <w:t>Total</w:t>
            </w:r>
          </w:p>
        </w:tc>
      </w:tr>
      <w:tr w:rsidR="00BC6F41" w:rsidRPr="00E41FCA" w14:paraId="7347F3DB" w14:textId="77777777" w:rsidTr="00DC7617">
        <w:tc>
          <w:tcPr>
            <w:tcW w:w="3402" w:type="dxa"/>
          </w:tcPr>
          <w:p w14:paraId="2048416D" w14:textId="77777777" w:rsidR="00BC6F41" w:rsidRPr="00E41FCA" w:rsidRDefault="00BC6F41" w:rsidP="00E41FCA">
            <w:pPr>
              <w:tabs>
                <w:tab w:val="left" w:pos="280"/>
                <w:tab w:val="center" w:pos="4680"/>
                <w:tab w:val="center" w:pos="6120"/>
                <w:tab w:val="center" w:pos="7560"/>
                <w:tab w:val="center" w:pos="9000"/>
              </w:tabs>
              <w:ind w:right="29"/>
              <w:jc w:val="thaiDistribute"/>
              <w:rPr>
                <w:rFonts w:ascii="AngsanaUPC" w:hAnsi="AngsanaUPC" w:cs="AngsanaUPC"/>
                <w:b/>
                <w:bCs/>
                <w:sz w:val="26"/>
                <w:szCs w:val="26"/>
                <w:cs/>
              </w:rPr>
            </w:pPr>
            <w:r w:rsidRPr="00E41FCA">
              <w:rPr>
                <w:rFonts w:ascii="AngsanaUPC" w:hAnsi="AngsanaUPC" w:cs="AngsanaUPC"/>
                <w:b/>
                <w:bCs/>
                <w:sz w:val="26"/>
                <w:szCs w:val="26"/>
              </w:rPr>
              <w:t>Cost</w:t>
            </w:r>
          </w:p>
        </w:tc>
        <w:tc>
          <w:tcPr>
            <w:tcW w:w="280" w:type="dxa"/>
          </w:tcPr>
          <w:p w14:paraId="0F02B942" w14:textId="77777777" w:rsidR="00BC6F41" w:rsidRPr="00E41FCA" w:rsidRDefault="00BC6F41" w:rsidP="00E41FCA">
            <w:pPr>
              <w:ind w:right="-54"/>
              <w:jc w:val="both"/>
              <w:rPr>
                <w:rFonts w:ascii="AngsanaUPC" w:hAnsi="AngsanaUPC" w:cs="AngsanaUPC"/>
                <w:sz w:val="26"/>
                <w:szCs w:val="26"/>
              </w:rPr>
            </w:pPr>
          </w:p>
        </w:tc>
        <w:tc>
          <w:tcPr>
            <w:tcW w:w="1252" w:type="dxa"/>
            <w:tcBorders>
              <w:top w:val="single" w:sz="4" w:space="0" w:color="auto"/>
            </w:tcBorders>
          </w:tcPr>
          <w:p w14:paraId="7689D777" w14:textId="77777777" w:rsidR="00BC6F41" w:rsidRPr="00E41FCA" w:rsidRDefault="00BC6F41" w:rsidP="00E41FCA">
            <w:pPr>
              <w:ind w:left="-106" w:right="-110"/>
              <w:jc w:val="both"/>
              <w:rPr>
                <w:rFonts w:ascii="AngsanaUPC" w:hAnsi="AngsanaUPC" w:cs="AngsanaUPC"/>
                <w:sz w:val="26"/>
                <w:szCs w:val="26"/>
              </w:rPr>
            </w:pPr>
          </w:p>
        </w:tc>
        <w:tc>
          <w:tcPr>
            <w:tcW w:w="270" w:type="dxa"/>
          </w:tcPr>
          <w:p w14:paraId="211BDCCE" w14:textId="77777777" w:rsidR="00BC6F41" w:rsidRPr="00E41FCA" w:rsidRDefault="00BC6F41" w:rsidP="00E41FCA">
            <w:pPr>
              <w:tabs>
                <w:tab w:val="left" w:pos="102"/>
                <w:tab w:val="decimal" w:pos="594"/>
                <w:tab w:val="right" w:pos="1021"/>
              </w:tabs>
              <w:ind w:left="-106" w:right="-110"/>
              <w:jc w:val="both"/>
              <w:rPr>
                <w:rFonts w:ascii="AngsanaUPC" w:hAnsi="AngsanaUPC" w:cs="AngsanaUPC"/>
                <w:sz w:val="26"/>
                <w:szCs w:val="26"/>
              </w:rPr>
            </w:pPr>
          </w:p>
        </w:tc>
        <w:tc>
          <w:tcPr>
            <w:tcW w:w="1249" w:type="dxa"/>
          </w:tcPr>
          <w:p w14:paraId="44F285F4" w14:textId="77777777" w:rsidR="00BC6F41" w:rsidRPr="00E41FCA" w:rsidRDefault="00BC6F41" w:rsidP="00E41FCA">
            <w:pPr>
              <w:ind w:left="-106" w:right="-26"/>
              <w:jc w:val="both"/>
              <w:rPr>
                <w:rFonts w:ascii="AngsanaUPC" w:hAnsi="AngsanaUPC" w:cs="AngsanaUPC"/>
                <w:sz w:val="26"/>
                <w:szCs w:val="26"/>
                <w:cs/>
              </w:rPr>
            </w:pPr>
          </w:p>
        </w:tc>
        <w:tc>
          <w:tcPr>
            <w:tcW w:w="278" w:type="dxa"/>
          </w:tcPr>
          <w:p w14:paraId="2709C78C" w14:textId="77777777" w:rsidR="00BC6F41" w:rsidRPr="00E41FCA" w:rsidRDefault="00BC6F41" w:rsidP="00E41FCA">
            <w:pPr>
              <w:tabs>
                <w:tab w:val="left" w:pos="102"/>
                <w:tab w:val="decimal" w:pos="594"/>
                <w:tab w:val="right" w:pos="1021"/>
              </w:tabs>
              <w:ind w:left="-106" w:right="-110"/>
              <w:jc w:val="both"/>
              <w:rPr>
                <w:rFonts w:ascii="AngsanaUPC" w:hAnsi="AngsanaUPC" w:cs="AngsanaUPC"/>
                <w:sz w:val="26"/>
                <w:szCs w:val="26"/>
              </w:rPr>
            </w:pPr>
          </w:p>
        </w:tc>
        <w:tc>
          <w:tcPr>
            <w:tcW w:w="1250" w:type="dxa"/>
          </w:tcPr>
          <w:p w14:paraId="3D38FA89" w14:textId="77777777" w:rsidR="00BC6F41" w:rsidRPr="00E41FCA" w:rsidRDefault="00BC6F41" w:rsidP="00E41FCA">
            <w:pPr>
              <w:ind w:left="-106"/>
              <w:jc w:val="both"/>
              <w:rPr>
                <w:rFonts w:ascii="AngsanaUPC" w:hAnsi="AngsanaUPC" w:cs="AngsanaUPC"/>
                <w:sz w:val="26"/>
                <w:szCs w:val="26"/>
                <w:cs/>
              </w:rPr>
            </w:pPr>
          </w:p>
        </w:tc>
        <w:tc>
          <w:tcPr>
            <w:tcW w:w="283" w:type="dxa"/>
          </w:tcPr>
          <w:p w14:paraId="4DF027D8" w14:textId="77777777" w:rsidR="00BC6F41" w:rsidRPr="00E41FCA" w:rsidRDefault="00BC6F41" w:rsidP="00E41FCA">
            <w:pPr>
              <w:ind w:left="-106" w:right="-110"/>
              <w:jc w:val="both"/>
              <w:rPr>
                <w:rFonts w:ascii="AngsanaUPC" w:hAnsi="AngsanaUPC" w:cs="AngsanaUPC"/>
                <w:sz w:val="26"/>
                <w:szCs w:val="26"/>
              </w:rPr>
            </w:pPr>
          </w:p>
        </w:tc>
        <w:tc>
          <w:tcPr>
            <w:tcW w:w="1260" w:type="dxa"/>
          </w:tcPr>
          <w:p w14:paraId="11356DA7" w14:textId="77777777" w:rsidR="00BC6F41" w:rsidRPr="00E41FCA" w:rsidRDefault="00BC6F41" w:rsidP="00E41FCA">
            <w:pPr>
              <w:tabs>
                <w:tab w:val="decimal" w:pos="594"/>
                <w:tab w:val="right" w:pos="1021"/>
              </w:tabs>
              <w:ind w:left="-106" w:right="-110"/>
              <w:jc w:val="both"/>
              <w:rPr>
                <w:rFonts w:ascii="AngsanaUPC" w:hAnsi="AngsanaUPC" w:cs="AngsanaUPC"/>
                <w:sz w:val="26"/>
                <w:szCs w:val="26"/>
              </w:rPr>
            </w:pPr>
          </w:p>
        </w:tc>
        <w:tc>
          <w:tcPr>
            <w:tcW w:w="277" w:type="dxa"/>
          </w:tcPr>
          <w:p w14:paraId="49BC4D86" w14:textId="77777777" w:rsidR="00BC6F41" w:rsidRPr="00E41FCA" w:rsidRDefault="00BC6F41" w:rsidP="00E41FCA">
            <w:pPr>
              <w:tabs>
                <w:tab w:val="left" w:pos="102"/>
                <w:tab w:val="decimal" w:pos="594"/>
                <w:tab w:val="right" w:pos="1021"/>
              </w:tabs>
              <w:ind w:left="-106" w:right="-110"/>
              <w:jc w:val="both"/>
              <w:rPr>
                <w:rFonts w:ascii="AngsanaUPC" w:hAnsi="AngsanaUPC" w:cs="AngsanaUPC"/>
                <w:sz w:val="26"/>
                <w:szCs w:val="26"/>
              </w:rPr>
            </w:pPr>
          </w:p>
        </w:tc>
        <w:tc>
          <w:tcPr>
            <w:tcW w:w="1253" w:type="dxa"/>
          </w:tcPr>
          <w:p w14:paraId="57F6EDD0" w14:textId="77777777" w:rsidR="00BC6F41" w:rsidRPr="00E41FCA" w:rsidRDefault="00BC6F41" w:rsidP="00E41FCA">
            <w:pPr>
              <w:tabs>
                <w:tab w:val="decimal" w:pos="710"/>
              </w:tabs>
              <w:ind w:left="-106" w:right="-110"/>
              <w:jc w:val="both"/>
              <w:rPr>
                <w:rFonts w:ascii="AngsanaUPC" w:hAnsi="AngsanaUPC" w:cs="AngsanaUPC"/>
                <w:sz w:val="26"/>
                <w:szCs w:val="26"/>
                <w:cs/>
              </w:rPr>
            </w:pPr>
          </w:p>
        </w:tc>
        <w:tc>
          <w:tcPr>
            <w:tcW w:w="270" w:type="dxa"/>
          </w:tcPr>
          <w:p w14:paraId="370E2020" w14:textId="77777777" w:rsidR="00BC6F41" w:rsidRPr="00E41FCA" w:rsidRDefault="00BC6F41" w:rsidP="00E41FCA">
            <w:pPr>
              <w:tabs>
                <w:tab w:val="left" w:pos="102"/>
                <w:tab w:val="decimal" w:pos="594"/>
                <w:tab w:val="right" w:pos="1021"/>
              </w:tabs>
              <w:ind w:left="-106" w:right="-110"/>
              <w:jc w:val="both"/>
              <w:rPr>
                <w:rFonts w:ascii="AngsanaUPC" w:hAnsi="AngsanaUPC" w:cs="AngsanaUPC"/>
                <w:sz w:val="26"/>
                <w:szCs w:val="26"/>
              </w:rPr>
            </w:pPr>
          </w:p>
        </w:tc>
        <w:tc>
          <w:tcPr>
            <w:tcW w:w="1080" w:type="dxa"/>
          </w:tcPr>
          <w:p w14:paraId="33F3441E" w14:textId="77777777" w:rsidR="00BC6F41" w:rsidRPr="00E41FCA" w:rsidRDefault="00BC6F41" w:rsidP="00E41FCA">
            <w:pPr>
              <w:tabs>
                <w:tab w:val="decimal" w:pos="872"/>
              </w:tabs>
              <w:ind w:left="-106" w:right="-110"/>
              <w:jc w:val="both"/>
              <w:rPr>
                <w:rFonts w:ascii="AngsanaUPC" w:hAnsi="AngsanaUPC" w:cs="AngsanaUPC"/>
                <w:sz w:val="26"/>
                <w:szCs w:val="26"/>
                <w:cs/>
              </w:rPr>
            </w:pPr>
          </w:p>
        </w:tc>
        <w:tc>
          <w:tcPr>
            <w:tcW w:w="272" w:type="dxa"/>
          </w:tcPr>
          <w:p w14:paraId="1688FA3C" w14:textId="77777777" w:rsidR="00BC6F41" w:rsidRPr="00E41FCA" w:rsidRDefault="00BC6F41" w:rsidP="00E41FCA">
            <w:pPr>
              <w:tabs>
                <w:tab w:val="decimal" w:pos="812"/>
              </w:tabs>
              <w:ind w:right="-54"/>
              <w:jc w:val="both"/>
              <w:rPr>
                <w:rFonts w:ascii="AngsanaUPC" w:hAnsi="AngsanaUPC" w:cs="AngsanaUPC"/>
                <w:sz w:val="26"/>
                <w:szCs w:val="26"/>
              </w:rPr>
            </w:pPr>
          </w:p>
        </w:tc>
        <w:tc>
          <w:tcPr>
            <w:tcW w:w="1350" w:type="dxa"/>
          </w:tcPr>
          <w:p w14:paraId="1FF48047" w14:textId="77777777" w:rsidR="00BC6F41" w:rsidRPr="00E41FCA" w:rsidRDefault="00BC6F41" w:rsidP="00E41FCA">
            <w:pPr>
              <w:tabs>
                <w:tab w:val="decimal" w:pos="812"/>
              </w:tabs>
              <w:ind w:right="-54"/>
              <w:jc w:val="both"/>
              <w:rPr>
                <w:rFonts w:ascii="AngsanaUPC" w:hAnsi="AngsanaUPC" w:cs="AngsanaUPC"/>
                <w:sz w:val="26"/>
                <w:szCs w:val="26"/>
              </w:rPr>
            </w:pPr>
          </w:p>
        </w:tc>
        <w:tc>
          <w:tcPr>
            <w:tcW w:w="270" w:type="dxa"/>
          </w:tcPr>
          <w:p w14:paraId="01E9EB47" w14:textId="77777777" w:rsidR="00BC6F41" w:rsidRPr="00E41FCA" w:rsidRDefault="00BC6F41" w:rsidP="00E41FCA">
            <w:pPr>
              <w:tabs>
                <w:tab w:val="decimal" w:pos="812"/>
              </w:tabs>
              <w:ind w:right="-54"/>
              <w:jc w:val="both"/>
              <w:rPr>
                <w:rFonts w:ascii="AngsanaUPC" w:hAnsi="AngsanaUPC" w:cs="AngsanaUPC"/>
                <w:sz w:val="26"/>
                <w:szCs w:val="26"/>
              </w:rPr>
            </w:pPr>
          </w:p>
        </w:tc>
        <w:tc>
          <w:tcPr>
            <w:tcW w:w="1263" w:type="dxa"/>
          </w:tcPr>
          <w:p w14:paraId="05F3C136" w14:textId="77777777" w:rsidR="00BC6F41" w:rsidRPr="00E41FCA" w:rsidRDefault="00BC6F41" w:rsidP="00E41FCA">
            <w:pPr>
              <w:tabs>
                <w:tab w:val="decimal" w:pos="872"/>
              </w:tabs>
              <w:ind w:left="-109" w:right="-108"/>
              <w:jc w:val="both"/>
              <w:rPr>
                <w:rFonts w:ascii="AngsanaUPC" w:hAnsi="AngsanaUPC" w:cs="AngsanaUPC"/>
                <w:sz w:val="26"/>
                <w:szCs w:val="26"/>
                <w:cs/>
              </w:rPr>
            </w:pPr>
          </w:p>
        </w:tc>
      </w:tr>
      <w:tr w:rsidR="008A2DE1" w:rsidRPr="00E41FCA" w14:paraId="5D23B85E" w14:textId="77777777" w:rsidTr="00DC7617">
        <w:trPr>
          <w:trHeight w:val="135"/>
        </w:trPr>
        <w:tc>
          <w:tcPr>
            <w:tcW w:w="3402" w:type="dxa"/>
          </w:tcPr>
          <w:p w14:paraId="2A631515" w14:textId="34B94A27" w:rsidR="008A2DE1" w:rsidRPr="00E41FCA" w:rsidRDefault="00C52250" w:rsidP="00E41FCA">
            <w:pPr>
              <w:tabs>
                <w:tab w:val="left" w:pos="280"/>
                <w:tab w:val="center" w:pos="4680"/>
                <w:tab w:val="center" w:pos="6120"/>
                <w:tab w:val="center" w:pos="7560"/>
                <w:tab w:val="center" w:pos="9000"/>
              </w:tabs>
              <w:ind w:right="29"/>
              <w:jc w:val="both"/>
              <w:rPr>
                <w:rFonts w:ascii="AngsanaUPC" w:hAnsi="AngsanaUPC" w:cs="AngsanaUPC"/>
                <w:b/>
                <w:bCs/>
                <w:sz w:val="26"/>
                <w:szCs w:val="26"/>
                <w:lang w:val="en-US"/>
              </w:rPr>
            </w:pPr>
            <w:r w:rsidRPr="00E41FCA">
              <w:rPr>
                <w:rFonts w:ascii="AngsanaUPC" w:hAnsi="AngsanaUPC" w:cs="AngsanaUPC"/>
                <w:b/>
                <w:bCs/>
                <w:sz w:val="26"/>
                <w:szCs w:val="26"/>
              </w:rPr>
              <w:t xml:space="preserve">At January </w:t>
            </w:r>
            <w:r w:rsidRPr="00E41FCA">
              <w:rPr>
                <w:rFonts w:ascii="AngsanaUPC" w:hAnsi="AngsanaUPC" w:cs="AngsanaUPC"/>
                <w:b/>
                <w:bCs/>
                <w:sz w:val="26"/>
                <w:szCs w:val="26"/>
                <w:lang w:val="en-US"/>
              </w:rPr>
              <w:t xml:space="preserve">1, </w:t>
            </w:r>
            <w:r w:rsidRPr="00E41FCA">
              <w:rPr>
                <w:rFonts w:ascii="AngsanaUPC" w:hAnsi="AngsanaUPC" w:cs="AngsanaUPC"/>
                <w:b/>
                <w:bCs/>
                <w:sz w:val="26"/>
                <w:szCs w:val="26"/>
                <w:cs/>
              </w:rPr>
              <w:t>2019</w:t>
            </w:r>
          </w:p>
        </w:tc>
        <w:tc>
          <w:tcPr>
            <w:tcW w:w="280" w:type="dxa"/>
          </w:tcPr>
          <w:p w14:paraId="362C8CFD" w14:textId="77777777" w:rsidR="008A2DE1" w:rsidRPr="00E41FCA" w:rsidRDefault="008A2DE1" w:rsidP="00E41FCA">
            <w:pPr>
              <w:ind w:right="-54"/>
              <w:jc w:val="both"/>
              <w:rPr>
                <w:rFonts w:ascii="AngsanaUPC" w:hAnsi="AngsanaUPC" w:cs="AngsanaUPC"/>
                <w:sz w:val="26"/>
                <w:szCs w:val="26"/>
              </w:rPr>
            </w:pPr>
          </w:p>
        </w:tc>
        <w:tc>
          <w:tcPr>
            <w:tcW w:w="1252" w:type="dxa"/>
            <w:shd w:val="clear" w:color="auto" w:fill="auto"/>
          </w:tcPr>
          <w:p w14:paraId="66298EE3" w14:textId="007C83A4" w:rsidR="008A2DE1" w:rsidRPr="00E41FCA" w:rsidRDefault="008A2DE1" w:rsidP="00E41FCA">
            <w:pPr>
              <w:ind w:left="-106"/>
              <w:jc w:val="right"/>
              <w:rPr>
                <w:rFonts w:ascii="AngsanaUPC" w:hAnsi="AngsanaUPC" w:cs="AngsanaUPC"/>
                <w:sz w:val="26"/>
                <w:szCs w:val="26"/>
              </w:rPr>
            </w:pPr>
            <w:r w:rsidRPr="00E41FCA">
              <w:rPr>
                <w:rFonts w:ascii="AngsanaUPC" w:hAnsi="AngsanaUPC" w:cs="AngsanaUPC"/>
                <w:b/>
                <w:bCs/>
                <w:sz w:val="26"/>
                <w:szCs w:val="26"/>
                <w:cs/>
              </w:rPr>
              <w:t>85</w:t>
            </w:r>
            <w:r w:rsidRPr="00E41FCA">
              <w:rPr>
                <w:rFonts w:ascii="AngsanaUPC" w:hAnsi="AngsanaUPC" w:cs="AngsanaUPC"/>
                <w:b/>
                <w:bCs/>
                <w:sz w:val="26"/>
                <w:szCs w:val="26"/>
              </w:rPr>
              <w:t>,</w:t>
            </w:r>
            <w:r w:rsidRPr="00E41FCA">
              <w:rPr>
                <w:rFonts w:ascii="AngsanaUPC" w:hAnsi="AngsanaUPC" w:cs="AngsanaUPC"/>
                <w:b/>
                <w:bCs/>
                <w:sz w:val="26"/>
                <w:szCs w:val="26"/>
                <w:cs/>
              </w:rPr>
              <w:t>869</w:t>
            </w:r>
            <w:r w:rsidRPr="00E41FCA">
              <w:rPr>
                <w:rFonts w:ascii="AngsanaUPC" w:hAnsi="AngsanaUPC" w:cs="AngsanaUPC"/>
                <w:b/>
                <w:bCs/>
                <w:sz w:val="26"/>
                <w:szCs w:val="26"/>
              </w:rPr>
              <w:t>,</w:t>
            </w:r>
            <w:r w:rsidRPr="00E41FCA">
              <w:rPr>
                <w:rFonts w:ascii="AngsanaUPC" w:hAnsi="AngsanaUPC" w:cs="AngsanaUPC"/>
                <w:b/>
                <w:bCs/>
                <w:sz w:val="26"/>
                <w:szCs w:val="26"/>
                <w:cs/>
              </w:rPr>
              <w:t>331</w:t>
            </w:r>
          </w:p>
        </w:tc>
        <w:tc>
          <w:tcPr>
            <w:tcW w:w="270" w:type="dxa"/>
            <w:shd w:val="clear" w:color="auto" w:fill="auto"/>
          </w:tcPr>
          <w:p w14:paraId="635B9785"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49" w:type="dxa"/>
            <w:shd w:val="clear" w:color="auto" w:fill="auto"/>
          </w:tcPr>
          <w:p w14:paraId="4BD0A939" w14:textId="0DF375DD" w:rsidR="008A2DE1" w:rsidRPr="00E41FCA" w:rsidRDefault="008A2DE1" w:rsidP="00E41FCA">
            <w:pPr>
              <w:ind w:left="-106" w:right="-26"/>
              <w:jc w:val="right"/>
              <w:rPr>
                <w:rFonts w:ascii="AngsanaUPC" w:hAnsi="AngsanaUPC" w:cs="AngsanaUPC"/>
                <w:sz w:val="26"/>
                <w:szCs w:val="26"/>
                <w:lang w:val="en-US"/>
              </w:rPr>
            </w:pPr>
            <w:r w:rsidRPr="00E41FCA">
              <w:rPr>
                <w:rFonts w:ascii="AngsanaUPC" w:hAnsi="AngsanaUPC" w:cs="AngsanaUPC"/>
                <w:b/>
                <w:bCs/>
                <w:sz w:val="26"/>
                <w:szCs w:val="26"/>
                <w:cs/>
              </w:rPr>
              <w:t>269</w:t>
            </w:r>
            <w:r w:rsidRPr="00E41FCA">
              <w:rPr>
                <w:rFonts w:ascii="AngsanaUPC" w:hAnsi="AngsanaUPC" w:cs="AngsanaUPC"/>
                <w:b/>
                <w:bCs/>
                <w:sz w:val="26"/>
                <w:szCs w:val="26"/>
              </w:rPr>
              <w:t>,</w:t>
            </w:r>
            <w:r w:rsidRPr="00E41FCA">
              <w:rPr>
                <w:rFonts w:ascii="AngsanaUPC" w:hAnsi="AngsanaUPC" w:cs="AngsanaUPC"/>
                <w:b/>
                <w:bCs/>
                <w:sz w:val="26"/>
                <w:szCs w:val="26"/>
                <w:cs/>
              </w:rPr>
              <w:t>939</w:t>
            </w:r>
            <w:r w:rsidRPr="00E41FCA">
              <w:rPr>
                <w:rFonts w:ascii="AngsanaUPC" w:hAnsi="AngsanaUPC" w:cs="AngsanaUPC"/>
                <w:b/>
                <w:bCs/>
                <w:sz w:val="26"/>
                <w:szCs w:val="26"/>
              </w:rPr>
              <w:t>,</w:t>
            </w:r>
            <w:r w:rsidRPr="00E41FCA">
              <w:rPr>
                <w:rFonts w:ascii="AngsanaUPC" w:hAnsi="AngsanaUPC" w:cs="AngsanaUPC"/>
                <w:b/>
                <w:bCs/>
                <w:sz w:val="26"/>
                <w:szCs w:val="26"/>
                <w:cs/>
              </w:rPr>
              <w:t>49</w:t>
            </w:r>
            <w:r w:rsidRPr="00E41FCA">
              <w:rPr>
                <w:rFonts w:ascii="AngsanaUPC" w:hAnsi="AngsanaUPC" w:cs="AngsanaUPC"/>
                <w:b/>
                <w:bCs/>
                <w:sz w:val="26"/>
                <w:szCs w:val="26"/>
              </w:rPr>
              <w:t>4</w:t>
            </w:r>
          </w:p>
        </w:tc>
        <w:tc>
          <w:tcPr>
            <w:tcW w:w="278" w:type="dxa"/>
            <w:shd w:val="clear" w:color="auto" w:fill="auto"/>
          </w:tcPr>
          <w:p w14:paraId="1EF8DCBB"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50" w:type="dxa"/>
            <w:shd w:val="clear" w:color="auto" w:fill="auto"/>
          </w:tcPr>
          <w:p w14:paraId="4C38B06C" w14:textId="44097843" w:rsidR="008A2DE1" w:rsidRPr="00E41FCA" w:rsidRDefault="008A2DE1" w:rsidP="00E41FCA">
            <w:pPr>
              <w:ind w:left="-106"/>
              <w:jc w:val="right"/>
              <w:rPr>
                <w:rFonts w:ascii="AngsanaUPC" w:hAnsi="AngsanaUPC" w:cs="AngsanaUPC"/>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063</w:t>
            </w:r>
            <w:r w:rsidRPr="00E41FCA">
              <w:rPr>
                <w:rFonts w:ascii="AngsanaUPC" w:hAnsi="AngsanaUPC" w:cs="AngsanaUPC"/>
                <w:b/>
                <w:bCs/>
                <w:sz w:val="26"/>
                <w:szCs w:val="26"/>
              </w:rPr>
              <w:t>,</w:t>
            </w:r>
            <w:r w:rsidRPr="00E41FCA">
              <w:rPr>
                <w:rFonts w:ascii="AngsanaUPC" w:hAnsi="AngsanaUPC" w:cs="AngsanaUPC"/>
                <w:b/>
                <w:bCs/>
                <w:sz w:val="26"/>
                <w:szCs w:val="26"/>
                <w:cs/>
              </w:rPr>
              <w:t>425</w:t>
            </w:r>
            <w:r w:rsidRPr="00E41FCA">
              <w:rPr>
                <w:rFonts w:ascii="AngsanaUPC" w:hAnsi="AngsanaUPC" w:cs="AngsanaUPC"/>
                <w:b/>
                <w:bCs/>
                <w:sz w:val="26"/>
                <w:szCs w:val="26"/>
              </w:rPr>
              <w:t>,</w:t>
            </w:r>
            <w:r w:rsidRPr="00E41FCA">
              <w:rPr>
                <w:rFonts w:ascii="AngsanaUPC" w:hAnsi="AngsanaUPC" w:cs="AngsanaUPC"/>
                <w:b/>
                <w:bCs/>
                <w:sz w:val="26"/>
                <w:szCs w:val="26"/>
                <w:cs/>
              </w:rPr>
              <w:t>76</w:t>
            </w:r>
            <w:r w:rsidRPr="00E41FCA">
              <w:rPr>
                <w:rFonts w:ascii="AngsanaUPC" w:hAnsi="AngsanaUPC" w:cs="AngsanaUPC"/>
                <w:b/>
                <w:bCs/>
                <w:sz w:val="26"/>
                <w:szCs w:val="26"/>
              </w:rPr>
              <w:t>1</w:t>
            </w:r>
          </w:p>
        </w:tc>
        <w:tc>
          <w:tcPr>
            <w:tcW w:w="283" w:type="dxa"/>
            <w:shd w:val="clear" w:color="auto" w:fill="auto"/>
          </w:tcPr>
          <w:p w14:paraId="35D50BCE"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60" w:type="dxa"/>
            <w:shd w:val="clear" w:color="auto" w:fill="auto"/>
          </w:tcPr>
          <w:p w14:paraId="4932BF3E" w14:textId="49DC1B87" w:rsidR="008A2DE1" w:rsidRPr="00E41FCA" w:rsidRDefault="008A2DE1" w:rsidP="00E41FCA">
            <w:pPr>
              <w:jc w:val="right"/>
              <w:rPr>
                <w:rFonts w:ascii="AngsanaUPC" w:hAnsi="AngsanaUPC" w:cs="AngsanaUPC"/>
                <w:sz w:val="26"/>
                <w:szCs w:val="26"/>
                <w:lang w:val="en-US"/>
              </w:rPr>
            </w:pPr>
            <w:r w:rsidRPr="00E41FCA">
              <w:rPr>
                <w:rFonts w:ascii="AngsanaUPC" w:hAnsi="AngsanaUPC" w:cs="AngsanaUPC"/>
                <w:b/>
                <w:bCs/>
                <w:sz w:val="26"/>
                <w:szCs w:val="26"/>
                <w:cs/>
                <w:lang w:val="en-US"/>
              </w:rPr>
              <w:t>197</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257</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159</w:t>
            </w:r>
          </w:p>
        </w:tc>
        <w:tc>
          <w:tcPr>
            <w:tcW w:w="277" w:type="dxa"/>
            <w:shd w:val="clear" w:color="auto" w:fill="auto"/>
          </w:tcPr>
          <w:p w14:paraId="3ADF8C75"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53" w:type="dxa"/>
            <w:shd w:val="clear" w:color="auto" w:fill="auto"/>
          </w:tcPr>
          <w:p w14:paraId="2D1C43AA" w14:textId="039D3340" w:rsidR="008A2DE1" w:rsidRPr="00E41FCA" w:rsidRDefault="008A2DE1" w:rsidP="00E41FCA">
            <w:pPr>
              <w:tabs>
                <w:tab w:val="center" w:pos="4680"/>
                <w:tab w:val="center" w:pos="6120"/>
                <w:tab w:val="center" w:pos="7560"/>
                <w:tab w:val="center" w:pos="9000"/>
              </w:tabs>
              <w:ind w:right="29"/>
              <w:jc w:val="right"/>
              <w:rPr>
                <w:rFonts w:ascii="AngsanaUPC" w:hAnsi="AngsanaUPC" w:cs="AngsanaUPC"/>
                <w:sz w:val="26"/>
                <w:szCs w:val="26"/>
              </w:rPr>
            </w:pPr>
            <w:r w:rsidRPr="00E41FCA">
              <w:rPr>
                <w:rFonts w:ascii="AngsanaUPC" w:hAnsi="AngsanaUPC" w:cs="AngsanaUPC"/>
                <w:b/>
                <w:bCs/>
                <w:sz w:val="26"/>
                <w:szCs w:val="26"/>
                <w:cs/>
              </w:rPr>
              <w:t>216</w:t>
            </w:r>
            <w:r w:rsidRPr="00E41FCA">
              <w:rPr>
                <w:rFonts w:ascii="AngsanaUPC" w:hAnsi="AngsanaUPC" w:cs="AngsanaUPC"/>
                <w:b/>
                <w:bCs/>
                <w:sz w:val="26"/>
                <w:szCs w:val="26"/>
              </w:rPr>
              <w:t>,</w:t>
            </w:r>
            <w:r w:rsidRPr="00E41FCA">
              <w:rPr>
                <w:rFonts w:ascii="AngsanaUPC" w:hAnsi="AngsanaUPC" w:cs="AngsanaUPC"/>
                <w:b/>
                <w:bCs/>
                <w:sz w:val="26"/>
                <w:szCs w:val="26"/>
                <w:cs/>
              </w:rPr>
              <w:t>622</w:t>
            </w:r>
            <w:r w:rsidRPr="00E41FCA">
              <w:rPr>
                <w:rFonts w:ascii="AngsanaUPC" w:hAnsi="AngsanaUPC" w:cs="AngsanaUPC"/>
                <w:b/>
                <w:bCs/>
                <w:sz w:val="26"/>
                <w:szCs w:val="26"/>
              </w:rPr>
              <w:t>,</w:t>
            </w:r>
            <w:r w:rsidRPr="00E41FCA">
              <w:rPr>
                <w:rFonts w:ascii="AngsanaUPC" w:hAnsi="AngsanaUPC" w:cs="AngsanaUPC"/>
                <w:b/>
                <w:bCs/>
                <w:sz w:val="26"/>
                <w:szCs w:val="26"/>
                <w:cs/>
              </w:rPr>
              <w:t>28</w:t>
            </w:r>
            <w:r w:rsidRPr="00E41FCA">
              <w:rPr>
                <w:rFonts w:ascii="AngsanaUPC" w:hAnsi="AngsanaUPC" w:cs="AngsanaUPC"/>
                <w:b/>
                <w:bCs/>
                <w:sz w:val="26"/>
                <w:szCs w:val="26"/>
              </w:rPr>
              <w:t>9</w:t>
            </w:r>
          </w:p>
        </w:tc>
        <w:tc>
          <w:tcPr>
            <w:tcW w:w="270" w:type="dxa"/>
            <w:shd w:val="clear" w:color="auto" w:fill="auto"/>
          </w:tcPr>
          <w:p w14:paraId="305C9E76"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080" w:type="dxa"/>
            <w:shd w:val="clear" w:color="auto" w:fill="auto"/>
          </w:tcPr>
          <w:p w14:paraId="6C37D634" w14:textId="31FB8DA2" w:rsidR="008A2DE1" w:rsidRPr="00E41FCA" w:rsidRDefault="008A2DE1" w:rsidP="00E41FCA">
            <w:pPr>
              <w:ind w:left="-106" w:right="-16"/>
              <w:jc w:val="right"/>
              <w:rPr>
                <w:rFonts w:ascii="AngsanaUPC" w:hAnsi="AngsanaUPC" w:cs="AngsanaUPC"/>
                <w:sz w:val="26"/>
                <w:szCs w:val="26"/>
              </w:rPr>
            </w:pPr>
            <w:r w:rsidRPr="00E41FCA">
              <w:rPr>
                <w:rFonts w:ascii="AngsanaUPC" w:hAnsi="AngsanaUPC" w:cs="AngsanaUPC"/>
                <w:b/>
                <w:bCs/>
                <w:sz w:val="26"/>
                <w:szCs w:val="26"/>
                <w:cs/>
              </w:rPr>
              <w:t>192</w:t>
            </w:r>
            <w:r w:rsidRPr="00E41FCA">
              <w:rPr>
                <w:rFonts w:ascii="AngsanaUPC" w:hAnsi="AngsanaUPC" w:cs="AngsanaUPC"/>
                <w:b/>
                <w:bCs/>
                <w:sz w:val="26"/>
                <w:szCs w:val="26"/>
              </w:rPr>
              <w:t>,</w:t>
            </w:r>
            <w:r w:rsidRPr="00E41FCA">
              <w:rPr>
                <w:rFonts w:ascii="AngsanaUPC" w:hAnsi="AngsanaUPC" w:cs="AngsanaUPC"/>
                <w:b/>
                <w:bCs/>
                <w:sz w:val="26"/>
                <w:szCs w:val="26"/>
                <w:cs/>
              </w:rPr>
              <w:t>603</w:t>
            </w:r>
            <w:r w:rsidRPr="00E41FCA">
              <w:rPr>
                <w:rFonts w:ascii="AngsanaUPC" w:hAnsi="AngsanaUPC" w:cs="AngsanaUPC"/>
                <w:b/>
                <w:bCs/>
                <w:sz w:val="26"/>
                <w:szCs w:val="26"/>
              </w:rPr>
              <w:t>,</w:t>
            </w:r>
            <w:r w:rsidRPr="00E41FCA">
              <w:rPr>
                <w:rFonts w:ascii="AngsanaUPC" w:hAnsi="AngsanaUPC" w:cs="AngsanaUPC"/>
                <w:b/>
                <w:bCs/>
                <w:sz w:val="26"/>
                <w:szCs w:val="26"/>
                <w:cs/>
              </w:rPr>
              <w:t>393</w:t>
            </w:r>
          </w:p>
        </w:tc>
        <w:tc>
          <w:tcPr>
            <w:tcW w:w="272" w:type="dxa"/>
            <w:shd w:val="clear" w:color="auto" w:fill="auto"/>
          </w:tcPr>
          <w:p w14:paraId="352171B7"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350" w:type="dxa"/>
            <w:shd w:val="clear" w:color="auto" w:fill="auto"/>
          </w:tcPr>
          <w:p w14:paraId="5F1457D0" w14:textId="21AE5C1B" w:rsidR="008A2DE1" w:rsidRPr="00E41FCA" w:rsidRDefault="008A2DE1" w:rsidP="00E41FCA">
            <w:pPr>
              <w:jc w:val="right"/>
              <w:rPr>
                <w:rFonts w:ascii="AngsanaUPC" w:hAnsi="AngsanaUPC" w:cs="AngsanaUPC"/>
                <w:sz w:val="26"/>
                <w:szCs w:val="26"/>
                <w:lang w:val="en-US"/>
              </w:rPr>
            </w:pPr>
            <w:r w:rsidRPr="00E41FCA">
              <w:rPr>
                <w:rFonts w:ascii="AngsanaUPC" w:hAnsi="AngsanaUPC" w:cs="AngsanaUPC"/>
                <w:b/>
                <w:bCs/>
                <w:sz w:val="26"/>
                <w:szCs w:val="26"/>
                <w:cs/>
                <w:lang w:val="en-US"/>
              </w:rPr>
              <w:t>-</w:t>
            </w:r>
          </w:p>
        </w:tc>
        <w:tc>
          <w:tcPr>
            <w:tcW w:w="270" w:type="dxa"/>
            <w:shd w:val="clear" w:color="auto" w:fill="auto"/>
          </w:tcPr>
          <w:p w14:paraId="2A79BAB4"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rPr>
            </w:pPr>
          </w:p>
        </w:tc>
        <w:tc>
          <w:tcPr>
            <w:tcW w:w="1263" w:type="dxa"/>
            <w:shd w:val="clear" w:color="auto" w:fill="auto"/>
          </w:tcPr>
          <w:p w14:paraId="1AFC53B3" w14:textId="3F8C9C55" w:rsidR="008A2DE1" w:rsidRPr="00E41FCA" w:rsidRDefault="008A2DE1" w:rsidP="00E41FCA">
            <w:pPr>
              <w:ind w:left="-109"/>
              <w:jc w:val="right"/>
              <w:rPr>
                <w:rFonts w:ascii="AngsanaUPC" w:hAnsi="AngsanaUPC" w:cs="AngsanaUPC"/>
                <w:sz w:val="26"/>
                <w:szCs w:val="26"/>
              </w:rPr>
            </w:pPr>
            <w:r w:rsidRPr="00E41FCA">
              <w:rPr>
                <w:rFonts w:ascii="AngsanaUPC" w:hAnsi="AngsanaUPC" w:cs="AngsanaUPC"/>
                <w:b/>
                <w:bCs/>
                <w:sz w:val="26"/>
                <w:szCs w:val="26"/>
                <w:cs/>
              </w:rPr>
              <w:t>2</w:t>
            </w:r>
            <w:r w:rsidRPr="00E41FCA">
              <w:rPr>
                <w:rFonts w:ascii="AngsanaUPC" w:hAnsi="AngsanaUPC" w:cs="AngsanaUPC"/>
                <w:b/>
                <w:bCs/>
                <w:sz w:val="26"/>
                <w:szCs w:val="26"/>
              </w:rPr>
              <w:t>,</w:t>
            </w:r>
            <w:r w:rsidRPr="00E41FCA">
              <w:rPr>
                <w:rFonts w:ascii="AngsanaUPC" w:hAnsi="AngsanaUPC" w:cs="AngsanaUPC"/>
                <w:b/>
                <w:bCs/>
                <w:sz w:val="26"/>
                <w:szCs w:val="26"/>
                <w:cs/>
              </w:rPr>
              <w:t>025</w:t>
            </w:r>
            <w:r w:rsidRPr="00E41FCA">
              <w:rPr>
                <w:rFonts w:ascii="AngsanaUPC" w:hAnsi="AngsanaUPC" w:cs="AngsanaUPC"/>
                <w:b/>
                <w:bCs/>
                <w:sz w:val="26"/>
                <w:szCs w:val="26"/>
              </w:rPr>
              <w:t>,</w:t>
            </w:r>
            <w:r w:rsidRPr="00E41FCA">
              <w:rPr>
                <w:rFonts w:ascii="AngsanaUPC" w:hAnsi="AngsanaUPC" w:cs="AngsanaUPC"/>
                <w:b/>
                <w:bCs/>
                <w:sz w:val="26"/>
                <w:szCs w:val="26"/>
                <w:cs/>
              </w:rPr>
              <w:t>717</w:t>
            </w:r>
            <w:r w:rsidRPr="00E41FCA">
              <w:rPr>
                <w:rFonts w:ascii="AngsanaUPC" w:hAnsi="AngsanaUPC" w:cs="AngsanaUPC"/>
                <w:b/>
                <w:bCs/>
                <w:sz w:val="26"/>
                <w:szCs w:val="26"/>
              </w:rPr>
              <w:t>,</w:t>
            </w:r>
            <w:r w:rsidRPr="00E41FCA">
              <w:rPr>
                <w:rFonts w:ascii="AngsanaUPC" w:hAnsi="AngsanaUPC" w:cs="AngsanaUPC"/>
                <w:b/>
                <w:bCs/>
                <w:sz w:val="26"/>
                <w:szCs w:val="26"/>
                <w:cs/>
              </w:rPr>
              <w:t>42</w:t>
            </w:r>
            <w:r w:rsidRPr="00E41FCA">
              <w:rPr>
                <w:rFonts w:ascii="AngsanaUPC" w:hAnsi="AngsanaUPC" w:cs="AngsanaUPC"/>
                <w:b/>
                <w:bCs/>
                <w:sz w:val="26"/>
                <w:szCs w:val="26"/>
              </w:rPr>
              <w:t>7</w:t>
            </w:r>
          </w:p>
        </w:tc>
      </w:tr>
      <w:tr w:rsidR="008A2DE1" w:rsidRPr="00E41FCA" w14:paraId="67189523" w14:textId="77777777" w:rsidTr="00DC7617">
        <w:tc>
          <w:tcPr>
            <w:tcW w:w="3402" w:type="dxa"/>
          </w:tcPr>
          <w:p w14:paraId="3E64CCC9"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lang w:val="en-US"/>
              </w:rPr>
              <w:t>Additions</w:t>
            </w:r>
          </w:p>
        </w:tc>
        <w:tc>
          <w:tcPr>
            <w:tcW w:w="280" w:type="dxa"/>
          </w:tcPr>
          <w:p w14:paraId="3C10FE4E" w14:textId="77777777" w:rsidR="008A2DE1" w:rsidRPr="00E41FCA" w:rsidRDefault="008A2DE1" w:rsidP="00E41FCA">
            <w:pPr>
              <w:ind w:right="-54"/>
              <w:jc w:val="both"/>
              <w:rPr>
                <w:rFonts w:ascii="AngsanaUPC" w:hAnsi="AngsanaUPC" w:cs="AngsanaUPC"/>
                <w:sz w:val="26"/>
                <w:szCs w:val="26"/>
              </w:rPr>
            </w:pPr>
          </w:p>
        </w:tc>
        <w:tc>
          <w:tcPr>
            <w:tcW w:w="1252" w:type="dxa"/>
            <w:shd w:val="clear" w:color="auto" w:fill="auto"/>
          </w:tcPr>
          <w:p w14:paraId="72F8D485" w14:textId="5A6F65D0" w:rsidR="008A2DE1" w:rsidRPr="00E41FCA" w:rsidRDefault="008A2DE1"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70" w:type="dxa"/>
            <w:shd w:val="clear" w:color="auto" w:fill="auto"/>
          </w:tcPr>
          <w:p w14:paraId="4EFDD885"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49" w:type="dxa"/>
            <w:shd w:val="clear" w:color="auto" w:fill="auto"/>
          </w:tcPr>
          <w:p w14:paraId="7B6836DC" w14:textId="1F941FED" w:rsidR="008A2DE1" w:rsidRPr="00E41FCA" w:rsidRDefault="008A2DE1" w:rsidP="00E41FCA">
            <w:pPr>
              <w:ind w:left="-106" w:right="-26"/>
              <w:jc w:val="right"/>
              <w:rPr>
                <w:rFonts w:ascii="AngsanaUPC" w:hAnsi="AngsanaUPC" w:cs="AngsanaUPC"/>
                <w:sz w:val="26"/>
                <w:szCs w:val="26"/>
                <w:lang w:val="en-US"/>
              </w:rPr>
            </w:pPr>
            <w:r w:rsidRPr="00E41FCA">
              <w:rPr>
                <w:rFonts w:ascii="AngsanaUPC" w:hAnsi="AngsanaUPC" w:cs="AngsanaUPC"/>
                <w:sz w:val="26"/>
                <w:szCs w:val="26"/>
                <w:cs/>
              </w:rPr>
              <w:t>9</w:t>
            </w:r>
            <w:r w:rsidRPr="00E41FCA">
              <w:rPr>
                <w:rFonts w:ascii="AngsanaUPC" w:hAnsi="AngsanaUPC" w:cs="AngsanaUPC"/>
                <w:sz w:val="26"/>
                <w:szCs w:val="26"/>
              </w:rPr>
              <w:t>,</w:t>
            </w:r>
            <w:r w:rsidRPr="00E41FCA">
              <w:rPr>
                <w:rFonts w:ascii="AngsanaUPC" w:hAnsi="AngsanaUPC" w:cs="AngsanaUPC"/>
                <w:sz w:val="26"/>
                <w:szCs w:val="26"/>
                <w:cs/>
              </w:rPr>
              <w:t>958</w:t>
            </w:r>
            <w:r w:rsidRPr="00E41FCA">
              <w:rPr>
                <w:rFonts w:ascii="AngsanaUPC" w:hAnsi="AngsanaUPC" w:cs="AngsanaUPC"/>
                <w:sz w:val="26"/>
                <w:szCs w:val="26"/>
              </w:rPr>
              <w:t>,</w:t>
            </w:r>
            <w:r w:rsidRPr="00E41FCA">
              <w:rPr>
                <w:rFonts w:ascii="AngsanaUPC" w:hAnsi="AngsanaUPC" w:cs="AngsanaUPC"/>
                <w:sz w:val="26"/>
                <w:szCs w:val="26"/>
                <w:cs/>
              </w:rPr>
              <w:t>291</w:t>
            </w:r>
          </w:p>
        </w:tc>
        <w:tc>
          <w:tcPr>
            <w:tcW w:w="278" w:type="dxa"/>
            <w:shd w:val="clear" w:color="auto" w:fill="auto"/>
          </w:tcPr>
          <w:p w14:paraId="680DA03D"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50" w:type="dxa"/>
            <w:shd w:val="clear" w:color="auto" w:fill="auto"/>
          </w:tcPr>
          <w:p w14:paraId="6DC929FC" w14:textId="6B95A459" w:rsidR="008A2DE1" w:rsidRPr="00E41FCA" w:rsidRDefault="008A2DE1" w:rsidP="00E41FCA">
            <w:pPr>
              <w:ind w:left="-106"/>
              <w:jc w:val="right"/>
              <w:rPr>
                <w:rFonts w:ascii="AngsanaUPC" w:hAnsi="AngsanaUPC" w:cs="AngsanaUPC"/>
                <w:sz w:val="26"/>
                <w:szCs w:val="26"/>
              </w:rPr>
            </w:pPr>
            <w:r w:rsidRPr="00E41FCA">
              <w:rPr>
                <w:rFonts w:ascii="AngsanaUPC" w:hAnsi="AngsanaUPC" w:cs="AngsanaUPC"/>
                <w:sz w:val="26"/>
                <w:szCs w:val="26"/>
                <w:cs/>
              </w:rPr>
              <w:t>67</w:t>
            </w:r>
            <w:r w:rsidRPr="00E41FCA">
              <w:rPr>
                <w:rFonts w:ascii="AngsanaUPC" w:hAnsi="AngsanaUPC" w:cs="AngsanaUPC"/>
                <w:sz w:val="26"/>
                <w:szCs w:val="26"/>
              </w:rPr>
              <w:t>,</w:t>
            </w:r>
            <w:r w:rsidRPr="00E41FCA">
              <w:rPr>
                <w:rFonts w:ascii="AngsanaUPC" w:hAnsi="AngsanaUPC" w:cs="AngsanaUPC"/>
                <w:sz w:val="26"/>
                <w:szCs w:val="26"/>
                <w:cs/>
              </w:rPr>
              <w:t>274</w:t>
            </w:r>
            <w:r w:rsidRPr="00E41FCA">
              <w:rPr>
                <w:rFonts w:ascii="AngsanaUPC" w:hAnsi="AngsanaUPC" w:cs="AngsanaUPC"/>
                <w:sz w:val="26"/>
                <w:szCs w:val="26"/>
              </w:rPr>
              <w:t>,</w:t>
            </w:r>
            <w:r w:rsidRPr="00E41FCA">
              <w:rPr>
                <w:rFonts w:ascii="AngsanaUPC" w:hAnsi="AngsanaUPC" w:cs="AngsanaUPC"/>
                <w:sz w:val="26"/>
                <w:szCs w:val="26"/>
                <w:cs/>
              </w:rPr>
              <w:t>197</w:t>
            </w:r>
          </w:p>
        </w:tc>
        <w:tc>
          <w:tcPr>
            <w:tcW w:w="283" w:type="dxa"/>
            <w:shd w:val="clear" w:color="auto" w:fill="auto"/>
          </w:tcPr>
          <w:p w14:paraId="595CA2FA" w14:textId="77777777" w:rsidR="008A2DE1" w:rsidRPr="00E41FCA" w:rsidRDefault="008A2DE1" w:rsidP="00E41FCA">
            <w:pPr>
              <w:ind w:left="-106" w:right="-110"/>
              <w:jc w:val="both"/>
              <w:rPr>
                <w:rFonts w:ascii="AngsanaUPC" w:hAnsi="AngsanaUPC" w:cs="AngsanaUPC"/>
                <w:sz w:val="26"/>
                <w:szCs w:val="26"/>
              </w:rPr>
            </w:pPr>
          </w:p>
        </w:tc>
        <w:tc>
          <w:tcPr>
            <w:tcW w:w="1260" w:type="dxa"/>
            <w:shd w:val="clear" w:color="auto" w:fill="auto"/>
          </w:tcPr>
          <w:p w14:paraId="51E54987" w14:textId="2798C318" w:rsidR="008A2DE1" w:rsidRPr="00E41FCA" w:rsidRDefault="008A2DE1" w:rsidP="00E41FCA">
            <w:pPr>
              <w:ind w:left="-106"/>
              <w:jc w:val="right"/>
              <w:rPr>
                <w:rFonts w:ascii="AngsanaUPC" w:hAnsi="AngsanaUPC" w:cs="AngsanaUPC"/>
                <w:sz w:val="26"/>
                <w:szCs w:val="26"/>
                <w:lang w:val="en-US"/>
              </w:rPr>
            </w:pPr>
            <w:r w:rsidRPr="00E41FCA">
              <w:rPr>
                <w:rFonts w:ascii="AngsanaUPC" w:hAnsi="AngsanaUPC" w:cs="AngsanaUPC"/>
                <w:sz w:val="26"/>
                <w:szCs w:val="26"/>
                <w:cs/>
                <w:lang w:val="en-US"/>
              </w:rPr>
              <w:t>10</w:t>
            </w:r>
            <w:r w:rsidRPr="00E41FCA">
              <w:rPr>
                <w:rFonts w:ascii="AngsanaUPC" w:hAnsi="AngsanaUPC" w:cs="AngsanaUPC"/>
                <w:sz w:val="26"/>
                <w:szCs w:val="26"/>
                <w:lang w:val="en-US"/>
              </w:rPr>
              <w:t>,</w:t>
            </w:r>
            <w:r w:rsidRPr="00E41FCA">
              <w:rPr>
                <w:rFonts w:ascii="AngsanaUPC" w:hAnsi="AngsanaUPC" w:cs="AngsanaUPC"/>
                <w:sz w:val="26"/>
                <w:szCs w:val="26"/>
                <w:cs/>
                <w:lang w:val="en-US"/>
              </w:rPr>
              <w:t>032</w:t>
            </w:r>
            <w:r w:rsidRPr="00E41FCA">
              <w:rPr>
                <w:rFonts w:ascii="AngsanaUPC" w:hAnsi="AngsanaUPC" w:cs="AngsanaUPC"/>
                <w:sz w:val="26"/>
                <w:szCs w:val="26"/>
                <w:lang w:val="en-US"/>
              </w:rPr>
              <w:t>,</w:t>
            </w:r>
            <w:r w:rsidRPr="00E41FCA">
              <w:rPr>
                <w:rFonts w:ascii="AngsanaUPC" w:hAnsi="AngsanaUPC" w:cs="AngsanaUPC"/>
                <w:sz w:val="26"/>
                <w:szCs w:val="26"/>
                <w:cs/>
                <w:lang w:val="en-US"/>
              </w:rPr>
              <w:t>534</w:t>
            </w:r>
          </w:p>
        </w:tc>
        <w:tc>
          <w:tcPr>
            <w:tcW w:w="277" w:type="dxa"/>
            <w:shd w:val="clear" w:color="auto" w:fill="auto"/>
          </w:tcPr>
          <w:p w14:paraId="6442B1C8"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53" w:type="dxa"/>
            <w:shd w:val="clear" w:color="auto" w:fill="auto"/>
          </w:tcPr>
          <w:p w14:paraId="6DAB3B84" w14:textId="376C641F" w:rsidR="008A2DE1" w:rsidRPr="00E41FCA" w:rsidRDefault="008A2DE1" w:rsidP="00E41FCA">
            <w:pPr>
              <w:ind w:right="29"/>
              <w:jc w:val="right"/>
              <w:rPr>
                <w:rFonts w:ascii="AngsanaUPC" w:hAnsi="AngsanaUPC" w:cs="AngsanaUPC"/>
                <w:sz w:val="26"/>
                <w:szCs w:val="26"/>
              </w:rPr>
            </w:pPr>
            <w:r w:rsidRPr="00E41FCA">
              <w:rPr>
                <w:rFonts w:ascii="AngsanaUPC" w:hAnsi="AngsanaUPC" w:cs="AngsanaUPC"/>
                <w:sz w:val="26"/>
                <w:szCs w:val="26"/>
                <w:cs/>
              </w:rPr>
              <w:t>14</w:t>
            </w:r>
            <w:r w:rsidRPr="00E41FCA">
              <w:rPr>
                <w:rFonts w:ascii="AngsanaUPC" w:hAnsi="AngsanaUPC" w:cs="AngsanaUPC"/>
                <w:sz w:val="26"/>
                <w:szCs w:val="26"/>
              </w:rPr>
              <w:t>,</w:t>
            </w:r>
            <w:r w:rsidRPr="00E41FCA">
              <w:rPr>
                <w:rFonts w:ascii="AngsanaUPC" w:hAnsi="AngsanaUPC" w:cs="AngsanaUPC"/>
                <w:sz w:val="26"/>
                <w:szCs w:val="26"/>
                <w:cs/>
              </w:rPr>
              <w:t>380</w:t>
            </w:r>
            <w:r w:rsidRPr="00E41FCA">
              <w:rPr>
                <w:rFonts w:ascii="AngsanaUPC" w:hAnsi="AngsanaUPC" w:cs="AngsanaUPC"/>
                <w:sz w:val="26"/>
                <w:szCs w:val="26"/>
              </w:rPr>
              <w:t>,</w:t>
            </w:r>
            <w:r w:rsidRPr="00E41FCA">
              <w:rPr>
                <w:rFonts w:ascii="AngsanaUPC" w:hAnsi="AngsanaUPC" w:cs="AngsanaUPC"/>
                <w:sz w:val="26"/>
                <w:szCs w:val="26"/>
                <w:cs/>
              </w:rPr>
              <w:t>374</w:t>
            </w:r>
          </w:p>
        </w:tc>
        <w:tc>
          <w:tcPr>
            <w:tcW w:w="270" w:type="dxa"/>
            <w:shd w:val="clear" w:color="auto" w:fill="auto"/>
          </w:tcPr>
          <w:p w14:paraId="5D172C70"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080" w:type="dxa"/>
            <w:shd w:val="clear" w:color="auto" w:fill="auto"/>
          </w:tcPr>
          <w:p w14:paraId="5D10BDB2" w14:textId="2DAA8FD6" w:rsidR="008A2DE1" w:rsidRPr="00E41FCA" w:rsidRDefault="008A2DE1" w:rsidP="00E41FCA">
            <w:pPr>
              <w:tabs>
                <w:tab w:val="decimal" w:pos="962"/>
              </w:tabs>
              <w:ind w:left="-106" w:right="-16"/>
              <w:jc w:val="right"/>
              <w:rPr>
                <w:rFonts w:ascii="AngsanaUPC" w:hAnsi="AngsanaUPC" w:cs="AngsanaUPC"/>
                <w:sz w:val="26"/>
                <w:szCs w:val="26"/>
              </w:rPr>
            </w:pPr>
            <w:r w:rsidRPr="00E41FCA">
              <w:rPr>
                <w:rFonts w:ascii="AngsanaUPC" w:hAnsi="AngsanaUPC" w:cs="AngsanaUPC"/>
                <w:sz w:val="26"/>
                <w:szCs w:val="26"/>
                <w:cs/>
              </w:rPr>
              <w:t>-</w:t>
            </w:r>
          </w:p>
        </w:tc>
        <w:tc>
          <w:tcPr>
            <w:tcW w:w="272" w:type="dxa"/>
            <w:shd w:val="clear" w:color="auto" w:fill="auto"/>
          </w:tcPr>
          <w:p w14:paraId="664A3CEA" w14:textId="77777777" w:rsidR="008A2DE1" w:rsidRPr="00E41FCA" w:rsidRDefault="008A2DE1" w:rsidP="00E41FCA">
            <w:pPr>
              <w:tabs>
                <w:tab w:val="decimal" w:pos="812"/>
              </w:tabs>
              <w:ind w:right="-54"/>
              <w:jc w:val="right"/>
              <w:rPr>
                <w:rFonts w:ascii="AngsanaUPC" w:hAnsi="AngsanaUPC" w:cs="AngsanaUPC"/>
                <w:sz w:val="26"/>
                <w:szCs w:val="26"/>
              </w:rPr>
            </w:pPr>
          </w:p>
        </w:tc>
        <w:tc>
          <w:tcPr>
            <w:tcW w:w="1350" w:type="dxa"/>
            <w:shd w:val="clear" w:color="auto" w:fill="auto"/>
          </w:tcPr>
          <w:p w14:paraId="490FC263" w14:textId="1B21BF55" w:rsidR="008A2DE1" w:rsidRPr="00E41FCA" w:rsidRDefault="008A2DE1" w:rsidP="00E41FCA">
            <w:pPr>
              <w:jc w:val="right"/>
              <w:rPr>
                <w:rFonts w:ascii="AngsanaUPC" w:hAnsi="AngsanaUPC" w:cs="AngsanaUPC"/>
                <w:sz w:val="26"/>
                <w:szCs w:val="26"/>
              </w:rPr>
            </w:pPr>
            <w:r w:rsidRPr="00E41FCA">
              <w:rPr>
                <w:rFonts w:ascii="AngsanaUPC" w:hAnsi="AngsanaUPC" w:cs="AngsanaUPC"/>
                <w:sz w:val="26"/>
                <w:szCs w:val="26"/>
                <w:cs/>
              </w:rPr>
              <w:t>6</w:t>
            </w:r>
            <w:r w:rsidRPr="00E41FCA">
              <w:rPr>
                <w:rFonts w:ascii="AngsanaUPC" w:hAnsi="AngsanaUPC" w:cs="AngsanaUPC"/>
                <w:sz w:val="26"/>
                <w:szCs w:val="26"/>
              </w:rPr>
              <w:t>,</w:t>
            </w:r>
            <w:r w:rsidRPr="00E41FCA">
              <w:rPr>
                <w:rFonts w:ascii="AngsanaUPC" w:hAnsi="AngsanaUPC" w:cs="AngsanaUPC"/>
                <w:sz w:val="26"/>
                <w:szCs w:val="26"/>
                <w:cs/>
              </w:rPr>
              <w:t>737</w:t>
            </w:r>
            <w:r w:rsidRPr="00E41FCA">
              <w:rPr>
                <w:rFonts w:ascii="AngsanaUPC" w:hAnsi="AngsanaUPC" w:cs="AngsanaUPC"/>
                <w:sz w:val="26"/>
                <w:szCs w:val="26"/>
              </w:rPr>
              <w:t>,</w:t>
            </w:r>
            <w:r w:rsidRPr="00E41FCA">
              <w:rPr>
                <w:rFonts w:ascii="AngsanaUPC" w:hAnsi="AngsanaUPC" w:cs="AngsanaUPC"/>
                <w:sz w:val="26"/>
                <w:szCs w:val="26"/>
                <w:cs/>
              </w:rPr>
              <w:t>724</w:t>
            </w:r>
          </w:p>
        </w:tc>
        <w:tc>
          <w:tcPr>
            <w:tcW w:w="270" w:type="dxa"/>
            <w:shd w:val="clear" w:color="auto" w:fill="auto"/>
          </w:tcPr>
          <w:p w14:paraId="7CA12096" w14:textId="77777777" w:rsidR="008A2DE1" w:rsidRPr="00E41FCA" w:rsidRDefault="008A2DE1" w:rsidP="00E41FCA">
            <w:pPr>
              <w:tabs>
                <w:tab w:val="decimal" w:pos="812"/>
              </w:tabs>
              <w:ind w:right="-54"/>
              <w:jc w:val="right"/>
              <w:rPr>
                <w:rFonts w:ascii="AngsanaUPC" w:hAnsi="AngsanaUPC" w:cs="AngsanaUPC"/>
                <w:sz w:val="26"/>
                <w:szCs w:val="26"/>
              </w:rPr>
            </w:pPr>
          </w:p>
        </w:tc>
        <w:tc>
          <w:tcPr>
            <w:tcW w:w="1263" w:type="dxa"/>
            <w:shd w:val="clear" w:color="auto" w:fill="auto"/>
          </w:tcPr>
          <w:p w14:paraId="4C6C056A" w14:textId="73ADADE4" w:rsidR="008A2DE1" w:rsidRPr="00E41FCA" w:rsidRDefault="008A2DE1" w:rsidP="00E41FCA">
            <w:pPr>
              <w:ind w:left="-109"/>
              <w:jc w:val="right"/>
              <w:rPr>
                <w:rFonts w:ascii="AngsanaUPC" w:hAnsi="AngsanaUPC" w:cs="AngsanaUPC"/>
                <w:sz w:val="26"/>
                <w:szCs w:val="26"/>
              </w:rPr>
            </w:pPr>
            <w:r w:rsidRPr="00E41FCA">
              <w:rPr>
                <w:rFonts w:ascii="AngsanaUPC" w:hAnsi="AngsanaUPC" w:cs="AngsanaUPC"/>
                <w:sz w:val="26"/>
                <w:szCs w:val="26"/>
                <w:cs/>
              </w:rPr>
              <w:t>108</w:t>
            </w:r>
            <w:r w:rsidRPr="00E41FCA">
              <w:rPr>
                <w:rFonts w:ascii="AngsanaUPC" w:hAnsi="AngsanaUPC" w:cs="AngsanaUPC"/>
                <w:sz w:val="26"/>
                <w:szCs w:val="26"/>
              </w:rPr>
              <w:t>,</w:t>
            </w:r>
            <w:r w:rsidRPr="00E41FCA">
              <w:rPr>
                <w:rFonts w:ascii="AngsanaUPC" w:hAnsi="AngsanaUPC" w:cs="AngsanaUPC"/>
                <w:sz w:val="26"/>
                <w:szCs w:val="26"/>
                <w:cs/>
              </w:rPr>
              <w:t>383</w:t>
            </w:r>
            <w:r w:rsidRPr="00E41FCA">
              <w:rPr>
                <w:rFonts w:ascii="AngsanaUPC" w:hAnsi="AngsanaUPC" w:cs="AngsanaUPC"/>
                <w:sz w:val="26"/>
                <w:szCs w:val="26"/>
              </w:rPr>
              <w:t>,</w:t>
            </w:r>
            <w:r w:rsidRPr="00E41FCA">
              <w:rPr>
                <w:rFonts w:ascii="AngsanaUPC" w:hAnsi="AngsanaUPC" w:cs="AngsanaUPC"/>
                <w:sz w:val="26"/>
                <w:szCs w:val="26"/>
                <w:cs/>
              </w:rPr>
              <w:t>120</w:t>
            </w:r>
          </w:p>
        </w:tc>
      </w:tr>
      <w:tr w:rsidR="008A2DE1" w:rsidRPr="00E41FCA" w14:paraId="26F53B84" w14:textId="77777777" w:rsidTr="00DC7617">
        <w:tc>
          <w:tcPr>
            <w:tcW w:w="3402" w:type="dxa"/>
          </w:tcPr>
          <w:p w14:paraId="351E538E"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Transfers</w:t>
            </w:r>
          </w:p>
        </w:tc>
        <w:tc>
          <w:tcPr>
            <w:tcW w:w="280" w:type="dxa"/>
          </w:tcPr>
          <w:p w14:paraId="67784161" w14:textId="77777777" w:rsidR="008A2DE1" w:rsidRPr="00E41FCA" w:rsidRDefault="008A2DE1" w:rsidP="00E41FCA">
            <w:pPr>
              <w:ind w:right="-54"/>
              <w:jc w:val="both"/>
              <w:rPr>
                <w:rFonts w:ascii="AngsanaUPC" w:hAnsi="AngsanaUPC" w:cs="AngsanaUPC"/>
                <w:sz w:val="26"/>
                <w:szCs w:val="26"/>
              </w:rPr>
            </w:pPr>
          </w:p>
        </w:tc>
        <w:tc>
          <w:tcPr>
            <w:tcW w:w="1252" w:type="dxa"/>
            <w:shd w:val="clear" w:color="auto" w:fill="auto"/>
          </w:tcPr>
          <w:p w14:paraId="0B711B6E" w14:textId="17C2DA06" w:rsidR="008A2DE1" w:rsidRPr="00E41FCA" w:rsidRDefault="008A2DE1" w:rsidP="00E41FCA">
            <w:pPr>
              <w:ind w:left="-106"/>
              <w:jc w:val="right"/>
              <w:rPr>
                <w:rFonts w:ascii="AngsanaUPC" w:hAnsi="AngsanaUPC" w:cs="AngsanaUPC"/>
                <w:sz w:val="26"/>
                <w:szCs w:val="26"/>
              </w:rPr>
            </w:pPr>
            <w:r w:rsidRPr="00E41FCA">
              <w:rPr>
                <w:rFonts w:ascii="AngsanaUPC" w:hAnsi="AngsanaUPC" w:cs="AngsanaUPC"/>
                <w:sz w:val="26"/>
                <w:szCs w:val="26"/>
                <w:cs/>
              </w:rPr>
              <w:t>-</w:t>
            </w:r>
          </w:p>
        </w:tc>
        <w:tc>
          <w:tcPr>
            <w:tcW w:w="270" w:type="dxa"/>
            <w:shd w:val="clear" w:color="auto" w:fill="auto"/>
          </w:tcPr>
          <w:p w14:paraId="0D3601BD"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49" w:type="dxa"/>
            <w:shd w:val="clear" w:color="auto" w:fill="auto"/>
          </w:tcPr>
          <w:p w14:paraId="6BED5AAB" w14:textId="1C122556" w:rsidR="008A2DE1" w:rsidRPr="00E41FCA" w:rsidRDefault="008A2DE1" w:rsidP="00E41FCA">
            <w:pPr>
              <w:ind w:left="-106" w:right="-26"/>
              <w:jc w:val="right"/>
              <w:rPr>
                <w:rFonts w:ascii="AngsanaUPC" w:hAnsi="AngsanaUPC" w:cs="AngsanaUPC"/>
                <w:sz w:val="26"/>
                <w:szCs w:val="26"/>
                <w:lang w:val="en-US"/>
              </w:rPr>
            </w:pPr>
            <w:r w:rsidRPr="00E41FCA">
              <w:rPr>
                <w:rFonts w:ascii="AngsanaUPC" w:hAnsi="AngsanaUPC" w:cs="AngsanaUPC"/>
                <w:sz w:val="26"/>
                <w:szCs w:val="26"/>
                <w:cs/>
              </w:rPr>
              <w:t>-</w:t>
            </w:r>
          </w:p>
        </w:tc>
        <w:tc>
          <w:tcPr>
            <w:tcW w:w="278" w:type="dxa"/>
            <w:shd w:val="clear" w:color="auto" w:fill="auto"/>
          </w:tcPr>
          <w:p w14:paraId="0BBC3601"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50" w:type="dxa"/>
            <w:shd w:val="clear" w:color="auto" w:fill="auto"/>
          </w:tcPr>
          <w:p w14:paraId="4E707CC9" w14:textId="4C27F9EB" w:rsidR="008A2DE1" w:rsidRPr="00E41FCA" w:rsidRDefault="008A2DE1" w:rsidP="00E41FCA">
            <w:pPr>
              <w:ind w:left="-106"/>
              <w:jc w:val="right"/>
              <w:rPr>
                <w:rFonts w:ascii="AngsanaUPC" w:hAnsi="AngsanaUPC" w:cs="AngsanaUPC"/>
                <w:sz w:val="26"/>
                <w:szCs w:val="26"/>
              </w:rPr>
            </w:pPr>
            <w:r w:rsidRPr="00E41FCA">
              <w:rPr>
                <w:rFonts w:ascii="AngsanaUPC" w:hAnsi="AngsanaUPC" w:cs="AngsanaUPC"/>
                <w:sz w:val="26"/>
                <w:szCs w:val="26"/>
                <w:cs/>
              </w:rPr>
              <w:t>5</w:t>
            </w:r>
            <w:r w:rsidRPr="00E41FCA">
              <w:rPr>
                <w:rFonts w:ascii="AngsanaUPC" w:hAnsi="AngsanaUPC" w:cs="AngsanaUPC"/>
                <w:sz w:val="26"/>
                <w:szCs w:val="26"/>
              </w:rPr>
              <w:t>,</w:t>
            </w:r>
            <w:r w:rsidRPr="00E41FCA">
              <w:rPr>
                <w:rFonts w:ascii="AngsanaUPC" w:hAnsi="AngsanaUPC" w:cs="AngsanaUPC"/>
                <w:sz w:val="26"/>
                <w:szCs w:val="26"/>
                <w:cs/>
              </w:rPr>
              <w:t>908</w:t>
            </w:r>
            <w:r w:rsidRPr="00E41FCA">
              <w:rPr>
                <w:rFonts w:ascii="AngsanaUPC" w:hAnsi="AngsanaUPC" w:cs="AngsanaUPC"/>
                <w:sz w:val="26"/>
                <w:szCs w:val="26"/>
              </w:rPr>
              <w:t>,</w:t>
            </w:r>
            <w:r w:rsidRPr="00E41FCA">
              <w:rPr>
                <w:rFonts w:ascii="AngsanaUPC" w:hAnsi="AngsanaUPC" w:cs="AngsanaUPC"/>
                <w:sz w:val="26"/>
                <w:szCs w:val="26"/>
                <w:cs/>
              </w:rPr>
              <w:t>120</w:t>
            </w:r>
          </w:p>
        </w:tc>
        <w:tc>
          <w:tcPr>
            <w:tcW w:w="283" w:type="dxa"/>
            <w:shd w:val="clear" w:color="auto" w:fill="auto"/>
          </w:tcPr>
          <w:p w14:paraId="4C6FFC3E" w14:textId="77777777" w:rsidR="008A2DE1" w:rsidRPr="00E41FCA" w:rsidRDefault="008A2DE1" w:rsidP="00E41FCA">
            <w:pPr>
              <w:ind w:left="-106" w:right="-110"/>
              <w:jc w:val="both"/>
              <w:rPr>
                <w:rFonts w:ascii="AngsanaUPC" w:hAnsi="AngsanaUPC" w:cs="AngsanaUPC"/>
                <w:sz w:val="26"/>
                <w:szCs w:val="26"/>
              </w:rPr>
            </w:pPr>
          </w:p>
        </w:tc>
        <w:tc>
          <w:tcPr>
            <w:tcW w:w="1260" w:type="dxa"/>
            <w:shd w:val="clear" w:color="auto" w:fill="auto"/>
          </w:tcPr>
          <w:p w14:paraId="7F2CAC76" w14:textId="339353ED" w:rsidR="008A2DE1" w:rsidRPr="00E41FCA" w:rsidRDefault="008A2DE1" w:rsidP="00E41FCA">
            <w:pPr>
              <w:tabs>
                <w:tab w:val="decimal" w:pos="538"/>
              </w:tabs>
              <w:ind w:left="-106"/>
              <w:jc w:val="right"/>
              <w:rPr>
                <w:rFonts w:ascii="AngsanaUPC" w:hAnsi="AngsanaUPC" w:cs="AngsanaUPC"/>
                <w:sz w:val="26"/>
                <w:szCs w:val="26"/>
              </w:rPr>
            </w:pPr>
            <w:r w:rsidRPr="00E41FCA">
              <w:rPr>
                <w:rFonts w:ascii="AngsanaUPC" w:hAnsi="AngsanaUPC" w:cs="AngsanaUPC"/>
                <w:sz w:val="26"/>
                <w:szCs w:val="26"/>
                <w:cs/>
              </w:rPr>
              <w:t>-</w:t>
            </w:r>
          </w:p>
        </w:tc>
        <w:tc>
          <w:tcPr>
            <w:tcW w:w="277" w:type="dxa"/>
            <w:shd w:val="clear" w:color="auto" w:fill="auto"/>
          </w:tcPr>
          <w:p w14:paraId="6FE1382E"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53" w:type="dxa"/>
            <w:shd w:val="clear" w:color="auto" w:fill="auto"/>
          </w:tcPr>
          <w:p w14:paraId="2E352CBB" w14:textId="5AA32FED" w:rsidR="008A2DE1" w:rsidRPr="00E41FCA" w:rsidRDefault="008A2DE1" w:rsidP="00E41FCA">
            <w:pPr>
              <w:ind w:right="29"/>
              <w:jc w:val="right"/>
              <w:rPr>
                <w:rFonts w:ascii="AngsanaUPC" w:hAnsi="AngsanaUPC" w:cs="AngsanaUPC"/>
                <w:sz w:val="26"/>
                <w:szCs w:val="26"/>
              </w:rPr>
            </w:pPr>
            <w:r w:rsidRPr="00E41FCA">
              <w:rPr>
                <w:rFonts w:ascii="AngsanaUPC" w:hAnsi="AngsanaUPC" w:cs="AngsanaUPC"/>
                <w:sz w:val="26"/>
                <w:szCs w:val="26"/>
                <w:cs/>
              </w:rPr>
              <w:t>-</w:t>
            </w:r>
          </w:p>
        </w:tc>
        <w:tc>
          <w:tcPr>
            <w:tcW w:w="270" w:type="dxa"/>
            <w:shd w:val="clear" w:color="auto" w:fill="auto"/>
          </w:tcPr>
          <w:p w14:paraId="4901CAB0"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080" w:type="dxa"/>
            <w:shd w:val="clear" w:color="auto" w:fill="auto"/>
          </w:tcPr>
          <w:p w14:paraId="64C9AA16" w14:textId="5FCDA890" w:rsidR="008A2DE1" w:rsidRPr="00E41FCA" w:rsidRDefault="008A2DE1" w:rsidP="00E41FCA">
            <w:pPr>
              <w:ind w:left="-106" w:right="-16"/>
              <w:jc w:val="right"/>
              <w:rPr>
                <w:rFonts w:ascii="AngsanaUPC" w:hAnsi="AngsanaUPC" w:cs="AngsanaUPC"/>
                <w:sz w:val="26"/>
                <w:szCs w:val="26"/>
              </w:rPr>
            </w:pPr>
            <w:r w:rsidRPr="00E41FCA">
              <w:rPr>
                <w:rFonts w:ascii="AngsanaUPC" w:hAnsi="AngsanaUPC" w:cs="AngsanaUPC"/>
                <w:sz w:val="26"/>
                <w:szCs w:val="26"/>
                <w:cs/>
              </w:rPr>
              <w:t>-</w:t>
            </w:r>
          </w:p>
        </w:tc>
        <w:tc>
          <w:tcPr>
            <w:tcW w:w="272" w:type="dxa"/>
            <w:shd w:val="clear" w:color="auto" w:fill="auto"/>
          </w:tcPr>
          <w:p w14:paraId="278EFA44" w14:textId="77777777" w:rsidR="008A2DE1" w:rsidRPr="00E41FCA" w:rsidRDefault="008A2DE1" w:rsidP="00E41FCA">
            <w:pPr>
              <w:tabs>
                <w:tab w:val="decimal" w:pos="812"/>
              </w:tabs>
              <w:ind w:right="-54"/>
              <w:jc w:val="right"/>
              <w:rPr>
                <w:rFonts w:ascii="AngsanaUPC" w:hAnsi="AngsanaUPC" w:cs="AngsanaUPC"/>
                <w:sz w:val="26"/>
                <w:szCs w:val="26"/>
              </w:rPr>
            </w:pPr>
          </w:p>
        </w:tc>
        <w:tc>
          <w:tcPr>
            <w:tcW w:w="1350" w:type="dxa"/>
            <w:shd w:val="clear" w:color="auto" w:fill="auto"/>
          </w:tcPr>
          <w:p w14:paraId="3323C83D" w14:textId="7B0469D5" w:rsidR="008A2DE1" w:rsidRPr="00E41FCA" w:rsidRDefault="008A2DE1" w:rsidP="00E41FCA">
            <w:pPr>
              <w:ind w:left="-88"/>
              <w:jc w:val="right"/>
              <w:rPr>
                <w:rFonts w:ascii="AngsanaUPC" w:hAnsi="AngsanaUPC" w:cs="AngsanaUPC"/>
                <w:sz w:val="26"/>
                <w:szCs w:val="26"/>
              </w:rPr>
            </w:pPr>
            <w:r w:rsidRPr="00E41FCA">
              <w:rPr>
                <w:rFonts w:ascii="AngsanaUPC" w:hAnsi="AngsanaUPC" w:cs="AngsanaUPC"/>
                <w:sz w:val="26"/>
                <w:szCs w:val="26"/>
                <w:cs/>
              </w:rPr>
              <w:t>(5</w:t>
            </w:r>
            <w:r w:rsidRPr="00E41FCA">
              <w:rPr>
                <w:rFonts w:ascii="AngsanaUPC" w:hAnsi="AngsanaUPC" w:cs="AngsanaUPC"/>
                <w:sz w:val="26"/>
                <w:szCs w:val="26"/>
              </w:rPr>
              <w:t>,</w:t>
            </w:r>
            <w:r w:rsidRPr="00E41FCA">
              <w:rPr>
                <w:rFonts w:ascii="AngsanaUPC" w:hAnsi="AngsanaUPC" w:cs="AngsanaUPC"/>
                <w:sz w:val="26"/>
                <w:szCs w:val="26"/>
                <w:cs/>
              </w:rPr>
              <w:t>908</w:t>
            </w:r>
            <w:r w:rsidRPr="00E41FCA">
              <w:rPr>
                <w:rFonts w:ascii="AngsanaUPC" w:hAnsi="AngsanaUPC" w:cs="AngsanaUPC"/>
                <w:sz w:val="26"/>
                <w:szCs w:val="26"/>
              </w:rPr>
              <w:t>,</w:t>
            </w:r>
            <w:r w:rsidRPr="00E41FCA">
              <w:rPr>
                <w:rFonts w:ascii="AngsanaUPC" w:hAnsi="AngsanaUPC" w:cs="AngsanaUPC"/>
                <w:sz w:val="26"/>
                <w:szCs w:val="26"/>
                <w:cs/>
              </w:rPr>
              <w:t>120)</w:t>
            </w:r>
          </w:p>
        </w:tc>
        <w:tc>
          <w:tcPr>
            <w:tcW w:w="270" w:type="dxa"/>
            <w:shd w:val="clear" w:color="auto" w:fill="auto"/>
          </w:tcPr>
          <w:p w14:paraId="7EC59536" w14:textId="77777777" w:rsidR="008A2DE1" w:rsidRPr="00E41FCA" w:rsidRDefault="008A2DE1" w:rsidP="00E41FCA">
            <w:pPr>
              <w:tabs>
                <w:tab w:val="decimal" w:pos="812"/>
              </w:tabs>
              <w:ind w:right="-54"/>
              <w:jc w:val="right"/>
              <w:rPr>
                <w:rFonts w:ascii="AngsanaUPC" w:hAnsi="AngsanaUPC" w:cs="AngsanaUPC"/>
                <w:sz w:val="26"/>
                <w:szCs w:val="26"/>
              </w:rPr>
            </w:pPr>
          </w:p>
        </w:tc>
        <w:tc>
          <w:tcPr>
            <w:tcW w:w="1263" w:type="dxa"/>
            <w:shd w:val="clear" w:color="auto" w:fill="auto"/>
          </w:tcPr>
          <w:p w14:paraId="7CFA3CA3" w14:textId="54B97138" w:rsidR="008A2DE1" w:rsidRPr="00E41FCA" w:rsidRDefault="008A2DE1" w:rsidP="00E41FCA">
            <w:pPr>
              <w:ind w:left="-109"/>
              <w:jc w:val="right"/>
              <w:rPr>
                <w:rFonts w:ascii="AngsanaUPC" w:hAnsi="AngsanaUPC" w:cs="AngsanaUPC"/>
                <w:sz w:val="26"/>
                <w:szCs w:val="26"/>
              </w:rPr>
            </w:pPr>
            <w:r w:rsidRPr="00E41FCA">
              <w:rPr>
                <w:rFonts w:ascii="AngsanaUPC" w:hAnsi="AngsanaUPC" w:cs="AngsanaUPC"/>
                <w:sz w:val="26"/>
                <w:szCs w:val="26"/>
                <w:cs/>
              </w:rPr>
              <w:t>-</w:t>
            </w:r>
          </w:p>
        </w:tc>
      </w:tr>
      <w:tr w:rsidR="008A2DE1" w:rsidRPr="00E41FCA" w14:paraId="6750619E" w14:textId="77777777" w:rsidTr="00DC7617">
        <w:trPr>
          <w:trHeight w:val="135"/>
        </w:trPr>
        <w:tc>
          <w:tcPr>
            <w:tcW w:w="3402" w:type="dxa"/>
          </w:tcPr>
          <w:p w14:paraId="195C4688"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Disposals/write-off</w:t>
            </w:r>
          </w:p>
        </w:tc>
        <w:tc>
          <w:tcPr>
            <w:tcW w:w="280" w:type="dxa"/>
          </w:tcPr>
          <w:p w14:paraId="040A952B" w14:textId="77777777" w:rsidR="008A2DE1" w:rsidRPr="00E41FCA" w:rsidRDefault="008A2DE1" w:rsidP="00E41FCA">
            <w:pPr>
              <w:ind w:right="-54"/>
              <w:jc w:val="both"/>
              <w:rPr>
                <w:rFonts w:ascii="AngsanaUPC" w:hAnsi="AngsanaUPC" w:cs="AngsanaUPC"/>
                <w:sz w:val="26"/>
                <w:szCs w:val="26"/>
              </w:rPr>
            </w:pPr>
          </w:p>
        </w:tc>
        <w:tc>
          <w:tcPr>
            <w:tcW w:w="1252" w:type="dxa"/>
            <w:tcBorders>
              <w:bottom w:val="single" w:sz="4" w:space="0" w:color="auto"/>
            </w:tcBorders>
            <w:shd w:val="clear" w:color="auto" w:fill="auto"/>
          </w:tcPr>
          <w:p w14:paraId="25094A38" w14:textId="693956DF" w:rsidR="008A2DE1" w:rsidRPr="00E41FCA" w:rsidRDefault="008A2DE1" w:rsidP="00E41FCA">
            <w:pPr>
              <w:ind w:left="-106"/>
              <w:jc w:val="right"/>
              <w:rPr>
                <w:rFonts w:ascii="AngsanaUPC" w:hAnsi="AngsanaUPC" w:cs="AngsanaUPC"/>
                <w:sz w:val="26"/>
                <w:szCs w:val="26"/>
                <w:lang w:val="en-US"/>
              </w:rPr>
            </w:pPr>
          </w:p>
        </w:tc>
        <w:tc>
          <w:tcPr>
            <w:tcW w:w="270" w:type="dxa"/>
            <w:shd w:val="clear" w:color="auto" w:fill="auto"/>
          </w:tcPr>
          <w:p w14:paraId="707117A3"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49" w:type="dxa"/>
            <w:tcBorders>
              <w:bottom w:val="single" w:sz="4" w:space="0" w:color="auto"/>
            </w:tcBorders>
            <w:shd w:val="clear" w:color="auto" w:fill="auto"/>
          </w:tcPr>
          <w:p w14:paraId="3DA4CB7D" w14:textId="764BCEB7" w:rsidR="008A2DE1" w:rsidRPr="00E41FCA" w:rsidRDefault="008A2DE1" w:rsidP="00E41FCA">
            <w:pPr>
              <w:ind w:left="-106" w:right="-26"/>
              <w:jc w:val="right"/>
              <w:rPr>
                <w:rFonts w:ascii="AngsanaUPC" w:hAnsi="AngsanaUPC" w:cs="AngsanaUPC"/>
                <w:sz w:val="26"/>
                <w:szCs w:val="26"/>
                <w:cs/>
                <w:lang w:val="en-US"/>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861</w:t>
            </w:r>
            <w:r w:rsidRPr="00E41FCA">
              <w:rPr>
                <w:rFonts w:ascii="AngsanaUPC" w:hAnsi="AngsanaUPC" w:cs="AngsanaUPC"/>
                <w:sz w:val="26"/>
                <w:szCs w:val="26"/>
              </w:rPr>
              <w:t>,</w:t>
            </w:r>
            <w:r w:rsidRPr="00E41FCA">
              <w:rPr>
                <w:rFonts w:ascii="AngsanaUPC" w:hAnsi="AngsanaUPC" w:cs="AngsanaUPC"/>
                <w:sz w:val="26"/>
                <w:szCs w:val="26"/>
                <w:cs/>
              </w:rPr>
              <w:t>980)</w:t>
            </w:r>
          </w:p>
        </w:tc>
        <w:tc>
          <w:tcPr>
            <w:tcW w:w="278" w:type="dxa"/>
            <w:shd w:val="clear" w:color="auto" w:fill="auto"/>
          </w:tcPr>
          <w:p w14:paraId="761F5D3D"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50" w:type="dxa"/>
            <w:tcBorders>
              <w:bottom w:val="single" w:sz="4" w:space="0" w:color="auto"/>
            </w:tcBorders>
            <w:shd w:val="clear" w:color="auto" w:fill="auto"/>
          </w:tcPr>
          <w:p w14:paraId="2C48DD67" w14:textId="04BDD6A3" w:rsidR="008A2DE1" w:rsidRPr="00E41FCA" w:rsidRDefault="008A2DE1" w:rsidP="00E41FCA">
            <w:pPr>
              <w:ind w:left="-106"/>
              <w:jc w:val="right"/>
              <w:rPr>
                <w:rFonts w:ascii="AngsanaUPC" w:hAnsi="AngsanaUPC" w:cs="AngsanaUPC"/>
                <w:sz w:val="26"/>
                <w:szCs w:val="26"/>
              </w:rPr>
            </w:pPr>
            <w:r w:rsidRPr="00E41FCA">
              <w:rPr>
                <w:rFonts w:ascii="AngsanaUPC" w:hAnsi="AngsanaUPC" w:cs="AngsanaUPC"/>
                <w:sz w:val="26"/>
                <w:szCs w:val="26"/>
                <w:cs/>
              </w:rPr>
              <w:t>(26</w:t>
            </w:r>
            <w:r w:rsidRPr="00E41FCA">
              <w:rPr>
                <w:rFonts w:ascii="AngsanaUPC" w:hAnsi="AngsanaUPC" w:cs="AngsanaUPC"/>
                <w:sz w:val="26"/>
                <w:szCs w:val="26"/>
              </w:rPr>
              <w:t>,</w:t>
            </w:r>
            <w:r w:rsidRPr="00E41FCA">
              <w:rPr>
                <w:rFonts w:ascii="AngsanaUPC" w:hAnsi="AngsanaUPC" w:cs="AngsanaUPC"/>
                <w:sz w:val="26"/>
                <w:szCs w:val="26"/>
                <w:cs/>
              </w:rPr>
              <w:t>544</w:t>
            </w:r>
            <w:r w:rsidRPr="00E41FCA">
              <w:rPr>
                <w:rFonts w:ascii="AngsanaUPC" w:hAnsi="AngsanaUPC" w:cs="AngsanaUPC"/>
                <w:sz w:val="26"/>
                <w:szCs w:val="26"/>
              </w:rPr>
              <w:t>,</w:t>
            </w:r>
            <w:r w:rsidRPr="00E41FCA">
              <w:rPr>
                <w:rFonts w:ascii="AngsanaUPC" w:hAnsi="AngsanaUPC" w:cs="AngsanaUPC"/>
                <w:sz w:val="26"/>
                <w:szCs w:val="26"/>
                <w:cs/>
              </w:rPr>
              <w:t>841)</w:t>
            </w:r>
          </w:p>
        </w:tc>
        <w:tc>
          <w:tcPr>
            <w:tcW w:w="283" w:type="dxa"/>
            <w:shd w:val="clear" w:color="auto" w:fill="auto"/>
          </w:tcPr>
          <w:p w14:paraId="02629628" w14:textId="77777777" w:rsidR="008A2DE1" w:rsidRPr="00E41FCA" w:rsidRDefault="008A2DE1" w:rsidP="00E41FCA">
            <w:pPr>
              <w:ind w:left="-106" w:right="-110"/>
              <w:jc w:val="both"/>
              <w:rPr>
                <w:rFonts w:ascii="AngsanaUPC" w:hAnsi="AngsanaUPC" w:cs="AngsanaUPC"/>
                <w:sz w:val="26"/>
                <w:szCs w:val="26"/>
              </w:rPr>
            </w:pPr>
          </w:p>
        </w:tc>
        <w:tc>
          <w:tcPr>
            <w:tcW w:w="1260" w:type="dxa"/>
            <w:tcBorders>
              <w:bottom w:val="single" w:sz="4" w:space="0" w:color="auto"/>
            </w:tcBorders>
            <w:shd w:val="clear" w:color="auto" w:fill="auto"/>
          </w:tcPr>
          <w:p w14:paraId="1B2738ED" w14:textId="0391A7EF" w:rsidR="008A2DE1" w:rsidRPr="00E41FCA" w:rsidRDefault="008A2DE1" w:rsidP="00E41FCA">
            <w:pPr>
              <w:ind w:left="-106"/>
              <w:jc w:val="right"/>
              <w:rPr>
                <w:rFonts w:ascii="AngsanaUPC" w:hAnsi="AngsanaUPC" w:cs="AngsanaUPC"/>
                <w:sz w:val="26"/>
                <w:szCs w:val="26"/>
              </w:rPr>
            </w:pPr>
            <w:r w:rsidRPr="00E41FCA">
              <w:rPr>
                <w:rFonts w:ascii="AngsanaUPC" w:hAnsi="AngsanaUPC" w:cs="AngsanaUPC"/>
                <w:sz w:val="26"/>
                <w:szCs w:val="26"/>
                <w:cs/>
              </w:rPr>
              <w:t>(21</w:t>
            </w:r>
            <w:r w:rsidRPr="00E41FCA">
              <w:rPr>
                <w:rFonts w:ascii="AngsanaUPC" w:hAnsi="AngsanaUPC" w:cs="AngsanaUPC"/>
                <w:sz w:val="26"/>
                <w:szCs w:val="26"/>
              </w:rPr>
              <w:t>,</w:t>
            </w:r>
            <w:r w:rsidRPr="00E41FCA">
              <w:rPr>
                <w:rFonts w:ascii="AngsanaUPC" w:hAnsi="AngsanaUPC" w:cs="AngsanaUPC"/>
                <w:sz w:val="26"/>
                <w:szCs w:val="26"/>
                <w:cs/>
              </w:rPr>
              <w:t>571</w:t>
            </w:r>
            <w:r w:rsidRPr="00E41FCA">
              <w:rPr>
                <w:rFonts w:ascii="AngsanaUPC" w:hAnsi="AngsanaUPC" w:cs="AngsanaUPC"/>
                <w:sz w:val="26"/>
                <w:szCs w:val="26"/>
              </w:rPr>
              <w:t>,</w:t>
            </w:r>
            <w:r w:rsidRPr="00E41FCA">
              <w:rPr>
                <w:rFonts w:ascii="AngsanaUPC" w:hAnsi="AngsanaUPC" w:cs="AngsanaUPC"/>
                <w:sz w:val="26"/>
                <w:szCs w:val="26"/>
                <w:cs/>
              </w:rPr>
              <w:t>818)</w:t>
            </w:r>
          </w:p>
        </w:tc>
        <w:tc>
          <w:tcPr>
            <w:tcW w:w="277" w:type="dxa"/>
            <w:shd w:val="clear" w:color="auto" w:fill="auto"/>
          </w:tcPr>
          <w:p w14:paraId="4ABF9F03"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253" w:type="dxa"/>
            <w:tcBorders>
              <w:bottom w:val="single" w:sz="4" w:space="0" w:color="auto"/>
            </w:tcBorders>
            <w:shd w:val="clear" w:color="auto" w:fill="auto"/>
          </w:tcPr>
          <w:p w14:paraId="34440870" w14:textId="1F75D471" w:rsidR="008A2DE1" w:rsidRPr="00E41FCA" w:rsidRDefault="008A2DE1" w:rsidP="00E41FCA">
            <w:pPr>
              <w:ind w:right="29"/>
              <w:jc w:val="right"/>
              <w:rPr>
                <w:rFonts w:ascii="AngsanaUPC" w:hAnsi="AngsanaUPC" w:cs="AngsanaUPC"/>
                <w:sz w:val="26"/>
                <w:szCs w:val="26"/>
              </w:rPr>
            </w:pPr>
            <w:r w:rsidRPr="00E41FCA">
              <w:rPr>
                <w:rFonts w:ascii="AngsanaUPC" w:hAnsi="AngsanaUPC" w:cs="AngsanaUPC"/>
                <w:sz w:val="26"/>
                <w:szCs w:val="26"/>
                <w:cs/>
              </w:rPr>
              <w:t>(6</w:t>
            </w:r>
            <w:r w:rsidRPr="00E41FCA">
              <w:rPr>
                <w:rFonts w:ascii="AngsanaUPC" w:hAnsi="AngsanaUPC" w:cs="AngsanaUPC"/>
                <w:sz w:val="26"/>
                <w:szCs w:val="26"/>
              </w:rPr>
              <w:t>,</w:t>
            </w:r>
            <w:r w:rsidRPr="00E41FCA">
              <w:rPr>
                <w:rFonts w:ascii="AngsanaUPC" w:hAnsi="AngsanaUPC" w:cs="AngsanaUPC"/>
                <w:sz w:val="26"/>
                <w:szCs w:val="26"/>
                <w:cs/>
              </w:rPr>
              <w:t>233</w:t>
            </w:r>
            <w:r w:rsidRPr="00E41FCA">
              <w:rPr>
                <w:rFonts w:ascii="AngsanaUPC" w:hAnsi="AngsanaUPC" w:cs="AngsanaUPC"/>
                <w:sz w:val="26"/>
                <w:szCs w:val="26"/>
              </w:rPr>
              <w:t>,</w:t>
            </w:r>
            <w:r w:rsidRPr="00E41FCA">
              <w:rPr>
                <w:rFonts w:ascii="AngsanaUPC" w:hAnsi="AngsanaUPC" w:cs="AngsanaUPC"/>
                <w:sz w:val="26"/>
                <w:szCs w:val="26"/>
                <w:cs/>
              </w:rPr>
              <w:t>482)</w:t>
            </w:r>
          </w:p>
        </w:tc>
        <w:tc>
          <w:tcPr>
            <w:tcW w:w="270" w:type="dxa"/>
            <w:shd w:val="clear" w:color="auto" w:fill="auto"/>
          </w:tcPr>
          <w:p w14:paraId="31047C11" w14:textId="77777777" w:rsidR="008A2DE1" w:rsidRPr="00E41FCA" w:rsidRDefault="008A2DE1" w:rsidP="00E41FCA">
            <w:pPr>
              <w:tabs>
                <w:tab w:val="left" w:pos="102"/>
                <w:tab w:val="decimal" w:pos="594"/>
                <w:tab w:val="right" w:pos="1021"/>
              </w:tabs>
              <w:ind w:left="-106" w:right="-110"/>
              <w:jc w:val="both"/>
              <w:rPr>
                <w:rFonts w:ascii="AngsanaUPC" w:hAnsi="AngsanaUPC" w:cs="AngsanaUPC"/>
                <w:sz w:val="26"/>
                <w:szCs w:val="26"/>
              </w:rPr>
            </w:pPr>
          </w:p>
        </w:tc>
        <w:tc>
          <w:tcPr>
            <w:tcW w:w="1080" w:type="dxa"/>
            <w:tcBorders>
              <w:bottom w:val="single" w:sz="4" w:space="0" w:color="auto"/>
            </w:tcBorders>
            <w:shd w:val="clear" w:color="auto" w:fill="auto"/>
          </w:tcPr>
          <w:p w14:paraId="141867AD" w14:textId="385B2A48" w:rsidR="008A2DE1" w:rsidRPr="00E41FCA" w:rsidRDefault="008A2DE1" w:rsidP="00E41FCA">
            <w:pPr>
              <w:ind w:left="-106" w:right="-16"/>
              <w:jc w:val="right"/>
              <w:rPr>
                <w:rFonts w:ascii="AngsanaUPC" w:hAnsi="AngsanaUPC" w:cs="AngsanaUPC"/>
                <w:sz w:val="26"/>
                <w:szCs w:val="26"/>
              </w:rPr>
            </w:pPr>
            <w:r w:rsidRPr="00E41FCA">
              <w:rPr>
                <w:rFonts w:ascii="AngsanaUPC" w:hAnsi="AngsanaUPC" w:cs="AngsanaUPC"/>
                <w:sz w:val="26"/>
                <w:szCs w:val="26"/>
                <w:cs/>
              </w:rPr>
              <w:t>(38</w:t>
            </w:r>
            <w:r w:rsidRPr="00E41FCA">
              <w:rPr>
                <w:rFonts w:ascii="AngsanaUPC" w:hAnsi="AngsanaUPC" w:cs="AngsanaUPC"/>
                <w:sz w:val="26"/>
                <w:szCs w:val="26"/>
              </w:rPr>
              <w:t>,</w:t>
            </w:r>
            <w:r w:rsidRPr="00E41FCA">
              <w:rPr>
                <w:rFonts w:ascii="AngsanaUPC" w:hAnsi="AngsanaUPC" w:cs="AngsanaUPC"/>
                <w:sz w:val="26"/>
                <w:szCs w:val="26"/>
                <w:cs/>
              </w:rPr>
              <w:t>503</w:t>
            </w:r>
            <w:r w:rsidRPr="00E41FCA">
              <w:rPr>
                <w:rFonts w:ascii="AngsanaUPC" w:hAnsi="AngsanaUPC" w:cs="AngsanaUPC"/>
                <w:sz w:val="26"/>
                <w:szCs w:val="26"/>
              </w:rPr>
              <w:t>,</w:t>
            </w:r>
            <w:r w:rsidRPr="00E41FCA">
              <w:rPr>
                <w:rFonts w:ascii="AngsanaUPC" w:hAnsi="AngsanaUPC" w:cs="AngsanaUPC"/>
                <w:sz w:val="26"/>
                <w:szCs w:val="26"/>
                <w:cs/>
              </w:rPr>
              <w:t>919)</w:t>
            </w:r>
          </w:p>
        </w:tc>
        <w:tc>
          <w:tcPr>
            <w:tcW w:w="272" w:type="dxa"/>
            <w:shd w:val="clear" w:color="auto" w:fill="auto"/>
          </w:tcPr>
          <w:p w14:paraId="074E26FA" w14:textId="77777777" w:rsidR="008A2DE1" w:rsidRPr="00E41FCA" w:rsidRDefault="008A2DE1" w:rsidP="00E41FCA">
            <w:pPr>
              <w:tabs>
                <w:tab w:val="decimal" w:pos="812"/>
              </w:tabs>
              <w:ind w:right="-54"/>
              <w:jc w:val="right"/>
              <w:rPr>
                <w:rFonts w:ascii="AngsanaUPC" w:hAnsi="AngsanaUPC" w:cs="AngsanaUPC"/>
                <w:sz w:val="26"/>
                <w:szCs w:val="26"/>
              </w:rPr>
            </w:pPr>
          </w:p>
        </w:tc>
        <w:tc>
          <w:tcPr>
            <w:tcW w:w="1350" w:type="dxa"/>
            <w:tcBorders>
              <w:bottom w:val="single" w:sz="4" w:space="0" w:color="auto"/>
            </w:tcBorders>
            <w:shd w:val="clear" w:color="auto" w:fill="auto"/>
          </w:tcPr>
          <w:p w14:paraId="5C39F11A" w14:textId="54A60671" w:rsidR="008A2DE1" w:rsidRPr="00E41FCA" w:rsidRDefault="008A2DE1" w:rsidP="00E41FCA">
            <w:pPr>
              <w:jc w:val="right"/>
              <w:rPr>
                <w:rFonts w:ascii="AngsanaUPC" w:hAnsi="AngsanaUPC" w:cs="AngsanaUPC"/>
                <w:sz w:val="26"/>
                <w:szCs w:val="26"/>
              </w:rPr>
            </w:pPr>
            <w:r w:rsidRPr="00E41FCA">
              <w:rPr>
                <w:rFonts w:ascii="AngsanaUPC" w:hAnsi="AngsanaUPC" w:cs="AngsanaUPC"/>
                <w:sz w:val="26"/>
                <w:szCs w:val="26"/>
                <w:cs/>
              </w:rPr>
              <w:t>-</w:t>
            </w:r>
          </w:p>
        </w:tc>
        <w:tc>
          <w:tcPr>
            <w:tcW w:w="270" w:type="dxa"/>
            <w:shd w:val="clear" w:color="auto" w:fill="auto"/>
          </w:tcPr>
          <w:p w14:paraId="35E359B3" w14:textId="77777777" w:rsidR="008A2DE1" w:rsidRPr="00E41FCA" w:rsidRDefault="008A2DE1" w:rsidP="00E41FCA">
            <w:pPr>
              <w:tabs>
                <w:tab w:val="decimal" w:pos="812"/>
              </w:tabs>
              <w:ind w:right="-54"/>
              <w:jc w:val="right"/>
              <w:rPr>
                <w:rFonts w:ascii="AngsanaUPC" w:hAnsi="AngsanaUPC" w:cs="AngsanaUPC"/>
                <w:sz w:val="26"/>
                <w:szCs w:val="26"/>
              </w:rPr>
            </w:pPr>
          </w:p>
        </w:tc>
        <w:tc>
          <w:tcPr>
            <w:tcW w:w="1263" w:type="dxa"/>
            <w:tcBorders>
              <w:bottom w:val="single" w:sz="4" w:space="0" w:color="auto"/>
            </w:tcBorders>
            <w:shd w:val="clear" w:color="auto" w:fill="auto"/>
          </w:tcPr>
          <w:p w14:paraId="6DF4E70A" w14:textId="66399AD0" w:rsidR="008A2DE1" w:rsidRPr="00E41FCA" w:rsidRDefault="008A2DE1" w:rsidP="00E41FCA">
            <w:pPr>
              <w:ind w:left="-109"/>
              <w:jc w:val="right"/>
              <w:rPr>
                <w:rFonts w:ascii="AngsanaUPC" w:hAnsi="AngsanaUPC" w:cs="AngsanaUPC"/>
                <w:sz w:val="26"/>
                <w:szCs w:val="26"/>
              </w:rPr>
            </w:pPr>
            <w:r w:rsidRPr="00E41FCA">
              <w:rPr>
                <w:rFonts w:ascii="AngsanaUPC" w:hAnsi="AngsanaUPC" w:cs="AngsanaUPC"/>
                <w:sz w:val="26"/>
                <w:szCs w:val="26"/>
                <w:cs/>
              </w:rPr>
              <w:t>(94</w:t>
            </w:r>
            <w:r w:rsidRPr="00E41FCA">
              <w:rPr>
                <w:rFonts w:ascii="AngsanaUPC" w:hAnsi="AngsanaUPC" w:cs="AngsanaUPC"/>
                <w:sz w:val="26"/>
                <w:szCs w:val="26"/>
              </w:rPr>
              <w:t>,</w:t>
            </w:r>
            <w:r w:rsidRPr="00E41FCA">
              <w:rPr>
                <w:rFonts w:ascii="AngsanaUPC" w:hAnsi="AngsanaUPC" w:cs="AngsanaUPC"/>
                <w:sz w:val="26"/>
                <w:szCs w:val="26"/>
                <w:cs/>
              </w:rPr>
              <w:t>716</w:t>
            </w:r>
            <w:r w:rsidRPr="00E41FCA">
              <w:rPr>
                <w:rFonts w:ascii="AngsanaUPC" w:hAnsi="AngsanaUPC" w:cs="AngsanaUPC"/>
                <w:sz w:val="26"/>
                <w:szCs w:val="26"/>
              </w:rPr>
              <w:t>,</w:t>
            </w:r>
            <w:r w:rsidRPr="00E41FCA">
              <w:rPr>
                <w:rFonts w:ascii="AngsanaUPC" w:hAnsi="AngsanaUPC" w:cs="AngsanaUPC"/>
                <w:sz w:val="26"/>
                <w:szCs w:val="26"/>
                <w:cs/>
              </w:rPr>
              <w:t>040)</w:t>
            </w:r>
          </w:p>
        </w:tc>
      </w:tr>
      <w:tr w:rsidR="008A2DE1" w:rsidRPr="00E41FCA" w14:paraId="58BA9335" w14:textId="77777777" w:rsidTr="00DC7617">
        <w:trPr>
          <w:trHeight w:val="135"/>
        </w:trPr>
        <w:tc>
          <w:tcPr>
            <w:tcW w:w="3402" w:type="dxa"/>
          </w:tcPr>
          <w:p w14:paraId="11BDD553" w14:textId="2B731011" w:rsidR="008A2DE1" w:rsidRPr="00E41FCA" w:rsidRDefault="00C52250" w:rsidP="00E41FCA">
            <w:pPr>
              <w:tabs>
                <w:tab w:val="left" w:pos="280"/>
                <w:tab w:val="center" w:pos="4680"/>
                <w:tab w:val="center" w:pos="6120"/>
                <w:tab w:val="center" w:pos="7560"/>
                <w:tab w:val="center" w:pos="9000"/>
              </w:tabs>
              <w:ind w:right="29"/>
              <w:jc w:val="both"/>
              <w:rPr>
                <w:rFonts w:ascii="AngsanaUPC" w:hAnsi="AngsanaUPC" w:cs="AngsanaUPC"/>
                <w:b/>
                <w:bCs/>
                <w:sz w:val="26"/>
                <w:szCs w:val="26"/>
                <w:lang w:val="en-US"/>
              </w:rPr>
            </w:pPr>
            <w:r w:rsidRPr="00E41FCA">
              <w:rPr>
                <w:rFonts w:ascii="AngsanaUPC" w:hAnsi="AngsanaUPC" w:cs="AngsanaUPC"/>
                <w:b/>
                <w:bCs/>
                <w:sz w:val="26"/>
                <w:szCs w:val="26"/>
              </w:rPr>
              <w:t xml:space="preserve">At December </w:t>
            </w:r>
            <w:r w:rsidRPr="00E41FCA">
              <w:rPr>
                <w:rFonts w:ascii="AngsanaUPC" w:hAnsi="AngsanaUPC" w:cs="AngsanaUPC"/>
                <w:b/>
                <w:bCs/>
                <w:sz w:val="26"/>
                <w:szCs w:val="26"/>
                <w:lang w:val="en-US"/>
              </w:rPr>
              <w:t xml:space="preserve">31, </w:t>
            </w:r>
            <w:r w:rsidRPr="00E41FCA">
              <w:rPr>
                <w:rFonts w:ascii="AngsanaUPC" w:hAnsi="AngsanaUPC" w:cs="AngsanaUPC"/>
                <w:b/>
                <w:bCs/>
                <w:sz w:val="26"/>
                <w:szCs w:val="26"/>
                <w:cs/>
              </w:rPr>
              <w:t>2019</w:t>
            </w:r>
          </w:p>
        </w:tc>
        <w:tc>
          <w:tcPr>
            <w:tcW w:w="280" w:type="dxa"/>
          </w:tcPr>
          <w:p w14:paraId="3AAD8C59" w14:textId="77777777" w:rsidR="008A2DE1" w:rsidRPr="00E41FCA" w:rsidRDefault="008A2DE1" w:rsidP="00E41FCA">
            <w:pPr>
              <w:ind w:right="-54"/>
              <w:jc w:val="both"/>
              <w:rPr>
                <w:rFonts w:ascii="AngsanaUPC" w:hAnsi="AngsanaUPC" w:cs="AngsanaUPC"/>
                <w:sz w:val="26"/>
                <w:szCs w:val="26"/>
              </w:rPr>
            </w:pPr>
          </w:p>
        </w:tc>
        <w:tc>
          <w:tcPr>
            <w:tcW w:w="1252" w:type="dxa"/>
            <w:tcBorders>
              <w:top w:val="single" w:sz="4" w:space="0" w:color="auto"/>
              <w:bottom w:val="single" w:sz="4" w:space="0" w:color="auto"/>
            </w:tcBorders>
            <w:shd w:val="clear" w:color="auto" w:fill="auto"/>
          </w:tcPr>
          <w:p w14:paraId="2EEDF8D7" w14:textId="369DFE1E" w:rsidR="008A2DE1" w:rsidRPr="00E41FCA" w:rsidRDefault="008A2DE1" w:rsidP="00E41FCA">
            <w:pPr>
              <w:ind w:left="-106"/>
              <w:jc w:val="right"/>
              <w:rPr>
                <w:rFonts w:ascii="AngsanaUPC" w:hAnsi="AngsanaUPC" w:cs="AngsanaUPC"/>
                <w:b/>
                <w:bCs/>
                <w:sz w:val="26"/>
                <w:szCs w:val="26"/>
              </w:rPr>
            </w:pPr>
            <w:r w:rsidRPr="00E41FCA">
              <w:rPr>
                <w:rFonts w:ascii="AngsanaUPC" w:hAnsi="AngsanaUPC" w:cs="AngsanaUPC"/>
                <w:b/>
                <w:bCs/>
                <w:sz w:val="26"/>
                <w:szCs w:val="26"/>
                <w:cs/>
              </w:rPr>
              <w:t>85</w:t>
            </w:r>
            <w:r w:rsidRPr="00E41FCA">
              <w:rPr>
                <w:rFonts w:ascii="AngsanaUPC" w:hAnsi="AngsanaUPC" w:cs="AngsanaUPC"/>
                <w:b/>
                <w:bCs/>
                <w:sz w:val="26"/>
                <w:szCs w:val="26"/>
              </w:rPr>
              <w:t>,</w:t>
            </w:r>
            <w:r w:rsidRPr="00E41FCA">
              <w:rPr>
                <w:rFonts w:ascii="AngsanaUPC" w:hAnsi="AngsanaUPC" w:cs="AngsanaUPC"/>
                <w:b/>
                <w:bCs/>
                <w:sz w:val="26"/>
                <w:szCs w:val="26"/>
                <w:cs/>
              </w:rPr>
              <w:t>869</w:t>
            </w:r>
            <w:r w:rsidRPr="00E41FCA">
              <w:rPr>
                <w:rFonts w:ascii="AngsanaUPC" w:hAnsi="AngsanaUPC" w:cs="AngsanaUPC"/>
                <w:b/>
                <w:bCs/>
                <w:sz w:val="26"/>
                <w:szCs w:val="26"/>
              </w:rPr>
              <w:t>,</w:t>
            </w:r>
            <w:r w:rsidRPr="00E41FCA">
              <w:rPr>
                <w:rFonts w:ascii="AngsanaUPC" w:hAnsi="AngsanaUPC" w:cs="AngsanaUPC"/>
                <w:b/>
                <w:bCs/>
                <w:sz w:val="26"/>
                <w:szCs w:val="26"/>
                <w:cs/>
              </w:rPr>
              <w:t>331</w:t>
            </w:r>
          </w:p>
        </w:tc>
        <w:tc>
          <w:tcPr>
            <w:tcW w:w="270" w:type="dxa"/>
            <w:shd w:val="clear" w:color="auto" w:fill="auto"/>
          </w:tcPr>
          <w:p w14:paraId="7A702705"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9" w:type="dxa"/>
            <w:tcBorders>
              <w:top w:val="single" w:sz="4" w:space="0" w:color="auto"/>
              <w:bottom w:val="single" w:sz="4" w:space="0" w:color="auto"/>
            </w:tcBorders>
            <w:shd w:val="clear" w:color="auto" w:fill="auto"/>
          </w:tcPr>
          <w:p w14:paraId="3B95DFA1" w14:textId="0C32692C" w:rsidR="008A2DE1" w:rsidRPr="00E41FCA" w:rsidRDefault="008A2DE1" w:rsidP="00E41FCA">
            <w:pPr>
              <w:ind w:left="-106" w:right="-26"/>
              <w:jc w:val="right"/>
              <w:rPr>
                <w:rFonts w:ascii="AngsanaUPC" w:hAnsi="AngsanaUPC" w:cs="AngsanaUPC"/>
                <w:b/>
                <w:bCs/>
                <w:sz w:val="26"/>
                <w:szCs w:val="26"/>
              </w:rPr>
            </w:pPr>
            <w:r w:rsidRPr="00E41FCA">
              <w:rPr>
                <w:rFonts w:ascii="AngsanaUPC" w:hAnsi="AngsanaUPC" w:cs="AngsanaUPC"/>
                <w:b/>
                <w:bCs/>
                <w:sz w:val="26"/>
                <w:szCs w:val="26"/>
                <w:cs/>
              </w:rPr>
              <w:t>278</w:t>
            </w:r>
            <w:r w:rsidRPr="00E41FCA">
              <w:rPr>
                <w:rFonts w:ascii="AngsanaUPC" w:hAnsi="AngsanaUPC" w:cs="AngsanaUPC"/>
                <w:b/>
                <w:bCs/>
                <w:sz w:val="26"/>
                <w:szCs w:val="26"/>
              </w:rPr>
              <w:t>,</w:t>
            </w:r>
            <w:r w:rsidRPr="00E41FCA">
              <w:rPr>
                <w:rFonts w:ascii="AngsanaUPC" w:hAnsi="AngsanaUPC" w:cs="AngsanaUPC"/>
                <w:b/>
                <w:bCs/>
                <w:sz w:val="26"/>
                <w:szCs w:val="26"/>
                <w:cs/>
              </w:rPr>
              <w:t>035</w:t>
            </w:r>
            <w:r w:rsidRPr="00E41FCA">
              <w:rPr>
                <w:rFonts w:ascii="AngsanaUPC" w:hAnsi="AngsanaUPC" w:cs="AngsanaUPC"/>
                <w:b/>
                <w:bCs/>
                <w:sz w:val="26"/>
                <w:szCs w:val="26"/>
              </w:rPr>
              <w:t>,</w:t>
            </w:r>
            <w:r w:rsidRPr="00E41FCA">
              <w:rPr>
                <w:rFonts w:ascii="AngsanaUPC" w:hAnsi="AngsanaUPC" w:cs="AngsanaUPC"/>
                <w:b/>
                <w:bCs/>
                <w:sz w:val="26"/>
                <w:szCs w:val="26"/>
                <w:cs/>
              </w:rPr>
              <w:t>806</w:t>
            </w:r>
          </w:p>
        </w:tc>
        <w:tc>
          <w:tcPr>
            <w:tcW w:w="278" w:type="dxa"/>
            <w:shd w:val="clear" w:color="auto" w:fill="auto"/>
          </w:tcPr>
          <w:p w14:paraId="7FB10438"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50" w:type="dxa"/>
            <w:tcBorders>
              <w:top w:val="single" w:sz="4" w:space="0" w:color="auto"/>
              <w:bottom w:val="single" w:sz="4" w:space="0" w:color="auto"/>
            </w:tcBorders>
            <w:shd w:val="clear" w:color="auto" w:fill="auto"/>
          </w:tcPr>
          <w:p w14:paraId="44FBC54A" w14:textId="707BCF1D" w:rsidR="008A2DE1" w:rsidRPr="00E41FCA" w:rsidRDefault="008A2DE1" w:rsidP="00E41FCA">
            <w:pPr>
              <w:ind w:left="-106"/>
              <w:jc w:val="right"/>
              <w:rPr>
                <w:rFonts w:ascii="AngsanaUPC" w:hAnsi="AngsanaUPC" w:cs="AngsanaUPC"/>
                <w:b/>
                <w:bCs/>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110</w:t>
            </w:r>
            <w:r w:rsidRPr="00E41FCA">
              <w:rPr>
                <w:rFonts w:ascii="AngsanaUPC" w:hAnsi="AngsanaUPC" w:cs="AngsanaUPC"/>
                <w:b/>
                <w:bCs/>
                <w:sz w:val="26"/>
                <w:szCs w:val="26"/>
              </w:rPr>
              <w:t>,</w:t>
            </w:r>
            <w:r w:rsidRPr="00E41FCA">
              <w:rPr>
                <w:rFonts w:ascii="AngsanaUPC" w:hAnsi="AngsanaUPC" w:cs="AngsanaUPC"/>
                <w:b/>
                <w:bCs/>
                <w:sz w:val="26"/>
                <w:szCs w:val="26"/>
                <w:cs/>
              </w:rPr>
              <w:t>063</w:t>
            </w:r>
            <w:r w:rsidRPr="00E41FCA">
              <w:rPr>
                <w:rFonts w:ascii="AngsanaUPC" w:hAnsi="AngsanaUPC" w:cs="AngsanaUPC"/>
                <w:b/>
                <w:bCs/>
                <w:sz w:val="26"/>
                <w:szCs w:val="26"/>
              </w:rPr>
              <w:t>,</w:t>
            </w:r>
            <w:r w:rsidRPr="00E41FCA">
              <w:rPr>
                <w:rFonts w:ascii="AngsanaUPC" w:hAnsi="AngsanaUPC" w:cs="AngsanaUPC"/>
                <w:b/>
                <w:bCs/>
                <w:sz w:val="26"/>
                <w:szCs w:val="26"/>
                <w:cs/>
              </w:rPr>
              <w:t>236</w:t>
            </w:r>
          </w:p>
        </w:tc>
        <w:tc>
          <w:tcPr>
            <w:tcW w:w="283" w:type="dxa"/>
            <w:shd w:val="clear" w:color="auto" w:fill="auto"/>
          </w:tcPr>
          <w:p w14:paraId="09CC85EC"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60" w:type="dxa"/>
            <w:tcBorders>
              <w:top w:val="single" w:sz="4" w:space="0" w:color="auto"/>
              <w:bottom w:val="single" w:sz="4" w:space="0" w:color="auto"/>
            </w:tcBorders>
            <w:shd w:val="clear" w:color="auto" w:fill="auto"/>
          </w:tcPr>
          <w:p w14:paraId="063A60A4" w14:textId="2C721023" w:rsidR="008A2DE1" w:rsidRPr="00E41FCA" w:rsidRDefault="008A2DE1" w:rsidP="00E41FCA">
            <w:pPr>
              <w:jc w:val="right"/>
              <w:rPr>
                <w:rFonts w:ascii="AngsanaUPC" w:hAnsi="AngsanaUPC" w:cs="AngsanaUPC"/>
                <w:b/>
                <w:bCs/>
                <w:sz w:val="26"/>
                <w:szCs w:val="26"/>
                <w:lang w:val="en-US"/>
              </w:rPr>
            </w:pPr>
            <w:r w:rsidRPr="00E41FCA">
              <w:rPr>
                <w:rFonts w:ascii="AngsanaUPC" w:hAnsi="AngsanaUPC" w:cs="AngsanaUPC"/>
                <w:b/>
                <w:bCs/>
                <w:sz w:val="26"/>
                <w:szCs w:val="26"/>
                <w:cs/>
                <w:lang w:val="en-US"/>
              </w:rPr>
              <w:t>185</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717</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875</w:t>
            </w:r>
          </w:p>
        </w:tc>
        <w:tc>
          <w:tcPr>
            <w:tcW w:w="277" w:type="dxa"/>
            <w:shd w:val="clear" w:color="auto" w:fill="auto"/>
          </w:tcPr>
          <w:p w14:paraId="089A2602"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53" w:type="dxa"/>
            <w:tcBorders>
              <w:top w:val="single" w:sz="4" w:space="0" w:color="auto"/>
              <w:bottom w:val="single" w:sz="4" w:space="0" w:color="auto"/>
            </w:tcBorders>
            <w:shd w:val="clear" w:color="auto" w:fill="auto"/>
          </w:tcPr>
          <w:p w14:paraId="1CB0D792" w14:textId="29789A38" w:rsidR="008A2DE1" w:rsidRPr="00E41FCA" w:rsidRDefault="008A2DE1" w:rsidP="00E41FCA">
            <w:pPr>
              <w:tabs>
                <w:tab w:val="left" w:pos="280"/>
                <w:tab w:val="center" w:pos="4680"/>
                <w:tab w:val="center" w:pos="6120"/>
                <w:tab w:val="center" w:pos="7560"/>
                <w:tab w:val="center" w:pos="9000"/>
              </w:tabs>
              <w:ind w:right="29"/>
              <w:jc w:val="right"/>
              <w:rPr>
                <w:rFonts w:ascii="AngsanaUPC" w:hAnsi="AngsanaUPC" w:cs="AngsanaUPC"/>
                <w:b/>
                <w:bCs/>
                <w:sz w:val="26"/>
                <w:szCs w:val="26"/>
              </w:rPr>
            </w:pPr>
            <w:r w:rsidRPr="00E41FCA">
              <w:rPr>
                <w:rFonts w:ascii="AngsanaUPC" w:hAnsi="AngsanaUPC" w:cs="AngsanaUPC"/>
                <w:b/>
                <w:bCs/>
                <w:sz w:val="26"/>
                <w:szCs w:val="26"/>
                <w:cs/>
              </w:rPr>
              <w:t>224</w:t>
            </w:r>
            <w:r w:rsidRPr="00E41FCA">
              <w:rPr>
                <w:rFonts w:ascii="AngsanaUPC" w:hAnsi="AngsanaUPC" w:cs="AngsanaUPC"/>
                <w:b/>
                <w:bCs/>
                <w:sz w:val="26"/>
                <w:szCs w:val="26"/>
              </w:rPr>
              <w:t>,</w:t>
            </w:r>
            <w:r w:rsidRPr="00E41FCA">
              <w:rPr>
                <w:rFonts w:ascii="AngsanaUPC" w:hAnsi="AngsanaUPC" w:cs="AngsanaUPC"/>
                <w:b/>
                <w:bCs/>
                <w:sz w:val="26"/>
                <w:szCs w:val="26"/>
                <w:cs/>
              </w:rPr>
              <w:t>769</w:t>
            </w:r>
            <w:r w:rsidRPr="00E41FCA">
              <w:rPr>
                <w:rFonts w:ascii="AngsanaUPC" w:hAnsi="AngsanaUPC" w:cs="AngsanaUPC"/>
                <w:b/>
                <w:bCs/>
                <w:sz w:val="26"/>
                <w:szCs w:val="26"/>
              </w:rPr>
              <w:t>,</w:t>
            </w:r>
            <w:r w:rsidRPr="00E41FCA">
              <w:rPr>
                <w:rFonts w:ascii="AngsanaUPC" w:hAnsi="AngsanaUPC" w:cs="AngsanaUPC"/>
                <w:b/>
                <w:bCs/>
                <w:sz w:val="26"/>
                <w:szCs w:val="26"/>
                <w:cs/>
              </w:rPr>
              <w:t>179</w:t>
            </w:r>
          </w:p>
        </w:tc>
        <w:tc>
          <w:tcPr>
            <w:tcW w:w="270" w:type="dxa"/>
            <w:shd w:val="clear" w:color="auto" w:fill="auto"/>
          </w:tcPr>
          <w:p w14:paraId="474AC266"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080" w:type="dxa"/>
            <w:tcBorders>
              <w:top w:val="single" w:sz="4" w:space="0" w:color="auto"/>
              <w:bottom w:val="single" w:sz="4" w:space="0" w:color="auto"/>
            </w:tcBorders>
            <w:shd w:val="clear" w:color="auto" w:fill="auto"/>
          </w:tcPr>
          <w:p w14:paraId="1A108C0A" w14:textId="16C73F3E" w:rsidR="008A2DE1" w:rsidRPr="00E41FCA" w:rsidRDefault="008A2DE1" w:rsidP="00E41FCA">
            <w:pPr>
              <w:tabs>
                <w:tab w:val="decimal" w:pos="962"/>
              </w:tabs>
              <w:ind w:left="-106" w:right="-16"/>
              <w:jc w:val="right"/>
              <w:rPr>
                <w:rFonts w:ascii="AngsanaUPC" w:hAnsi="AngsanaUPC" w:cs="AngsanaUPC"/>
                <w:b/>
                <w:bCs/>
                <w:sz w:val="26"/>
                <w:szCs w:val="26"/>
              </w:rPr>
            </w:pPr>
            <w:r w:rsidRPr="00E41FCA">
              <w:rPr>
                <w:rFonts w:ascii="AngsanaUPC" w:hAnsi="AngsanaUPC" w:cs="AngsanaUPC"/>
                <w:b/>
                <w:bCs/>
                <w:sz w:val="26"/>
                <w:szCs w:val="26"/>
                <w:cs/>
              </w:rPr>
              <w:t>154</w:t>
            </w:r>
            <w:r w:rsidRPr="00E41FCA">
              <w:rPr>
                <w:rFonts w:ascii="AngsanaUPC" w:hAnsi="AngsanaUPC" w:cs="AngsanaUPC"/>
                <w:b/>
                <w:bCs/>
                <w:sz w:val="26"/>
                <w:szCs w:val="26"/>
              </w:rPr>
              <w:t>,</w:t>
            </w:r>
            <w:r w:rsidRPr="00E41FCA">
              <w:rPr>
                <w:rFonts w:ascii="AngsanaUPC" w:hAnsi="AngsanaUPC" w:cs="AngsanaUPC"/>
                <w:b/>
                <w:bCs/>
                <w:sz w:val="26"/>
                <w:szCs w:val="26"/>
                <w:cs/>
              </w:rPr>
              <w:t>099</w:t>
            </w:r>
            <w:r w:rsidRPr="00E41FCA">
              <w:rPr>
                <w:rFonts w:ascii="AngsanaUPC" w:hAnsi="AngsanaUPC" w:cs="AngsanaUPC"/>
                <w:b/>
                <w:bCs/>
                <w:sz w:val="26"/>
                <w:szCs w:val="26"/>
              </w:rPr>
              <w:t>,</w:t>
            </w:r>
            <w:r w:rsidRPr="00E41FCA">
              <w:rPr>
                <w:rFonts w:ascii="AngsanaUPC" w:hAnsi="AngsanaUPC" w:cs="AngsanaUPC"/>
                <w:b/>
                <w:bCs/>
                <w:sz w:val="26"/>
                <w:szCs w:val="26"/>
                <w:cs/>
              </w:rPr>
              <w:t>475</w:t>
            </w:r>
          </w:p>
        </w:tc>
        <w:tc>
          <w:tcPr>
            <w:tcW w:w="272" w:type="dxa"/>
            <w:shd w:val="clear" w:color="auto" w:fill="auto"/>
          </w:tcPr>
          <w:p w14:paraId="07D90BF7"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350" w:type="dxa"/>
            <w:tcBorders>
              <w:top w:val="single" w:sz="4" w:space="0" w:color="auto"/>
              <w:bottom w:val="single" w:sz="4" w:space="0" w:color="auto"/>
            </w:tcBorders>
            <w:shd w:val="clear" w:color="auto" w:fill="auto"/>
          </w:tcPr>
          <w:p w14:paraId="2CACBC47" w14:textId="34B41786" w:rsidR="008A2DE1" w:rsidRPr="00E41FCA" w:rsidRDefault="008A2DE1" w:rsidP="00E41FCA">
            <w:pPr>
              <w:jc w:val="right"/>
              <w:rPr>
                <w:rFonts w:ascii="AngsanaUPC" w:hAnsi="AngsanaUPC" w:cs="AngsanaUPC"/>
                <w:b/>
                <w:bCs/>
                <w:sz w:val="26"/>
                <w:szCs w:val="26"/>
                <w:lang w:val="en-US"/>
              </w:rPr>
            </w:pPr>
            <w:r w:rsidRPr="00E41FCA">
              <w:rPr>
                <w:rFonts w:ascii="AngsanaUPC" w:hAnsi="AngsanaUPC" w:cs="AngsanaUPC"/>
                <w:b/>
                <w:bCs/>
                <w:sz w:val="26"/>
                <w:szCs w:val="26"/>
                <w:cs/>
                <w:lang w:val="en-US"/>
              </w:rPr>
              <w:t>829</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604</w:t>
            </w:r>
          </w:p>
        </w:tc>
        <w:tc>
          <w:tcPr>
            <w:tcW w:w="270" w:type="dxa"/>
            <w:shd w:val="clear" w:color="auto" w:fill="auto"/>
          </w:tcPr>
          <w:p w14:paraId="79BFB672"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63" w:type="dxa"/>
            <w:tcBorders>
              <w:top w:val="single" w:sz="4" w:space="0" w:color="auto"/>
              <w:bottom w:val="single" w:sz="4" w:space="0" w:color="auto"/>
            </w:tcBorders>
            <w:shd w:val="clear" w:color="auto" w:fill="auto"/>
          </w:tcPr>
          <w:p w14:paraId="4AC73EA1" w14:textId="576D94C4" w:rsidR="008A2DE1" w:rsidRPr="00E41FCA" w:rsidRDefault="008A2DE1" w:rsidP="00E41FCA">
            <w:pPr>
              <w:ind w:left="-109"/>
              <w:jc w:val="right"/>
              <w:rPr>
                <w:rFonts w:ascii="AngsanaUPC" w:hAnsi="AngsanaUPC" w:cs="AngsanaUPC"/>
                <w:b/>
                <w:bCs/>
                <w:sz w:val="26"/>
                <w:szCs w:val="26"/>
              </w:rPr>
            </w:pPr>
            <w:r w:rsidRPr="00E41FCA">
              <w:rPr>
                <w:rFonts w:ascii="AngsanaUPC" w:hAnsi="AngsanaUPC" w:cs="AngsanaUPC"/>
                <w:b/>
                <w:bCs/>
                <w:sz w:val="26"/>
                <w:szCs w:val="26"/>
                <w:cs/>
              </w:rPr>
              <w:t>2</w:t>
            </w:r>
            <w:r w:rsidRPr="00E41FCA">
              <w:rPr>
                <w:rFonts w:ascii="AngsanaUPC" w:hAnsi="AngsanaUPC" w:cs="AngsanaUPC"/>
                <w:b/>
                <w:bCs/>
                <w:sz w:val="26"/>
                <w:szCs w:val="26"/>
              </w:rPr>
              <w:t>,</w:t>
            </w:r>
            <w:r w:rsidRPr="00E41FCA">
              <w:rPr>
                <w:rFonts w:ascii="AngsanaUPC" w:hAnsi="AngsanaUPC" w:cs="AngsanaUPC"/>
                <w:b/>
                <w:bCs/>
                <w:sz w:val="26"/>
                <w:szCs w:val="26"/>
                <w:cs/>
              </w:rPr>
              <w:t>039</w:t>
            </w:r>
            <w:r w:rsidRPr="00E41FCA">
              <w:rPr>
                <w:rFonts w:ascii="AngsanaUPC" w:hAnsi="AngsanaUPC" w:cs="AngsanaUPC"/>
                <w:b/>
                <w:bCs/>
                <w:sz w:val="26"/>
                <w:szCs w:val="26"/>
              </w:rPr>
              <w:t>,</w:t>
            </w:r>
            <w:r w:rsidRPr="00E41FCA">
              <w:rPr>
                <w:rFonts w:ascii="AngsanaUPC" w:hAnsi="AngsanaUPC" w:cs="AngsanaUPC"/>
                <w:b/>
                <w:bCs/>
                <w:sz w:val="26"/>
                <w:szCs w:val="26"/>
                <w:cs/>
              </w:rPr>
              <w:t>384</w:t>
            </w:r>
            <w:r w:rsidRPr="00E41FCA">
              <w:rPr>
                <w:rFonts w:ascii="AngsanaUPC" w:hAnsi="AngsanaUPC" w:cs="AngsanaUPC"/>
                <w:b/>
                <w:bCs/>
                <w:sz w:val="26"/>
                <w:szCs w:val="26"/>
              </w:rPr>
              <w:t>,</w:t>
            </w:r>
            <w:r w:rsidRPr="00E41FCA">
              <w:rPr>
                <w:rFonts w:ascii="AngsanaUPC" w:hAnsi="AngsanaUPC" w:cs="AngsanaUPC"/>
                <w:b/>
                <w:bCs/>
                <w:sz w:val="26"/>
                <w:szCs w:val="26"/>
                <w:cs/>
              </w:rPr>
              <w:t>505</w:t>
            </w:r>
          </w:p>
        </w:tc>
      </w:tr>
      <w:tr w:rsidR="008A2DE1" w:rsidRPr="00E41FCA" w14:paraId="05CA147A" w14:textId="77777777" w:rsidTr="00DC7617">
        <w:trPr>
          <w:trHeight w:val="135"/>
        </w:trPr>
        <w:tc>
          <w:tcPr>
            <w:tcW w:w="3402" w:type="dxa"/>
          </w:tcPr>
          <w:p w14:paraId="0EB44B5B"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280" w:type="dxa"/>
          </w:tcPr>
          <w:p w14:paraId="35BB8F9E" w14:textId="77777777" w:rsidR="008A2DE1" w:rsidRPr="00E41FCA" w:rsidRDefault="008A2DE1" w:rsidP="00E41FCA">
            <w:pPr>
              <w:ind w:right="-54"/>
              <w:jc w:val="both"/>
              <w:rPr>
                <w:rFonts w:ascii="AngsanaUPC" w:hAnsi="AngsanaUPC" w:cs="AngsanaUPC"/>
                <w:sz w:val="26"/>
                <w:szCs w:val="26"/>
              </w:rPr>
            </w:pPr>
          </w:p>
        </w:tc>
        <w:tc>
          <w:tcPr>
            <w:tcW w:w="1252" w:type="dxa"/>
            <w:tcBorders>
              <w:top w:val="single" w:sz="4" w:space="0" w:color="auto"/>
            </w:tcBorders>
            <w:shd w:val="clear" w:color="auto" w:fill="auto"/>
          </w:tcPr>
          <w:p w14:paraId="778164A8" w14:textId="77777777" w:rsidR="008A2DE1" w:rsidRPr="00E41FCA" w:rsidRDefault="008A2DE1" w:rsidP="00E41FCA">
            <w:pPr>
              <w:ind w:left="-106"/>
              <w:jc w:val="right"/>
              <w:rPr>
                <w:rFonts w:ascii="AngsanaUPC" w:hAnsi="AngsanaUPC" w:cs="AngsanaUPC"/>
                <w:b/>
                <w:bCs/>
                <w:sz w:val="26"/>
                <w:szCs w:val="26"/>
                <w:cs/>
              </w:rPr>
            </w:pPr>
          </w:p>
        </w:tc>
        <w:tc>
          <w:tcPr>
            <w:tcW w:w="270" w:type="dxa"/>
            <w:shd w:val="clear" w:color="auto" w:fill="auto"/>
          </w:tcPr>
          <w:p w14:paraId="39FF6D14"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49" w:type="dxa"/>
            <w:tcBorders>
              <w:top w:val="single" w:sz="4" w:space="0" w:color="auto"/>
            </w:tcBorders>
            <w:shd w:val="clear" w:color="auto" w:fill="auto"/>
          </w:tcPr>
          <w:p w14:paraId="17086F69" w14:textId="77777777" w:rsidR="008A2DE1" w:rsidRPr="00E41FCA" w:rsidRDefault="008A2DE1" w:rsidP="00E41FCA">
            <w:pPr>
              <w:ind w:left="-106" w:right="-26"/>
              <w:jc w:val="right"/>
              <w:rPr>
                <w:rFonts w:ascii="AngsanaUPC" w:hAnsi="AngsanaUPC" w:cs="AngsanaUPC"/>
                <w:b/>
                <w:bCs/>
                <w:sz w:val="26"/>
                <w:szCs w:val="26"/>
                <w:cs/>
              </w:rPr>
            </w:pPr>
          </w:p>
        </w:tc>
        <w:tc>
          <w:tcPr>
            <w:tcW w:w="278" w:type="dxa"/>
            <w:shd w:val="clear" w:color="auto" w:fill="auto"/>
          </w:tcPr>
          <w:p w14:paraId="39A6CC23"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50" w:type="dxa"/>
            <w:tcBorders>
              <w:top w:val="single" w:sz="4" w:space="0" w:color="auto"/>
            </w:tcBorders>
            <w:shd w:val="clear" w:color="auto" w:fill="auto"/>
          </w:tcPr>
          <w:p w14:paraId="4EF22F02" w14:textId="77777777" w:rsidR="008A2DE1" w:rsidRPr="00E41FCA" w:rsidRDefault="008A2DE1" w:rsidP="00E41FCA">
            <w:pPr>
              <w:ind w:left="-106"/>
              <w:jc w:val="right"/>
              <w:rPr>
                <w:rFonts w:ascii="AngsanaUPC" w:hAnsi="AngsanaUPC" w:cs="AngsanaUPC"/>
                <w:b/>
                <w:bCs/>
                <w:sz w:val="26"/>
                <w:szCs w:val="26"/>
                <w:cs/>
              </w:rPr>
            </w:pPr>
          </w:p>
        </w:tc>
        <w:tc>
          <w:tcPr>
            <w:tcW w:w="283" w:type="dxa"/>
            <w:shd w:val="clear" w:color="auto" w:fill="auto"/>
          </w:tcPr>
          <w:p w14:paraId="3C0246D4"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60" w:type="dxa"/>
            <w:tcBorders>
              <w:top w:val="single" w:sz="4" w:space="0" w:color="auto"/>
            </w:tcBorders>
            <w:shd w:val="clear" w:color="auto" w:fill="auto"/>
          </w:tcPr>
          <w:p w14:paraId="3E640A75" w14:textId="77777777" w:rsidR="008A2DE1" w:rsidRPr="00E41FCA" w:rsidRDefault="008A2DE1" w:rsidP="00E41FCA">
            <w:pPr>
              <w:jc w:val="right"/>
              <w:rPr>
                <w:rFonts w:ascii="AngsanaUPC" w:hAnsi="AngsanaUPC" w:cs="AngsanaUPC"/>
                <w:b/>
                <w:bCs/>
                <w:sz w:val="26"/>
                <w:szCs w:val="26"/>
                <w:cs/>
                <w:lang w:val="en-US"/>
              </w:rPr>
            </w:pPr>
          </w:p>
        </w:tc>
        <w:tc>
          <w:tcPr>
            <w:tcW w:w="277" w:type="dxa"/>
            <w:shd w:val="clear" w:color="auto" w:fill="auto"/>
          </w:tcPr>
          <w:p w14:paraId="1EF2035F"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53" w:type="dxa"/>
            <w:tcBorders>
              <w:top w:val="single" w:sz="4" w:space="0" w:color="auto"/>
            </w:tcBorders>
            <w:shd w:val="clear" w:color="auto" w:fill="auto"/>
          </w:tcPr>
          <w:p w14:paraId="45781752" w14:textId="77777777" w:rsidR="008A2DE1" w:rsidRPr="00E41FCA" w:rsidRDefault="008A2DE1" w:rsidP="00E41FCA">
            <w:pPr>
              <w:tabs>
                <w:tab w:val="left" w:pos="280"/>
                <w:tab w:val="center" w:pos="4680"/>
                <w:tab w:val="center" w:pos="6120"/>
                <w:tab w:val="center" w:pos="7560"/>
                <w:tab w:val="center" w:pos="9000"/>
              </w:tabs>
              <w:ind w:right="29"/>
              <w:jc w:val="right"/>
              <w:rPr>
                <w:rFonts w:ascii="AngsanaUPC" w:hAnsi="AngsanaUPC" w:cs="AngsanaUPC"/>
                <w:b/>
                <w:bCs/>
                <w:sz w:val="26"/>
                <w:szCs w:val="26"/>
                <w:cs/>
              </w:rPr>
            </w:pPr>
          </w:p>
        </w:tc>
        <w:tc>
          <w:tcPr>
            <w:tcW w:w="270" w:type="dxa"/>
            <w:shd w:val="clear" w:color="auto" w:fill="auto"/>
          </w:tcPr>
          <w:p w14:paraId="2B238D64"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080" w:type="dxa"/>
            <w:tcBorders>
              <w:top w:val="single" w:sz="4" w:space="0" w:color="auto"/>
            </w:tcBorders>
            <w:shd w:val="clear" w:color="auto" w:fill="auto"/>
          </w:tcPr>
          <w:p w14:paraId="0DF3FEB0" w14:textId="77777777" w:rsidR="008A2DE1" w:rsidRPr="00E41FCA" w:rsidRDefault="008A2DE1" w:rsidP="00E41FCA">
            <w:pPr>
              <w:tabs>
                <w:tab w:val="decimal" w:pos="962"/>
              </w:tabs>
              <w:ind w:left="-106" w:right="-16"/>
              <w:jc w:val="right"/>
              <w:rPr>
                <w:rFonts w:ascii="AngsanaUPC" w:hAnsi="AngsanaUPC" w:cs="AngsanaUPC"/>
                <w:b/>
                <w:bCs/>
                <w:sz w:val="26"/>
                <w:szCs w:val="26"/>
                <w:cs/>
              </w:rPr>
            </w:pPr>
          </w:p>
        </w:tc>
        <w:tc>
          <w:tcPr>
            <w:tcW w:w="272" w:type="dxa"/>
            <w:shd w:val="clear" w:color="auto" w:fill="auto"/>
          </w:tcPr>
          <w:p w14:paraId="647E52BE"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350" w:type="dxa"/>
            <w:tcBorders>
              <w:top w:val="single" w:sz="4" w:space="0" w:color="auto"/>
            </w:tcBorders>
            <w:shd w:val="clear" w:color="auto" w:fill="auto"/>
          </w:tcPr>
          <w:p w14:paraId="5D3934B0" w14:textId="77777777" w:rsidR="008A2DE1" w:rsidRPr="00E41FCA" w:rsidRDefault="008A2DE1" w:rsidP="00E41FCA">
            <w:pPr>
              <w:jc w:val="right"/>
              <w:rPr>
                <w:rFonts w:ascii="AngsanaUPC" w:hAnsi="AngsanaUPC" w:cs="AngsanaUPC"/>
                <w:b/>
                <w:bCs/>
                <w:sz w:val="26"/>
                <w:szCs w:val="26"/>
                <w:cs/>
                <w:lang w:val="en-US"/>
              </w:rPr>
            </w:pPr>
          </w:p>
        </w:tc>
        <w:tc>
          <w:tcPr>
            <w:tcW w:w="270" w:type="dxa"/>
            <w:shd w:val="clear" w:color="auto" w:fill="auto"/>
          </w:tcPr>
          <w:p w14:paraId="76A732D4" w14:textId="77777777" w:rsidR="008A2DE1" w:rsidRPr="00E41FCA" w:rsidRDefault="008A2DE1" w:rsidP="00E41FCA">
            <w:pPr>
              <w:tabs>
                <w:tab w:val="left" w:pos="280"/>
                <w:tab w:val="center" w:pos="4680"/>
                <w:tab w:val="center" w:pos="6120"/>
                <w:tab w:val="center" w:pos="7560"/>
                <w:tab w:val="center" w:pos="9000"/>
              </w:tabs>
              <w:ind w:right="29"/>
              <w:jc w:val="both"/>
              <w:rPr>
                <w:rFonts w:ascii="AngsanaUPC" w:hAnsi="AngsanaUPC" w:cs="AngsanaUPC"/>
                <w:b/>
                <w:bCs/>
                <w:sz w:val="26"/>
                <w:szCs w:val="26"/>
              </w:rPr>
            </w:pPr>
          </w:p>
        </w:tc>
        <w:tc>
          <w:tcPr>
            <w:tcW w:w="1263" w:type="dxa"/>
            <w:tcBorders>
              <w:top w:val="single" w:sz="4" w:space="0" w:color="auto"/>
            </w:tcBorders>
            <w:shd w:val="clear" w:color="auto" w:fill="auto"/>
          </w:tcPr>
          <w:p w14:paraId="0755E8A1" w14:textId="77777777" w:rsidR="008A2DE1" w:rsidRPr="00E41FCA" w:rsidRDefault="008A2DE1" w:rsidP="00E41FCA">
            <w:pPr>
              <w:ind w:left="-109"/>
              <w:jc w:val="right"/>
              <w:rPr>
                <w:rFonts w:ascii="AngsanaUPC" w:hAnsi="AngsanaUPC" w:cs="AngsanaUPC"/>
                <w:b/>
                <w:bCs/>
                <w:sz w:val="26"/>
                <w:szCs w:val="26"/>
                <w:cs/>
              </w:rPr>
            </w:pPr>
          </w:p>
        </w:tc>
      </w:tr>
      <w:tr w:rsidR="00E31FDA" w:rsidRPr="00E41FCA" w14:paraId="3DBAF8B5" w14:textId="77777777" w:rsidTr="00DC7617">
        <w:tc>
          <w:tcPr>
            <w:tcW w:w="3402" w:type="dxa"/>
          </w:tcPr>
          <w:p w14:paraId="38F9D0D1" w14:textId="77777777" w:rsidR="00E31FDA" w:rsidRPr="00E41FCA" w:rsidRDefault="00E31FDA"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Accumulated depreciation</w:t>
            </w:r>
          </w:p>
        </w:tc>
        <w:tc>
          <w:tcPr>
            <w:tcW w:w="280" w:type="dxa"/>
            <w:vAlign w:val="bottom"/>
          </w:tcPr>
          <w:p w14:paraId="62CCB52B" w14:textId="77777777" w:rsidR="00E31FDA" w:rsidRPr="00E41FCA" w:rsidRDefault="00E31FDA" w:rsidP="00E41FCA">
            <w:pPr>
              <w:tabs>
                <w:tab w:val="decimal" w:pos="812"/>
              </w:tabs>
              <w:ind w:right="-54"/>
              <w:jc w:val="both"/>
              <w:rPr>
                <w:rFonts w:ascii="AngsanaUPC" w:hAnsi="AngsanaUPC" w:cs="AngsanaUPC"/>
                <w:b/>
                <w:bCs/>
                <w:sz w:val="26"/>
                <w:szCs w:val="26"/>
              </w:rPr>
            </w:pPr>
          </w:p>
        </w:tc>
        <w:tc>
          <w:tcPr>
            <w:tcW w:w="1252" w:type="dxa"/>
            <w:shd w:val="clear" w:color="auto" w:fill="auto"/>
            <w:vAlign w:val="bottom"/>
          </w:tcPr>
          <w:p w14:paraId="624F2B41" w14:textId="77777777" w:rsidR="00E31FDA" w:rsidRPr="00E41FCA" w:rsidRDefault="00E31FDA" w:rsidP="00E41FCA">
            <w:pPr>
              <w:ind w:left="-106" w:right="-110"/>
              <w:jc w:val="both"/>
              <w:rPr>
                <w:rFonts w:ascii="AngsanaUPC" w:hAnsi="AngsanaUPC" w:cs="AngsanaUPC"/>
                <w:b/>
                <w:bCs/>
                <w:sz w:val="26"/>
                <w:szCs w:val="26"/>
              </w:rPr>
            </w:pPr>
          </w:p>
        </w:tc>
        <w:tc>
          <w:tcPr>
            <w:tcW w:w="270" w:type="dxa"/>
            <w:shd w:val="clear" w:color="auto" w:fill="auto"/>
            <w:vAlign w:val="bottom"/>
          </w:tcPr>
          <w:p w14:paraId="123B4764" w14:textId="77777777" w:rsidR="00E31FDA" w:rsidRPr="00E41FCA" w:rsidRDefault="00E31FDA" w:rsidP="00E41FCA">
            <w:pPr>
              <w:tabs>
                <w:tab w:val="left" w:pos="102"/>
                <w:tab w:val="decimal" w:pos="594"/>
                <w:tab w:val="right" w:pos="1021"/>
              </w:tabs>
              <w:ind w:left="-106" w:right="-110"/>
              <w:jc w:val="both"/>
              <w:rPr>
                <w:rFonts w:ascii="AngsanaUPC" w:hAnsi="AngsanaUPC" w:cs="AngsanaUPC"/>
                <w:b/>
                <w:bCs/>
                <w:sz w:val="26"/>
                <w:szCs w:val="26"/>
              </w:rPr>
            </w:pPr>
          </w:p>
        </w:tc>
        <w:tc>
          <w:tcPr>
            <w:tcW w:w="1249" w:type="dxa"/>
            <w:shd w:val="clear" w:color="auto" w:fill="auto"/>
            <w:vAlign w:val="bottom"/>
          </w:tcPr>
          <w:p w14:paraId="072E7497" w14:textId="77777777" w:rsidR="00E31FDA" w:rsidRPr="00E41FCA" w:rsidRDefault="00E31FDA" w:rsidP="00E41FCA">
            <w:pPr>
              <w:ind w:left="-106" w:right="-26"/>
              <w:jc w:val="both"/>
              <w:rPr>
                <w:rFonts w:ascii="AngsanaUPC" w:hAnsi="AngsanaUPC" w:cs="AngsanaUPC"/>
                <w:b/>
                <w:bCs/>
                <w:sz w:val="26"/>
                <w:szCs w:val="26"/>
              </w:rPr>
            </w:pPr>
          </w:p>
        </w:tc>
        <w:tc>
          <w:tcPr>
            <w:tcW w:w="278" w:type="dxa"/>
            <w:shd w:val="clear" w:color="auto" w:fill="auto"/>
            <w:vAlign w:val="bottom"/>
          </w:tcPr>
          <w:p w14:paraId="1C3B6D3F" w14:textId="77777777" w:rsidR="00E31FDA" w:rsidRPr="00E41FCA" w:rsidRDefault="00E31FDA" w:rsidP="00E41FCA">
            <w:pPr>
              <w:tabs>
                <w:tab w:val="left" w:pos="102"/>
                <w:tab w:val="decimal" w:pos="594"/>
                <w:tab w:val="right" w:pos="1021"/>
              </w:tabs>
              <w:ind w:left="-106" w:right="-110"/>
              <w:jc w:val="both"/>
              <w:rPr>
                <w:rFonts w:ascii="AngsanaUPC" w:hAnsi="AngsanaUPC" w:cs="AngsanaUPC"/>
                <w:b/>
                <w:bCs/>
                <w:sz w:val="26"/>
                <w:szCs w:val="26"/>
              </w:rPr>
            </w:pPr>
          </w:p>
        </w:tc>
        <w:tc>
          <w:tcPr>
            <w:tcW w:w="1250" w:type="dxa"/>
            <w:shd w:val="clear" w:color="auto" w:fill="auto"/>
            <w:vAlign w:val="bottom"/>
          </w:tcPr>
          <w:p w14:paraId="2EDAB9B1" w14:textId="77777777" w:rsidR="00E31FDA" w:rsidRPr="00E41FCA" w:rsidRDefault="00E31FDA" w:rsidP="00E41FCA">
            <w:pPr>
              <w:ind w:left="-14"/>
              <w:jc w:val="both"/>
              <w:rPr>
                <w:rFonts w:ascii="AngsanaUPC" w:hAnsi="AngsanaUPC" w:cs="AngsanaUPC"/>
                <w:b/>
                <w:bCs/>
                <w:sz w:val="26"/>
                <w:szCs w:val="26"/>
              </w:rPr>
            </w:pPr>
          </w:p>
        </w:tc>
        <w:tc>
          <w:tcPr>
            <w:tcW w:w="283" w:type="dxa"/>
            <w:shd w:val="clear" w:color="auto" w:fill="auto"/>
            <w:vAlign w:val="bottom"/>
          </w:tcPr>
          <w:p w14:paraId="181290CC" w14:textId="77777777" w:rsidR="00E31FDA" w:rsidRPr="00E41FCA" w:rsidRDefault="00E31FDA" w:rsidP="00E41FCA">
            <w:pPr>
              <w:tabs>
                <w:tab w:val="left" w:pos="102"/>
                <w:tab w:val="decimal" w:pos="594"/>
                <w:tab w:val="right" w:pos="1021"/>
              </w:tabs>
              <w:ind w:left="-106" w:right="-110"/>
              <w:jc w:val="both"/>
              <w:rPr>
                <w:rFonts w:ascii="AngsanaUPC" w:hAnsi="AngsanaUPC" w:cs="AngsanaUPC"/>
                <w:b/>
                <w:bCs/>
                <w:sz w:val="26"/>
                <w:szCs w:val="26"/>
              </w:rPr>
            </w:pPr>
          </w:p>
        </w:tc>
        <w:tc>
          <w:tcPr>
            <w:tcW w:w="1260" w:type="dxa"/>
            <w:shd w:val="clear" w:color="auto" w:fill="auto"/>
            <w:vAlign w:val="bottom"/>
          </w:tcPr>
          <w:p w14:paraId="1B499F41" w14:textId="77777777" w:rsidR="00E31FDA" w:rsidRPr="00E41FCA" w:rsidRDefault="00E31FDA" w:rsidP="00E41FCA">
            <w:pPr>
              <w:ind w:left="-106" w:right="-110"/>
              <w:jc w:val="both"/>
              <w:rPr>
                <w:rFonts w:ascii="AngsanaUPC" w:hAnsi="AngsanaUPC" w:cs="AngsanaUPC"/>
                <w:b/>
                <w:bCs/>
                <w:sz w:val="26"/>
                <w:szCs w:val="26"/>
              </w:rPr>
            </w:pPr>
          </w:p>
        </w:tc>
        <w:tc>
          <w:tcPr>
            <w:tcW w:w="277" w:type="dxa"/>
            <w:shd w:val="clear" w:color="auto" w:fill="auto"/>
            <w:vAlign w:val="bottom"/>
          </w:tcPr>
          <w:p w14:paraId="726F3C7A" w14:textId="77777777" w:rsidR="00E31FDA" w:rsidRPr="00E41FCA" w:rsidRDefault="00E31FDA" w:rsidP="00E41FCA">
            <w:pPr>
              <w:ind w:left="-106" w:right="-110"/>
              <w:jc w:val="both"/>
              <w:rPr>
                <w:rFonts w:ascii="AngsanaUPC" w:hAnsi="AngsanaUPC" w:cs="AngsanaUPC"/>
                <w:b/>
                <w:bCs/>
                <w:sz w:val="26"/>
                <w:szCs w:val="26"/>
              </w:rPr>
            </w:pPr>
          </w:p>
        </w:tc>
        <w:tc>
          <w:tcPr>
            <w:tcW w:w="1253" w:type="dxa"/>
            <w:shd w:val="clear" w:color="auto" w:fill="auto"/>
            <w:vAlign w:val="bottom"/>
          </w:tcPr>
          <w:p w14:paraId="3070198B" w14:textId="77777777" w:rsidR="00E31FDA" w:rsidRPr="00E41FCA" w:rsidRDefault="00E31FDA" w:rsidP="00E41FCA">
            <w:pPr>
              <w:ind w:left="-106" w:right="-110"/>
              <w:jc w:val="both"/>
              <w:rPr>
                <w:rFonts w:ascii="AngsanaUPC" w:hAnsi="AngsanaUPC" w:cs="AngsanaUPC"/>
                <w:b/>
                <w:bCs/>
                <w:sz w:val="26"/>
                <w:szCs w:val="26"/>
              </w:rPr>
            </w:pPr>
          </w:p>
        </w:tc>
        <w:tc>
          <w:tcPr>
            <w:tcW w:w="270" w:type="dxa"/>
            <w:shd w:val="clear" w:color="auto" w:fill="auto"/>
            <w:vAlign w:val="bottom"/>
          </w:tcPr>
          <w:p w14:paraId="5790C1D6" w14:textId="77777777" w:rsidR="00E31FDA" w:rsidRPr="00E41FCA" w:rsidRDefault="00E31FDA" w:rsidP="00E41FCA">
            <w:pPr>
              <w:tabs>
                <w:tab w:val="left" w:pos="102"/>
                <w:tab w:val="decimal" w:pos="594"/>
                <w:tab w:val="right" w:pos="1021"/>
              </w:tabs>
              <w:ind w:left="-106" w:right="-110"/>
              <w:jc w:val="both"/>
              <w:rPr>
                <w:rFonts w:ascii="AngsanaUPC" w:hAnsi="AngsanaUPC" w:cs="AngsanaUPC"/>
                <w:b/>
                <w:bCs/>
                <w:sz w:val="26"/>
                <w:szCs w:val="26"/>
              </w:rPr>
            </w:pPr>
          </w:p>
        </w:tc>
        <w:tc>
          <w:tcPr>
            <w:tcW w:w="1080" w:type="dxa"/>
            <w:shd w:val="clear" w:color="auto" w:fill="auto"/>
            <w:vAlign w:val="bottom"/>
          </w:tcPr>
          <w:p w14:paraId="67690E80" w14:textId="77777777" w:rsidR="00E31FDA" w:rsidRPr="00E41FCA" w:rsidRDefault="00E31FDA" w:rsidP="00E41FCA">
            <w:pPr>
              <w:ind w:left="-106" w:right="-110"/>
              <w:jc w:val="both"/>
              <w:rPr>
                <w:rFonts w:ascii="AngsanaUPC" w:hAnsi="AngsanaUPC" w:cs="AngsanaUPC"/>
                <w:b/>
                <w:bCs/>
                <w:sz w:val="26"/>
                <w:szCs w:val="26"/>
              </w:rPr>
            </w:pPr>
          </w:p>
        </w:tc>
        <w:tc>
          <w:tcPr>
            <w:tcW w:w="272" w:type="dxa"/>
            <w:shd w:val="clear" w:color="auto" w:fill="auto"/>
            <w:vAlign w:val="bottom"/>
          </w:tcPr>
          <w:p w14:paraId="445E2396" w14:textId="77777777" w:rsidR="00E31FDA" w:rsidRPr="00E41FCA" w:rsidRDefault="00E31FDA" w:rsidP="00E41FCA">
            <w:pPr>
              <w:tabs>
                <w:tab w:val="decimal" w:pos="812"/>
              </w:tabs>
              <w:ind w:right="-54"/>
              <w:jc w:val="both"/>
              <w:rPr>
                <w:rFonts w:ascii="AngsanaUPC" w:hAnsi="AngsanaUPC" w:cs="AngsanaUPC"/>
                <w:b/>
                <w:bCs/>
                <w:sz w:val="26"/>
                <w:szCs w:val="26"/>
              </w:rPr>
            </w:pPr>
          </w:p>
        </w:tc>
        <w:tc>
          <w:tcPr>
            <w:tcW w:w="1350" w:type="dxa"/>
            <w:shd w:val="clear" w:color="auto" w:fill="auto"/>
            <w:vAlign w:val="bottom"/>
          </w:tcPr>
          <w:p w14:paraId="6A87F839" w14:textId="77777777" w:rsidR="00E31FDA" w:rsidRPr="00E41FCA" w:rsidRDefault="00E31FDA" w:rsidP="00E41FCA">
            <w:pPr>
              <w:ind w:right="-54"/>
              <w:jc w:val="both"/>
              <w:rPr>
                <w:rFonts w:ascii="AngsanaUPC" w:hAnsi="AngsanaUPC" w:cs="AngsanaUPC"/>
                <w:b/>
                <w:bCs/>
                <w:sz w:val="26"/>
                <w:szCs w:val="26"/>
              </w:rPr>
            </w:pPr>
          </w:p>
        </w:tc>
        <w:tc>
          <w:tcPr>
            <w:tcW w:w="270" w:type="dxa"/>
            <w:shd w:val="clear" w:color="auto" w:fill="auto"/>
            <w:vAlign w:val="bottom"/>
          </w:tcPr>
          <w:p w14:paraId="7D4A8E87" w14:textId="77777777" w:rsidR="00E31FDA" w:rsidRPr="00E41FCA" w:rsidRDefault="00E31FDA" w:rsidP="00E41FCA">
            <w:pPr>
              <w:tabs>
                <w:tab w:val="decimal" w:pos="812"/>
              </w:tabs>
              <w:ind w:right="-54"/>
              <w:jc w:val="both"/>
              <w:rPr>
                <w:rFonts w:ascii="AngsanaUPC" w:hAnsi="AngsanaUPC" w:cs="AngsanaUPC"/>
                <w:b/>
                <w:bCs/>
                <w:sz w:val="26"/>
                <w:szCs w:val="26"/>
              </w:rPr>
            </w:pPr>
          </w:p>
        </w:tc>
        <w:tc>
          <w:tcPr>
            <w:tcW w:w="1263" w:type="dxa"/>
            <w:shd w:val="clear" w:color="auto" w:fill="auto"/>
            <w:vAlign w:val="bottom"/>
          </w:tcPr>
          <w:p w14:paraId="304AB97F" w14:textId="77777777" w:rsidR="00E31FDA" w:rsidRPr="00E41FCA" w:rsidRDefault="00E31FDA" w:rsidP="00E41FCA">
            <w:pPr>
              <w:ind w:left="-107" w:right="-110"/>
              <w:jc w:val="both"/>
              <w:rPr>
                <w:rFonts w:ascii="AngsanaUPC" w:hAnsi="AngsanaUPC" w:cs="AngsanaUPC"/>
                <w:b/>
                <w:bCs/>
                <w:sz w:val="26"/>
                <w:szCs w:val="26"/>
              </w:rPr>
            </w:pPr>
          </w:p>
        </w:tc>
      </w:tr>
      <w:tr w:rsidR="00941831" w:rsidRPr="00E41FCA" w14:paraId="299FF994" w14:textId="77777777" w:rsidTr="00DC7617">
        <w:tc>
          <w:tcPr>
            <w:tcW w:w="3402" w:type="dxa"/>
          </w:tcPr>
          <w:p w14:paraId="48E3FABD" w14:textId="669BCC5D" w:rsidR="00941831" w:rsidRPr="00E41FCA" w:rsidRDefault="00C52250"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 xml:space="preserve">At January </w:t>
            </w:r>
            <w:r w:rsidRPr="00E41FCA">
              <w:rPr>
                <w:rFonts w:ascii="AngsanaUPC" w:hAnsi="AngsanaUPC" w:cs="AngsanaUPC"/>
                <w:b/>
                <w:bCs/>
                <w:sz w:val="26"/>
                <w:szCs w:val="26"/>
                <w:lang w:val="en-US"/>
              </w:rPr>
              <w:t xml:space="preserve">1, </w:t>
            </w:r>
            <w:r w:rsidRPr="00E41FCA">
              <w:rPr>
                <w:rFonts w:ascii="AngsanaUPC" w:hAnsi="AngsanaUPC" w:cs="AngsanaUPC"/>
                <w:b/>
                <w:bCs/>
                <w:sz w:val="26"/>
                <w:szCs w:val="26"/>
                <w:cs/>
              </w:rPr>
              <w:t>2019</w:t>
            </w:r>
          </w:p>
        </w:tc>
        <w:tc>
          <w:tcPr>
            <w:tcW w:w="280" w:type="dxa"/>
            <w:vAlign w:val="bottom"/>
          </w:tcPr>
          <w:p w14:paraId="6D170D55" w14:textId="77777777" w:rsidR="00941831" w:rsidRPr="00E41FCA" w:rsidRDefault="00941831" w:rsidP="00E41FCA">
            <w:pPr>
              <w:tabs>
                <w:tab w:val="decimal" w:pos="812"/>
              </w:tabs>
              <w:ind w:right="-54"/>
              <w:jc w:val="both"/>
              <w:rPr>
                <w:rFonts w:ascii="AngsanaUPC" w:hAnsi="AngsanaUPC" w:cs="AngsanaUPC"/>
                <w:b/>
                <w:bCs/>
                <w:sz w:val="26"/>
                <w:szCs w:val="26"/>
              </w:rPr>
            </w:pPr>
          </w:p>
        </w:tc>
        <w:tc>
          <w:tcPr>
            <w:tcW w:w="1252" w:type="dxa"/>
            <w:shd w:val="clear" w:color="auto" w:fill="auto"/>
          </w:tcPr>
          <w:p w14:paraId="28676C91" w14:textId="1D4A95B2" w:rsidR="00941831" w:rsidRPr="00E41FCA" w:rsidRDefault="00941831" w:rsidP="00E41FCA">
            <w:pPr>
              <w:ind w:left="-106" w:right="-19"/>
              <w:jc w:val="right"/>
              <w:rPr>
                <w:rFonts w:ascii="AngsanaUPC" w:hAnsi="AngsanaUPC" w:cs="AngsanaUPC"/>
                <w:sz w:val="26"/>
                <w:szCs w:val="26"/>
                <w:cs/>
              </w:rPr>
            </w:pPr>
            <w:r w:rsidRPr="00E41FCA">
              <w:rPr>
                <w:rFonts w:ascii="AngsanaUPC" w:hAnsi="AngsanaUPC" w:cs="AngsanaUPC"/>
                <w:b/>
                <w:bCs/>
                <w:sz w:val="26"/>
                <w:szCs w:val="26"/>
                <w:cs/>
              </w:rPr>
              <w:t>-</w:t>
            </w:r>
          </w:p>
        </w:tc>
        <w:tc>
          <w:tcPr>
            <w:tcW w:w="270" w:type="dxa"/>
            <w:shd w:val="clear" w:color="auto" w:fill="auto"/>
          </w:tcPr>
          <w:p w14:paraId="22BCC5BA"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49" w:type="dxa"/>
            <w:shd w:val="clear" w:color="auto" w:fill="auto"/>
          </w:tcPr>
          <w:p w14:paraId="3EFA3C40" w14:textId="0E2411BE"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b/>
                <w:bCs/>
                <w:sz w:val="26"/>
                <w:szCs w:val="26"/>
                <w:cs/>
              </w:rPr>
              <w:t>169</w:t>
            </w:r>
            <w:r w:rsidRPr="00E41FCA">
              <w:rPr>
                <w:rFonts w:ascii="AngsanaUPC" w:hAnsi="AngsanaUPC" w:cs="AngsanaUPC"/>
                <w:b/>
                <w:bCs/>
                <w:sz w:val="26"/>
                <w:szCs w:val="26"/>
              </w:rPr>
              <w:t>,</w:t>
            </w:r>
            <w:r w:rsidRPr="00E41FCA">
              <w:rPr>
                <w:rFonts w:ascii="AngsanaUPC" w:hAnsi="AngsanaUPC" w:cs="AngsanaUPC"/>
                <w:b/>
                <w:bCs/>
                <w:sz w:val="26"/>
                <w:szCs w:val="26"/>
                <w:cs/>
              </w:rPr>
              <w:t>487</w:t>
            </w:r>
            <w:r w:rsidRPr="00E41FCA">
              <w:rPr>
                <w:rFonts w:ascii="AngsanaUPC" w:hAnsi="AngsanaUPC" w:cs="AngsanaUPC"/>
                <w:b/>
                <w:bCs/>
                <w:sz w:val="26"/>
                <w:szCs w:val="26"/>
              </w:rPr>
              <w:t>,</w:t>
            </w:r>
            <w:r w:rsidRPr="00E41FCA">
              <w:rPr>
                <w:rFonts w:ascii="AngsanaUPC" w:hAnsi="AngsanaUPC" w:cs="AngsanaUPC"/>
                <w:b/>
                <w:bCs/>
                <w:sz w:val="26"/>
                <w:szCs w:val="26"/>
                <w:cs/>
              </w:rPr>
              <w:t>345</w:t>
            </w:r>
          </w:p>
        </w:tc>
        <w:tc>
          <w:tcPr>
            <w:tcW w:w="278" w:type="dxa"/>
            <w:shd w:val="clear" w:color="auto" w:fill="auto"/>
          </w:tcPr>
          <w:p w14:paraId="20E62843"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50" w:type="dxa"/>
            <w:shd w:val="clear" w:color="auto" w:fill="auto"/>
          </w:tcPr>
          <w:p w14:paraId="38A350FB" w14:textId="7DF746A1" w:rsidR="00941831" w:rsidRPr="00E41FCA" w:rsidRDefault="00941831" w:rsidP="00E41FCA">
            <w:pPr>
              <w:ind w:left="-14" w:right="-19"/>
              <w:jc w:val="right"/>
              <w:rPr>
                <w:rFonts w:ascii="AngsanaUPC" w:hAnsi="AngsanaUPC" w:cs="AngsanaUPC"/>
                <w:sz w:val="26"/>
                <w:szCs w:val="26"/>
              </w:rPr>
            </w:pPr>
            <w:r w:rsidRPr="00E41FCA">
              <w:rPr>
                <w:rFonts w:ascii="AngsanaUPC" w:hAnsi="AngsanaUPC" w:cs="AngsanaUPC"/>
                <w:b/>
                <w:bCs/>
                <w:sz w:val="26"/>
                <w:szCs w:val="26"/>
                <w:cs/>
              </w:rPr>
              <w:t>709</w:t>
            </w:r>
            <w:r w:rsidRPr="00E41FCA">
              <w:rPr>
                <w:rFonts w:ascii="AngsanaUPC" w:hAnsi="AngsanaUPC" w:cs="AngsanaUPC"/>
                <w:b/>
                <w:bCs/>
                <w:sz w:val="26"/>
                <w:szCs w:val="26"/>
              </w:rPr>
              <w:t>,</w:t>
            </w:r>
            <w:r w:rsidRPr="00E41FCA">
              <w:rPr>
                <w:rFonts w:ascii="AngsanaUPC" w:hAnsi="AngsanaUPC" w:cs="AngsanaUPC"/>
                <w:b/>
                <w:bCs/>
                <w:sz w:val="26"/>
                <w:szCs w:val="26"/>
                <w:cs/>
              </w:rPr>
              <w:t>284</w:t>
            </w:r>
            <w:r w:rsidRPr="00E41FCA">
              <w:rPr>
                <w:rFonts w:ascii="AngsanaUPC" w:hAnsi="AngsanaUPC" w:cs="AngsanaUPC"/>
                <w:b/>
                <w:bCs/>
                <w:sz w:val="26"/>
                <w:szCs w:val="26"/>
              </w:rPr>
              <w:t>,</w:t>
            </w:r>
            <w:r w:rsidRPr="00E41FCA">
              <w:rPr>
                <w:rFonts w:ascii="AngsanaUPC" w:hAnsi="AngsanaUPC" w:cs="AngsanaUPC"/>
                <w:b/>
                <w:bCs/>
                <w:sz w:val="26"/>
                <w:szCs w:val="26"/>
                <w:cs/>
              </w:rPr>
              <w:t>26</w:t>
            </w:r>
            <w:r w:rsidRPr="00E41FCA">
              <w:rPr>
                <w:rFonts w:ascii="AngsanaUPC" w:hAnsi="AngsanaUPC" w:cs="AngsanaUPC"/>
                <w:b/>
                <w:bCs/>
                <w:sz w:val="26"/>
                <w:szCs w:val="26"/>
              </w:rPr>
              <w:t>3</w:t>
            </w:r>
          </w:p>
        </w:tc>
        <w:tc>
          <w:tcPr>
            <w:tcW w:w="283" w:type="dxa"/>
            <w:shd w:val="clear" w:color="auto" w:fill="auto"/>
          </w:tcPr>
          <w:p w14:paraId="6C668153"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60" w:type="dxa"/>
            <w:shd w:val="clear" w:color="auto" w:fill="auto"/>
          </w:tcPr>
          <w:p w14:paraId="337C4CAE" w14:textId="2749AFE1"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b/>
                <w:bCs/>
                <w:sz w:val="26"/>
                <w:szCs w:val="26"/>
                <w:cs/>
                <w:lang w:val="en-US"/>
              </w:rPr>
              <w:t>117</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948</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19</w:t>
            </w:r>
            <w:r w:rsidRPr="00E41FCA">
              <w:rPr>
                <w:rFonts w:ascii="AngsanaUPC" w:hAnsi="AngsanaUPC" w:cs="AngsanaUPC"/>
                <w:b/>
                <w:bCs/>
                <w:sz w:val="26"/>
                <w:szCs w:val="26"/>
                <w:lang w:val="en-US"/>
              </w:rPr>
              <w:t>8</w:t>
            </w:r>
          </w:p>
        </w:tc>
        <w:tc>
          <w:tcPr>
            <w:tcW w:w="277" w:type="dxa"/>
            <w:shd w:val="clear" w:color="auto" w:fill="auto"/>
          </w:tcPr>
          <w:p w14:paraId="42968F0B" w14:textId="77777777" w:rsidR="00941831" w:rsidRPr="00E41FCA" w:rsidRDefault="00941831" w:rsidP="00E41FCA">
            <w:pPr>
              <w:ind w:left="-106" w:right="-19"/>
              <w:jc w:val="right"/>
              <w:rPr>
                <w:rFonts w:ascii="AngsanaUPC" w:hAnsi="AngsanaUPC" w:cs="AngsanaUPC"/>
                <w:sz w:val="26"/>
                <w:szCs w:val="26"/>
              </w:rPr>
            </w:pPr>
          </w:p>
        </w:tc>
        <w:tc>
          <w:tcPr>
            <w:tcW w:w="1253" w:type="dxa"/>
            <w:shd w:val="clear" w:color="auto" w:fill="auto"/>
          </w:tcPr>
          <w:p w14:paraId="24FA7F0D" w14:textId="311D5BEB"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b/>
                <w:bCs/>
                <w:sz w:val="26"/>
                <w:szCs w:val="26"/>
                <w:cs/>
              </w:rPr>
              <w:t>140</w:t>
            </w:r>
            <w:r w:rsidRPr="00E41FCA">
              <w:rPr>
                <w:rFonts w:ascii="AngsanaUPC" w:hAnsi="AngsanaUPC" w:cs="AngsanaUPC"/>
                <w:b/>
                <w:bCs/>
                <w:sz w:val="26"/>
                <w:szCs w:val="26"/>
              </w:rPr>
              <w:t>,</w:t>
            </w:r>
            <w:r w:rsidRPr="00E41FCA">
              <w:rPr>
                <w:rFonts w:ascii="AngsanaUPC" w:hAnsi="AngsanaUPC" w:cs="AngsanaUPC"/>
                <w:b/>
                <w:bCs/>
                <w:sz w:val="26"/>
                <w:szCs w:val="26"/>
                <w:cs/>
              </w:rPr>
              <w:t>562</w:t>
            </w:r>
            <w:r w:rsidRPr="00E41FCA">
              <w:rPr>
                <w:rFonts w:ascii="AngsanaUPC" w:hAnsi="AngsanaUPC" w:cs="AngsanaUPC"/>
                <w:b/>
                <w:bCs/>
                <w:sz w:val="26"/>
                <w:szCs w:val="26"/>
              </w:rPr>
              <w:t>,</w:t>
            </w:r>
            <w:r w:rsidRPr="00E41FCA">
              <w:rPr>
                <w:rFonts w:ascii="AngsanaUPC" w:hAnsi="AngsanaUPC" w:cs="AngsanaUPC"/>
                <w:b/>
                <w:bCs/>
                <w:sz w:val="26"/>
                <w:szCs w:val="26"/>
                <w:cs/>
              </w:rPr>
              <w:t>06</w:t>
            </w:r>
            <w:r w:rsidRPr="00E41FCA">
              <w:rPr>
                <w:rFonts w:ascii="AngsanaUPC" w:hAnsi="AngsanaUPC" w:cs="AngsanaUPC"/>
                <w:b/>
                <w:bCs/>
                <w:sz w:val="26"/>
                <w:szCs w:val="26"/>
              </w:rPr>
              <w:t>3</w:t>
            </w:r>
          </w:p>
        </w:tc>
        <w:tc>
          <w:tcPr>
            <w:tcW w:w="270" w:type="dxa"/>
            <w:shd w:val="clear" w:color="auto" w:fill="auto"/>
          </w:tcPr>
          <w:p w14:paraId="38E8D856"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080" w:type="dxa"/>
            <w:shd w:val="clear" w:color="auto" w:fill="auto"/>
          </w:tcPr>
          <w:p w14:paraId="57C02113" w14:textId="3D108306"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b/>
                <w:bCs/>
                <w:sz w:val="26"/>
                <w:szCs w:val="26"/>
                <w:cs/>
              </w:rPr>
              <w:t>130</w:t>
            </w:r>
            <w:r w:rsidRPr="00E41FCA">
              <w:rPr>
                <w:rFonts w:ascii="AngsanaUPC" w:hAnsi="AngsanaUPC" w:cs="AngsanaUPC"/>
                <w:b/>
                <w:bCs/>
                <w:sz w:val="26"/>
                <w:szCs w:val="26"/>
              </w:rPr>
              <w:t>,</w:t>
            </w:r>
            <w:r w:rsidRPr="00E41FCA">
              <w:rPr>
                <w:rFonts w:ascii="AngsanaUPC" w:hAnsi="AngsanaUPC" w:cs="AngsanaUPC"/>
                <w:b/>
                <w:bCs/>
                <w:sz w:val="26"/>
                <w:szCs w:val="26"/>
                <w:cs/>
              </w:rPr>
              <w:t>799</w:t>
            </w:r>
            <w:r w:rsidRPr="00E41FCA">
              <w:rPr>
                <w:rFonts w:ascii="AngsanaUPC" w:hAnsi="AngsanaUPC" w:cs="AngsanaUPC"/>
                <w:b/>
                <w:bCs/>
                <w:sz w:val="26"/>
                <w:szCs w:val="26"/>
              </w:rPr>
              <w:t>,</w:t>
            </w:r>
            <w:r w:rsidRPr="00E41FCA">
              <w:rPr>
                <w:rFonts w:ascii="AngsanaUPC" w:hAnsi="AngsanaUPC" w:cs="AngsanaUPC"/>
                <w:b/>
                <w:bCs/>
                <w:sz w:val="26"/>
                <w:szCs w:val="26"/>
                <w:cs/>
              </w:rPr>
              <w:t>357</w:t>
            </w:r>
          </w:p>
        </w:tc>
        <w:tc>
          <w:tcPr>
            <w:tcW w:w="272" w:type="dxa"/>
            <w:shd w:val="clear" w:color="auto" w:fill="auto"/>
          </w:tcPr>
          <w:p w14:paraId="00C1BAD6" w14:textId="77777777" w:rsidR="00941831" w:rsidRPr="00E41FCA" w:rsidRDefault="00941831" w:rsidP="00E41FCA">
            <w:pPr>
              <w:tabs>
                <w:tab w:val="decimal" w:pos="812"/>
              </w:tabs>
              <w:ind w:right="-19"/>
              <w:jc w:val="right"/>
              <w:rPr>
                <w:rFonts w:ascii="AngsanaUPC" w:hAnsi="AngsanaUPC" w:cs="AngsanaUPC"/>
                <w:sz w:val="26"/>
                <w:szCs w:val="26"/>
              </w:rPr>
            </w:pPr>
          </w:p>
        </w:tc>
        <w:tc>
          <w:tcPr>
            <w:tcW w:w="1350" w:type="dxa"/>
            <w:shd w:val="clear" w:color="auto" w:fill="auto"/>
          </w:tcPr>
          <w:p w14:paraId="23294A8F" w14:textId="5B53B44E" w:rsidR="00941831" w:rsidRPr="00E41FCA" w:rsidRDefault="00941831" w:rsidP="00E41FCA">
            <w:pPr>
              <w:ind w:right="-19"/>
              <w:jc w:val="right"/>
              <w:rPr>
                <w:rFonts w:ascii="AngsanaUPC" w:hAnsi="AngsanaUPC" w:cs="AngsanaUPC"/>
                <w:sz w:val="26"/>
                <w:szCs w:val="26"/>
                <w:cs/>
              </w:rPr>
            </w:pPr>
            <w:r w:rsidRPr="00E41FCA">
              <w:rPr>
                <w:rFonts w:ascii="AngsanaUPC" w:hAnsi="AngsanaUPC" w:cs="AngsanaUPC"/>
                <w:b/>
                <w:bCs/>
                <w:sz w:val="26"/>
                <w:szCs w:val="26"/>
                <w:cs/>
                <w:lang w:val="en-US"/>
              </w:rPr>
              <w:t>-</w:t>
            </w:r>
          </w:p>
        </w:tc>
        <w:tc>
          <w:tcPr>
            <w:tcW w:w="270" w:type="dxa"/>
            <w:shd w:val="clear" w:color="auto" w:fill="auto"/>
          </w:tcPr>
          <w:p w14:paraId="021E06E0" w14:textId="77777777" w:rsidR="00941831" w:rsidRPr="00E41FCA" w:rsidRDefault="00941831" w:rsidP="00E41FCA">
            <w:pPr>
              <w:tabs>
                <w:tab w:val="decimal" w:pos="812"/>
              </w:tabs>
              <w:ind w:right="-19"/>
              <w:jc w:val="right"/>
              <w:rPr>
                <w:rFonts w:ascii="AngsanaUPC" w:hAnsi="AngsanaUPC" w:cs="AngsanaUPC"/>
                <w:sz w:val="26"/>
                <w:szCs w:val="26"/>
              </w:rPr>
            </w:pPr>
          </w:p>
        </w:tc>
        <w:tc>
          <w:tcPr>
            <w:tcW w:w="1263" w:type="dxa"/>
            <w:shd w:val="clear" w:color="auto" w:fill="auto"/>
          </w:tcPr>
          <w:p w14:paraId="54FA83D2" w14:textId="63836C9D" w:rsidR="00941831" w:rsidRPr="00E41FCA" w:rsidRDefault="00941831" w:rsidP="00E41FCA">
            <w:pPr>
              <w:ind w:left="-107" w:right="-19"/>
              <w:jc w:val="right"/>
              <w:rPr>
                <w:rFonts w:ascii="AngsanaUPC" w:hAnsi="AngsanaUPC" w:cs="AngsanaUPC"/>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268</w:t>
            </w:r>
            <w:r w:rsidRPr="00E41FCA">
              <w:rPr>
                <w:rFonts w:ascii="AngsanaUPC" w:hAnsi="AngsanaUPC" w:cs="AngsanaUPC"/>
                <w:b/>
                <w:bCs/>
                <w:sz w:val="26"/>
                <w:szCs w:val="26"/>
              </w:rPr>
              <w:t>,</w:t>
            </w:r>
            <w:r w:rsidRPr="00E41FCA">
              <w:rPr>
                <w:rFonts w:ascii="AngsanaUPC" w:hAnsi="AngsanaUPC" w:cs="AngsanaUPC"/>
                <w:b/>
                <w:bCs/>
                <w:sz w:val="26"/>
                <w:szCs w:val="26"/>
                <w:cs/>
              </w:rPr>
              <w:t>081</w:t>
            </w:r>
            <w:r w:rsidRPr="00E41FCA">
              <w:rPr>
                <w:rFonts w:ascii="AngsanaUPC" w:hAnsi="AngsanaUPC" w:cs="AngsanaUPC"/>
                <w:b/>
                <w:bCs/>
                <w:sz w:val="26"/>
                <w:szCs w:val="26"/>
              </w:rPr>
              <w:t>,</w:t>
            </w:r>
            <w:r w:rsidRPr="00E41FCA">
              <w:rPr>
                <w:rFonts w:ascii="AngsanaUPC" w:hAnsi="AngsanaUPC" w:cs="AngsanaUPC"/>
                <w:b/>
                <w:bCs/>
                <w:sz w:val="26"/>
                <w:szCs w:val="26"/>
                <w:cs/>
              </w:rPr>
              <w:t>22</w:t>
            </w:r>
            <w:r w:rsidRPr="00E41FCA">
              <w:rPr>
                <w:rFonts w:ascii="AngsanaUPC" w:hAnsi="AngsanaUPC" w:cs="AngsanaUPC"/>
                <w:b/>
                <w:bCs/>
                <w:sz w:val="26"/>
                <w:szCs w:val="26"/>
              </w:rPr>
              <w:t>6</w:t>
            </w:r>
          </w:p>
        </w:tc>
      </w:tr>
      <w:tr w:rsidR="00941831" w:rsidRPr="00E41FCA" w14:paraId="012DDE8D" w14:textId="77777777" w:rsidTr="00DC7617">
        <w:tc>
          <w:tcPr>
            <w:tcW w:w="3402" w:type="dxa"/>
          </w:tcPr>
          <w:p w14:paraId="7936733C" w14:textId="77777777" w:rsidR="00941831" w:rsidRPr="00E41FCA" w:rsidRDefault="0094183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Depreciation charge for</w:t>
            </w:r>
            <w:r w:rsidRPr="00E41FCA">
              <w:rPr>
                <w:rFonts w:ascii="AngsanaUPC" w:hAnsi="AngsanaUPC" w:cs="AngsanaUPC"/>
                <w:sz w:val="26"/>
                <w:szCs w:val="26"/>
                <w:cs/>
              </w:rPr>
              <w:t xml:space="preserve"> </w:t>
            </w:r>
            <w:r w:rsidRPr="00E41FCA">
              <w:rPr>
                <w:rFonts w:ascii="AngsanaUPC" w:hAnsi="AngsanaUPC" w:cs="AngsanaUPC"/>
                <w:sz w:val="26"/>
                <w:szCs w:val="26"/>
              </w:rPr>
              <w:t>the year</w:t>
            </w:r>
          </w:p>
        </w:tc>
        <w:tc>
          <w:tcPr>
            <w:tcW w:w="280" w:type="dxa"/>
            <w:vAlign w:val="bottom"/>
          </w:tcPr>
          <w:p w14:paraId="38EFC826" w14:textId="77777777" w:rsidR="00941831" w:rsidRPr="00E41FCA" w:rsidRDefault="00941831" w:rsidP="00E41FCA">
            <w:pPr>
              <w:tabs>
                <w:tab w:val="decimal" w:pos="812"/>
              </w:tabs>
              <w:ind w:right="-54"/>
              <w:jc w:val="both"/>
              <w:rPr>
                <w:rFonts w:ascii="AngsanaUPC" w:hAnsi="AngsanaUPC" w:cs="AngsanaUPC"/>
                <w:b/>
                <w:bCs/>
                <w:sz w:val="26"/>
                <w:szCs w:val="26"/>
              </w:rPr>
            </w:pPr>
          </w:p>
        </w:tc>
        <w:tc>
          <w:tcPr>
            <w:tcW w:w="1252" w:type="dxa"/>
            <w:shd w:val="clear" w:color="auto" w:fill="auto"/>
          </w:tcPr>
          <w:p w14:paraId="61DE1D50" w14:textId="1D401024" w:rsidR="00941831" w:rsidRPr="00E41FCA" w:rsidRDefault="0094183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70" w:type="dxa"/>
            <w:shd w:val="clear" w:color="auto" w:fill="auto"/>
          </w:tcPr>
          <w:p w14:paraId="21177928"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49" w:type="dxa"/>
            <w:shd w:val="clear" w:color="auto" w:fill="auto"/>
          </w:tcPr>
          <w:p w14:paraId="1C8FA702" w14:textId="55302C6F"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24</w:t>
            </w:r>
            <w:r w:rsidRPr="00E41FCA">
              <w:rPr>
                <w:rFonts w:ascii="AngsanaUPC" w:hAnsi="AngsanaUPC" w:cs="AngsanaUPC"/>
                <w:sz w:val="26"/>
                <w:szCs w:val="26"/>
              </w:rPr>
              <w:t>,</w:t>
            </w:r>
            <w:r w:rsidRPr="00E41FCA">
              <w:rPr>
                <w:rFonts w:ascii="AngsanaUPC" w:hAnsi="AngsanaUPC" w:cs="AngsanaUPC"/>
                <w:sz w:val="26"/>
                <w:szCs w:val="26"/>
                <w:cs/>
              </w:rPr>
              <w:t>769</w:t>
            </w:r>
            <w:r w:rsidRPr="00E41FCA">
              <w:rPr>
                <w:rFonts w:ascii="AngsanaUPC" w:hAnsi="AngsanaUPC" w:cs="AngsanaUPC"/>
                <w:sz w:val="26"/>
                <w:szCs w:val="26"/>
              </w:rPr>
              <w:t>,</w:t>
            </w:r>
            <w:r w:rsidRPr="00E41FCA">
              <w:rPr>
                <w:rFonts w:ascii="AngsanaUPC" w:hAnsi="AngsanaUPC" w:cs="AngsanaUPC"/>
                <w:sz w:val="26"/>
                <w:szCs w:val="26"/>
                <w:cs/>
              </w:rPr>
              <w:t>288</w:t>
            </w:r>
          </w:p>
        </w:tc>
        <w:tc>
          <w:tcPr>
            <w:tcW w:w="278" w:type="dxa"/>
            <w:shd w:val="clear" w:color="auto" w:fill="auto"/>
          </w:tcPr>
          <w:p w14:paraId="4E06C966"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50" w:type="dxa"/>
            <w:shd w:val="clear" w:color="auto" w:fill="auto"/>
          </w:tcPr>
          <w:p w14:paraId="75692771" w14:textId="207C2705" w:rsidR="00941831" w:rsidRPr="00E41FCA" w:rsidRDefault="00941831" w:rsidP="00E41FCA">
            <w:pPr>
              <w:ind w:left="-14" w:right="-19"/>
              <w:jc w:val="right"/>
              <w:rPr>
                <w:rFonts w:ascii="AngsanaUPC" w:hAnsi="AngsanaUPC" w:cs="AngsanaUPC"/>
                <w:sz w:val="26"/>
                <w:szCs w:val="26"/>
              </w:rPr>
            </w:pPr>
            <w:r w:rsidRPr="00E41FCA">
              <w:rPr>
                <w:rFonts w:ascii="AngsanaUPC" w:hAnsi="AngsanaUPC" w:cs="AngsanaUPC"/>
                <w:sz w:val="26"/>
                <w:szCs w:val="26"/>
                <w:cs/>
              </w:rPr>
              <w:t>73</w:t>
            </w:r>
            <w:r w:rsidRPr="00E41FCA">
              <w:rPr>
                <w:rFonts w:ascii="AngsanaUPC" w:hAnsi="AngsanaUPC" w:cs="AngsanaUPC"/>
                <w:sz w:val="26"/>
                <w:szCs w:val="26"/>
              </w:rPr>
              <w:t>,</w:t>
            </w:r>
            <w:r w:rsidRPr="00E41FCA">
              <w:rPr>
                <w:rFonts w:ascii="AngsanaUPC" w:hAnsi="AngsanaUPC" w:cs="AngsanaUPC"/>
                <w:sz w:val="26"/>
                <w:szCs w:val="26"/>
                <w:cs/>
              </w:rPr>
              <w:t>790</w:t>
            </w:r>
            <w:r w:rsidRPr="00E41FCA">
              <w:rPr>
                <w:rFonts w:ascii="AngsanaUPC" w:hAnsi="AngsanaUPC" w:cs="AngsanaUPC"/>
                <w:sz w:val="26"/>
                <w:szCs w:val="26"/>
              </w:rPr>
              <w:t>,</w:t>
            </w:r>
            <w:r w:rsidRPr="00E41FCA">
              <w:rPr>
                <w:rFonts w:ascii="AngsanaUPC" w:hAnsi="AngsanaUPC" w:cs="AngsanaUPC"/>
                <w:sz w:val="26"/>
                <w:szCs w:val="26"/>
                <w:cs/>
              </w:rPr>
              <w:t>043</w:t>
            </w:r>
          </w:p>
        </w:tc>
        <w:tc>
          <w:tcPr>
            <w:tcW w:w="283" w:type="dxa"/>
            <w:shd w:val="clear" w:color="auto" w:fill="auto"/>
          </w:tcPr>
          <w:p w14:paraId="5E1B0EA3"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60" w:type="dxa"/>
            <w:shd w:val="clear" w:color="auto" w:fill="auto"/>
          </w:tcPr>
          <w:p w14:paraId="4F0D7554" w14:textId="363A9C67"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lang w:val="en-US"/>
              </w:rPr>
              <w:t>25</w:t>
            </w:r>
            <w:r w:rsidRPr="00E41FCA">
              <w:rPr>
                <w:rFonts w:ascii="AngsanaUPC" w:hAnsi="AngsanaUPC" w:cs="AngsanaUPC"/>
                <w:sz w:val="26"/>
                <w:szCs w:val="26"/>
                <w:lang w:val="en-US"/>
              </w:rPr>
              <w:t>,</w:t>
            </w:r>
            <w:r w:rsidRPr="00E41FCA">
              <w:rPr>
                <w:rFonts w:ascii="AngsanaUPC" w:hAnsi="AngsanaUPC" w:cs="AngsanaUPC"/>
                <w:sz w:val="26"/>
                <w:szCs w:val="26"/>
                <w:cs/>
                <w:lang w:val="en-US"/>
              </w:rPr>
              <w:t>956</w:t>
            </w:r>
            <w:r w:rsidRPr="00E41FCA">
              <w:rPr>
                <w:rFonts w:ascii="AngsanaUPC" w:hAnsi="AngsanaUPC" w:cs="AngsanaUPC"/>
                <w:sz w:val="26"/>
                <w:szCs w:val="26"/>
                <w:lang w:val="en-US"/>
              </w:rPr>
              <w:t>,</w:t>
            </w:r>
            <w:r w:rsidRPr="00E41FCA">
              <w:rPr>
                <w:rFonts w:ascii="AngsanaUPC" w:hAnsi="AngsanaUPC" w:cs="AngsanaUPC"/>
                <w:sz w:val="26"/>
                <w:szCs w:val="26"/>
                <w:cs/>
                <w:lang w:val="en-US"/>
              </w:rPr>
              <w:t>450</w:t>
            </w:r>
          </w:p>
        </w:tc>
        <w:tc>
          <w:tcPr>
            <w:tcW w:w="277" w:type="dxa"/>
            <w:shd w:val="clear" w:color="auto" w:fill="auto"/>
          </w:tcPr>
          <w:p w14:paraId="525B09DB" w14:textId="77777777" w:rsidR="00941831" w:rsidRPr="00E41FCA" w:rsidRDefault="00941831" w:rsidP="00E41FCA">
            <w:pPr>
              <w:ind w:left="-106" w:right="-19"/>
              <w:jc w:val="right"/>
              <w:rPr>
                <w:rFonts w:ascii="AngsanaUPC" w:hAnsi="AngsanaUPC" w:cs="AngsanaUPC"/>
                <w:sz w:val="26"/>
                <w:szCs w:val="26"/>
              </w:rPr>
            </w:pPr>
          </w:p>
        </w:tc>
        <w:tc>
          <w:tcPr>
            <w:tcW w:w="1253" w:type="dxa"/>
            <w:shd w:val="clear" w:color="auto" w:fill="auto"/>
          </w:tcPr>
          <w:p w14:paraId="0995F772" w14:textId="64A5D3AC"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26</w:t>
            </w:r>
            <w:r w:rsidRPr="00E41FCA">
              <w:rPr>
                <w:rFonts w:ascii="AngsanaUPC" w:hAnsi="AngsanaUPC" w:cs="AngsanaUPC"/>
                <w:sz w:val="26"/>
                <w:szCs w:val="26"/>
              </w:rPr>
              <w:t>,</w:t>
            </w:r>
            <w:r w:rsidRPr="00E41FCA">
              <w:rPr>
                <w:rFonts w:ascii="AngsanaUPC" w:hAnsi="AngsanaUPC" w:cs="AngsanaUPC"/>
                <w:sz w:val="26"/>
                <w:szCs w:val="26"/>
                <w:cs/>
              </w:rPr>
              <w:t>608</w:t>
            </w:r>
            <w:r w:rsidRPr="00E41FCA">
              <w:rPr>
                <w:rFonts w:ascii="AngsanaUPC" w:hAnsi="AngsanaUPC" w:cs="AngsanaUPC"/>
                <w:sz w:val="26"/>
                <w:szCs w:val="26"/>
              </w:rPr>
              <w:t>,</w:t>
            </w:r>
            <w:r w:rsidRPr="00E41FCA">
              <w:rPr>
                <w:rFonts w:ascii="AngsanaUPC" w:hAnsi="AngsanaUPC" w:cs="AngsanaUPC"/>
                <w:sz w:val="26"/>
                <w:szCs w:val="26"/>
                <w:cs/>
              </w:rPr>
              <w:t>271</w:t>
            </w:r>
          </w:p>
        </w:tc>
        <w:tc>
          <w:tcPr>
            <w:tcW w:w="270" w:type="dxa"/>
            <w:shd w:val="clear" w:color="auto" w:fill="auto"/>
          </w:tcPr>
          <w:p w14:paraId="59427E92"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080" w:type="dxa"/>
            <w:shd w:val="clear" w:color="auto" w:fill="auto"/>
          </w:tcPr>
          <w:p w14:paraId="66FE7CAE" w14:textId="16D4D605"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18</w:t>
            </w:r>
            <w:r w:rsidRPr="00E41FCA">
              <w:rPr>
                <w:rFonts w:ascii="AngsanaUPC" w:hAnsi="AngsanaUPC" w:cs="AngsanaUPC"/>
                <w:sz w:val="26"/>
                <w:szCs w:val="26"/>
              </w:rPr>
              <w:t>,</w:t>
            </w:r>
            <w:r w:rsidRPr="00E41FCA">
              <w:rPr>
                <w:rFonts w:ascii="AngsanaUPC" w:hAnsi="AngsanaUPC" w:cs="AngsanaUPC"/>
                <w:sz w:val="26"/>
                <w:szCs w:val="26"/>
                <w:cs/>
              </w:rPr>
              <w:t>831</w:t>
            </w:r>
            <w:r w:rsidRPr="00E41FCA">
              <w:rPr>
                <w:rFonts w:ascii="AngsanaUPC" w:hAnsi="AngsanaUPC" w:cs="AngsanaUPC"/>
                <w:sz w:val="26"/>
                <w:szCs w:val="26"/>
              </w:rPr>
              <w:t>,</w:t>
            </w:r>
            <w:r w:rsidRPr="00E41FCA">
              <w:rPr>
                <w:rFonts w:ascii="AngsanaUPC" w:hAnsi="AngsanaUPC" w:cs="AngsanaUPC"/>
                <w:sz w:val="26"/>
                <w:szCs w:val="26"/>
                <w:cs/>
              </w:rPr>
              <w:t>042</w:t>
            </w:r>
          </w:p>
        </w:tc>
        <w:tc>
          <w:tcPr>
            <w:tcW w:w="272" w:type="dxa"/>
            <w:shd w:val="clear" w:color="auto" w:fill="auto"/>
          </w:tcPr>
          <w:p w14:paraId="4C0210A7" w14:textId="77777777" w:rsidR="00941831" w:rsidRPr="00E41FCA" w:rsidRDefault="00941831" w:rsidP="00E41FCA">
            <w:pPr>
              <w:tabs>
                <w:tab w:val="decimal" w:pos="812"/>
              </w:tabs>
              <w:ind w:right="-19"/>
              <w:jc w:val="right"/>
              <w:rPr>
                <w:rFonts w:ascii="AngsanaUPC" w:hAnsi="AngsanaUPC" w:cs="AngsanaUPC"/>
                <w:sz w:val="26"/>
                <w:szCs w:val="26"/>
              </w:rPr>
            </w:pPr>
          </w:p>
        </w:tc>
        <w:tc>
          <w:tcPr>
            <w:tcW w:w="1350" w:type="dxa"/>
            <w:shd w:val="clear" w:color="auto" w:fill="auto"/>
          </w:tcPr>
          <w:p w14:paraId="0645B0A9" w14:textId="28F2C73A" w:rsidR="00941831" w:rsidRPr="00E41FCA" w:rsidRDefault="00941831" w:rsidP="00E41FCA">
            <w:pPr>
              <w:ind w:right="-19"/>
              <w:jc w:val="right"/>
              <w:rPr>
                <w:rFonts w:ascii="AngsanaUPC" w:hAnsi="AngsanaUPC" w:cs="AngsanaUPC"/>
                <w:sz w:val="26"/>
                <w:szCs w:val="26"/>
                <w:cs/>
              </w:rPr>
            </w:pPr>
            <w:r w:rsidRPr="00E41FCA">
              <w:rPr>
                <w:rFonts w:ascii="AngsanaUPC" w:hAnsi="AngsanaUPC" w:cs="AngsanaUPC"/>
                <w:sz w:val="26"/>
                <w:szCs w:val="26"/>
                <w:cs/>
              </w:rPr>
              <w:t>-</w:t>
            </w:r>
          </w:p>
        </w:tc>
        <w:tc>
          <w:tcPr>
            <w:tcW w:w="270" w:type="dxa"/>
            <w:shd w:val="clear" w:color="auto" w:fill="auto"/>
          </w:tcPr>
          <w:p w14:paraId="3A96FCA4" w14:textId="77777777" w:rsidR="00941831" w:rsidRPr="00E41FCA" w:rsidRDefault="00941831" w:rsidP="00E41FCA">
            <w:pPr>
              <w:tabs>
                <w:tab w:val="decimal" w:pos="812"/>
              </w:tabs>
              <w:ind w:right="-19"/>
              <w:jc w:val="right"/>
              <w:rPr>
                <w:rFonts w:ascii="AngsanaUPC" w:hAnsi="AngsanaUPC" w:cs="AngsanaUPC"/>
                <w:sz w:val="26"/>
                <w:szCs w:val="26"/>
              </w:rPr>
            </w:pPr>
          </w:p>
        </w:tc>
        <w:tc>
          <w:tcPr>
            <w:tcW w:w="1263" w:type="dxa"/>
            <w:shd w:val="clear" w:color="auto" w:fill="auto"/>
          </w:tcPr>
          <w:p w14:paraId="4D66F0BA" w14:textId="7FE8AA3F" w:rsidR="00941831" w:rsidRPr="00E41FCA" w:rsidRDefault="00941831" w:rsidP="00E41FCA">
            <w:pPr>
              <w:ind w:left="-107" w:right="-19"/>
              <w:jc w:val="right"/>
              <w:rPr>
                <w:rFonts w:ascii="AngsanaUPC" w:hAnsi="AngsanaUPC" w:cs="AngsanaUPC"/>
                <w:sz w:val="26"/>
                <w:szCs w:val="26"/>
              </w:rPr>
            </w:pPr>
            <w:r w:rsidRPr="00E41FCA">
              <w:rPr>
                <w:rFonts w:ascii="AngsanaUPC" w:hAnsi="AngsanaUPC" w:cs="AngsanaUPC"/>
                <w:sz w:val="26"/>
                <w:szCs w:val="26"/>
                <w:cs/>
              </w:rPr>
              <w:t>169</w:t>
            </w:r>
            <w:r w:rsidRPr="00E41FCA">
              <w:rPr>
                <w:rFonts w:ascii="AngsanaUPC" w:hAnsi="AngsanaUPC" w:cs="AngsanaUPC"/>
                <w:sz w:val="26"/>
                <w:szCs w:val="26"/>
              </w:rPr>
              <w:t>,</w:t>
            </w:r>
            <w:r w:rsidRPr="00E41FCA">
              <w:rPr>
                <w:rFonts w:ascii="AngsanaUPC" w:hAnsi="AngsanaUPC" w:cs="AngsanaUPC"/>
                <w:sz w:val="26"/>
                <w:szCs w:val="26"/>
                <w:cs/>
              </w:rPr>
              <w:t>955</w:t>
            </w:r>
            <w:r w:rsidRPr="00E41FCA">
              <w:rPr>
                <w:rFonts w:ascii="AngsanaUPC" w:hAnsi="AngsanaUPC" w:cs="AngsanaUPC"/>
                <w:sz w:val="26"/>
                <w:szCs w:val="26"/>
              </w:rPr>
              <w:t>,</w:t>
            </w:r>
            <w:r w:rsidRPr="00E41FCA">
              <w:rPr>
                <w:rFonts w:ascii="AngsanaUPC" w:hAnsi="AngsanaUPC" w:cs="AngsanaUPC"/>
                <w:sz w:val="26"/>
                <w:szCs w:val="26"/>
                <w:cs/>
              </w:rPr>
              <w:t>094</w:t>
            </w:r>
          </w:p>
        </w:tc>
      </w:tr>
      <w:tr w:rsidR="00941831" w:rsidRPr="00E41FCA" w14:paraId="6AFBC762" w14:textId="77777777" w:rsidTr="00DC7617">
        <w:tc>
          <w:tcPr>
            <w:tcW w:w="3402" w:type="dxa"/>
          </w:tcPr>
          <w:p w14:paraId="57BF6591" w14:textId="77777777" w:rsidR="00941831" w:rsidRPr="00E41FCA" w:rsidRDefault="00941831"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Transfer</w:t>
            </w:r>
          </w:p>
        </w:tc>
        <w:tc>
          <w:tcPr>
            <w:tcW w:w="280" w:type="dxa"/>
            <w:vAlign w:val="bottom"/>
          </w:tcPr>
          <w:p w14:paraId="64A85B2B" w14:textId="77777777" w:rsidR="00941831" w:rsidRPr="00E41FCA" w:rsidRDefault="00941831" w:rsidP="00E41FCA">
            <w:pPr>
              <w:tabs>
                <w:tab w:val="decimal" w:pos="812"/>
              </w:tabs>
              <w:ind w:right="-54"/>
              <w:jc w:val="both"/>
              <w:rPr>
                <w:rFonts w:ascii="AngsanaUPC" w:hAnsi="AngsanaUPC" w:cs="AngsanaUPC"/>
                <w:b/>
                <w:bCs/>
                <w:sz w:val="26"/>
                <w:szCs w:val="26"/>
              </w:rPr>
            </w:pPr>
          </w:p>
        </w:tc>
        <w:tc>
          <w:tcPr>
            <w:tcW w:w="1252" w:type="dxa"/>
            <w:shd w:val="clear" w:color="auto" w:fill="auto"/>
          </w:tcPr>
          <w:p w14:paraId="29BE70B7" w14:textId="4EA01CF3" w:rsidR="00941831" w:rsidRPr="00E41FCA" w:rsidRDefault="0094183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70" w:type="dxa"/>
            <w:shd w:val="clear" w:color="auto" w:fill="auto"/>
          </w:tcPr>
          <w:p w14:paraId="09F6EC22"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49" w:type="dxa"/>
            <w:shd w:val="clear" w:color="auto" w:fill="auto"/>
          </w:tcPr>
          <w:p w14:paraId="60CD8B0C" w14:textId="206860F6"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w:t>
            </w:r>
          </w:p>
        </w:tc>
        <w:tc>
          <w:tcPr>
            <w:tcW w:w="278" w:type="dxa"/>
            <w:shd w:val="clear" w:color="auto" w:fill="auto"/>
          </w:tcPr>
          <w:p w14:paraId="485C3C20"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50" w:type="dxa"/>
            <w:shd w:val="clear" w:color="auto" w:fill="auto"/>
          </w:tcPr>
          <w:p w14:paraId="157B7FA1" w14:textId="7A2DCB72" w:rsidR="00941831" w:rsidRPr="00E41FCA" w:rsidRDefault="00941831" w:rsidP="00E41FCA">
            <w:pPr>
              <w:ind w:left="-14" w:right="-19"/>
              <w:jc w:val="right"/>
              <w:rPr>
                <w:rFonts w:ascii="AngsanaUPC" w:hAnsi="AngsanaUPC" w:cs="AngsanaUPC"/>
                <w:sz w:val="26"/>
                <w:szCs w:val="26"/>
              </w:rPr>
            </w:pPr>
            <w:r w:rsidRPr="00E41FCA">
              <w:rPr>
                <w:rFonts w:ascii="AngsanaUPC" w:hAnsi="AngsanaUPC" w:cs="AngsanaUPC"/>
                <w:sz w:val="26"/>
                <w:szCs w:val="26"/>
                <w:cs/>
              </w:rPr>
              <w:t>-</w:t>
            </w:r>
          </w:p>
        </w:tc>
        <w:tc>
          <w:tcPr>
            <w:tcW w:w="283" w:type="dxa"/>
            <w:shd w:val="clear" w:color="auto" w:fill="auto"/>
          </w:tcPr>
          <w:p w14:paraId="3DDBFB76"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60" w:type="dxa"/>
            <w:shd w:val="clear" w:color="auto" w:fill="auto"/>
          </w:tcPr>
          <w:p w14:paraId="3B4AABA5" w14:textId="1CDE5057"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lang w:val="en-US"/>
              </w:rPr>
              <w:t>-</w:t>
            </w:r>
          </w:p>
        </w:tc>
        <w:tc>
          <w:tcPr>
            <w:tcW w:w="277" w:type="dxa"/>
            <w:shd w:val="clear" w:color="auto" w:fill="auto"/>
          </w:tcPr>
          <w:p w14:paraId="3AA7A13F" w14:textId="77777777" w:rsidR="00941831" w:rsidRPr="00E41FCA" w:rsidRDefault="00941831" w:rsidP="00E41FCA">
            <w:pPr>
              <w:ind w:left="-106" w:right="-19"/>
              <w:jc w:val="right"/>
              <w:rPr>
                <w:rFonts w:ascii="AngsanaUPC" w:hAnsi="AngsanaUPC" w:cs="AngsanaUPC"/>
                <w:sz w:val="26"/>
                <w:szCs w:val="26"/>
              </w:rPr>
            </w:pPr>
          </w:p>
        </w:tc>
        <w:tc>
          <w:tcPr>
            <w:tcW w:w="1253" w:type="dxa"/>
            <w:shd w:val="clear" w:color="auto" w:fill="auto"/>
          </w:tcPr>
          <w:p w14:paraId="4BE1D297" w14:textId="41CF47E5"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w:t>
            </w:r>
          </w:p>
        </w:tc>
        <w:tc>
          <w:tcPr>
            <w:tcW w:w="270" w:type="dxa"/>
            <w:shd w:val="clear" w:color="auto" w:fill="auto"/>
          </w:tcPr>
          <w:p w14:paraId="3158C97E"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080" w:type="dxa"/>
            <w:shd w:val="clear" w:color="auto" w:fill="auto"/>
          </w:tcPr>
          <w:p w14:paraId="3636AA0F" w14:textId="27C50231"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w:t>
            </w:r>
          </w:p>
        </w:tc>
        <w:tc>
          <w:tcPr>
            <w:tcW w:w="272" w:type="dxa"/>
            <w:shd w:val="clear" w:color="auto" w:fill="auto"/>
          </w:tcPr>
          <w:p w14:paraId="6A26DFA2" w14:textId="77777777" w:rsidR="00941831" w:rsidRPr="00E41FCA" w:rsidRDefault="00941831" w:rsidP="00E41FCA">
            <w:pPr>
              <w:tabs>
                <w:tab w:val="decimal" w:pos="812"/>
              </w:tabs>
              <w:ind w:right="-19"/>
              <w:jc w:val="right"/>
              <w:rPr>
                <w:rFonts w:ascii="AngsanaUPC" w:hAnsi="AngsanaUPC" w:cs="AngsanaUPC"/>
                <w:sz w:val="26"/>
                <w:szCs w:val="26"/>
              </w:rPr>
            </w:pPr>
          </w:p>
        </w:tc>
        <w:tc>
          <w:tcPr>
            <w:tcW w:w="1350" w:type="dxa"/>
            <w:shd w:val="clear" w:color="auto" w:fill="auto"/>
          </w:tcPr>
          <w:p w14:paraId="705E300D" w14:textId="18FE3A5E" w:rsidR="00941831" w:rsidRPr="00E41FCA" w:rsidRDefault="00941831" w:rsidP="00E41FCA">
            <w:pPr>
              <w:ind w:right="-19"/>
              <w:jc w:val="right"/>
              <w:rPr>
                <w:rFonts w:ascii="AngsanaUPC" w:hAnsi="AngsanaUPC" w:cs="AngsanaUPC"/>
                <w:sz w:val="26"/>
                <w:szCs w:val="26"/>
                <w:cs/>
              </w:rPr>
            </w:pPr>
            <w:r w:rsidRPr="00E41FCA">
              <w:rPr>
                <w:rFonts w:ascii="AngsanaUPC" w:hAnsi="AngsanaUPC" w:cs="AngsanaUPC"/>
                <w:sz w:val="26"/>
                <w:szCs w:val="26"/>
                <w:cs/>
              </w:rPr>
              <w:t>-</w:t>
            </w:r>
          </w:p>
        </w:tc>
        <w:tc>
          <w:tcPr>
            <w:tcW w:w="270" w:type="dxa"/>
            <w:shd w:val="clear" w:color="auto" w:fill="auto"/>
          </w:tcPr>
          <w:p w14:paraId="686659A2" w14:textId="77777777" w:rsidR="00941831" w:rsidRPr="00E41FCA" w:rsidRDefault="00941831" w:rsidP="00E41FCA">
            <w:pPr>
              <w:tabs>
                <w:tab w:val="decimal" w:pos="812"/>
              </w:tabs>
              <w:ind w:right="-19"/>
              <w:jc w:val="right"/>
              <w:rPr>
                <w:rFonts w:ascii="AngsanaUPC" w:hAnsi="AngsanaUPC" w:cs="AngsanaUPC"/>
                <w:sz w:val="26"/>
                <w:szCs w:val="26"/>
              </w:rPr>
            </w:pPr>
          </w:p>
        </w:tc>
        <w:tc>
          <w:tcPr>
            <w:tcW w:w="1263" w:type="dxa"/>
            <w:shd w:val="clear" w:color="auto" w:fill="auto"/>
          </w:tcPr>
          <w:p w14:paraId="39897FE2" w14:textId="06316322" w:rsidR="00941831" w:rsidRPr="00E41FCA" w:rsidRDefault="00941831" w:rsidP="00E41FCA">
            <w:pPr>
              <w:ind w:left="-107" w:right="-19"/>
              <w:jc w:val="right"/>
              <w:rPr>
                <w:rFonts w:ascii="AngsanaUPC" w:hAnsi="AngsanaUPC" w:cs="AngsanaUPC"/>
                <w:sz w:val="26"/>
                <w:szCs w:val="26"/>
              </w:rPr>
            </w:pPr>
            <w:r w:rsidRPr="00E41FCA">
              <w:rPr>
                <w:rFonts w:ascii="AngsanaUPC" w:hAnsi="AngsanaUPC" w:cs="AngsanaUPC"/>
                <w:sz w:val="26"/>
                <w:szCs w:val="26"/>
                <w:cs/>
              </w:rPr>
              <w:t>-</w:t>
            </w:r>
          </w:p>
        </w:tc>
      </w:tr>
      <w:tr w:rsidR="00941831" w:rsidRPr="00E41FCA" w14:paraId="433F942A" w14:textId="77777777" w:rsidTr="00DC7617">
        <w:tc>
          <w:tcPr>
            <w:tcW w:w="3402" w:type="dxa"/>
          </w:tcPr>
          <w:p w14:paraId="581CE2FA" w14:textId="12ACA538" w:rsidR="00941831" w:rsidRPr="00E41FCA" w:rsidRDefault="007B3E33"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Disposals/write-off</w:t>
            </w:r>
          </w:p>
        </w:tc>
        <w:tc>
          <w:tcPr>
            <w:tcW w:w="280" w:type="dxa"/>
            <w:vAlign w:val="bottom"/>
          </w:tcPr>
          <w:p w14:paraId="673C6BB5" w14:textId="77777777" w:rsidR="00941831" w:rsidRPr="00E41FCA" w:rsidRDefault="00941831" w:rsidP="00E41FCA">
            <w:pPr>
              <w:tabs>
                <w:tab w:val="decimal" w:pos="812"/>
              </w:tabs>
              <w:ind w:right="-54"/>
              <w:jc w:val="both"/>
              <w:rPr>
                <w:rFonts w:ascii="AngsanaUPC" w:hAnsi="AngsanaUPC" w:cs="AngsanaUPC"/>
                <w:b/>
                <w:bCs/>
                <w:sz w:val="26"/>
                <w:szCs w:val="26"/>
              </w:rPr>
            </w:pPr>
          </w:p>
        </w:tc>
        <w:tc>
          <w:tcPr>
            <w:tcW w:w="1252" w:type="dxa"/>
            <w:tcBorders>
              <w:bottom w:val="single" w:sz="4" w:space="0" w:color="auto"/>
            </w:tcBorders>
            <w:shd w:val="clear" w:color="auto" w:fill="auto"/>
          </w:tcPr>
          <w:p w14:paraId="13FCE542" w14:textId="468BBAB4" w:rsidR="00941831" w:rsidRPr="00E41FCA" w:rsidRDefault="00941831" w:rsidP="00E41FCA">
            <w:pPr>
              <w:ind w:left="-106" w:right="-19"/>
              <w:jc w:val="right"/>
              <w:rPr>
                <w:rFonts w:ascii="AngsanaUPC" w:hAnsi="AngsanaUPC" w:cs="AngsanaUPC"/>
                <w:sz w:val="26"/>
                <w:szCs w:val="26"/>
                <w:cs/>
              </w:rPr>
            </w:pPr>
            <w:r w:rsidRPr="00E41FCA">
              <w:rPr>
                <w:rFonts w:ascii="AngsanaUPC" w:hAnsi="AngsanaUPC" w:cs="AngsanaUPC"/>
                <w:sz w:val="26"/>
                <w:szCs w:val="26"/>
                <w:cs/>
              </w:rPr>
              <w:t>-</w:t>
            </w:r>
          </w:p>
        </w:tc>
        <w:tc>
          <w:tcPr>
            <w:tcW w:w="270" w:type="dxa"/>
            <w:shd w:val="clear" w:color="auto" w:fill="auto"/>
          </w:tcPr>
          <w:p w14:paraId="67F3DB08"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49" w:type="dxa"/>
            <w:tcBorders>
              <w:bottom w:val="single" w:sz="4" w:space="0" w:color="auto"/>
            </w:tcBorders>
            <w:shd w:val="clear" w:color="auto" w:fill="auto"/>
          </w:tcPr>
          <w:p w14:paraId="1126BBBE" w14:textId="3253EC36"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(1</w:t>
            </w:r>
            <w:r w:rsidRPr="00E41FCA">
              <w:rPr>
                <w:rFonts w:ascii="AngsanaUPC" w:hAnsi="AngsanaUPC" w:cs="AngsanaUPC"/>
                <w:sz w:val="26"/>
                <w:szCs w:val="26"/>
              </w:rPr>
              <w:t>,</w:t>
            </w:r>
            <w:r w:rsidRPr="00E41FCA">
              <w:rPr>
                <w:rFonts w:ascii="AngsanaUPC" w:hAnsi="AngsanaUPC" w:cs="AngsanaUPC"/>
                <w:sz w:val="26"/>
                <w:szCs w:val="26"/>
                <w:cs/>
              </w:rPr>
              <w:t>794</w:t>
            </w:r>
            <w:r w:rsidRPr="00E41FCA">
              <w:rPr>
                <w:rFonts w:ascii="AngsanaUPC" w:hAnsi="AngsanaUPC" w:cs="AngsanaUPC"/>
                <w:sz w:val="26"/>
                <w:szCs w:val="26"/>
              </w:rPr>
              <w:t>,</w:t>
            </w:r>
            <w:r w:rsidRPr="00E41FCA">
              <w:rPr>
                <w:rFonts w:ascii="AngsanaUPC" w:hAnsi="AngsanaUPC" w:cs="AngsanaUPC"/>
                <w:sz w:val="26"/>
                <w:szCs w:val="26"/>
                <w:cs/>
              </w:rPr>
              <w:t>399)</w:t>
            </w:r>
          </w:p>
        </w:tc>
        <w:tc>
          <w:tcPr>
            <w:tcW w:w="278" w:type="dxa"/>
            <w:shd w:val="clear" w:color="auto" w:fill="auto"/>
          </w:tcPr>
          <w:p w14:paraId="15FD28D7"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50" w:type="dxa"/>
            <w:tcBorders>
              <w:bottom w:val="single" w:sz="4" w:space="0" w:color="auto"/>
            </w:tcBorders>
            <w:shd w:val="clear" w:color="auto" w:fill="auto"/>
          </w:tcPr>
          <w:p w14:paraId="2C147827" w14:textId="1ACE311C" w:rsidR="00941831" w:rsidRPr="00E41FCA" w:rsidRDefault="00941831" w:rsidP="00E41FCA">
            <w:pPr>
              <w:ind w:left="-14" w:right="-19"/>
              <w:jc w:val="right"/>
              <w:rPr>
                <w:rFonts w:ascii="AngsanaUPC" w:hAnsi="AngsanaUPC" w:cs="AngsanaUPC"/>
                <w:sz w:val="26"/>
                <w:szCs w:val="26"/>
              </w:rPr>
            </w:pPr>
            <w:r w:rsidRPr="00E41FCA">
              <w:rPr>
                <w:rFonts w:ascii="AngsanaUPC" w:hAnsi="AngsanaUPC" w:cs="AngsanaUPC"/>
                <w:sz w:val="26"/>
                <w:szCs w:val="26"/>
                <w:cs/>
              </w:rPr>
              <w:t>(23</w:t>
            </w:r>
            <w:r w:rsidRPr="00E41FCA">
              <w:rPr>
                <w:rFonts w:ascii="AngsanaUPC" w:hAnsi="AngsanaUPC" w:cs="AngsanaUPC"/>
                <w:sz w:val="26"/>
                <w:szCs w:val="26"/>
              </w:rPr>
              <w:t>,</w:t>
            </w:r>
            <w:r w:rsidRPr="00E41FCA">
              <w:rPr>
                <w:rFonts w:ascii="AngsanaUPC" w:hAnsi="AngsanaUPC" w:cs="AngsanaUPC"/>
                <w:sz w:val="26"/>
                <w:szCs w:val="26"/>
                <w:cs/>
              </w:rPr>
              <w:t>678</w:t>
            </w:r>
            <w:r w:rsidRPr="00E41FCA">
              <w:rPr>
                <w:rFonts w:ascii="AngsanaUPC" w:hAnsi="AngsanaUPC" w:cs="AngsanaUPC"/>
                <w:sz w:val="26"/>
                <w:szCs w:val="26"/>
              </w:rPr>
              <w:t>,</w:t>
            </w:r>
            <w:r w:rsidRPr="00E41FCA">
              <w:rPr>
                <w:rFonts w:ascii="AngsanaUPC" w:hAnsi="AngsanaUPC" w:cs="AngsanaUPC"/>
                <w:sz w:val="26"/>
                <w:szCs w:val="26"/>
                <w:cs/>
              </w:rPr>
              <w:t>263)</w:t>
            </w:r>
          </w:p>
        </w:tc>
        <w:tc>
          <w:tcPr>
            <w:tcW w:w="283" w:type="dxa"/>
            <w:shd w:val="clear" w:color="auto" w:fill="auto"/>
          </w:tcPr>
          <w:p w14:paraId="285244EA"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260" w:type="dxa"/>
            <w:tcBorders>
              <w:bottom w:val="single" w:sz="4" w:space="0" w:color="auto"/>
            </w:tcBorders>
            <w:shd w:val="clear" w:color="auto" w:fill="auto"/>
          </w:tcPr>
          <w:p w14:paraId="772A8931" w14:textId="48E50A21"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lang w:val="en-US"/>
              </w:rPr>
              <w:t>(20</w:t>
            </w:r>
            <w:r w:rsidRPr="00E41FCA">
              <w:rPr>
                <w:rFonts w:ascii="AngsanaUPC" w:hAnsi="AngsanaUPC" w:cs="AngsanaUPC"/>
                <w:sz w:val="26"/>
                <w:szCs w:val="26"/>
                <w:lang w:val="en-US"/>
              </w:rPr>
              <w:t>,</w:t>
            </w:r>
            <w:r w:rsidRPr="00E41FCA">
              <w:rPr>
                <w:rFonts w:ascii="AngsanaUPC" w:hAnsi="AngsanaUPC" w:cs="AngsanaUPC"/>
                <w:sz w:val="26"/>
                <w:szCs w:val="26"/>
                <w:cs/>
                <w:lang w:val="en-US"/>
              </w:rPr>
              <w:t>072</w:t>
            </w:r>
            <w:r w:rsidRPr="00E41FCA">
              <w:rPr>
                <w:rFonts w:ascii="AngsanaUPC" w:hAnsi="AngsanaUPC" w:cs="AngsanaUPC"/>
                <w:sz w:val="26"/>
                <w:szCs w:val="26"/>
                <w:lang w:val="en-US"/>
              </w:rPr>
              <w:t>,</w:t>
            </w:r>
            <w:r w:rsidRPr="00E41FCA">
              <w:rPr>
                <w:rFonts w:ascii="AngsanaUPC" w:hAnsi="AngsanaUPC" w:cs="AngsanaUPC"/>
                <w:sz w:val="26"/>
                <w:szCs w:val="26"/>
                <w:cs/>
                <w:lang w:val="en-US"/>
              </w:rPr>
              <w:t>420)</w:t>
            </w:r>
          </w:p>
        </w:tc>
        <w:tc>
          <w:tcPr>
            <w:tcW w:w="277" w:type="dxa"/>
            <w:shd w:val="clear" w:color="auto" w:fill="auto"/>
          </w:tcPr>
          <w:p w14:paraId="35DE01E1" w14:textId="77777777" w:rsidR="00941831" w:rsidRPr="00E41FCA" w:rsidRDefault="00941831" w:rsidP="00E41FCA">
            <w:pPr>
              <w:ind w:left="-106" w:right="-19"/>
              <w:jc w:val="right"/>
              <w:rPr>
                <w:rFonts w:ascii="AngsanaUPC" w:hAnsi="AngsanaUPC" w:cs="AngsanaUPC"/>
                <w:sz w:val="26"/>
                <w:szCs w:val="26"/>
              </w:rPr>
            </w:pPr>
          </w:p>
        </w:tc>
        <w:tc>
          <w:tcPr>
            <w:tcW w:w="1253" w:type="dxa"/>
            <w:tcBorders>
              <w:bottom w:val="single" w:sz="4" w:space="0" w:color="auto"/>
            </w:tcBorders>
            <w:shd w:val="clear" w:color="auto" w:fill="auto"/>
          </w:tcPr>
          <w:p w14:paraId="20FAEFEE" w14:textId="5FEDA4D3"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(6</w:t>
            </w:r>
            <w:r w:rsidRPr="00E41FCA">
              <w:rPr>
                <w:rFonts w:ascii="AngsanaUPC" w:hAnsi="AngsanaUPC" w:cs="AngsanaUPC"/>
                <w:sz w:val="26"/>
                <w:szCs w:val="26"/>
              </w:rPr>
              <w:t>,</w:t>
            </w:r>
            <w:r w:rsidRPr="00E41FCA">
              <w:rPr>
                <w:rFonts w:ascii="AngsanaUPC" w:hAnsi="AngsanaUPC" w:cs="AngsanaUPC"/>
                <w:sz w:val="26"/>
                <w:szCs w:val="26"/>
                <w:cs/>
              </w:rPr>
              <w:t>105</w:t>
            </w:r>
            <w:r w:rsidRPr="00E41FCA">
              <w:rPr>
                <w:rFonts w:ascii="AngsanaUPC" w:hAnsi="AngsanaUPC" w:cs="AngsanaUPC"/>
                <w:sz w:val="26"/>
                <w:szCs w:val="26"/>
              </w:rPr>
              <w:t>,</w:t>
            </w:r>
            <w:r w:rsidRPr="00E41FCA">
              <w:rPr>
                <w:rFonts w:ascii="AngsanaUPC" w:hAnsi="AngsanaUPC" w:cs="AngsanaUPC"/>
                <w:sz w:val="26"/>
                <w:szCs w:val="26"/>
                <w:cs/>
              </w:rPr>
              <w:t>512)</w:t>
            </w:r>
          </w:p>
        </w:tc>
        <w:tc>
          <w:tcPr>
            <w:tcW w:w="270" w:type="dxa"/>
            <w:shd w:val="clear" w:color="auto" w:fill="auto"/>
          </w:tcPr>
          <w:p w14:paraId="55D3331C" w14:textId="77777777" w:rsidR="00941831" w:rsidRPr="00E41FCA" w:rsidRDefault="00941831" w:rsidP="00E41FCA">
            <w:pPr>
              <w:tabs>
                <w:tab w:val="left" w:pos="102"/>
                <w:tab w:val="decimal" w:pos="594"/>
                <w:tab w:val="right" w:pos="1021"/>
              </w:tabs>
              <w:ind w:left="-106" w:right="-19"/>
              <w:jc w:val="right"/>
              <w:rPr>
                <w:rFonts w:ascii="AngsanaUPC" w:hAnsi="AngsanaUPC" w:cs="AngsanaUPC"/>
                <w:sz w:val="26"/>
                <w:szCs w:val="26"/>
              </w:rPr>
            </w:pPr>
          </w:p>
        </w:tc>
        <w:tc>
          <w:tcPr>
            <w:tcW w:w="1080" w:type="dxa"/>
            <w:tcBorders>
              <w:bottom w:val="single" w:sz="4" w:space="0" w:color="auto"/>
            </w:tcBorders>
            <w:shd w:val="clear" w:color="auto" w:fill="auto"/>
          </w:tcPr>
          <w:p w14:paraId="225C951C" w14:textId="338D51C6" w:rsidR="00941831" w:rsidRPr="00E41FCA" w:rsidRDefault="00941831" w:rsidP="00E41FCA">
            <w:pPr>
              <w:ind w:left="-106" w:right="-19"/>
              <w:jc w:val="right"/>
              <w:rPr>
                <w:rFonts w:ascii="AngsanaUPC" w:hAnsi="AngsanaUPC" w:cs="AngsanaUPC"/>
                <w:sz w:val="26"/>
                <w:szCs w:val="26"/>
              </w:rPr>
            </w:pPr>
            <w:r w:rsidRPr="00E41FCA">
              <w:rPr>
                <w:rFonts w:ascii="AngsanaUPC" w:hAnsi="AngsanaUPC" w:cs="AngsanaUPC"/>
                <w:sz w:val="26"/>
                <w:szCs w:val="26"/>
                <w:cs/>
              </w:rPr>
              <w:t>(35</w:t>
            </w:r>
            <w:r w:rsidRPr="00E41FCA">
              <w:rPr>
                <w:rFonts w:ascii="AngsanaUPC" w:hAnsi="AngsanaUPC" w:cs="AngsanaUPC"/>
                <w:sz w:val="26"/>
                <w:szCs w:val="26"/>
              </w:rPr>
              <w:t>,</w:t>
            </w:r>
            <w:r w:rsidRPr="00E41FCA">
              <w:rPr>
                <w:rFonts w:ascii="AngsanaUPC" w:hAnsi="AngsanaUPC" w:cs="AngsanaUPC"/>
                <w:sz w:val="26"/>
                <w:szCs w:val="26"/>
                <w:cs/>
              </w:rPr>
              <w:t>190</w:t>
            </w:r>
            <w:r w:rsidRPr="00E41FCA">
              <w:rPr>
                <w:rFonts w:ascii="AngsanaUPC" w:hAnsi="AngsanaUPC" w:cs="AngsanaUPC"/>
                <w:sz w:val="26"/>
                <w:szCs w:val="26"/>
              </w:rPr>
              <w:t>,</w:t>
            </w:r>
            <w:r w:rsidRPr="00E41FCA">
              <w:rPr>
                <w:rFonts w:ascii="AngsanaUPC" w:hAnsi="AngsanaUPC" w:cs="AngsanaUPC"/>
                <w:sz w:val="26"/>
                <w:szCs w:val="26"/>
                <w:cs/>
              </w:rPr>
              <w:t>599)</w:t>
            </w:r>
          </w:p>
        </w:tc>
        <w:tc>
          <w:tcPr>
            <w:tcW w:w="272" w:type="dxa"/>
            <w:shd w:val="clear" w:color="auto" w:fill="auto"/>
          </w:tcPr>
          <w:p w14:paraId="54D12824" w14:textId="77777777" w:rsidR="00941831" w:rsidRPr="00E41FCA" w:rsidRDefault="00941831" w:rsidP="00E41FCA">
            <w:pPr>
              <w:tabs>
                <w:tab w:val="decimal" w:pos="812"/>
              </w:tabs>
              <w:ind w:right="-19"/>
              <w:jc w:val="right"/>
              <w:rPr>
                <w:rFonts w:ascii="AngsanaUPC" w:hAnsi="AngsanaUPC" w:cs="AngsanaUPC"/>
                <w:sz w:val="26"/>
                <w:szCs w:val="26"/>
              </w:rPr>
            </w:pPr>
          </w:p>
        </w:tc>
        <w:tc>
          <w:tcPr>
            <w:tcW w:w="1350" w:type="dxa"/>
            <w:tcBorders>
              <w:bottom w:val="single" w:sz="4" w:space="0" w:color="auto"/>
            </w:tcBorders>
            <w:shd w:val="clear" w:color="auto" w:fill="auto"/>
          </w:tcPr>
          <w:p w14:paraId="76FDC62A" w14:textId="06A9466A" w:rsidR="00941831" w:rsidRPr="00E41FCA" w:rsidRDefault="00941831" w:rsidP="00E41FCA">
            <w:pPr>
              <w:ind w:right="-19"/>
              <w:jc w:val="right"/>
              <w:rPr>
                <w:rFonts w:ascii="AngsanaUPC" w:hAnsi="AngsanaUPC" w:cs="AngsanaUPC"/>
                <w:sz w:val="26"/>
                <w:szCs w:val="26"/>
                <w:cs/>
              </w:rPr>
            </w:pPr>
            <w:r w:rsidRPr="00E41FCA">
              <w:rPr>
                <w:rFonts w:ascii="AngsanaUPC" w:hAnsi="AngsanaUPC" w:cs="AngsanaUPC"/>
                <w:sz w:val="26"/>
                <w:szCs w:val="26"/>
                <w:cs/>
              </w:rPr>
              <w:t>-</w:t>
            </w:r>
          </w:p>
        </w:tc>
        <w:tc>
          <w:tcPr>
            <w:tcW w:w="270" w:type="dxa"/>
            <w:shd w:val="clear" w:color="auto" w:fill="auto"/>
          </w:tcPr>
          <w:p w14:paraId="00A83857" w14:textId="77777777" w:rsidR="00941831" w:rsidRPr="00E41FCA" w:rsidRDefault="00941831" w:rsidP="00E41FCA">
            <w:pPr>
              <w:tabs>
                <w:tab w:val="decimal" w:pos="812"/>
              </w:tabs>
              <w:ind w:right="-19"/>
              <w:jc w:val="right"/>
              <w:rPr>
                <w:rFonts w:ascii="AngsanaUPC" w:hAnsi="AngsanaUPC" w:cs="AngsanaUPC"/>
                <w:sz w:val="26"/>
                <w:szCs w:val="26"/>
              </w:rPr>
            </w:pPr>
          </w:p>
        </w:tc>
        <w:tc>
          <w:tcPr>
            <w:tcW w:w="1263" w:type="dxa"/>
            <w:tcBorders>
              <w:bottom w:val="single" w:sz="4" w:space="0" w:color="auto"/>
            </w:tcBorders>
            <w:shd w:val="clear" w:color="auto" w:fill="auto"/>
          </w:tcPr>
          <w:p w14:paraId="5086177A" w14:textId="21EC5957" w:rsidR="00941831" w:rsidRPr="00E41FCA" w:rsidRDefault="00941831" w:rsidP="00E41FCA">
            <w:pPr>
              <w:ind w:left="-107" w:right="-19"/>
              <w:jc w:val="right"/>
              <w:rPr>
                <w:rFonts w:ascii="AngsanaUPC" w:hAnsi="AngsanaUPC" w:cs="AngsanaUPC"/>
                <w:sz w:val="26"/>
                <w:szCs w:val="26"/>
              </w:rPr>
            </w:pPr>
            <w:r w:rsidRPr="00E41FCA">
              <w:rPr>
                <w:rFonts w:ascii="AngsanaUPC" w:hAnsi="AngsanaUPC" w:cs="AngsanaUPC"/>
                <w:sz w:val="26"/>
                <w:szCs w:val="26"/>
                <w:cs/>
              </w:rPr>
              <w:t>(86</w:t>
            </w:r>
            <w:r w:rsidRPr="00E41FCA">
              <w:rPr>
                <w:rFonts w:ascii="AngsanaUPC" w:hAnsi="AngsanaUPC" w:cs="AngsanaUPC"/>
                <w:sz w:val="26"/>
                <w:szCs w:val="26"/>
              </w:rPr>
              <w:t>,</w:t>
            </w:r>
            <w:r w:rsidRPr="00E41FCA">
              <w:rPr>
                <w:rFonts w:ascii="AngsanaUPC" w:hAnsi="AngsanaUPC" w:cs="AngsanaUPC"/>
                <w:sz w:val="26"/>
                <w:szCs w:val="26"/>
                <w:cs/>
              </w:rPr>
              <w:t>841</w:t>
            </w:r>
            <w:r w:rsidRPr="00E41FCA">
              <w:rPr>
                <w:rFonts w:ascii="AngsanaUPC" w:hAnsi="AngsanaUPC" w:cs="AngsanaUPC"/>
                <w:sz w:val="26"/>
                <w:szCs w:val="26"/>
              </w:rPr>
              <w:t>,</w:t>
            </w:r>
            <w:r w:rsidRPr="00E41FCA">
              <w:rPr>
                <w:rFonts w:ascii="AngsanaUPC" w:hAnsi="AngsanaUPC" w:cs="AngsanaUPC"/>
                <w:sz w:val="26"/>
                <w:szCs w:val="26"/>
                <w:cs/>
              </w:rPr>
              <w:t>193)</w:t>
            </w:r>
          </w:p>
        </w:tc>
      </w:tr>
      <w:tr w:rsidR="00941831" w:rsidRPr="00E41FCA" w14:paraId="75E7D995" w14:textId="77777777" w:rsidTr="00DC7617">
        <w:tc>
          <w:tcPr>
            <w:tcW w:w="3402" w:type="dxa"/>
          </w:tcPr>
          <w:p w14:paraId="7923E353" w14:textId="34539E47" w:rsidR="00941831" w:rsidRPr="00E41FCA" w:rsidRDefault="00C52250"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 xml:space="preserve">At December </w:t>
            </w:r>
            <w:r w:rsidRPr="00E41FCA">
              <w:rPr>
                <w:rFonts w:ascii="AngsanaUPC" w:hAnsi="AngsanaUPC" w:cs="AngsanaUPC"/>
                <w:b/>
                <w:bCs/>
                <w:sz w:val="26"/>
                <w:szCs w:val="26"/>
                <w:lang w:val="en-US"/>
              </w:rPr>
              <w:t xml:space="preserve">31, </w:t>
            </w:r>
            <w:r w:rsidRPr="00E41FCA">
              <w:rPr>
                <w:rFonts w:ascii="AngsanaUPC" w:hAnsi="AngsanaUPC" w:cs="AngsanaUPC"/>
                <w:b/>
                <w:bCs/>
                <w:sz w:val="26"/>
                <w:szCs w:val="26"/>
                <w:cs/>
              </w:rPr>
              <w:t>2019</w:t>
            </w:r>
          </w:p>
        </w:tc>
        <w:tc>
          <w:tcPr>
            <w:tcW w:w="280" w:type="dxa"/>
            <w:vAlign w:val="bottom"/>
          </w:tcPr>
          <w:p w14:paraId="70D4DFB6" w14:textId="77777777" w:rsidR="00941831" w:rsidRPr="00E41FCA" w:rsidRDefault="00941831" w:rsidP="00E41FCA">
            <w:pPr>
              <w:tabs>
                <w:tab w:val="decimal" w:pos="812"/>
              </w:tabs>
              <w:ind w:right="-54"/>
              <w:jc w:val="both"/>
              <w:rPr>
                <w:rFonts w:ascii="AngsanaUPC" w:hAnsi="AngsanaUPC" w:cs="AngsanaUPC"/>
                <w:b/>
                <w:bCs/>
                <w:sz w:val="26"/>
                <w:szCs w:val="26"/>
              </w:rPr>
            </w:pPr>
          </w:p>
        </w:tc>
        <w:tc>
          <w:tcPr>
            <w:tcW w:w="1252" w:type="dxa"/>
            <w:tcBorders>
              <w:top w:val="single" w:sz="4" w:space="0" w:color="auto"/>
              <w:bottom w:val="single" w:sz="4" w:space="0" w:color="auto"/>
            </w:tcBorders>
            <w:shd w:val="clear" w:color="auto" w:fill="auto"/>
          </w:tcPr>
          <w:p w14:paraId="31972CFF" w14:textId="4E7EED20" w:rsidR="00941831" w:rsidRPr="00E41FCA" w:rsidRDefault="00941831" w:rsidP="00E41FCA">
            <w:pPr>
              <w:ind w:left="-106" w:right="-19"/>
              <w:jc w:val="right"/>
              <w:rPr>
                <w:rFonts w:ascii="AngsanaUPC" w:hAnsi="AngsanaUPC" w:cs="AngsanaUPC"/>
                <w:b/>
                <w:bCs/>
                <w:sz w:val="26"/>
                <w:szCs w:val="26"/>
                <w:cs/>
              </w:rPr>
            </w:pPr>
            <w:r w:rsidRPr="00E41FCA">
              <w:rPr>
                <w:rFonts w:ascii="AngsanaUPC" w:hAnsi="AngsanaUPC" w:cs="AngsanaUPC"/>
                <w:b/>
                <w:bCs/>
                <w:sz w:val="26"/>
                <w:szCs w:val="26"/>
                <w:cs/>
              </w:rPr>
              <w:t>-</w:t>
            </w:r>
          </w:p>
        </w:tc>
        <w:tc>
          <w:tcPr>
            <w:tcW w:w="270" w:type="dxa"/>
            <w:shd w:val="clear" w:color="auto" w:fill="auto"/>
          </w:tcPr>
          <w:p w14:paraId="0FA6116D" w14:textId="77777777" w:rsidR="00941831" w:rsidRPr="00E41FCA" w:rsidRDefault="00941831" w:rsidP="00E41FCA">
            <w:pPr>
              <w:tabs>
                <w:tab w:val="left" w:pos="102"/>
                <w:tab w:val="decimal" w:pos="594"/>
                <w:tab w:val="right" w:pos="1021"/>
              </w:tabs>
              <w:ind w:left="-106" w:right="-19"/>
              <w:jc w:val="right"/>
              <w:rPr>
                <w:rFonts w:ascii="AngsanaUPC" w:hAnsi="AngsanaUPC" w:cs="AngsanaUPC"/>
                <w:b/>
                <w:bCs/>
                <w:sz w:val="26"/>
                <w:szCs w:val="26"/>
              </w:rPr>
            </w:pPr>
          </w:p>
        </w:tc>
        <w:tc>
          <w:tcPr>
            <w:tcW w:w="1249" w:type="dxa"/>
            <w:tcBorders>
              <w:top w:val="single" w:sz="4" w:space="0" w:color="auto"/>
              <w:bottom w:val="single" w:sz="4" w:space="0" w:color="auto"/>
            </w:tcBorders>
            <w:shd w:val="clear" w:color="auto" w:fill="auto"/>
          </w:tcPr>
          <w:p w14:paraId="70F72D74" w14:textId="39F9F4A5" w:rsidR="00941831" w:rsidRPr="00E41FCA" w:rsidRDefault="00941831" w:rsidP="00E41FCA">
            <w:pPr>
              <w:ind w:left="-106" w:right="-19"/>
              <w:jc w:val="right"/>
              <w:rPr>
                <w:rFonts w:ascii="AngsanaUPC" w:hAnsi="AngsanaUPC" w:cs="AngsanaUPC"/>
                <w:b/>
                <w:bCs/>
                <w:sz w:val="26"/>
                <w:szCs w:val="26"/>
              </w:rPr>
            </w:pPr>
            <w:r w:rsidRPr="00E41FCA">
              <w:rPr>
                <w:rFonts w:ascii="AngsanaUPC" w:hAnsi="AngsanaUPC" w:cs="AngsanaUPC"/>
                <w:b/>
                <w:bCs/>
                <w:sz w:val="26"/>
                <w:szCs w:val="26"/>
                <w:cs/>
              </w:rPr>
              <w:t>192</w:t>
            </w:r>
            <w:r w:rsidRPr="00E41FCA">
              <w:rPr>
                <w:rFonts w:ascii="AngsanaUPC" w:hAnsi="AngsanaUPC" w:cs="AngsanaUPC"/>
                <w:b/>
                <w:bCs/>
                <w:sz w:val="26"/>
                <w:szCs w:val="26"/>
              </w:rPr>
              <w:t>,</w:t>
            </w:r>
            <w:r w:rsidRPr="00E41FCA">
              <w:rPr>
                <w:rFonts w:ascii="AngsanaUPC" w:hAnsi="AngsanaUPC" w:cs="AngsanaUPC"/>
                <w:b/>
                <w:bCs/>
                <w:sz w:val="26"/>
                <w:szCs w:val="26"/>
                <w:cs/>
              </w:rPr>
              <w:t>462</w:t>
            </w:r>
            <w:r w:rsidRPr="00E41FCA">
              <w:rPr>
                <w:rFonts w:ascii="AngsanaUPC" w:hAnsi="AngsanaUPC" w:cs="AngsanaUPC"/>
                <w:b/>
                <w:bCs/>
                <w:sz w:val="26"/>
                <w:szCs w:val="26"/>
              </w:rPr>
              <w:t>,</w:t>
            </w:r>
            <w:r w:rsidRPr="00E41FCA">
              <w:rPr>
                <w:rFonts w:ascii="AngsanaUPC" w:hAnsi="AngsanaUPC" w:cs="AngsanaUPC"/>
                <w:b/>
                <w:bCs/>
                <w:sz w:val="26"/>
                <w:szCs w:val="26"/>
                <w:cs/>
              </w:rPr>
              <w:t>23</w:t>
            </w:r>
            <w:r w:rsidRPr="00E41FCA">
              <w:rPr>
                <w:rFonts w:ascii="AngsanaUPC" w:hAnsi="AngsanaUPC" w:cs="AngsanaUPC"/>
                <w:b/>
                <w:bCs/>
                <w:sz w:val="26"/>
                <w:szCs w:val="26"/>
              </w:rPr>
              <w:t>4</w:t>
            </w:r>
          </w:p>
        </w:tc>
        <w:tc>
          <w:tcPr>
            <w:tcW w:w="278" w:type="dxa"/>
            <w:shd w:val="clear" w:color="auto" w:fill="auto"/>
          </w:tcPr>
          <w:p w14:paraId="5597B772" w14:textId="77777777" w:rsidR="00941831" w:rsidRPr="00E41FCA" w:rsidRDefault="00941831" w:rsidP="00E41FCA">
            <w:pPr>
              <w:tabs>
                <w:tab w:val="left" w:pos="102"/>
                <w:tab w:val="decimal" w:pos="594"/>
                <w:tab w:val="right" w:pos="1021"/>
              </w:tabs>
              <w:ind w:left="-106" w:right="-19"/>
              <w:jc w:val="right"/>
              <w:rPr>
                <w:rFonts w:ascii="AngsanaUPC" w:hAnsi="AngsanaUPC" w:cs="AngsanaUPC"/>
                <w:b/>
                <w:bCs/>
                <w:sz w:val="26"/>
                <w:szCs w:val="26"/>
              </w:rPr>
            </w:pPr>
          </w:p>
        </w:tc>
        <w:tc>
          <w:tcPr>
            <w:tcW w:w="1250" w:type="dxa"/>
            <w:tcBorders>
              <w:top w:val="single" w:sz="4" w:space="0" w:color="auto"/>
              <w:bottom w:val="single" w:sz="4" w:space="0" w:color="auto"/>
            </w:tcBorders>
            <w:shd w:val="clear" w:color="auto" w:fill="auto"/>
          </w:tcPr>
          <w:p w14:paraId="38657771" w14:textId="267AC028" w:rsidR="00941831" w:rsidRPr="00E41FCA" w:rsidRDefault="00941831" w:rsidP="00E41FCA">
            <w:pPr>
              <w:ind w:left="-14" w:right="-19"/>
              <w:jc w:val="right"/>
              <w:rPr>
                <w:rFonts w:ascii="AngsanaUPC" w:hAnsi="AngsanaUPC" w:cs="AngsanaUPC"/>
                <w:b/>
                <w:bCs/>
                <w:sz w:val="26"/>
                <w:szCs w:val="26"/>
              </w:rPr>
            </w:pPr>
            <w:r w:rsidRPr="00E41FCA">
              <w:rPr>
                <w:rFonts w:ascii="AngsanaUPC" w:hAnsi="AngsanaUPC" w:cs="AngsanaUPC"/>
                <w:b/>
                <w:bCs/>
                <w:sz w:val="26"/>
                <w:szCs w:val="26"/>
                <w:cs/>
              </w:rPr>
              <w:t>759</w:t>
            </w:r>
            <w:r w:rsidRPr="00E41FCA">
              <w:rPr>
                <w:rFonts w:ascii="AngsanaUPC" w:hAnsi="AngsanaUPC" w:cs="AngsanaUPC"/>
                <w:b/>
                <w:bCs/>
                <w:sz w:val="26"/>
                <w:szCs w:val="26"/>
              </w:rPr>
              <w:t>,</w:t>
            </w:r>
            <w:r w:rsidRPr="00E41FCA">
              <w:rPr>
                <w:rFonts w:ascii="AngsanaUPC" w:hAnsi="AngsanaUPC" w:cs="AngsanaUPC"/>
                <w:b/>
                <w:bCs/>
                <w:sz w:val="26"/>
                <w:szCs w:val="26"/>
                <w:cs/>
              </w:rPr>
              <w:t>396</w:t>
            </w:r>
            <w:r w:rsidRPr="00E41FCA">
              <w:rPr>
                <w:rFonts w:ascii="AngsanaUPC" w:hAnsi="AngsanaUPC" w:cs="AngsanaUPC"/>
                <w:b/>
                <w:bCs/>
                <w:sz w:val="26"/>
                <w:szCs w:val="26"/>
              </w:rPr>
              <w:t>,</w:t>
            </w:r>
            <w:r w:rsidRPr="00E41FCA">
              <w:rPr>
                <w:rFonts w:ascii="AngsanaUPC" w:hAnsi="AngsanaUPC" w:cs="AngsanaUPC"/>
                <w:b/>
                <w:bCs/>
                <w:sz w:val="26"/>
                <w:szCs w:val="26"/>
                <w:cs/>
              </w:rPr>
              <w:t>041</w:t>
            </w:r>
          </w:p>
        </w:tc>
        <w:tc>
          <w:tcPr>
            <w:tcW w:w="283" w:type="dxa"/>
            <w:shd w:val="clear" w:color="auto" w:fill="auto"/>
          </w:tcPr>
          <w:p w14:paraId="27A3FA87" w14:textId="77777777" w:rsidR="00941831" w:rsidRPr="00E41FCA" w:rsidRDefault="00941831" w:rsidP="00E41FCA">
            <w:pPr>
              <w:tabs>
                <w:tab w:val="left" w:pos="102"/>
                <w:tab w:val="decimal" w:pos="594"/>
                <w:tab w:val="right" w:pos="1021"/>
              </w:tabs>
              <w:ind w:left="-106" w:right="-19"/>
              <w:jc w:val="right"/>
              <w:rPr>
                <w:rFonts w:ascii="AngsanaUPC" w:hAnsi="AngsanaUPC" w:cs="AngsanaUPC"/>
                <w:b/>
                <w:bCs/>
                <w:sz w:val="26"/>
                <w:szCs w:val="26"/>
              </w:rPr>
            </w:pPr>
          </w:p>
        </w:tc>
        <w:tc>
          <w:tcPr>
            <w:tcW w:w="1260" w:type="dxa"/>
            <w:tcBorders>
              <w:top w:val="single" w:sz="4" w:space="0" w:color="auto"/>
              <w:bottom w:val="single" w:sz="4" w:space="0" w:color="auto"/>
            </w:tcBorders>
            <w:shd w:val="clear" w:color="auto" w:fill="auto"/>
          </w:tcPr>
          <w:p w14:paraId="58CEC3AA" w14:textId="515E1A9E" w:rsidR="00941831" w:rsidRPr="00E41FCA" w:rsidRDefault="00941831" w:rsidP="00E41FCA">
            <w:pPr>
              <w:ind w:left="-106" w:right="-19"/>
              <w:jc w:val="right"/>
              <w:rPr>
                <w:rFonts w:ascii="AngsanaUPC" w:hAnsi="AngsanaUPC" w:cs="AngsanaUPC"/>
                <w:b/>
                <w:bCs/>
                <w:sz w:val="26"/>
                <w:szCs w:val="26"/>
              </w:rPr>
            </w:pPr>
            <w:r w:rsidRPr="00E41FCA">
              <w:rPr>
                <w:rFonts w:ascii="AngsanaUPC" w:hAnsi="AngsanaUPC" w:cs="AngsanaUPC"/>
                <w:b/>
                <w:bCs/>
                <w:sz w:val="26"/>
                <w:szCs w:val="26"/>
                <w:cs/>
                <w:lang w:val="en-US"/>
              </w:rPr>
              <w:t>123</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832</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227</w:t>
            </w:r>
          </w:p>
        </w:tc>
        <w:tc>
          <w:tcPr>
            <w:tcW w:w="277" w:type="dxa"/>
            <w:shd w:val="clear" w:color="auto" w:fill="auto"/>
          </w:tcPr>
          <w:p w14:paraId="0F353A8F" w14:textId="77777777" w:rsidR="00941831" w:rsidRPr="00E41FCA" w:rsidRDefault="00941831" w:rsidP="00E41FCA">
            <w:pPr>
              <w:ind w:left="-106" w:right="-19"/>
              <w:jc w:val="right"/>
              <w:rPr>
                <w:rFonts w:ascii="AngsanaUPC" w:hAnsi="AngsanaUPC" w:cs="AngsanaUPC"/>
                <w:b/>
                <w:bCs/>
                <w:sz w:val="26"/>
                <w:szCs w:val="26"/>
              </w:rPr>
            </w:pPr>
          </w:p>
        </w:tc>
        <w:tc>
          <w:tcPr>
            <w:tcW w:w="1253" w:type="dxa"/>
            <w:tcBorders>
              <w:top w:val="single" w:sz="4" w:space="0" w:color="auto"/>
              <w:bottom w:val="single" w:sz="4" w:space="0" w:color="auto"/>
            </w:tcBorders>
            <w:shd w:val="clear" w:color="auto" w:fill="auto"/>
          </w:tcPr>
          <w:p w14:paraId="081445B6" w14:textId="253FED6C" w:rsidR="00941831" w:rsidRPr="00E41FCA" w:rsidRDefault="00941831" w:rsidP="00E41FCA">
            <w:pPr>
              <w:ind w:left="-106" w:right="-19"/>
              <w:jc w:val="right"/>
              <w:rPr>
                <w:rFonts w:ascii="AngsanaUPC" w:hAnsi="AngsanaUPC" w:cs="AngsanaUPC"/>
                <w:b/>
                <w:bCs/>
                <w:sz w:val="26"/>
                <w:szCs w:val="26"/>
              </w:rPr>
            </w:pPr>
            <w:r w:rsidRPr="00E41FCA">
              <w:rPr>
                <w:rFonts w:ascii="AngsanaUPC" w:hAnsi="AngsanaUPC" w:cs="AngsanaUPC"/>
                <w:b/>
                <w:bCs/>
                <w:sz w:val="26"/>
                <w:szCs w:val="26"/>
                <w:cs/>
              </w:rPr>
              <w:t>161</w:t>
            </w:r>
            <w:r w:rsidRPr="00E41FCA">
              <w:rPr>
                <w:rFonts w:ascii="AngsanaUPC" w:hAnsi="AngsanaUPC" w:cs="AngsanaUPC"/>
                <w:b/>
                <w:bCs/>
                <w:sz w:val="26"/>
                <w:szCs w:val="26"/>
              </w:rPr>
              <w:t>,</w:t>
            </w:r>
            <w:r w:rsidRPr="00E41FCA">
              <w:rPr>
                <w:rFonts w:ascii="AngsanaUPC" w:hAnsi="AngsanaUPC" w:cs="AngsanaUPC"/>
                <w:b/>
                <w:bCs/>
                <w:sz w:val="26"/>
                <w:szCs w:val="26"/>
                <w:cs/>
              </w:rPr>
              <w:t>064</w:t>
            </w:r>
            <w:r w:rsidRPr="00E41FCA">
              <w:rPr>
                <w:rFonts w:ascii="AngsanaUPC" w:hAnsi="AngsanaUPC" w:cs="AngsanaUPC"/>
                <w:b/>
                <w:bCs/>
                <w:sz w:val="26"/>
                <w:szCs w:val="26"/>
              </w:rPr>
              <w:t>,</w:t>
            </w:r>
            <w:r w:rsidRPr="00E41FCA">
              <w:rPr>
                <w:rFonts w:ascii="AngsanaUPC" w:hAnsi="AngsanaUPC" w:cs="AngsanaUPC"/>
                <w:b/>
                <w:bCs/>
                <w:sz w:val="26"/>
                <w:szCs w:val="26"/>
                <w:cs/>
              </w:rPr>
              <w:t>822</w:t>
            </w:r>
          </w:p>
        </w:tc>
        <w:tc>
          <w:tcPr>
            <w:tcW w:w="270" w:type="dxa"/>
            <w:shd w:val="clear" w:color="auto" w:fill="auto"/>
          </w:tcPr>
          <w:p w14:paraId="0CC30EB8" w14:textId="77777777" w:rsidR="00941831" w:rsidRPr="00E41FCA" w:rsidRDefault="00941831" w:rsidP="00E41FCA">
            <w:pPr>
              <w:tabs>
                <w:tab w:val="left" w:pos="102"/>
                <w:tab w:val="decimal" w:pos="594"/>
                <w:tab w:val="right" w:pos="1021"/>
              </w:tabs>
              <w:ind w:left="-106" w:right="-19"/>
              <w:jc w:val="right"/>
              <w:rPr>
                <w:rFonts w:ascii="AngsanaUPC" w:hAnsi="AngsanaUPC" w:cs="AngsanaUPC"/>
                <w:b/>
                <w:bCs/>
                <w:sz w:val="26"/>
                <w:szCs w:val="26"/>
              </w:rPr>
            </w:pPr>
          </w:p>
        </w:tc>
        <w:tc>
          <w:tcPr>
            <w:tcW w:w="1080" w:type="dxa"/>
            <w:tcBorders>
              <w:top w:val="single" w:sz="4" w:space="0" w:color="auto"/>
              <w:bottom w:val="single" w:sz="4" w:space="0" w:color="auto"/>
            </w:tcBorders>
            <w:shd w:val="clear" w:color="auto" w:fill="auto"/>
          </w:tcPr>
          <w:p w14:paraId="321853C7" w14:textId="03257DBE" w:rsidR="00941831" w:rsidRPr="00E41FCA" w:rsidRDefault="00941831" w:rsidP="00E41FCA">
            <w:pPr>
              <w:ind w:left="-106" w:right="-19"/>
              <w:jc w:val="right"/>
              <w:rPr>
                <w:rFonts w:ascii="AngsanaUPC" w:hAnsi="AngsanaUPC" w:cs="AngsanaUPC"/>
                <w:b/>
                <w:bCs/>
                <w:sz w:val="26"/>
                <w:szCs w:val="26"/>
              </w:rPr>
            </w:pPr>
            <w:r w:rsidRPr="00E41FCA">
              <w:rPr>
                <w:rFonts w:ascii="AngsanaUPC" w:hAnsi="AngsanaUPC" w:cs="AngsanaUPC"/>
                <w:b/>
                <w:bCs/>
                <w:sz w:val="26"/>
                <w:szCs w:val="26"/>
                <w:cs/>
              </w:rPr>
              <w:t>114</w:t>
            </w:r>
            <w:r w:rsidRPr="00E41FCA">
              <w:rPr>
                <w:rFonts w:ascii="AngsanaUPC" w:hAnsi="AngsanaUPC" w:cs="AngsanaUPC"/>
                <w:b/>
                <w:bCs/>
                <w:sz w:val="26"/>
                <w:szCs w:val="26"/>
              </w:rPr>
              <w:t>,</w:t>
            </w:r>
            <w:r w:rsidRPr="00E41FCA">
              <w:rPr>
                <w:rFonts w:ascii="AngsanaUPC" w:hAnsi="AngsanaUPC" w:cs="AngsanaUPC"/>
                <w:b/>
                <w:bCs/>
                <w:sz w:val="26"/>
                <w:szCs w:val="26"/>
                <w:cs/>
              </w:rPr>
              <w:t>439</w:t>
            </w:r>
            <w:r w:rsidRPr="00E41FCA">
              <w:rPr>
                <w:rFonts w:ascii="AngsanaUPC" w:hAnsi="AngsanaUPC" w:cs="AngsanaUPC"/>
                <w:b/>
                <w:bCs/>
                <w:sz w:val="26"/>
                <w:szCs w:val="26"/>
              </w:rPr>
              <w:t>,</w:t>
            </w:r>
            <w:r w:rsidRPr="00E41FCA">
              <w:rPr>
                <w:rFonts w:ascii="AngsanaUPC" w:hAnsi="AngsanaUPC" w:cs="AngsanaUPC"/>
                <w:b/>
                <w:bCs/>
                <w:sz w:val="26"/>
                <w:szCs w:val="26"/>
                <w:cs/>
              </w:rPr>
              <w:t>800</w:t>
            </w:r>
          </w:p>
        </w:tc>
        <w:tc>
          <w:tcPr>
            <w:tcW w:w="272" w:type="dxa"/>
            <w:shd w:val="clear" w:color="auto" w:fill="auto"/>
          </w:tcPr>
          <w:p w14:paraId="6A52D634" w14:textId="77777777" w:rsidR="00941831" w:rsidRPr="00E41FCA" w:rsidRDefault="00941831" w:rsidP="00E41FCA">
            <w:pPr>
              <w:tabs>
                <w:tab w:val="decimal" w:pos="812"/>
              </w:tabs>
              <w:ind w:right="-19"/>
              <w:jc w:val="right"/>
              <w:rPr>
                <w:rFonts w:ascii="AngsanaUPC" w:hAnsi="AngsanaUPC" w:cs="AngsanaUPC"/>
                <w:b/>
                <w:bCs/>
                <w:sz w:val="26"/>
                <w:szCs w:val="26"/>
              </w:rPr>
            </w:pPr>
          </w:p>
        </w:tc>
        <w:tc>
          <w:tcPr>
            <w:tcW w:w="1350" w:type="dxa"/>
            <w:tcBorders>
              <w:top w:val="single" w:sz="4" w:space="0" w:color="auto"/>
              <w:bottom w:val="single" w:sz="4" w:space="0" w:color="auto"/>
            </w:tcBorders>
            <w:shd w:val="clear" w:color="auto" w:fill="auto"/>
          </w:tcPr>
          <w:p w14:paraId="06F06BBA" w14:textId="7B474459" w:rsidR="00941831" w:rsidRPr="00E41FCA" w:rsidRDefault="00941831" w:rsidP="00E41FCA">
            <w:pPr>
              <w:ind w:right="-19"/>
              <w:jc w:val="right"/>
              <w:rPr>
                <w:rFonts w:ascii="AngsanaUPC" w:hAnsi="AngsanaUPC" w:cs="AngsanaUPC"/>
                <w:b/>
                <w:bCs/>
                <w:sz w:val="26"/>
                <w:szCs w:val="26"/>
                <w:cs/>
              </w:rPr>
            </w:pPr>
            <w:r w:rsidRPr="00E41FCA">
              <w:rPr>
                <w:rFonts w:ascii="AngsanaUPC" w:hAnsi="AngsanaUPC" w:cs="AngsanaUPC"/>
                <w:b/>
                <w:bCs/>
                <w:sz w:val="26"/>
                <w:szCs w:val="26"/>
                <w:cs/>
              </w:rPr>
              <w:t>-</w:t>
            </w:r>
          </w:p>
        </w:tc>
        <w:tc>
          <w:tcPr>
            <w:tcW w:w="270" w:type="dxa"/>
            <w:shd w:val="clear" w:color="auto" w:fill="auto"/>
          </w:tcPr>
          <w:p w14:paraId="50616216" w14:textId="77777777" w:rsidR="00941831" w:rsidRPr="00E41FCA" w:rsidRDefault="00941831" w:rsidP="00E41FCA">
            <w:pPr>
              <w:tabs>
                <w:tab w:val="decimal" w:pos="812"/>
              </w:tabs>
              <w:ind w:right="-19"/>
              <w:jc w:val="right"/>
              <w:rPr>
                <w:rFonts w:ascii="AngsanaUPC" w:hAnsi="AngsanaUPC" w:cs="AngsanaUPC"/>
                <w:b/>
                <w:bCs/>
                <w:sz w:val="26"/>
                <w:szCs w:val="26"/>
              </w:rPr>
            </w:pPr>
          </w:p>
        </w:tc>
        <w:tc>
          <w:tcPr>
            <w:tcW w:w="1263" w:type="dxa"/>
            <w:tcBorders>
              <w:top w:val="single" w:sz="4" w:space="0" w:color="auto"/>
              <w:bottom w:val="single" w:sz="4" w:space="0" w:color="auto"/>
            </w:tcBorders>
            <w:shd w:val="clear" w:color="auto" w:fill="auto"/>
          </w:tcPr>
          <w:p w14:paraId="42FCC394" w14:textId="7F82683E" w:rsidR="00941831" w:rsidRPr="00E41FCA" w:rsidRDefault="00941831" w:rsidP="00E41FCA">
            <w:pPr>
              <w:ind w:left="-107" w:right="-19"/>
              <w:jc w:val="right"/>
              <w:rPr>
                <w:rFonts w:ascii="AngsanaUPC" w:hAnsi="AngsanaUPC" w:cs="AngsanaUPC"/>
                <w:b/>
                <w:bCs/>
                <w:sz w:val="26"/>
                <w:szCs w:val="26"/>
              </w:rPr>
            </w:pPr>
            <w:r w:rsidRPr="00E41FCA">
              <w:rPr>
                <w:rFonts w:ascii="AngsanaUPC" w:hAnsi="AngsanaUPC" w:cs="AngsanaUPC"/>
                <w:b/>
                <w:bCs/>
                <w:sz w:val="26"/>
                <w:szCs w:val="26"/>
                <w:cs/>
              </w:rPr>
              <w:t>1</w:t>
            </w:r>
            <w:r w:rsidRPr="00E41FCA">
              <w:rPr>
                <w:rFonts w:ascii="AngsanaUPC" w:hAnsi="AngsanaUPC" w:cs="AngsanaUPC"/>
                <w:b/>
                <w:bCs/>
                <w:sz w:val="26"/>
                <w:szCs w:val="26"/>
              </w:rPr>
              <w:t>,</w:t>
            </w:r>
            <w:r w:rsidRPr="00E41FCA">
              <w:rPr>
                <w:rFonts w:ascii="AngsanaUPC" w:hAnsi="AngsanaUPC" w:cs="AngsanaUPC"/>
                <w:b/>
                <w:bCs/>
                <w:sz w:val="26"/>
                <w:szCs w:val="26"/>
                <w:cs/>
              </w:rPr>
              <w:t>351</w:t>
            </w:r>
            <w:r w:rsidRPr="00E41FCA">
              <w:rPr>
                <w:rFonts w:ascii="AngsanaUPC" w:hAnsi="AngsanaUPC" w:cs="AngsanaUPC"/>
                <w:b/>
                <w:bCs/>
                <w:sz w:val="26"/>
                <w:szCs w:val="26"/>
              </w:rPr>
              <w:t>,</w:t>
            </w:r>
            <w:r w:rsidRPr="00E41FCA">
              <w:rPr>
                <w:rFonts w:ascii="AngsanaUPC" w:hAnsi="AngsanaUPC" w:cs="AngsanaUPC"/>
                <w:b/>
                <w:bCs/>
                <w:sz w:val="26"/>
                <w:szCs w:val="26"/>
                <w:cs/>
              </w:rPr>
              <w:t>195</w:t>
            </w:r>
            <w:r w:rsidRPr="00E41FCA">
              <w:rPr>
                <w:rFonts w:ascii="AngsanaUPC" w:hAnsi="AngsanaUPC" w:cs="AngsanaUPC"/>
                <w:b/>
                <w:bCs/>
                <w:sz w:val="26"/>
                <w:szCs w:val="26"/>
              </w:rPr>
              <w:t>,</w:t>
            </w:r>
            <w:r w:rsidRPr="00E41FCA">
              <w:rPr>
                <w:rFonts w:ascii="AngsanaUPC" w:hAnsi="AngsanaUPC" w:cs="AngsanaUPC"/>
                <w:b/>
                <w:bCs/>
                <w:sz w:val="26"/>
                <w:szCs w:val="26"/>
                <w:cs/>
              </w:rPr>
              <w:t>12</w:t>
            </w:r>
            <w:r w:rsidRPr="00E41FCA">
              <w:rPr>
                <w:rFonts w:ascii="AngsanaUPC" w:hAnsi="AngsanaUPC" w:cs="AngsanaUPC"/>
                <w:b/>
                <w:bCs/>
                <w:sz w:val="26"/>
                <w:szCs w:val="26"/>
              </w:rPr>
              <w:t>7</w:t>
            </w:r>
          </w:p>
        </w:tc>
      </w:tr>
      <w:tr w:rsidR="00E31FDA" w:rsidRPr="00E41FCA" w14:paraId="32927544" w14:textId="77777777" w:rsidTr="00DC7617">
        <w:tc>
          <w:tcPr>
            <w:tcW w:w="3402" w:type="dxa"/>
            <w:shd w:val="clear" w:color="auto" w:fill="auto"/>
          </w:tcPr>
          <w:p w14:paraId="5A931AA5" w14:textId="36E9497F" w:rsidR="00E31FDA" w:rsidRPr="00E41FCA" w:rsidRDefault="00E31FDA" w:rsidP="00E41FCA">
            <w:pPr>
              <w:tabs>
                <w:tab w:val="left" w:pos="280"/>
                <w:tab w:val="center" w:pos="4680"/>
                <w:tab w:val="center" w:pos="6120"/>
                <w:tab w:val="center" w:pos="7560"/>
                <w:tab w:val="center" w:pos="9000"/>
              </w:tabs>
              <w:ind w:right="29"/>
              <w:jc w:val="both"/>
              <w:rPr>
                <w:rFonts w:ascii="AngsanaUPC" w:hAnsi="AngsanaUPC" w:cs="AngsanaUPC"/>
                <w:sz w:val="28"/>
                <w:szCs w:val="28"/>
                <w:cs/>
              </w:rPr>
            </w:pPr>
          </w:p>
        </w:tc>
        <w:tc>
          <w:tcPr>
            <w:tcW w:w="280" w:type="dxa"/>
            <w:shd w:val="clear" w:color="auto" w:fill="auto"/>
            <w:vAlign w:val="bottom"/>
          </w:tcPr>
          <w:p w14:paraId="58720CF9" w14:textId="77777777" w:rsidR="00E31FDA" w:rsidRPr="00E41FCA" w:rsidRDefault="00E31FDA" w:rsidP="00E41FCA">
            <w:pPr>
              <w:tabs>
                <w:tab w:val="decimal" w:pos="812"/>
              </w:tabs>
              <w:ind w:right="-54"/>
              <w:jc w:val="both"/>
              <w:rPr>
                <w:rFonts w:ascii="AngsanaUPC" w:hAnsi="AngsanaUPC" w:cs="AngsanaUPC"/>
                <w:b/>
                <w:bCs/>
                <w:sz w:val="28"/>
                <w:szCs w:val="28"/>
              </w:rPr>
            </w:pPr>
          </w:p>
        </w:tc>
        <w:tc>
          <w:tcPr>
            <w:tcW w:w="1252" w:type="dxa"/>
            <w:tcBorders>
              <w:top w:val="single" w:sz="4" w:space="0" w:color="auto"/>
            </w:tcBorders>
            <w:shd w:val="clear" w:color="auto" w:fill="auto"/>
          </w:tcPr>
          <w:p w14:paraId="2A688EEA" w14:textId="3F90F3E4" w:rsidR="00E31FDA" w:rsidRPr="00E41FCA" w:rsidRDefault="00E31FDA" w:rsidP="00E41FCA">
            <w:pPr>
              <w:ind w:left="-106" w:right="-19"/>
              <w:jc w:val="right"/>
              <w:rPr>
                <w:rFonts w:ascii="AngsanaUPC" w:hAnsi="AngsanaUPC" w:cs="AngsanaUPC"/>
                <w:sz w:val="28"/>
                <w:szCs w:val="28"/>
                <w:cs/>
              </w:rPr>
            </w:pPr>
          </w:p>
        </w:tc>
        <w:tc>
          <w:tcPr>
            <w:tcW w:w="270" w:type="dxa"/>
            <w:shd w:val="clear" w:color="auto" w:fill="auto"/>
          </w:tcPr>
          <w:p w14:paraId="083F746A" w14:textId="77777777" w:rsidR="00E31FDA" w:rsidRPr="00E41FCA" w:rsidRDefault="00E31FDA" w:rsidP="00E41FCA">
            <w:pPr>
              <w:tabs>
                <w:tab w:val="left" w:pos="102"/>
                <w:tab w:val="decimal" w:pos="594"/>
                <w:tab w:val="right" w:pos="1021"/>
              </w:tabs>
              <w:ind w:left="-106" w:right="-19"/>
              <w:jc w:val="right"/>
              <w:rPr>
                <w:rFonts w:ascii="AngsanaUPC" w:hAnsi="AngsanaUPC" w:cs="AngsanaUPC"/>
                <w:sz w:val="28"/>
                <w:szCs w:val="28"/>
              </w:rPr>
            </w:pPr>
          </w:p>
        </w:tc>
        <w:tc>
          <w:tcPr>
            <w:tcW w:w="1249" w:type="dxa"/>
            <w:tcBorders>
              <w:top w:val="single" w:sz="4" w:space="0" w:color="auto"/>
            </w:tcBorders>
            <w:shd w:val="clear" w:color="auto" w:fill="auto"/>
          </w:tcPr>
          <w:p w14:paraId="0561ABFA" w14:textId="77777777" w:rsidR="00E31FDA" w:rsidRPr="00E41FCA" w:rsidRDefault="00E31FDA" w:rsidP="00E41FCA">
            <w:pPr>
              <w:ind w:left="-106" w:right="-19"/>
              <w:jc w:val="right"/>
              <w:rPr>
                <w:rFonts w:ascii="AngsanaUPC" w:hAnsi="AngsanaUPC" w:cs="AngsanaUPC"/>
                <w:sz w:val="28"/>
                <w:szCs w:val="28"/>
              </w:rPr>
            </w:pPr>
          </w:p>
        </w:tc>
        <w:tc>
          <w:tcPr>
            <w:tcW w:w="278" w:type="dxa"/>
            <w:shd w:val="clear" w:color="auto" w:fill="auto"/>
          </w:tcPr>
          <w:p w14:paraId="0F0F4268" w14:textId="77777777" w:rsidR="00E31FDA" w:rsidRPr="00E41FCA" w:rsidRDefault="00E31FDA" w:rsidP="00E41FCA">
            <w:pPr>
              <w:tabs>
                <w:tab w:val="left" w:pos="102"/>
                <w:tab w:val="decimal" w:pos="594"/>
                <w:tab w:val="right" w:pos="1021"/>
              </w:tabs>
              <w:ind w:left="-106" w:right="-19"/>
              <w:jc w:val="right"/>
              <w:rPr>
                <w:rFonts w:ascii="AngsanaUPC" w:hAnsi="AngsanaUPC" w:cs="AngsanaUPC"/>
                <w:sz w:val="28"/>
                <w:szCs w:val="28"/>
              </w:rPr>
            </w:pPr>
          </w:p>
        </w:tc>
        <w:tc>
          <w:tcPr>
            <w:tcW w:w="1250" w:type="dxa"/>
            <w:tcBorders>
              <w:top w:val="single" w:sz="4" w:space="0" w:color="auto"/>
            </w:tcBorders>
            <w:shd w:val="clear" w:color="auto" w:fill="auto"/>
          </w:tcPr>
          <w:p w14:paraId="5773462E" w14:textId="77777777" w:rsidR="00E31FDA" w:rsidRPr="00E41FCA" w:rsidRDefault="00E31FDA" w:rsidP="00E41FCA">
            <w:pPr>
              <w:ind w:left="-14" w:right="-19"/>
              <w:jc w:val="right"/>
              <w:rPr>
                <w:rFonts w:ascii="AngsanaUPC" w:hAnsi="AngsanaUPC" w:cs="AngsanaUPC"/>
                <w:sz w:val="28"/>
                <w:szCs w:val="28"/>
              </w:rPr>
            </w:pPr>
          </w:p>
        </w:tc>
        <w:tc>
          <w:tcPr>
            <w:tcW w:w="283" w:type="dxa"/>
            <w:shd w:val="clear" w:color="auto" w:fill="auto"/>
          </w:tcPr>
          <w:p w14:paraId="7C58279A" w14:textId="77777777" w:rsidR="00E31FDA" w:rsidRPr="00E41FCA" w:rsidRDefault="00E31FDA" w:rsidP="00E41FCA">
            <w:pPr>
              <w:tabs>
                <w:tab w:val="left" w:pos="102"/>
                <w:tab w:val="decimal" w:pos="594"/>
                <w:tab w:val="right" w:pos="1021"/>
              </w:tabs>
              <w:ind w:left="-106" w:right="-19"/>
              <w:jc w:val="right"/>
              <w:rPr>
                <w:rFonts w:ascii="AngsanaUPC" w:hAnsi="AngsanaUPC" w:cs="AngsanaUPC"/>
                <w:sz w:val="28"/>
                <w:szCs w:val="28"/>
              </w:rPr>
            </w:pPr>
          </w:p>
        </w:tc>
        <w:tc>
          <w:tcPr>
            <w:tcW w:w="1260" w:type="dxa"/>
            <w:tcBorders>
              <w:top w:val="single" w:sz="4" w:space="0" w:color="auto"/>
            </w:tcBorders>
            <w:shd w:val="clear" w:color="auto" w:fill="auto"/>
          </w:tcPr>
          <w:p w14:paraId="5CF4376E" w14:textId="77777777" w:rsidR="00E31FDA" w:rsidRPr="00E41FCA" w:rsidRDefault="00E31FDA" w:rsidP="00E41FCA">
            <w:pPr>
              <w:ind w:left="-106" w:right="-19"/>
              <w:jc w:val="right"/>
              <w:rPr>
                <w:rFonts w:ascii="AngsanaUPC" w:hAnsi="AngsanaUPC" w:cs="AngsanaUPC"/>
                <w:sz w:val="28"/>
                <w:szCs w:val="28"/>
              </w:rPr>
            </w:pPr>
          </w:p>
        </w:tc>
        <w:tc>
          <w:tcPr>
            <w:tcW w:w="277" w:type="dxa"/>
            <w:shd w:val="clear" w:color="auto" w:fill="auto"/>
          </w:tcPr>
          <w:p w14:paraId="1FFF53CD" w14:textId="77777777" w:rsidR="00E31FDA" w:rsidRPr="00E41FCA" w:rsidRDefault="00E31FDA" w:rsidP="00E41FCA">
            <w:pPr>
              <w:ind w:left="-106" w:right="-19"/>
              <w:jc w:val="right"/>
              <w:rPr>
                <w:rFonts w:ascii="AngsanaUPC" w:hAnsi="AngsanaUPC" w:cs="AngsanaUPC"/>
                <w:sz w:val="28"/>
                <w:szCs w:val="28"/>
              </w:rPr>
            </w:pPr>
          </w:p>
        </w:tc>
        <w:tc>
          <w:tcPr>
            <w:tcW w:w="1253" w:type="dxa"/>
            <w:tcBorders>
              <w:top w:val="single" w:sz="4" w:space="0" w:color="auto"/>
            </w:tcBorders>
            <w:shd w:val="clear" w:color="auto" w:fill="auto"/>
          </w:tcPr>
          <w:p w14:paraId="213E94F9" w14:textId="77777777" w:rsidR="00E31FDA" w:rsidRPr="00E41FCA" w:rsidRDefault="00E31FDA" w:rsidP="00E41FCA">
            <w:pPr>
              <w:ind w:left="-106" w:right="-19"/>
              <w:jc w:val="right"/>
              <w:rPr>
                <w:rFonts w:ascii="AngsanaUPC" w:hAnsi="AngsanaUPC" w:cs="AngsanaUPC"/>
                <w:sz w:val="28"/>
                <w:szCs w:val="28"/>
              </w:rPr>
            </w:pPr>
          </w:p>
        </w:tc>
        <w:tc>
          <w:tcPr>
            <w:tcW w:w="270" w:type="dxa"/>
            <w:shd w:val="clear" w:color="auto" w:fill="auto"/>
          </w:tcPr>
          <w:p w14:paraId="78E5E274" w14:textId="77777777" w:rsidR="00E31FDA" w:rsidRPr="00E41FCA" w:rsidRDefault="00E31FDA" w:rsidP="00E41FCA">
            <w:pPr>
              <w:tabs>
                <w:tab w:val="left" w:pos="102"/>
                <w:tab w:val="decimal" w:pos="594"/>
                <w:tab w:val="right" w:pos="1021"/>
              </w:tabs>
              <w:ind w:left="-106" w:right="-19"/>
              <w:jc w:val="right"/>
              <w:rPr>
                <w:rFonts w:ascii="AngsanaUPC" w:hAnsi="AngsanaUPC" w:cs="AngsanaUPC"/>
                <w:sz w:val="28"/>
                <w:szCs w:val="28"/>
              </w:rPr>
            </w:pPr>
          </w:p>
        </w:tc>
        <w:tc>
          <w:tcPr>
            <w:tcW w:w="1080" w:type="dxa"/>
            <w:tcBorders>
              <w:top w:val="single" w:sz="4" w:space="0" w:color="auto"/>
            </w:tcBorders>
            <w:shd w:val="clear" w:color="auto" w:fill="auto"/>
          </w:tcPr>
          <w:p w14:paraId="262D7FB7" w14:textId="77777777" w:rsidR="00E31FDA" w:rsidRPr="00E41FCA" w:rsidRDefault="00E31FDA" w:rsidP="00E41FCA">
            <w:pPr>
              <w:ind w:left="-106" w:right="-19"/>
              <w:jc w:val="right"/>
              <w:rPr>
                <w:rFonts w:ascii="AngsanaUPC" w:hAnsi="AngsanaUPC" w:cs="AngsanaUPC"/>
                <w:sz w:val="28"/>
                <w:szCs w:val="28"/>
              </w:rPr>
            </w:pPr>
          </w:p>
        </w:tc>
        <w:tc>
          <w:tcPr>
            <w:tcW w:w="272" w:type="dxa"/>
            <w:shd w:val="clear" w:color="auto" w:fill="auto"/>
          </w:tcPr>
          <w:p w14:paraId="3A8967D2" w14:textId="77777777" w:rsidR="00E31FDA" w:rsidRPr="00E41FCA" w:rsidRDefault="00E31FDA" w:rsidP="00E41FCA">
            <w:pPr>
              <w:tabs>
                <w:tab w:val="decimal" w:pos="812"/>
              </w:tabs>
              <w:ind w:right="-19"/>
              <w:jc w:val="right"/>
              <w:rPr>
                <w:rFonts w:ascii="AngsanaUPC" w:hAnsi="AngsanaUPC" w:cs="AngsanaUPC"/>
                <w:sz w:val="28"/>
                <w:szCs w:val="28"/>
              </w:rPr>
            </w:pPr>
          </w:p>
        </w:tc>
        <w:tc>
          <w:tcPr>
            <w:tcW w:w="1350" w:type="dxa"/>
            <w:tcBorders>
              <w:top w:val="single" w:sz="4" w:space="0" w:color="auto"/>
            </w:tcBorders>
            <w:shd w:val="clear" w:color="auto" w:fill="auto"/>
          </w:tcPr>
          <w:p w14:paraId="4460C30C" w14:textId="16727220" w:rsidR="00E31FDA" w:rsidRPr="00E41FCA" w:rsidRDefault="00E31FDA" w:rsidP="00E41FCA">
            <w:pPr>
              <w:ind w:right="-19"/>
              <w:jc w:val="right"/>
              <w:rPr>
                <w:rFonts w:ascii="AngsanaUPC" w:hAnsi="AngsanaUPC" w:cs="AngsanaUPC"/>
                <w:sz w:val="28"/>
                <w:szCs w:val="28"/>
                <w:cs/>
              </w:rPr>
            </w:pPr>
          </w:p>
        </w:tc>
        <w:tc>
          <w:tcPr>
            <w:tcW w:w="270" w:type="dxa"/>
            <w:shd w:val="clear" w:color="auto" w:fill="auto"/>
          </w:tcPr>
          <w:p w14:paraId="4F278271" w14:textId="77777777" w:rsidR="00E31FDA" w:rsidRPr="00E41FCA" w:rsidRDefault="00E31FDA" w:rsidP="00E41FCA">
            <w:pPr>
              <w:tabs>
                <w:tab w:val="decimal" w:pos="812"/>
              </w:tabs>
              <w:ind w:right="-19"/>
              <w:jc w:val="right"/>
              <w:rPr>
                <w:rFonts w:ascii="AngsanaUPC" w:hAnsi="AngsanaUPC" w:cs="AngsanaUPC"/>
                <w:sz w:val="28"/>
                <w:szCs w:val="28"/>
              </w:rPr>
            </w:pPr>
          </w:p>
        </w:tc>
        <w:tc>
          <w:tcPr>
            <w:tcW w:w="1263" w:type="dxa"/>
            <w:tcBorders>
              <w:top w:val="single" w:sz="4" w:space="0" w:color="auto"/>
            </w:tcBorders>
            <w:shd w:val="clear" w:color="auto" w:fill="auto"/>
          </w:tcPr>
          <w:p w14:paraId="39C41626" w14:textId="77777777" w:rsidR="00E31FDA" w:rsidRPr="00E41FCA" w:rsidRDefault="00E31FDA" w:rsidP="00E41FCA">
            <w:pPr>
              <w:ind w:left="-107" w:right="-19"/>
              <w:jc w:val="right"/>
              <w:rPr>
                <w:rFonts w:ascii="AngsanaUPC" w:hAnsi="AngsanaUPC" w:cs="AngsanaUPC"/>
                <w:sz w:val="28"/>
                <w:szCs w:val="28"/>
              </w:rPr>
            </w:pPr>
          </w:p>
        </w:tc>
      </w:tr>
      <w:tr w:rsidR="00DC7617" w:rsidRPr="00E41FCA" w14:paraId="502E46B6" w14:textId="77777777" w:rsidTr="00DC7617">
        <w:tc>
          <w:tcPr>
            <w:tcW w:w="3402" w:type="dxa"/>
            <w:shd w:val="clear" w:color="auto" w:fill="auto"/>
          </w:tcPr>
          <w:p w14:paraId="3BB10B80" w14:textId="77777777" w:rsidR="00DC7617" w:rsidRPr="00E41FCA" w:rsidRDefault="00DC7617" w:rsidP="00E41FCA">
            <w:pPr>
              <w:tabs>
                <w:tab w:val="left" w:pos="280"/>
                <w:tab w:val="center" w:pos="4680"/>
                <w:tab w:val="center" w:pos="6120"/>
                <w:tab w:val="center" w:pos="7560"/>
                <w:tab w:val="center" w:pos="9000"/>
              </w:tabs>
              <w:ind w:right="29"/>
              <w:jc w:val="both"/>
              <w:rPr>
                <w:rFonts w:ascii="AngsanaUPC" w:hAnsi="AngsanaUPC" w:cs="AngsanaUPC"/>
                <w:sz w:val="28"/>
                <w:szCs w:val="28"/>
                <w:cs/>
              </w:rPr>
            </w:pPr>
          </w:p>
        </w:tc>
        <w:tc>
          <w:tcPr>
            <w:tcW w:w="280" w:type="dxa"/>
            <w:shd w:val="clear" w:color="auto" w:fill="auto"/>
            <w:vAlign w:val="bottom"/>
          </w:tcPr>
          <w:p w14:paraId="1213138E" w14:textId="77777777" w:rsidR="00DC7617" w:rsidRPr="00E41FCA" w:rsidRDefault="00DC7617" w:rsidP="00E41FCA">
            <w:pPr>
              <w:tabs>
                <w:tab w:val="decimal" w:pos="812"/>
              </w:tabs>
              <w:ind w:right="-54"/>
              <w:jc w:val="both"/>
              <w:rPr>
                <w:rFonts w:ascii="AngsanaUPC" w:hAnsi="AngsanaUPC" w:cs="AngsanaUPC"/>
                <w:b/>
                <w:bCs/>
                <w:sz w:val="28"/>
                <w:szCs w:val="28"/>
              </w:rPr>
            </w:pPr>
          </w:p>
        </w:tc>
        <w:tc>
          <w:tcPr>
            <w:tcW w:w="1252" w:type="dxa"/>
            <w:shd w:val="clear" w:color="auto" w:fill="auto"/>
          </w:tcPr>
          <w:p w14:paraId="00E1F134" w14:textId="77777777" w:rsidR="00DC7617" w:rsidRPr="00E41FCA" w:rsidRDefault="00DC7617" w:rsidP="00E41FCA">
            <w:pPr>
              <w:ind w:left="-106" w:right="-19"/>
              <w:jc w:val="right"/>
              <w:rPr>
                <w:rFonts w:ascii="AngsanaUPC" w:hAnsi="AngsanaUPC" w:cs="AngsanaUPC"/>
                <w:sz w:val="28"/>
                <w:szCs w:val="28"/>
                <w:cs/>
              </w:rPr>
            </w:pPr>
          </w:p>
        </w:tc>
        <w:tc>
          <w:tcPr>
            <w:tcW w:w="270" w:type="dxa"/>
            <w:shd w:val="clear" w:color="auto" w:fill="auto"/>
          </w:tcPr>
          <w:p w14:paraId="76EEF75C"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8"/>
                <w:szCs w:val="28"/>
              </w:rPr>
            </w:pPr>
          </w:p>
        </w:tc>
        <w:tc>
          <w:tcPr>
            <w:tcW w:w="1249" w:type="dxa"/>
            <w:shd w:val="clear" w:color="auto" w:fill="auto"/>
          </w:tcPr>
          <w:p w14:paraId="4894695A" w14:textId="77777777" w:rsidR="00DC7617" w:rsidRPr="00E41FCA" w:rsidRDefault="00DC7617" w:rsidP="00E41FCA">
            <w:pPr>
              <w:ind w:left="-106" w:right="-19"/>
              <w:jc w:val="right"/>
              <w:rPr>
                <w:rFonts w:ascii="AngsanaUPC" w:hAnsi="AngsanaUPC" w:cs="AngsanaUPC"/>
                <w:sz w:val="28"/>
                <w:szCs w:val="28"/>
              </w:rPr>
            </w:pPr>
          </w:p>
        </w:tc>
        <w:tc>
          <w:tcPr>
            <w:tcW w:w="278" w:type="dxa"/>
            <w:shd w:val="clear" w:color="auto" w:fill="auto"/>
          </w:tcPr>
          <w:p w14:paraId="009A7A7D"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8"/>
                <w:szCs w:val="28"/>
              </w:rPr>
            </w:pPr>
          </w:p>
        </w:tc>
        <w:tc>
          <w:tcPr>
            <w:tcW w:w="1250" w:type="dxa"/>
            <w:shd w:val="clear" w:color="auto" w:fill="auto"/>
          </w:tcPr>
          <w:p w14:paraId="4159CA41" w14:textId="77777777" w:rsidR="00DC7617" w:rsidRPr="00E41FCA" w:rsidRDefault="00DC7617" w:rsidP="00E41FCA">
            <w:pPr>
              <w:ind w:left="-14" w:right="-19"/>
              <w:jc w:val="right"/>
              <w:rPr>
                <w:rFonts w:ascii="AngsanaUPC" w:hAnsi="AngsanaUPC" w:cs="AngsanaUPC"/>
                <w:sz w:val="28"/>
                <w:szCs w:val="28"/>
              </w:rPr>
            </w:pPr>
          </w:p>
        </w:tc>
        <w:tc>
          <w:tcPr>
            <w:tcW w:w="283" w:type="dxa"/>
            <w:shd w:val="clear" w:color="auto" w:fill="auto"/>
          </w:tcPr>
          <w:p w14:paraId="2CB0E5F9"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8"/>
                <w:szCs w:val="28"/>
              </w:rPr>
            </w:pPr>
          </w:p>
        </w:tc>
        <w:tc>
          <w:tcPr>
            <w:tcW w:w="1260" w:type="dxa"/>
            <w:shd w:val="clear" w:color="auto" w:fill="auto"/>
          </w:tcPr>
          <w:p w14:paraId="197355E7" w14:textId="77777777" w:rsidR="00DC7617" w:rsidRPr="00E41FCA" w:rsidRDefault="00DC7617" w:rsidP="00E41FCA">
            <w:pPr>
              <w:ind w:left="-106" w:right="-19"/>
              <w:jc w:val="right"/>
              <w:rPr>
                <w:rFonts w:ascii="AngsanaUPC" w:hAnsi="AngsanaUPC" w:cs="AngsanaUPC"/>
                <w:sz w:val="28"/>
                <w:szCs w:val="28"/>
              </w:rPr>
            </w:pPr>
          </w:p>
        </w:tc>
        <w:tc>
          <w:tcPr>
            <w:tcW w:w="277" w:type="dxa"/>
            <w:shd w:val="clear" w:color="auto" w:fill="auto"/>
          </w:tcPr>
          <w:p w14:paraId="78B34D97" w14:textId="77777777" w:rsidR="00DC7617" w:rsidRPr="00E41FCA" w:rsidRDefault="00DC7617" w:rsidP="00E41FCA">
            <w:pPr>
              <w:ind w:left="-106" w:right="-19"/>
              <w:jc w:val="right"/>
              <w:rPr>
                <w:rFonts w:ascii="AngsanaUPC" w:hAnsi="AngsanaUPC" w:cs="AngsanaUPC"/>
                <w:sz w:val="28"/>
                <w:szCs w:val="28"/>
              </w:rPr>
            </w:pPr>
          </w:p>
        </w:tc>
        <w:tc>
          <w:tcPr>
            <w:tcW w:w="1253" w:type="dxa"/>
            <w:shd w:val="clear" w:color="auto" w:fill="auto"/>
          </w:tcPr>
          <w:p w14:paraId="11B48F6C" w14:textId="77777777" w:rsidR="00DC7617" w:rsidRPr="00E41FCA" w:rsidRDefault="00DC7617" w:rsidP="00E41FCA">
            <w:pPr>
              <w:ind w:left="-106" w:right="-19"/>
              <w:jc w:val="right"/>
              <w:rPr>
                <w:rFonts w:ascii="AngsanaUPC" w:hAnsi="AngsanaUPC" w:cs="AngsanaUPC"/>
                <w:sz w:val="28"/>
                <w:szCs w:val="28"/>
              </w:rPr>
            </w:pPr>
          </w:p>
        </w:tc>
        <w:tc>
          <w:tcPr>
            <w:tcW w:w="270" w:type="dxa"/>
            <w:shd w:val="clear" w:color="auto" w:fill="auto"/>
          </w:tcPr>
          <w:p w14:paraId="56EED58F"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8"/>
                <w:szCs w:val="28"/>
              </w:rPr>
            </w:pPr>
          </w:p>
        </w:tc>
        <w:tc>
          <w:tcPr>
            <w:tcW w:w="1080" w:type="dxa"/>
            <w:shd w:val="clear" w:color="auto" w:fill="auto"/>
          </w:tcPr>
          <w:p w14:paraId="2383B90D" w14:textId="77777777" w:rsidR="00DC7617" w:rsidRPr="00E41FCA" w:rsidRDefault="00DC7617" w:rsidP="00E41FCA">
            <w:pPr>
              <w:ind w:left="-106" w:right="-19"/>
              <w:jc w:val="right"/>
              <w:rPr>
                <w:rFonts w:ascii="AngsanaUPC" w:hAnsi="AngsanaUPC" w:cs="AngsanaUPC"/>
                <w:sz w:val="28"/>
                <w:szCs w:val="28"/>
              </w:rPr>
            </w:pPr>
          </w:p>
        </w:tc>
        <w:tc>
          <w:tcPr>
            <w:tcW w:w="272" w:type="dxa"/>
            <w:shd w:val="clear" w:color="auto" w:fill="auto"/>
          </w:tcPr>
          <w:p w14:paraId="0F5EE2FF" w14:textId="77777777" w:rsidR="00DC7617" w:rsidRPr="00E41FCA" w:rsidRDefault="00DC7617" w:rsidP="00E41FCA">
            <w:pPr>
              <w:tabs>
                <w:tab w:val="decimal" w:pos="812"/>
              </w:tabs>
              <w:ind w:right="-19"/>
              <w:jc w:val="right"/>
              <w:rPr>
                <w:rFonts w:ascii="AngsanaUPC" w:hAnsi="AngsanaUPC" w:cs="AngsanaUPC"/>
                <w:sz w:val="28"/>
                <w:szCs w:val="28"/>
              </w:rPr>
            </w:pPr>
          </w:p>
        </w:tc>
        <w:tc>
          <w:tcPr>
            <w:tcW w:w="1350" w:type="dxa"/>
            <w:shd w:val="clear" w:color="auto" w:fill="auto"/>
          </w:tcPr>
          <w:p w14:paraId="4636F7C0" w14:textId="77777777" w:rsidR="00DC7617" w:rsidRPr="00E41FCA" w:rsidRDefault="00DC7617" w:rsidP="00E41FCA">
            <w:pPr>
              <w:ind w:right="-19"/>
              <w:jc w:val="right"/>
              <w:rPr>
                <w:rFonts w:ascii="AngsanaUPC" w:hAnsi="AngsanaUPC" w:cs="AngsanaUPC"/>
                <w:sz w:val="28"/>
                <w:szCs w:val="28"/>
                <w:cs/>
              </w:rPr>
            </w:pPr>
          </w:p>
        </w:tc>
        <w:tc>
          <w:tcPr>
            <w:tcW w:w="270" w:type="dxa"/>
            <w:shd w:val="clear" w:color="auto" w:fill="auto"/>
          </w:tcPr>
          <w:p w14:paraId="45CB538C" w14:textId="77777777" w:rsidR="00DC7617" w:rsidRPr="00E41FCA" w:rsidRDefault="00DC7617" w:rsidP="00E41FCA">
            <w:pPr>
              <w:tabs>
                <w:tab w:val="decimal" w:pos="812"/>
              </w:tabs>
              <w:ind w:right="-19"/>
              <w:jc w:val="right"/>
              <w:rPr>
                <w:rFonts w:ascii="AngsanaUPC" w:hAnsi="AngsanaUPC" w:cs="AngsanaUPC"/>
                <w:sz w:val="28"/>
                <w:szCs w:val="28"/>
              </w:rPr>
            </w:pPr>
          </w:p>
        </w:tc>
        <w:tc>
          <w:tcPr>
            <w:tcW w:w="1263" w:type="dxa"/>
            <w:shd w:val="clear" w:color="auto" w:fill="auto"/>
          </w:tcPr>
          <w:p w14:paraId="2450F0B0" w14:textId="77777777" w:rsidR="00DC7617" w:rsidRPr="00E41FCA" w:rsidRDefault="00DC7617" w:rsidP="00E41FCA">
            <w:pPr>
              <w:ind w:left="-107" w:right="-19"/>
              <w:jc w:val="right"/>
              <w:rPr>
                <w:rFonts w:ascii="AngsanaUPC" w:hAnsi="AngsanaUPC" w:cs="AngsanaUPC"/>
                <w:sz w:val="28"/>
                <w:szCs w:val="28"/>
              </w:rPr>
            </w:pPr>
          </w:p>
        </w:tc>
      </w:tr>
      <w:tr w:rsidR="00DC7617" w:rsidRPr="00E41FCA" w14:paraId="2928C9D8" w14:textId="77777777" w:rsidTr="00DC7617">
        <w:tc>
          <w:tcPr>
            <w:tcW w:w="3402" w:type="dxa"/>
            <w:shd w:val="clear" w:color="auto" w:fill="auto"/>
          </w:tcPr>
          <w:p w14:paraId="3291259A" w14:textId="77777777" w:rsidR="00DC7617" w:rsidRPr="00E41FCA" w:rsidRDefault="00DC7617" w:rsidP="00E41FCA">
            <w:pPr>
              <w:tabs>
                <w:tab w:val="left" w:pos="280"/>
                <w:tab w:val="center" w:pos="4680"/>
                <w:tab w:val="center" w:pos="6120"/>
                <w:tab w:val="center" w:pos="7560"/>
                <w:tab w:val="center" w:pos="9000"/>
              </w:tabs>
              <w:ind w:right="29"/>
              <w:jc w:val="both"/>
              <w:rPr>
                <w:rFonts w:ascii="AngsanaUPC" w:hAnsi="AngsanaUPC" w:cs="AngsanaUPC"/>
                <w:sz w:val="28"/>
                <w:szCs w:val="28"/>
                <w:cs/>
              </w:rPr>
            </w:pPr>
          </w:p>
        </w:tc>
        <w:tc>
          <w:tcPr>
            <w:tcW w:w="280" w:type="dxa"/>
            <w:shd w:val="clear" w:color="auto" w:fill="auto"/>
            <w:vAlign w:val="bottom"/>
          </w:tcPr>
          <w:p w14:paraId="055C4AA2" w14:textId="77777777" w:rsidR="00DC7617" w:rsidRPr="00E41FCA" w:rsidRDefault="00DC7617" w:rsidP="00E41FCA">
            <w:pPr>
              <w:tabs>
                <w:tab w:val="decimal" w:pos="812"/>
              </w:tabs>
              <w:ind w:right="-54"/>
              <w:jc w:val="both"/>
              <w:rPr>
                <w:rFonts w:ascii="AngsanaUPC" w:hAnsi="AngsanaUPC" w:cs="AngsanaUPC"/>
                <w:b/>
                <w:bCs/>
                <w:sz w:val="28"/>
                <w:szCs w:val="28"/>
              </w:rPr>
            </w:pPr>
          </w:p>
        </w:tc>
        <w:tc>
          <w:tcPr>
            <w:tcW w:w="1252" w:type="dxa"/>
            <w:shd w:val="clear" w:color="auto" w:fill="auto"/>
          </w:tcPr>
          <w:p w14:paraId="40A7D97B" w14:textId="77777777" w:rsidR="00DC7617" w:rsidRPr="00E41FCA" w:rsidRDefault="00DC7617" w:rsidP="00E41FCA">
            <w:pPr>
              <w:ind w:left="-106" w:right="-19"/>
              <w:jc w:val="right"/>
              <w:rPr>
                <w:rFonts w:ascii="AngsanaUPC" w:hAnsi="AngsanaUPC" w:cs="AngsanaUPC"/>
                <w:sz w:val="28"/>
                <w:szCs w:val="28"/>
                <w:cs/>
              </w:rPr>
            </w:pPr>
          </w:p>
        </w:tc>
        <w:tc>
          <w:tcPr>
            <w:tcW w:w="270" w:type="dxa"/>
            <w:shd w:val="clear" w:color="auto" w:fill="auto"/>
          </w:tcPr>
          <w:p w14:paraId="024F191B"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8"/>
                <w:szCs w:val="28"/>
              </w:rPr>
            </w:pPr>
          </w:p>
        </w:tc>
        <w:tc>
          <w:tcPr>
            <w:tcW w:w="1249" w:type="dxa"/>
            <w:shd w:val="clear" w:color="auto" w:fill="auto"/>
          </w:tcPr>
          <w:p w14:paraId="2F82D6FC" w14:textId="77777777" w:rsidR="00DC7617" w:rsidRPr="00E41FCA" w:rsidRDefault="00DC7617" w:rsidP="00E41FCA">
            <w:pPr>
              <w:ind w:left="-106" w:right="-19"/>
              <w:jc w:val="right"/>
              <w:rPr>
                <w:rFonts w:ascii="AngsanaUPC" w:hAnsi="AngsanaUPC" w:cs="AngsanaUPC"/>
                <w:sz w:val="28"/>
                <w:szCs w:val="28"/>
              </w:rPr>
            </w:pPr>
          </w:p>
        </w:tc>
        <w:tc>
          <w:tcPr>
            <w:tcW w:w="278" w:type="dxa"/>
            <w:shd w:val="clear" w:color="auto" w:fill="auto"/>
          </w:tcPr>
          <w:p w14:paraId="497E418A"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8"/>
                <w:szCs w:val="28"/>
              </w:rPr>
            </w:pPr>
          </w:p>
        </w:tc>
        <w:tc>
          <w:tcPr>
            <w:tcW w:w="1250" w:type="dxa"/>
            <w:shd w:val="clear" w:color="auto" w:fill="auto"/>
          </w:tcPr>
          <w:p w14:paraId="0BA51A43" w14:textId="77777777" w:rsidR="00DC7617" w:rsidRPr="00E41FCA" w:rsidRDefault="00DC7617" w:rsidP="00E41FCA">
            <w:pPr>
              <w:ind w:left="-14" w:right="-19"/>
              <w:jc w:val="right"/>
              <w:rPr>
                <w:rFonts w:ascii="AngsanaUPC" w:hAnsi="AngsanaUPC" w:cs="AngsanaUPC"/>
                <w:sz w:val="28"/>
                <w:szCs w:val="28"/>
              </w:rPr>
            </w:pPr>
          </w:p>
        </w:tc>
        <w:tc>
          <w:tcPr>
            <w:tcW w:w="283" w:type="dxa"/>
            <w:shd w:val="clear" w:color="auto" w:fill="auto"/>
          </w:tcPr>
          <w:p w14:paraId="57ED289F"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8"/>
                <w:szCs w:val="28"/>
              </w:rPr>
            </w:pPr>
          </w:p>
        </w:tc>
        <w:tc>
          <w:tcPr>
            <w:tcW w:w="1260" w:type="dxa"/>
            <w:shd w:val="clear" w:color="auto" w:fill="auto"/>
          </w:tcPr>
          <w:p w14:paraId="403C4303" w14:textId="77777777" w:rsidR="00DC7617" w:rsidRPr="00E41FCA" w:rsidRDefault="00DC7617" w:rsidP="00E41FCA">
            <w:pPr>
              <w:ind w:left="-106" w:right="-19"/>
              <w:jc w:val="right"/>
              <w:rPr>
                <w:rFonts w:ascii="AngsanaUPC" w:hAnsi="AngsanaUPC" w:cs="AngsanaUPC"/>
                <w:sz w:val="28"/>
                <w:szCs w:val="28"/>
              </w:rPr>
            </w:pPr>
          </w:p>
        </w:tc>
        <w:tc>
          <w:tcPr>
            <w:tcW w:w="277" w:type="dxa"/>
            <w:shd w:val="clear" w:color="auto" w:fill="auto"/>
          </w:tcPr>
          <w:p w14:paraId="62E3AF77" w14:textId="77777777" w:rsidR="00DC7617" w:rsidRPr="00E41FCA" w:rsidRDefault="00DC7617" w:rsidP="00E41FCA">
            <w:pPr>
              <w:ind w:left="-106" w:right="-19"/>
              <w:jc w:val="right"/>
              <w:rPr>
                <w:rFonts w:ascii="AngsanaUPC" w:hAnsi="AngsanaUPC" w:cs="AngsanaUPC"/>
                <w:sz w:val="28"/>
                <w:szCs w:val="28"/>
              </w:rPr>
            </w:pPr>
          </w:p>
        </w:tc>
        <w:tc>
          <w:tcPr>
            <w:tcW w:w="1253" w:type="dxa"/>
            <w:shd w:val="clear" w:color="auto" w:fill="auto"/>
          </w:tcPr>
          <w:p w14:paraId="53CF5F37" w14:textId="77777777" w:rsidR="00DC7617" w:rsidRPr="00E41FCA" w:rsidRDefault="00DC7617" w:rsidP="00E41FCA">
            <w:pPr>
              <w:ind w:left="-106" w:right="-19"/>
              <w:jc w:val="right"/>
              <w:rPr>
                <w:rFonts w:ascii="AngsanaUPC" w:hAnsi="AngsanaUPC" w:cs="AngsanaUPC"/>
                <w:sz w:val="28"/>
                <w:szCs w:val="28"/>
              </w:rPr>
            </w:pPr>
          </w:p>
        </w:tc>
        <w:tc>
          <w:tcPr>
            <w:tcW w:w="270" w:type="dxa"/>
            <w:shd w:val="clear" w:color="auto" w:fill="auto"/>
          </w:tcPr>
          <w:p w14:paraId="5584ABE7"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8"/>
                <w:szCs w:val="28"/>
              </w:rPr>
            </w:pPr>
          </w:p>
        </w:tc>
        <w:tc>
          <w:tcPr>
            <w:tcW w:w="1080" w:type="dxa"/>
            <w:shd w:val="clear" w:color="auto" w:fill="auto"/>
          </w:tcPr>
          <w:p w14:paraId="5DC39E79" w14:textId="77777777" w:rsidR="00DC7617" w:rsidRPr="00E41FCA" w:rsidRDefault="00DC7617" w:rsidP="00E41FCA">
            <w:pPr>
              <w:ind w:left="-106" w:right="-19"/>
              <w:jc w:val="right"/>
              <w:rPr>
                <w:rFonts w:ascii="AngsanaUPC" w:hAnsi="AngsanaUPC" w:cs="AngsanaUPC"/>
                <w:sz w:val="28"/>
                <w:szCs w:val="28"/>
              </w:rPr>
            </w:pPr>
          </w:p>
        </w:tc>
        <w:tc>
          <w:tcPr>
            <w:tcW w:w="272" w:type="dxa"/>
            <w:shd w:val="clear" w:color="auto" w:fill="auto"/>
          </w:tcPr>
          <w:p w14:paraId="34A374D4" w14:textId="77777777" w:rsidR="00DC7617" w:rsidRPr="00E41FCA" w:rsidRDefault="00DC7617" w:rsidP="00E41FCA">
            <w:pPr>
              <w:tabs>
                <w:tab w:val="decimal" w:pos="812"/>
              </w:tabs>
              <w:ind w:right="-19"/>
              <w:jc w:val="right"/>
              <w:rPr>
                <w:rFonts w:ascii="AngsanaUPC" w:hAnsi="AngsanaUPC" w:cs="AngsanaUPC"/>
                <w:sz w:val="28"/>
                <w:szCs w:val="28"/>
              </w:rPr>
            </w:pPr>
          </w:p>
        </w:tc>
        <w:tc>
          <w:tcPr>
            <w:tcW w:w="1350" w:type="dxa"/>
            <w:shd w:val="clear" w:color="auto" w:fill="auto"/>
          </w:tcPr>
          <w:p w14:paraId="7DC5BFEE" w14:textId="77777777" w:rsidR="00DC7617" w:rsidRPr="00E41FCA" w:rsidRDefault="00DC7617" w:rsidP="00E41FCA">
            <w:pPr>
              <w:ind w:right="-19"/>
              <w:jc w:val="right"/>
              <w:rPr>
                <w:rFonts w:ascii="AngsanaUPC" w:hAnsi="AngsanaUPC" w:cs="AngsanaUPC"/>
                <w:sz w:val="28"/>
                <w:szCs w:val="28"/>
                <w:cs/>
              </w:rPr>
            </w:pPr>
          </w:p>
        </w:tc>
        <w:tc>
          <w:tcPr>
            <w:tcW w:w="270" w:type="dxa"/>
            <w:shd w:val="clear" w:color="auto" w:fill="auto"/>
          </w:tcPr>
          <w:p w14:paraId="26610247" w14:textId="77777777" w:rsidR="00DC7617" w:rsidRPr="00E41FCA" w:rsidRDefault="00DC7617" w:rsidP="00E41FCA">
            <w:pPr>
              <w:tabs>
                <w:tab w:val="decimal" w:pos="812"/>
              </w:tabs>
              <w:ind w:right="-19"/>
              <w:jc w:val="right"/>
              <w:rPr>
                <w:rFonts w:ascii="AngsanaUPC" w:hAnsi="AngsanaUPC" w:cs="AngsanaUPC"/>
                <w:sz w:val="28"/>
                <w:szCs w:val="28"/>
              </w:rPr>
            </w:pPr>
          </w:p>
        </w:tc>
        <w:tc>
          <w:tcPr>
            <w:tcW w:w="1263" w:type="dxa"/>
            <w:shd w:val="clear" w:color="auto" w:fill="auto"/>
          </w:tcPr>
          <w:p w14:paraId="72A11829" w14:textId="77777777" w:rsidR="00DC7617" w:rsidRPr="00E41FCA" w:rsidRDefault="00DC7617" w:rsidP="00E41FCA">
            <w:pPr>
              <w:ind w:left="-107" w:right="-19"/>
              <w:jc w:val="right"/>
              <w:rPr>
                <w:rFonts w:ascii="AngsanaUPC" w:hAnsi="AngsanaUPC" w:cs="AngsanaUPC"/>
                <w:sz w:val="28"/>
                <w:szCs w:val="28"/>
              </w:rPr>
            </w:pPr>
          </w:p>
        </w:tc>
      </w:tr>
      <w:tr w:rsidR="00E31FDA" w:rsidRPr="00E41FCA" w14:paraId="47BF8F4B" w14:textId="77777777" w:rsidTr="00DC7617">
        <w:tc>
          <w:tcPr>
            <w:tcW w:w="3402" w:type="dxa"/>
          </w:tcPr>
          <w:p w14:paraId="4BF323F8" w14:textId="77777777" w:rsidR="00E31FDA" w:rsidRPr="00E41FCA" w:rsidRDefault="00E31FDA"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lastRenderedPageBreak/>
              <w:t>Net book value</w:t>
            </w:r>
          </w:p>
        </w:tc>
        <w:tc>
          <w:tcPr>
            <w:tcW w:w="280" w:type="dxa"/>
            <w:vAlign w:val="bottom"/>
          </w:tcPr>
          <w:p w14:paraId="49B7BB9B" w14:textId="77777777" w:rsidR="00E31FDA" w:rsidRPr="00E41FCA" w:rsidRDefault="00E31FDA" w:rsidP="00E41FCA">
            <w:pPr>
              <w:tabs>
                <w:tab w:val="decimal" w:pos="812"/>
              </w:tabs>
              <w:ind w:right="-54"/>
              <w:jc w:val="both"/>
              <w:rPr>
                <w:rFonts w:ascii="AngsanaUPC" w:hAnsi="AngsanaUPC" w:cs="AngsanaUPC"/>
                <w:b/>
                <w:bCs/>
                <w:sz w:val="26"/>
                <w:szCs w:val="26"/>
              </w:rPr>
            </w:pPr>
          </w:p>
        </w:tc>
        <w:tc>
          <w:tcPr>
            <w:tcW w:w="1252" w:type="dxa"/>
            <w:shd w:val="clear" w:color="auto" w:fill="auto"/>
          </w:tcPr>
          <w:p w14:paraId="28A51355" w14:textId="77777777" w:rsidR="00E31FDA" w:rsidRPr="00E41FCA" w:rsidRDefault="00E31FDA" w:rsidP="00E41FCA">
            <w:pPr>
              <w:ind w:left="-106" w:right="-19"/>
              <w:jc w:val="right"/>
              <w:rPr>
                <w:rFonts w:ascii="AngsanaUPC" w:hAnsi="AngsanaUPC" w:cs="AngsanaUPC"/>
                <w:sz w:val="26"/>
                <w:szCs w:val="26"/>
              </w:rPr>
            </w:pPr>
          </w:p>
        </w:tc>
        <w:tc>
          <w:tcPr>
            <w:tcW w:w="270" w:type="dxa"/>
            <w:shd w:val="clear" w:color="auto" w:fill="auto"/>
          </w:tcPr>
          <w:p w14:paraId="5FE37E8A" w14:textId="77777777" w:rsidR="00E31FDA" w:rsidRPr="00E41FCA" w:rsidRDefault="00E31FDA" w:rsidP="00E41FCA">
            <w:pPr>
              <w:tabs>
                <w:tab w:val="left" w:pos="102"/>
                <w:tab w:val="decimal" w:pos="594"/>
                <w:tab w:val="right" w:pos="1021"/>
              </w:tabs>
              <w:ind w:left="-106" w:right="-19"/>
              <w:jc w:val="right"/>
              <w:rPr>
                <w:rFonts w:ascii="AngsanaUPC" w:hAnsi="AngsanaUPC" w:cs="AngsanaUPC"/>
                <w:sz w:val="26"/>
                <w:szCs w:val="26"/>
              </w:rPr>
            </w:pPr>
          </w:p>
        </w:tc>
        <w:tc>
          <w:tcPr>
            <w:tcW w:w="1249" w:type="dxa"/>
            <w:shd w:val="clear" w:color="auto" w:fill="auto"/>
          </w:tcPr>
          <w:p w14:paraId="357A6C18" w14:textId="77777777" w:rsidR="00E31FDA" w:rsidRPr="00E41FCA" w:rsidRDefault="00E31FDA" w:rsidP="00E41FCA">
            <w:pPr>
              <w:ind w:left="-106" w:right="-19"/>
              <w:jc w:val="right"/>
              <w:rPr>
                <w:rFonts w:ascii="AngsanaUPC" w:hAnsi="AngsanaUPC" w:cs="AngsanaUPC"/>
                <w:sz w:val="26"/>
                <w:szCs w:val="26"/>
              </w:rPr>
            </w:pPr>
          </w:p>
        </w:tc>
        <w:tc>
          <w:tcPr>
            <w:tcW w:w="278" w:type="dxa"/>
            <w:shd w:val="clear" w:color="auto" w:fill="auto"/>
          </w:tcPr>
          <w:p w14:paraId="3491A724" w14:textId="77777777" w:rsidR="00E31FDA" w:rsidRPr="00E41FCA" w:rsidRDefault="00E31FDA" w:rsidP="00E41FCA">
            <w:pPr>
              <w:tabs>
                <w:tab w:val="left" w:pos="102"/>
                <w:tab w:val="decimal" w:pos="594"/>
                <w:tab w:val="right" w:pos="1021"/>
              </w:tabs>
              <w:ind w:left="-106" w:right="-19"/>
              <w:jc w:val="right"/>
              <w:rPr>
                <w:rFonts w:ascii="AngsanaUPC" w:hAnsi="AngsanaUPC" w:cs="AngsanaUPC"/>
                <w:sz w:val="26"/>
                <w:szCs w:val="26"/>
              </w:rPr>
            </w:pPr>
          </w:p>
        </w:tc>
        <w:tc>
          <w:tcPr>
            <w:tcW w:w="1250" w:type="dxa"/>
            <w:shd w:val="clear" w:color="auto" w:fill="auto"/>
          </w:tcPr>
          <w:p w14:paraId="52C5E26C" w14:textId="77777777" w:rsidR="00E31FDA" w:rsidRPr="00E41FCA" w:rsidRDefault="00E31FDA" w:rsidP="00E41FCA">
            <w:pPr>
              <w:ind w:left="-14" w:right="-19"/>
              <w:jc w:val="right"/>
              <w:rPr>
                <w:rFonts w:ascii="AngsanaUPC" w:hAnsi="AngsanaUPC" w:cs="AngsanaUPC"/>
                <w:sz w:val="26"/>
                <w:szCs w:val="26"/>
              </w:rPr>
            </w:pPr>
          </w:p>
        </w:tc>
        <w:tc>
          <w:tcPr>
            <w:tcW w:w="283" w:type="dxa"/>
            <w:shd w:val="clear" w:color="auto" w:fill="auto"/>
          </w:tcPr>
          <w:p w14:paraId="0C8C3AFB" w14:textId="77777777" w:rsidR="00E31FDA" w:rsidRPr="00E41FCA" w:rsidRDefault="00E31FDA" w:rsidP="00E41FCA">
            <w:pPr>
              <w:tabs>
                <w:tab w:val="left" w:pos="102"/>
                <w:tab w:val="decimal" w:pos="594"/>
                <w:tab w:val="right" w:pos="1021"/>
              </w:tabs>
              <w:ind w:left="-106" w:right="-19"/>
              <w:jc w:val="right"/>
              <w:rPr>
                <w:rFonts w:ascii="AngsanaUPC" w:hAnsi="AngsanaUPC" w:cs="AngsanaUPC"/>
                <w:sz w:val="26"/>
                <w:szCs w:val="26"/>
              </w:rPr>
            </w:pPr>
          </w:p>
        </w:tc>
        <w:tc>
          <w:tcPr>
            <w:tcW w:w="1260" w:type="dxa"/>
            <w:shd w:val="clear" w:color="auto" w:fill="auto"/>
          </w:tcPr>
          <w:p w14:paraId="7ABF5851" w14:textId="77777777" w:rsidR="00E31FDA" w:rsidRPr="00E41FCA" w:rsidRDefault="00E31FDA" w:rsidP="00E41FCA">
            <w:pPr>
              <w:ind w:left="-106" w:right="-19"/>
              <w:jc w:val="right"/>
              <w:rPr>
                <w:rFonts w:ascii="AngsanaUPC" w:hAnsi="AngsanaUPC" w:cs="AngsanaUPC"/>
                <w:sz w:val="26"/>
                <w:szCs w:val="26"/>
              </w:rPr>
            </w:pPr>
          </w:p>
        </w:tc>
        <w:tc>
          <w:tcPr>
            <w:tcW w:w="277" w:type="dxa"/>
            <w:shd w:val="clear" w:color="auto" w:fill="auto"/>
          </w:tcPr>
          <w:p w14:paraId="19AC10EA" w14:textId="77777777" w:rsidR="00E31FDA" w:rsidRPr="00E41FCA" w:rsidRDefault="00E31FDA" w:rsidP="00E41FCA">
            <w:pPr>
              <w:ind w:left="-106" w:right="-19"/>
              <w:jc w:val="right"/>
              <w:rPr>
                <w:rFonts w:ascii="AngsanaUPC" w:hAnsi="AngsanaUPC" w:cs="AngsanaUPC"/>
                <w:sz w:val="26"/>
                <w:szCs w:val="26"/>
              </w:rPr>
            </w:pPr>
          </w:p>
        </w:tc>
        <w:tc>
          <w:tcPr>
            <w:tcW w:w="1253" w:type="dxa"/>
            <w:shd w:val="clear" w:color="auto" w:fill="auto"/>
          </w:tcPr>
          <w:p w14:paraId="7911B3A7" w14:textId="77777777" w:rsidR="00E31FDA" w:rsidRPr="00E41FCA" w:rsidRDefault="00E31FDA" w:rsidP="00E41FCA">
            <w:pPr>
              <w:ind w:left="-106" w:right="-19"/>
              <w:jc w:val="right"/>
              <w:rPr>
                <w:rFonts w:ascii="AngsanaUPC" w:hAnsi="AngsanaUPC" w:cs="AngsanaUPC"/>
                <w:sz w:val="26"/>
                <w:szCs w:val="26"/>
              </w:rPr>
            </w:pPr>
          </w:p>
        </w:tc>
        <w:tc>
          <w:tcPr>
            <w:tcW w:w="270" w:type="dxa"/>
            <w:shd w:val="clear" w:color="auto" w:fill="auto"/>
          </w:tcPr>
          <w:p w14:paraId="3725F4EC" w14:textId="77777777" w:rsidR="00E31FDA" w:rsidRPr="00E41FCA" w:rsidRDefault="00E31FDA" w:rsidP="00E41FCA">
            <w:pPr>
              <w:tabs>
                <w:tab w:val="left" w:pos="102"/>
                <w:tab w:val="decimal" w:pos="594"/>
                <w:tab w:val="right" w:pos="1021"/>
              </w:tabs>
              <w:ind w:left="-106" w:right="-19"/>
              <w:jc w:val="right"/>
              <w:rPr>
                <w:rFonts w:ascii="AngsanaUPC" w:hAnsi="AngsanaUPC" w:cs="AngsanaUPC"/>
                <w:sz w:val="26"/>
                <w:szCs w:val="26"/>
              </w:rPr>
            </w:pPr>
          </w:p>
        </w:tc>
        <w:tc>
          <w:tcPr>
            <w:tcW w:w="1080" w:type="dxa"/>
            <w:shd w:val="clear" w:color="auto" w:fill="auto"/>
          </w:tcPr>
          <w:p w14:paraId="4631C0E6" w14:textId="77777777" w:rsidR="00E31FDA" w:rsidRPr="00E41FCA" w:rsidRDefault="00E31FDA" w:rsidP="00E41FCA">
            <w:pPr>
              <w:ind w:left="-106" w:right="-19"/>
              <w:jc w:val="right"/>
              <w:rPr>
                <w:rFonts w:ascii="AngsanaUPC" w:hAnsi="AngsanaUPC" w:cs="AngsanaUPC"/>
                <w:sz w:val="26"/>
                <w:szCs w:val="26"/>
              </w:rPr>
            </w:pPr>
          </w:p>
        </w:tc>
        <w:tc>
          <w:tcPr>
            <w:tcW w:w="272" w:type="dxa"/>
            <w:shd w:val="clear" w:color="auto" w:fill="auto"/>
          </w:tcPr>
          <w:p w14:paraId="7DC2161C" w14:textId="77777777" w:rsidR="00E31FDA" w:rsidRPr="00E41FCA" w:rsidRDefault="00E31FDA" w:rsidP="00E41FCA">
            <w:pPr>
              <w:tabs>
                <w:tab w:val="decimal" w:pos="812"/>
              </w:tabs>
              <w:ind w:right="-19"/>
              <w:jc w:val="right"/>
              <w:rPr>
                <w:rFonts w:ascii="AngsanaUPC" w:hAnsi="AngsanaUPC" w:cs="AngsanaUPC"/>
                <w:sz w:val="26"/>
                <w:szCs w:val="26"/>
              </w:rPr>
            </w:pPr>
          </w:p>
        </w:tc>
        <w:tc>
          <w:tcPr>
            <w:tcW w:w="1350" w:type="dxa"/>
            <w:shd w:val="clear" w:color="auto" w:fill="auto"/>
          </w:tcPr>
          <w:p w14:paraId="19D73938" w14:textId="77777777" w:rsidR="00E31FDA" w:rsidRPr="00E41FCA" w:rsidRDefault="00E31FDA" w:rsidP="00E41FCA">
            <w:pPr>
              <w:ind w:right="-19"/>
              <w:jc w:val="right"/>
              <w:rPr>
                <w:rFonts w:ascii="AngsanaUPC" w:hAnsi="AngsanaUPC" w:cs="AngsanaUPC"/>
                <w:sz w:val="26"/>
                <w:szCs w:val="26"/>
              </w:rPr>
            </w:pPr>
          </w:p>
        </w:tc>
        <w:tc>
          <w:tcPr>
            <w:tcW w:w="270" w:type="dxa"/>
            <w:shd w:val="clear" w:color="auto" w:fill="auto"/>
          </w:tcPr>
          <w:p w14:paraId="70BAD55C" w14:textId="77777777" w:rsidR="00E31FDA" w:rsidRPr="00E41FCA" w:rsidRDefault="00E31FDA" w:rsidP="00E41FCA">
            <w:pPr>
              <w:tabs>
                <w:tab w:val="decimal" w:pos="812"/>
              </w:tabs>
              <w:ind w:right="-19"/>
              <w:jc w:val="right"/>
              <w:rPr>
                <w:rFonts w:ascii="AngsanaUPC" w:hAnsi="AngsanaUPC" w:cs="AngsanaUPC"/>
                <w:sz w:val="26"/>
                <w:szCs w:val="26"/>
              </w:rPr>
            </w:pPr>
          </w:p>
        </w:tc>
        <w:tc>
          <w:tcPr>
            <w:tcW w:w="1263" w:type="dxa"/>
            <w:shd w:val="clear" w:color="auto" w:fill="auto"/>
          </w:tcPr>
          <w:p w14:paraId="4A981738" w14:textId="77777777" w:rsidR="00E31FDA" w:rsidRPr="00E41FCA" w:rsidRDefault="00E31FDA" w:rsidP="00E41FCA">
            <w:pPr>
              <w:ind w:left="-107" w:right="-19"/>
              <w:jc w:val="right"/>
              <w:rPr>
                <w:rFonts w:ascii="AngsanaUPC" w:hAnsi="AngsanaUPC" w:cs="AngsanaUPC"/>
                <w:sz w:val="26"/>
                <w:szCs w:val="26"/>
              </w:rPr>
            </w:pPr>
          </w:p>
        </w:tc>
      </w:tr>
      <w:tr w:rsidR="00DC7617" w:rsidRPr="00E41FCA" w14:paraId="41764B46" w14:textId="77777777" w:rsidTr="00DC7617">
        <w:tc>
          <w:tcPr>
            <w:tcW w:w="3402" w:type="dxa"/>
          </w:tcPr>
          <w:p w14:paraId="1AE902D2" w14:textId="77777777" w:rsidR="00DC7617" w:rsidRPr="00E41FCA" w:rsidRDefault="00DC7617"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Owned assets</w:t>
            </w:r>
          </w:p>
        </w:tc>
        <w:tc>
          <w:tcPr>
            <w:tcW w:w="280" w:type="dxa"/>
            <w:vAlign w:val="bottom"/>
          </w:tcPr>
          <w:p w14:paraId="781DEC35" w14:textId="77777777" w:rsidR="00DC7617" w:rsidRPr="00E41FCA" w:rsidRDefault="00DC7617" w:rsidP="00E41FCA">
            <w:pPr>
              <w:tabs>
                <w:tab w:val="decimal" w:pos="812"/>
              </w:tabs>
              <w:ind w:right="-54"/>
              <w:jc w:val="both"/>
              <w:rPr>
                <w:rFonts w:ascii="AngsanaUPC" w:hAnsi="AngsanaUPC" w:cs="AngsanaUPC"/>
                <w:b/>
                <w:bCs/>
                <w:sz w:val="26"/>
                <w:szCs w:val="26"/>
              </w:rPr>
            </w:pPr>
          </w:p>
        </w:tc>
        <w:tc>
          <w:tcPr>
            <w:tcW w:w="1252" w:type="dxa"/>
            <w:tcBorders>
              <w:bottom w:val="single" w:sz="4" w:space="0" w:color="auto"/>
            </w:tcBorders>
            <w:shd w:val="clear" w:color="auto" w:fill="auto"/>
          </w:tcPr>
          <w:p w14:paraId="2EFB96C1" w14:textId="4BAB4CDD" w:rsidR="00DC7617" w:rsidRPr="00E41FCA" w:rsidRDefault="00DC7617" w:rsidP="00E41FCA">
            <w:pPr>
              <w:ind w:left="-106" w:right="-19"/>
              <w:jc w:val="right"/>
              <w:rPr>
                <w:rFonts w:ascii="AngsanaUPC" w:hAnsi="AngsanaUPC" w:cs="AngsanaUPC"/>
                <w:sz w:val="26"/>
                <w:szCs w:val="26"/>
                <w:cs/>
              </w:rPr>
            </w:pPr>
            <w:r w:rsidRPr="00E41FCA">
              <w:rPr>
                <w:rFonts w:ascii="AngsanaUPC" w:hAnsi="AngsanaUPC" w:cs="AngsanaUPC"/>
                <w:sz w:val="26"/>
                <w:szCs w:val="26"/>
              </w:rPr>
              <w:t>85,869,331</w:t>
            </w:r>
          </w:p>
        </w:tc>
        <w:tc>
          <w:tcPr>
            <w:tcW w:w="270" w:type="dxa"/>
            <w:shd w:val="clear" w:color="auto" w:fill="auto"/>
          </w:tcPr>
          <w:p w14:paraId="04D33A5E"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49" w:type="dxa"/>
            <w:tcBorders>
              <w:bottom w:val="single" w:sz="4" w:space="0" w:color="auto"/>
            </w:tcBorders>
            <w:shd w:val="clear" w:color="auto" w:fill="auto"/>
          </w:tcPr>
          <w:p w14:paraId="3672C9DE" w14:textId="64D5C2C6"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sz w:val="26"/>
                <w:szCs w:val="26"/>
              </w:rPr>
              <w:t>100,452,149</w:t>
            </w:r>
          </w:p>
        </w:tc>
        <w:tc>
          <w:tcPr>
            <w:tcW w:w="278" w:type="dxa"/>
            <w:shd w:val="clear" w:color="auto" w:fill="auto"/>
          </w:tcPr>
          <w:p w14:paraId="6CB71972"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50" w:type="dxa"/>
            <w:tcBorders>
              <w:bottom w:val="single" w:sz="4" w:space="0" w:color="auto"/>
            </w:tcBorders>
            <w:shd w:val="clear" w:color="auto" w:fill="auto"/>
          </w:tcPr>
          <w:p w14:paraId="47581569" w14:textId="07131015" w:rsidR="00DC7617" w:rsidRPr="00E41FCA" w:rsidRDefault="00DC7617" w:rsidP="00E41FCA">
            <w:pPr>
              <w:ind w:left="-14" w:right="-19"/>
              <w:jc w:val="right"/>
              <w:rPr>
                <w:rFonts w:ascii="AngsanaUPC" w:hAnsi="AngsanaUPC" w:cs="AngsanaUPC"/>
                <w:sz w:val="26"/>
                <w:szCs w:val="26"/>
                <w:cs/>
              </w:rPr>
            </w:pPr>
            <w:r w:rsidRPr="00E41FCA">
              <w:rPr>
                <w:rFonts w:ascii="AngsanaUPC" w:hAnsi="AngsanaUPC" w:cs="AngsanaUPC"/>
                <w:sz w:val="26"/>
                <w:szCs w:val="26"/>
              </w:rPr>
              <w:t>354,141,498</w:t>
            </w:r>
          </w:p>
        </w:tc>
        <w:tc>
          <w:tcPr>
            <w:tcW w:w="283" w:type="dxa"/>
            <w:shd w:val="clear" w:color="auto" w:fill="auto"/>
          </w:tcPr>
          <w:p w14:paraId="193A45AC"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60" w:type="dxa"/>
            <w:tcBorders>
              <w:bottom w:val="single" w:sz="4" w:space="0" w:color="auto"/>
            </w:tcBorders>
            <w:shd w:val="clear" w:color="auto" w:fill="auto"/>
          </w:tcPr>
          <w:p w14:paraId="6B8F99DE" w14:textId="5AA2448C" w:rsidR="00DC7617" w:rsidRPr="00E41FCA" w:rsidRDefault="00DC7617" w:rsidP="00E41FCA">
            <w:pPr>
              <w:ind w:left="-106" w:right="-19"/>
              <w:jc w:val="right"/>
              <w:rPr>
                <w:rFonts w:ascii="AngsanaUPC" w:hAnsi="AngsanaUPC" w:cs="AngsanaUPC"/>
                <w:sz w:val="26"/>
                <w:szCs w:val="26"/>
                <w:cs/>
              </w:rPr>
            </w:pPr>
            <w:r w:rsidRPr="00E41FCA">
              <w:rPr>
                <w:rFonts w:ascii="AngsanaUPC" w:hAnsi="AngsanaUPC" w:cs="AngsanaUPC"/>
                <w:sz w:val="26"/>
                <w:szCs w:val="26"/>
              </w:rPr>
              <w:t>79,308,961</w:t>
            </w:r>
          </w:p>
        </w:tc>
        <w:tc>
          <w:tcPr>
            <w:tcW w:w="277" w:type="dxa"/>
            <w:shd w:val="clear" w:color="auto" w:fill="auto"/>
          </w:tcPr>
          <w:p w14:paraId="7F0ED74D" w14:textId="77777777" w:rsidR="00DC7617" w:rsidRPr="00E41FCA" w:rsidRDefault="00DC7617" w:rsidP="00E41FCA">
            <w:pPr>
              <w:ind w:left="-106" w:right="-19"/>
              <w:jc w:val="right"/>
              <w:rPr>
                <w:rFonts w:ascii="AngsanaUPC" w:hAnsi="AngsanaUPC" w:cs="AngsanaUPC"/>
                <w:sz w:val="26"/>
                <w:szCs w:val="26"/>
              </w:rPr>
            </w:pPr>
          </w:p>
        </w:tc>
        <w:tc>
          <w:tcPr>
            <w:tcW w:w="1253" w:type="dxa"/>
            <w:tcBorders>
              <w:bottom w:val="single" w:sz="4" w:space="0" w:color="auto"/>
            </w:tcBorders>
            <w:shd w:val="clear" w:color="auto" w:fill="auto"/>
          </w:tcPr>
          <w:p w14:paraId="77669656" w14:textId="3195A959" w:rsidR="00DC7617" w:rsidRPr="00E41FCA" w:rsidRDefault="00DC7617" w:rsidP="00E41FCA">
            <w:pPr>
              <w:ind w:left="-106" w:right="-19"/>
              <w:jc w:val="right"/>
              <w:rPr>
                <w:rFonts w:ascii="AngsanaUPC" w:hAnsi="AngsanaUPC" w:cs="AngsanaUPC"/>
                <w:sz w:val="26"/>
                <w:szCs w:val="26"/>
                <w:cs/>
              </w:rPr>
            </w:pPr>
            <w:r w:rsidRPr="00E41FCA">
              <w:rPr>
                <w:rFonts w:ascii="AngsanaUPC" w:hAnsi="AngsanaUPC" w:cs="AngsanaUPC"/>
                <w:sz w:val="26"/>
                <w:szCs w:val="26"/>
              </w:rPr>
              <w:t>76,060,226</w:t>
            </w:r>
          </w:p>
        </w:tc>
        <w:tc>
          <w:tcPr>
            <w:tcW w:w="270" w:type="dxa"/>
            <w:shd w:val="clear" w:color="auto" w:fill="auto"/>
          </w:tcPr>
          <w:p w14:paraId="35A25AB4"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080" w:type="dxa"/>
            <w:tcBorders>
              <w:bottom w:val="single" w:sz="4" w:space="0" w:color="auto"/>
            </w:tcBorders>
            <w:shd w:val="clear" w:color="auto" w:fill="auto"/>
          </w:tcPr>
          <w:p w14:paraId="307E6FCD" w14:textId="595F71C5" w:rsidR="00DC7617" w:rsidRPr="00E41FCA" w:rsidRDefault="00DC7617" w:rsidP="00E41FCA">
            <w:pPr>
              <w:ind w:left="-106" w:right="-19"/>
              <w:jc w:val="right"/>
              <w:rPr>
                <w:rFonts w:ascii="AngsanaUPC" w:hAnsi="AngsanaUPC" w:cs="AngsanaUPC"/>
                <w:sz w:val="26"/>
                <w:szCs w:val="26"/>
                <w:cs/>
              </w:rPr>
            </w:pPr>
            <w:r w:rsidRPr="00E41FCA">
              <w:rPr>
                <w:rFonts w:ascii="AngsanaUPC" w:hAnsi="AngsanaUPC" w:cs="AngsanaUPC"/>
                <w:sz w:val="26"/>
                <w:szCs w:val="26"/>
              </w:rPr>
              <w:t>61,804,036</w:t>
            </w:r>
          </w:p>
        </w:tc>
        <w:tc>
          <w:tcPr>
            <w:tcW w:w="272" w:type="dxa"/>
            <w:shd w:val="clear" w:color="auto" w:fill="auto"/>
          </w:tcPr>
          <w:p w14:paraId="7D93DF17" w14:textId="77777777" w:rsidR="00DC7617" w:rsidRPr="00E41FCA" w:rsidRDefault="00DC7617" w:rsidP="00E41FCA">
            <w:pPr>
              <w:tabs>
                <w:tab w:val="decimal" w:pos="812"/>
              </w:tabs>
              <w:ind w:right="-19"/>
              <w:jc w:val="right"/>
              <w:rPr>
                <w:rFonts w:ascii="AngsanaUPC" w:hAnsi="AngsanaUPC" w:cs="AngsanaUPC"/>
                <w:sz w:val="26"/>
                <w:szCs w:val="26"/>
              </w:rPr>
            </w:pPr>
          </w:p>
        </w:tc>
        <w:tc>
          <w:tcPr>
            <w:tcW w:w="1350" w:type="dxa"/>
            <w:tcBorders>
              <w:bottom w:val="single" w:sz="4" w:space="0" w:color="auto"/>
            </w:tcBorders>
            <w:shd w:val="clear" w:color="auto" w:fill="auto"/>
          </w:tcPr>
          <w:p w14:paraId="2CE26A78" w14:textId="345F4A4F" w:rsidR="00DC7617" w:rsidRPr="00E41FCA" w:rsidRDefault="00DC7617" w:rsidP="00E41FCA">
            <w:pPr>
              <w:ind w:right="-19"/>
              <w:jc w:val="right"/>
              <w:rPr>
                <w:rFonts w:ascii="AngsanaUPC" w:hAnsi="AngsanaUPC" w:cs="AngsanaUPC"/>
                <w:sz w:val="26"/>
                <w:szCs w:val="26"/>
                <w:cs/>
              </w:rPr>
            </w:pPr>
            <w:r w:rsidRPr="00E41FCA">
              <w:rPr>
                <w:rFonts w:ascii="AngsanaUPC" w:hAnsi="AngsanaUPC" w:cs="AngsanaUPC"/>
                <w:sz w:val="26"/>
                <w:szCs w:val="26"/>
                <w:cs/>
                <w:lang w:val="en-US"/>
              </w:rPr>
              <w:t>-</w:t>
            </w:r>
          </w:p>
        </w:tc>
        <w:tc>
          <w:tcPr>
            <w:tcW w:w="270" w:type="dxa"/>
            <w:shd w:val="clear" w:color="auto" w:fill="auto"/>
          </w:tcPr>
          <w:p w14:paraId="051B53D7" w14:textId="77777777" w:rsidR="00DC7617" w:rsidRPr="00E41FCA" w:rsidRDefault="00DC7617" w:rsidP="00E41FCA">
            <w:pPr>
              <w:tabs>
                <w:tab w:val="decimal" w:pos="812"/>
              </w:tabs>
              <w:ind w:right="-19"/>
              <w:jc w:val="right"/>
              <w:rPr>
                <w:rFonts w:ascii="AngsanaUPC" w:hAnsi="AngsanaUPC" w:cs="AngsanaUPC"/>
                <w:sz w:val="26"/>
                <w:szCs w:val="26"/>
              </w:rPr>
            </w:pPr>
          </w:p>
        </w:tc>
        <w:tc>
          <w:tcPr>
            <w:tcW w:w="1263" w:type="dxa"/>
            <w:tcBorders>
              <w:bottom w:val="single" w:sz="4" w:space="0" w:color="auto"/>
            </w:tcBorders>
            <w:shd w:val="clear" w:color="auto" w:fill="auto"/>
          </w:tcPr>
          <w:p w14:paraId="046C1535" w14:textId="49D7FEE2" w:rsidR="00DC7617" w:rsidRPr="00E41FCA" w:rsidRDefault="00DC7617" w:rsidP="00E41FCA">
            <w:pPr>
              <w:ind w:left="-107" w:right="-19"/>
              <w:jc w:val="right"/>
              <w:rPr>
                <w:rFonts w:ascii="AngsanaUPC" w:hAnsi="AngsanaUPC" w:cs="AngsanaUPC"/>
                <w:sz w:val="26"/>
                <w:szCs w:val="26"/>
                <w:cs/>
              </w:rPr>
            </w:pPr>
            <w:r w:rsidRPr="00E41FCA">
              <w:rPr>
                <w:rFonts w:ascii="AngsanaUPC" w:hAnsi="AngsanaUPC" w:cs="AngsanaUPC"/>
                <w:sz w:val="26"/>
                <w:szCs w:val="26"/>
                <w:lang w:val="en-US"/>
              </w:rPr>
              <w:t>757,636,201</w:t>
            </w:r>
          </w:p>
        </w:tc>
      </w:tr>
      <w:tr w:rsidR="00DC7617" w:rsidRPr="00E41FCA" w14:paraId="772F3497" w14:textId="77777777" w:rsidTr="00DC7617">
        <w:tc>
          <w:tcPr>
            <w:tcW w:w="3402" w:type="dxa"/>
          </w:tcPr>
          <w:p w14:paraId="72329F08" w14:textId="7BE20F03" w:rsidR="00DC7617" w:rsidRPr="00E41FCA" w:rsidRDefault="00DC7617"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Total at December</w:t>
            </w:r>
            <w:r w:rsidR="00C52250" w:rsidRPr="00E41FCA">
              <w:rPr>
                <w:rFonts w:ascii="AngsanaUPC" w:hAnsi="AngsanaUPC" w:cs="AngsanaUPC"/>
                <w:b/>
                <w:bCs/>
                <w:sz w:val="26"/>
                <w:szCs w:val="26"/>
                <w:cs/>
              </w:rPr>
              <w:t xml:space="preserve"> </w:t>
            </w:r>
            <w:r w:rsidR="00C52250" w:rsidRPr="00E41FCA">
              <w:rPr>
                <w:rFonts w:ascii="AngsanaUPC" w:hAnsi="AngsanaUPC" w:cs="AngsanaUPC"/>
                <w:b/>
                <w:bCs/>
                <w:sz w:val="26"/>
                <w:szCs w:val="26"/>
                <w:lang w:val="en-US"/>
              </w:rPr>
              <w:t>31,</w:t>
            </w:r>
            <w:r w:rsidRPr="00E41FCA">
              <w:rPr>
                <w:rFonts w:ascii="AngsanaUPC" w:hAnsi="AngsanaUPC" w:cs="AngsanaUPC"/>
                <w:b/>
                <w:bCs/>
                <w:sz w:val="26"/>
                <w:szCs w:val="26"/>
              </w:rPr>
              <w:t xml:space="preserve"> </w:t>
            </w:r>
            <w:r w:rsidRPr="00E41FCA">
              <w:rPr>
                <w:rFonts w:ascii="AngsanaUPC" w:hAnsi="AngsanaUPC" w:cs="AngsanaUPC"/>
                <w:b/>
                <w:bCs/>
                <w:sz w:val="26"/>
                <w:szCs w:val="26"/>
                <w:cs/>
              </w:rPr>
              <w:t>201</w:t>
            </w:r>
            <w:r w:rsidR="004E785F" w:rsidRPr="00E41FCA">
              <w:rPr>
                <w:rFonts w:ascii="AngsanaUPC" w:hAnsi="AngsanaUPC" w:cs="AngsanaUPC"/>
                <w:b/>
                <w:bCs/>
                <w:sz w:val="26"/>
                <w:szCs w:val="26"/>
                <w:cs/>
              </w:rPr>
              <w:t>8</w:t>
            </w:r>
          </w:p>
        </w:tc>
        <w:tc>
          <w:tcPr>
            <w:tcW w:w="280" w:type="dxa"/>
            <w:vAlign w:val="bottom"/>
          </w:tcPr>
          <w:p w14:paraId="1B0BF79C" w14:textId="77777777" w:rsidR="00DC7617" w:rsidRPr="00E41FCA" w:rsidRDefault="00DC7617" w:rsidP="00E41FCA">
            <w:pPr>
              <w:tabs>
                <w:tab w:val="decimal" w:pos="812"/>
              </w:tabs>
              <w:ind w:right="-54"/>
              <w:jc w:val="both"/>
              <w:rPr>
                <w:rFonts w:ascii="AngsanaUPC" w:hAnsi="AngsanaUPC" w:cs="AngsanaUPC"/>
                <w:b/>
                <w:bCs/>
                <w:sz w:val="26"/>
                <w:szCs w:val="26"/>
              </w:rPr>
            </w:pPr>
          </w:p>
        </w:tc>
        <w:tc>
          <w:tcPr>
            <w:tcW w:w="1252" w:type="dxa"/>
            <w:tcBorders>
              <w:top w:val="single" w:sz="4" w:space="0" w:color="auto"/>
              <w:bottom w:val="double" w:sz="4" w:space="0" w:color="auto"/>
            </w:tcBorders>
            <w:shd w:val="clear" w:color="auto" w:fill="auto"/>
          </w:tcPr>
          <w:p w14:paraId="3526DF55" w14:textId="604CD73E" w:rsidR="00DC7617" w:rsidRPr="00E41FCA" w:rsidRDefault="00DC7617" w:rsidP="00E41FCA">
            <w:pPr>
              <w:ind w:left="-106" w:right="-19"/>
              <w:jc w:val="right"/>
              <w:rPr>
                <w:rFonts w:ascii="AngsanaUPC" w:hAnsi="AngsanaUPC" w:cs="AngsanaUPC"/>
                <w:sz w:val="26"/>
                <w:szCs w:val="26"/>
                <w:cs/>
              </w:rPr>
            </w:pPr>
            <w:r w:rsidRPr="00E41FCA">
              <w:rPr>
                <w:rFonts w:ascii="AngsanaUPC" w:hAnsi="AngsanaUPC" w:cs="AngsanaUPC"/>
                <w:b/>
                <w:bCs/>
                <w:sz w:val="26"/>
                <w:szCs w:val="26"/>
              </w:rPr>
              <w:t>85,869,331</w:t>
            </w:r>
          </w:p>
        </w:tc>
        <w:tc>
          <w:tcPr>
            <w:tcW w:w="270" w:type="dxa"/>
            <w:shd w:val="clear" w:color="auto" w:fill="auto"/>
          </w:tcPr>
          <w:p w14:paraId="2F529A8B"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49" w:type="dxa"/>
            <w:tcBorders>
              <w:top w:val="single" w:sz="4" w:space="0" w:color="auto"/>
              <w:bottom w:val="double" w:sz="4" w:space="0" w:color="auto"/>
            </w:tcBorders>
            <w:shd w:val="clear" w:color="auto" w:fill="auto"/>
          </w:tcPr>
          <w:p w14:paraId="0EFF9819" w14:textId="7EFD3CE1"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b/>
                <w:bCs/>
                <w:sz w:val="26"/>
                <w:szCs w:val="26"/>
              </w:rPr>
              <w:t>100,452,149</w:t>
            </w:r>
          </w:p>
        </w:tc>
        <w:tc>
          <w:tcPr>
            <w:tcW w:w="278" w:type="dxa"/>
            <w:shd w:val="clear" w:color="auto" w:fill="auto"/>
          </w:tcPr>
          <w:p w14:paraId="7E7AA323"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50" w:type="dxa"/>
            <w:tcBorders>
              <w:top w:val="single" w:sz="4" w:space="0" w:color="auto"/>
              <w:bottom w:val="double" w:sz="4" w:space="0" w:color="auto"/>
            </w:tcBorders>
            <w:shd w:val="clear" w:color="auto" w:fill="auto"/>
          </w:tcPr>
          <w:p w14:paraId="41D16E6D" w14:textId="591FFE89" w:rsidR="00DC7617" w:rsidRPr="00E41FCA" w:rsidRDefault="00DC7617" w:rsidP="00E41FCA">
            <w:pPr>
              <w:ind w:left="-14" w:right="-19"/>
              <w:jc w:val="right"/>
              <w:rPr>
                <w:rFonts w:ascii="AngsanaUPC" w:hAnsi="AngsanaUPC" w:cs="AngsanaUPC"/>
                <w:sz w:val="26"/>
                <w:szCs w:val="26"/>
                <w:cs/>
              </w:rPr>
            </w:pPr>
            <w:r w:rsidRPr="00E41FCA">
              <w:rPr>
                <w:rFonts w:ascii="AngsanaUPC" w:hAnsi="AngsanaUPC" w:cs="AngsanaUPC"/>
                <w:b/>
                <w:bCs/>
                <w:sz w:val="26"/>
                <w:szCs w:val="26"/>
              </w:rPr>
              <w:t>354,141,498</w:t>
            </w:r>
          </w:p>
        </w:tc>
        <w:tc>
          <w:tcPr>
            <w:tcW w:w="283" w:type="dxa"/>
            <w:shd w:val="clear" w:color="auto" w:fill="auto"/>
          </w:tcPr>
          <w:p w14:paraId="1A86170E"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60" w:type="dxa"/>
            <w:tcBorders>
              <w:top w:val="single" w:sz="4" w:space="0" w:color="auto"/>
              <w:bottom w:val="double" w:sz="4" w:space="0" w:color="auto"/>
            </w:tcBorders>
            <w:shd w:val="clear" w:color="auto" w:fill="auto"/>
          </w:tcPr>
          <w:p w14:paraId="252F2431" w14:textId="09794D5E" w:rsidR="00DC7617" w:rsidRPr="00E41FCA" w:rsidRDefault="00DC7617" w:rsidP="00E41FCA">
            <w:pPr>
              <w:ind w:left="-106" w:right="-19"/>
              <w:jc w:val="right"/>
              <w:rPr>
                <w:rFonts w:ascii="AngsanaUPC" w:hAnsi="AngsanaUPC" w:cs="AngsanaUPC"/>
                <w:sz w:val="26"/>
                <w:szCs w:val="26"/>
                <w:cs/>
              </w:rPr>
            </w:pPr>
            <w:r w:rsidRPr="00E41FCA">
              <w:rPr>
                <w:rFonts w:ascii="AngsanaUPC" w:hAnsi="AngsanaUPC" w:cs="AngsanaUPC"/>
                <w:b/>
                <w:bCs/>
                <w:sz w:val="26"/>
                <w:szCs w:val="26"/>
              </w:rPr>
              <w:t>79,308,961</w:t>
            </w:r>
          </w:p>
        </w:tc>
        <w:tc>
          <w:tcPr>
            <w:tcW w:w="277" w:type="dxa"/>
            <w:shd w:val="clear" w:color="auto" w:fill="auto"/>
          </w:tcPr>
          <w:p w14:paraId="1C8C36CE" w14:textId="77777777" w:rsidR="00DC7617" w:rsidRPr="00E41FCA" w:rsidRDefault="00DC7617" w:rsidP="00E41FCA">
            <w:pPr>
              <w:ind w:left="-106" w:right="-19"/>
              <w:jc w:val="right"/>
              <w:rPr>
                <w:rFonts w:ascii="AngsanaUPC" w:hAnsi="AngsanaUPC" w:cs="AngsanaUPC"/>
                <w:sz w:val="26"/>
                <w:szCs w:val="26"/>
              </w:rPr>
            </w:pPr>
          </w:p>
        </w:tc>
        <w:tc>
          <w:tcPr>
            <w:tcW w:w="1253" w:type="dxa"/>
            <w:tcBorders>
              <w:top w:val="single" w:sz="4" w:space="0" w:color="auto"/>
              <w:bottom w:val="double" w:sz="4" w:space="0" w:color="auto"/>
            </w:tcBorders>
            <w:shd w:val="clear" w:color="auto" w:fill="auto"/>
          </w:tcPr>
          <w:p w14:paraId="4A1F4FDB" w14:textId="5F929CDF" w:rsidR="00DC7617" w:rsidRPr="00E41FCA" w:rsidRDefault="00DC7617" w:rsidP="00E41FCA">
            <w:pPr>
              <w:ind w:left="-106" w:right="-19"/>
              <w:jc w:val="right"/>
              <w:rPr>
                <w:rFonts w:ascii="AngsanaUPC" w:hAnsi="AngsanaUPC" w:cs="AngsanaUPC"/>
                <w:sz w:val="26"/>
                <w:szCs w:val="26"/>
                <w:cs/>
              </w:rPr>
            </w:pPr>
            <w:r w:rsidRPr="00E41FCA">
              <w:rPr>
                <w:rFonts w:ascii="AngsanaUPC" w:hAnsi="AngsanaUPC" w:cs="AngsanaUPC"/>
                <w:b/>
                <w:bCs/>
                <w:sz w:val="26"/>
                <w:szCs w:val="26"/>
              </w:rPr>
              <w:t>76,060,226</w:t>
            </w:r>
          </w:p>
        </w:tc>
        <w:tc>
          <w:tcPr>
            <w:tcW w:w="270" w:type="dxa"/>
            <w:shd w:val="clear" w:color="auto" w:fill="auto"/>
          </w:tcPr>
          <w:p w14:paraId="2E47684A"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080" w:type="dxa"/>
            <w:tcBorders>
              <w:top w:val="single" w:sz="4" w:space="0" w:color="auto"/>
              <w:bottom w:val="double" w:sz="4" w:space="0" w:color="auto"/>
            </w:tcBorders>
            <w:shd w:val="clear" w:color="auto" w:fill="auto"/>
          </w:tcPr>
          <w:p w14:paraId="0478AFA9" w14:textId="07ACA6B8" w:rsidR="00DC7617" w:rsidRPr="00E41FCA" w:rsidRDefault="00DC7617" w:rsidP="00E41FCA">
            <w:pPr>
              <w:ind w:left="-106" w:right="-19"/>
              <w:jc w:val="right"/>
              <w:rPr>
                <w:rFonts w:ascii="AngsanaUPC" w:hAnsi="AngsanaUPC" w:cs="AngsanaUPC"/>
                <w:sz w:val="26"/>
                <w:szCs w:val="26"/>
                <w:cs/>
              </w:rPr>
            </w:pPr>
            <w:r w:rsidRPr="00E41FCA">
              <w:rPr>
                <w:rFonts w:ascii="AngsanaUPC" w:hAnsi="AngsanaUPC" w:cs="AngsanaUPC"/>
                <w:b/>
                <w:bCs/>
                <w:sz w:val="26"/>
                <w:szCs w:val="26"/>
              </w:rPr>
              <w:t>61,804,036</w:t>
            </w:r>
          </w:p>
        </w:tc>
        <w:tc>
          <w:tcPr>
            <w:tcW w:w="272" w:type="dxa"/>
            <w:shd w:val="clear" w:color="auto" w:fill="auto"/>
          </w:tcPr>
          <w:p w14:paraId="24F79287" w14:textId="77777777" w:rsidR="00DC7617" w:rsidRPr="00E41FCA" w:rsidRDefault="00DC7617" w:rsidP="00E41FCA">
            <w:pPr>
              <w:tabs>
                <w:tab w:val="decimal" w:pos="812"/>
              </w:tabs>
              <w:ind w:right="-19"/>
              <w:jc w:val="right"/>
              <w:rPr>
                <w:rFonts w:ascii="AngsanaUPC" w:hAnsi="AngsanaUPC" w:cs="AngsanaUPC"/>
                <w:sz w:val="26"/>
                <w:szCs w:val="26"/>
              </w:rPr>
            </w:pPr>
          </w:p>
        </w:tc>
        <w:tc>
          <w:tcPr>
            <w:tcW w:w="1350" w:type="dxa"/>
            <w:tcBorders>
              <w:top w:val="single" w:sz="4" w:space="0" w:color="auto"/>
              <w:bottom w:val="double" w:sz="4" w:space="0" w:color="auto"/>
            </w:tcBorders>
            <w:shd w:val="clear" w:color="auto" w:fill="auto"/>
          </w:tcPr>
          <w:p w14:paraId="48BD1E5B" w14:textId="4BF2ABAC" w:rsidR="00DC7617" w:rsidRPr="00E41FCA" w:rsidRDefault="00DC7617" w:rsidP="00E41FCA">
            <w:pPr>
              <w:ind w:right="-19"/>
              <w:jc w:val="right"/>
              <w:rPr>
                <w:rFonts w:ascii="AngsanaUPC" w:hAnsi="AngsanaUPC" w:cs="AngsanaUPC"/>
                <w:sz w:val="26"/>
                <w:szCs w:val="26"/>
                <w:cs/>
              </w:rPr>
            </w:pPr>
            <w:r w:rsidRPr="00E41FCA">
              <w:rPr>
                <w:rFonts w:ascii="AngsanaUPC" w:hAnsi="AngsanaUPC" w:cs="AngsanaUPC"/>
                <w:b/>
                <w:bCs/>
                <w:sz w:val="26"/>
                <w:szCs w:val="26"/>
                <w:cs/>
                <w:lang w:val="en-US"/>
              </w:rPr>
              <w:t>-</w:t>
            </w:r>
          </w:p>
        </w:tc>
        <w:tc>
          <w:tcPr>
            <w:tcW w:w="270" w:type="dxa"/>
            <w:shd w:val="clear" w:color="auto" w:fill="auto"/>
          </w:tcPr>
          <w:p w14:paraId="1A4276AE" w14:textId="77777777" w:rsidR="00DC7617" w:rsidRPr="00E41FCA" w:rsidRDefault="00DC7617" w:rsidP="00E41FCA">
            <w:pPr>
              <w:tabs>
                <w:tab w:val="decimal" w:pos="812"/>
              </w:tabs>
              <w:ind w:right="-19"/>
              <w:jc w:val="right"/>
              <w:rPr>
                <w:rFonts w:ascii="AngsanaUPC" w:hAnsi="AngsanaUPC" w:cs="AngsanaUPC"/>
                <w:sz w:val="26"/>
                <w:szCs w:val="26"/>
              </w:rPr>
            </w:pPr>
          </w:p>
        </w:tc>
        <w:tc>
          <w:tcPr>
            <w:tcW w:w="1263" w:type="dxa"/>
            <w:tcBorders>
              <w:top w:val="single" w:sz="4" w:space="0" w:color="auto"/>
              <w:bottom w:val="double" w:sz="4" w:space="0" w:color="auto"/>
            </w:tcBorders>
            <w:shd w:val="clear" w:color="auto" w:fill="auto"/>
          </w:tcPr>
          <w:p w14:paraId="02CFC117" w14:textId="15D6203A" w:rsidR="00DC7617" w:rsidRPr="00E41FCA" w:rsidRDefault="00DC7617" w:rsidP="00E41FCA">
            <w:pPr>
              <w:ind w:left="-107" w:right="-19"/>
              <w:jc w:val="right"/>
              <w:rPr>
                <w:rFonts w:ascii="AngsanaUPC" w:hAnsi="AngsanaUPC" w:cs="AngsanaUPC"/>
                <w:sz w:val="26"/>
                <w:szCs w:val="26"/>
                <w:cs/>
              </w:rPr>
            </w:pPr>
            <w:r w:rsidRPr="00E41FCA">
              <w:rPr>
                <w:rFonts w:ascii="AngsanaUPC" w:hAnsi="AngsanaUPC" w:cs="AngsanaUPC"/>
                <w:b/>
                <w:bCs/>
                <w:sz w:val="26"/>
                <w:szCs w:val="26"/>
                <w:lang w:val="en-US"/>
              </w:rPr>
              <w:t>757,636,201</w:t>
            </w:r>
          </w:p>
        </w:tc>
      </w:tr>
      <w:tr w:rsidR="00DC7617" w:rsidRPr="00E41FCA" w14:paraId="2221B27F" w14:textId="77777777" w:rsidTr="00DC7617">
        <w:tc>
          <w:tcPr>
            <w:tcW w:w="3402" w:type="dxa"/>
          </w:tcPr>
          <w:p w14:paraId="69018F9F" w14:textId="77777777" w:rsidR="00DC7617" w:rsidRPr="00E41FCA" w:rsidRDefault="00DC7617"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p>
        </w:tc>
        <w:tc>
          <w:tcPr>
            <w:tcW w:w="280" w:type="dxa"/>
            <w:vAlign w:val="bottom"/>
          </w:tcPr>
          <w:p w14:paraId="7BEFC6F6" w14:textId="77777777" w:rsidR="00DC7617" w:rsidRPr="00E41FCA" w:rsidRDefault="00DC7617" w:rsidP="00E41FCA">
            <w:pPr>
              <w:tabs>
                <w:tab w:val="decimal" w:pos="812"/>
              </w:tabs>
              <w:ind w:right="-54"/>
              <w:jc w:val="both"/>
              <w:rPr>
                <w:rFonts w:ascii="AngsanaUPC" w:hAnsi="AngsanaUPC" w:cs="AngsanaUPC"/>
                <w:b/>
                <w:bCs/>
                <w:sz w:val="26"/>
                <w:szCs w:val="26"/>
              </w:rPr>
            </w:pPr>
          </w:p>
        </w:tc>
        <w:tc>
          <w:tcPr>
            <w:tcW w:w="1252" w:type="dxa"/>
            <w:tcBorders>
              <w:top w:val="double" w:sz="4" w:space="0" w:color="auto"/>
            </w:tcBorders>
            <w:shd w:val="clear" w:color="auto" w:fill="auto"/>
          </w:tcPr>
          <w:p w14:paraId="38B0C367" w14:textId="77777777" w:rsidR="00DC7617" w:rsidRPr="00E41FCA" w:rsidRDefault="00DC7617" w:rsidP="00E41FCA">
            <w:pPr>
              <w:ind w:left="-106" w:right="-19"/>
              <w:jc w:val="right"/>
              <w:rPr>
                <w:rFonts w:ascii="AngsanaUPC" w:hAnsi="AngsanaUPC" w:cs="AngsanaUPC"/>
                <w:sz w:val="26"/>
                <w:szCs w:val="26"/>
              </w:rPr>
            </w:pPr>
          </w:p>
        </w:tc>
        <w:tc>
          <w:tcPr>
            <w:tcW w:w="270" w:type="dxa"/>
            <w:shd w:val="clear" w:color="auto" w:fill="auto"/>
          </w:tcPr>
          <w:p w14:paraId="70451FF4"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49" w:type="dxa"/>
            <w:tcBorders>
              <w:top w:val="double" w:sz="4" w:space="0" w:color="auto"/>
            </w:tcBorders>
            <w:shd w:val="clear" w:color="auto" w:fill="auto"/>
          </w:tcPr>
          <w:p w14:paraId="26E7D62B" w14:textId="77777777" w:rsidR="00DC7617" w:rsidRPr="00E41FCA" w:rsidRDefault="00DC7617" w:rsidP="00E41FCA">
            <w:pPr>
              <w:ind w:left="-106" w:right="-19"/>
              <w:jc w:val="right"/>
              <w:rPr>
                <w:rFonts w:ascii="AngsanaUPC" w:hAnsi="AngsanaUPC" w:cs="AngsanaUPC"/>
                <w:sz w:val="26"/>
                <w:szCs w:val="26"/>
              </w:rPr>
            </w:pPr>
          </w:p>
        </w:tc>
        <w:tc>
          <w:tcPr>
            <w:tcW w:w="278" w:type="dxa"/>
            <w:shd w:val="clear" w:color="auto" w:fill="auto"/>
          </w:tcPr>
          <w:p w14:paraId="270FF348"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50" w:type="dxa"/>
            <w:tcBorders>
              <w:top w:val="double" w:sz="4" w:space="0" w:color="auto"/>
            </w:tcBorders>
            <w:shd w:val="clear" w:color="auto" w:fill="auto"/>
          </w:tcPr>
          <w:p w14:paraId="29F4EBD2" w14:textId="77777777" w:rsidR="00DC7617" w:rsidRPr="00E41FCA" w:rsidRDefault="00DC7617" w:rsidP="00E41FCA">
            <w:pPr>
              <w:ind w:left="-14" w:right="-19"/>
              <w:jc w:val="right"/>
              <w:rPr>
                <w:rFonts w:ascii="AngsanaUPC" w:hAnsi="AngsanaUPC" w:cs="AngsanaUPC"/>
                <w:sz w:val="26"/>
                <w:szCs w:val="26"/>
              </w:rPr>
            </w:pPr>
          </w:p>
        </w:tc>
        <w:tc>
          <w:tcPr>
            <w:tcW w:w="283" w:type="dxa"/>
            <w:shd w:val="clear" w:color="auto" w:fill="auto"/>
          </w:tcPr>
          <w:p w14:paraId="3407A8E3"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60" w:type="dxa"/>
            <w:tcBorders>
              <w:top w:val="double" w:sz="4" w:space="0" w:color="auto"/>
            </w:tcBorders>
            <w:shd w:val="clear" w:color="auto" w:fill="auto"/>
          </w:tcPr>
          <w:p w14:paraId="24E6DEE3" w14:textId="77777777" w:rsidR="00DC7617" w:rsidRPr="00E41FCA" w:rsidRDefault="00DC7617" w:rsidP="00E41FCA">
            <w:pPr>
              <w:ind w:left="-106" w:right="-19"/>
              <w:jc w:val="right"/>
              <w:rPr>
                <w:rFonts w:ascii="AngsanaUPC" w:hAnsi="AngsanaUPC" w:cs="AngsanaUPC"/>
                <w:sz w:val="26"/>
                <w:szCs w:val="26"/>
              </w:rPr>
            </w:pPr>
          </w:p>
        </w:tc>
        <w:tc>
          <w:tcPr>
            <w:tcW w:w="277" w:type="dxa"/>
            <w:shd w:val="clear" w:color="auto" w:fill="auto"/>
          </w:tcPr>
          <w:p w14:paraId="48017CD0" w14:textId="77777777" w:rsidR="00DC7617" w:rsidRPr="00E41FCA" w:rsidRDefault="00DC7617" w:rsidP="00E41FCA">
            <w:pPr>
              <w:ind w:left="-106" w:right="-19"/>
              <w:jc w:val="right"/>
              <w:rPr>
                <w:rFonts w:ascii="AngsanaUPC" w:hAnsi="AngsanaUPC" w:cs="AngsanaUPC"/>
                <w:sz w:val="26"/>
                <w:szCs w:val="26"/>
              </w:rPr>
            </w:pPr>
          </w:p>
        </w:tc>
        <w:tc>
          <w:tcPr>
            <w:tcW w:w="1253" w:type="dxa"/>
            <w:tcBorders>
              <w:top w:val="double" w:sz="4" w:space="0" w:color="auto"/>
            </w:tcBorders>
            <w:shd w:val="clear" w:color="auto" w:fill="auto"/>
          </w:tcPr>
          <w:p w14:paraId="7C1E02F0" w14:textId="77777777" w:rsidR="00DC7617" w:rsidRPr="00E41FCA" w:rsidRDefault="00DC7617" w:rsidP="00E41FCA">
            <w:pPr>
              <w:ind w:left="-106" w:right="-19"/>
              <w:jc w:val="right"/>
              <w:rPr>
                <w:rFonts w:ascii="AngsanaUPC" w:hAnsi="AngsanaUPC" w:cs="AngsanaUPC"/>
                <w:sz w:val="26"/>
                <w:szCs w:val="26"/>
              </w:rPr>
            </w:pPr>
          </w:p>
        </w:tc>
        <w:tc>
          <w:tcPr>
            <w:tcW w:w="270" w:type="dxa"/>
            <w:shd w:val="clear" w:color="auto" w:fill="auto"/>
          </w:tcPr>
          <w:p w14:paraId="2663A70D"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080" w:type="dxa"/>
            <w:tcBorders>
              <w:top w:val="double" w:sz="4" w:space="0" w:color="auto"/>
            </w:tcBorders>
            <w:shd w:val="clear" w:color="auto" w:fill="auto"/>
          </w:tcPr>
          <w:p w14:paraId="580C6CEC" w14:textId="77777777" w:rsidR="00DC7617" w:rsidRPr="00E41FCA" w:rsidRDefault="00DC7617" w:rsidP="00E41FCA">
            <w:pPr>
              <w:ind w:left="-106" w:right="-19"/>
              <w:jc w:val="right"/>
              <w:rPr>
                <w:rFonts w:ascii="AngsanaUPC" w:hAnsi="AngsanaUPC" w:cs="AngsanaUPC"/>
                <w:sz w:val="26"/>
                <w:szCs w:val="26"/>
              </w:rPr>
            </w:pPr>
          </w:p>
        </w:tc>
        <w:tc>
          <w:tcPr>
            <w:tcW w:w="272" w:type="dxa"/>
            <w:shd w:val="clear" w:color="auto" w:fill="auto"/>
          </w:tcPr>
          <w:p w14:paraId="6FBB7359" w14:textId="77777777" w:rsidR="00DC7617" w:rsidRPr="00E41FCA" w:rsidRDefault="00DC7617" w:rsidP="00E41FCA">
            <w:pPr>
              <w:tabs>
                <w:tab w:val="decimal" w:pos="812"/>
              </w:tabs>
              <w:ind w:right="-19"/>
              <w:jc w:val="right"/>
              <w:rPr>
                <w:rFonts w:ascii="AngsanaUPC" w:hAnsi="AngsanaUPC" w:cs="AngsanaUPC"/>
                <w:sz w:val="26"/>
                <w:szCs w:val="26"/>
              </w:rPr>
            </w:pPr>
          </w:p>
        </w:tc>
        <w:tc>
          <w:tcPr>
            <w:tcW w:w="1350" w:type="dxa"/>
            <w:tcBorders>
              <w:top w:val="double" w:sz="4" w:space="0" w:color="auto"/>
            </w:tcBorders>
            <w:shd w:val="clear" w:color="auto" w:fill="auto"/>
          </w:tcPr>
          <w:p w14:paraId="05450077" w14:textId="77777777" w:rsidR="00DC7617" w:rsidRPr="00E41FCA" w:rsidRDefault="00DC7617" w:rsidP="00E41FCA">
            <w:pPr>
              <w:ind w:right="-19"/>
              <w:jc w:val="right"/>
              <w:rPr>
                <w:rFonts w:ascii="AngsanaUPC" w:hAnsi="AngsanaUPC" w:cs="AngsanaUPC"/>
                <w:sz w:val="26"/>
                <w:szCs w:val="26"/>
              </w:rPr>
            </w:pPr>
          </w:p>
        </w:tc>
        <w:tc>
          <w:tcPr>
            <w:tcW w:w="270" w:type="dxa"/>
            <w:shd w:val="clear" w:color="auto" w:fill="auto"/>
          </w:tcPr>
          <w:p w14:paraId="432F94B2" w14:textId="77777777" w:rsidR="00DC7617" w:rsidRPr="00E41FCA" w:rsidRDefault="00DC7617" w:rsidP="00E41FCA">
            <w:pPr>
              <w:tabs>
                <w:tab w:val="decimal" w:pos="812"/>
              </w:tabs>
              <w:ind w:right="-19"/>
              <w:jc w:val="right"/>
              <w:rPr>
                <w:rFonts w:ascii="AngsanaUPC" w:hAnsi="AngsanaUPC" w:cs="AngsanaUPC"/>
                <w:sz w:val="26"/>
                <w:szCs w:val="26"/>
              </w:rPr>
            </w:pPr>
          </w:p>
        </w:tc>
        <w:tc>
          <w:tcPr>
            <w:tcW w:w="1263" w:type="dxa"/>
            <w:tcBorders>
              <w:top w:val="double" w:sz="4" w:space="0" w:color="auto"/>
            </w:tcBorders>
            <w:shd w:val="clear" w:color="auto" w:fill="auto"/>
          </w:tcPr>
          <w:p w14:paraId="136844BD" w14:textId="77777777" w:rsidR="00DC7617" w:rsidRPr="00E41FCA" w:rsidRDefault="00DC7617" w:rsidP="00E41FCA">
            <w:pPr>
              <w:ind w:left="-107" w:right="-19"/>
              <w:jc w:val="right"/>
              <w:rPr>
                <w:rFonts w:ascii="AngsanaUPC" w:hAnsi="AngsanaUPC" w:cs="AngsanaUPC"/>
                <w:sz w:val="26"/>
                <w:szCs w:val="26"/>
              </w:rPr>
            </w:pPr>
          </w:p>
        </w:tc>
      </w:tr>
      <w:tr w:rsidR="00DC7617" w:rsidRPr="00E41FCA" w14:paraId="2C5F629B" w14:textId="77777777" w:rsidTr="002E66B3">
        <w:tc>
          <w:tcPr>
            <w:tcW w:w="3402" w:type="dxa"/>
          </w:tcPr>
          <w:p w14:paraId="01C96F95" w14:textId="77777777" w:rsidR="00DC7617" w:rsidRPr="00E41FCA" w:rsidRDefault="00DC7617" w:rsidP="00E41FCA">
            <w:pPr>
              <w:tabs>
                <w:tab w:val="left" w:pos="280"/>
                <w:tab w:val="center" w:pos="4680"/>
                <w:tab w:val="center" w:pos="6120"/>
                <w:tab w:val="center" w:pos="7560"/>
                <w:tab w:val="center" w:pos="9000"/>
              </w:tabs>
              <w:ind w:right="29"/>
              <w:jc w:val="both"/>
              <w:rPr>
                <w:rFonts w:ascii="AngsanaUPC" w:hAnsi="AngsanaUPC" w:cs="AngsanaUPC"/>
                <w:sz w:val="26"/>
                <w:szCs w:val="26"/>
                <w:cs/>
              </w:rPr>
            </w:pPr>
            <w:r w:rsidRPr="00E41FCA">
              <w:rPr>
                <w:rFonts w:ascii="AngsanaUPC" w:hAnsi="AngsanaUPC" w:cs="AngsanaUPC"/>
                <w:sz w:val="26"/>
                <w:szCs w:val="26"/>
              </w:rPr>
              <w:t>Owned assets</w:t>
            </w:r>
          </w:p>
        </w:tc>
        <w:tc>
          <w:tcPr>
            <w:tcW w:w="280" w:type="dxa"/>
            <w:vAlign w:val="bottom"/>
          </w:tcPr>
          <w:p w14:paraId="27CA5882" w14:textId="77777777" w:rsidR="00DC7617" w:rsidRPr="00E41FCA" w:rsidRDefault="00DC7617" w:rsidP="00E41FCA">
            <w:pPr>
              <w:tabs>
                <w:tab w:val="decimal" w:pos="812"/>
              </w:tabs>
              <w:ind w:right="-54"/>
              <w:jc w:val="both"/>
              <w:rPr>
                <w:rFonts w:ascii="AngsanaUPC" w:hAnsi="AngsanaUPC" w:cs="AngsanaUPC"/>
                <w:b/>
                <w:bCs/>
                <w:sz w:val="26"/>
                <w:szCs w:val="26"/>
              </w:rPr>
            </w:pPr>
          </w:p>
        </w:tc>
        <w:tc>
          <w:tcPr>
            <w:tcW w:w="1252" w:type="dxa"/>
            <w:tcBorders>
              <w:bottom w:val="single" w:sz="4" w:space="0" w:color="auto"/>
            </w:tcBorders>
            <w:shd w:val="clear" w:color="auto" w:fill="auto"/>
          </w:tcPr>
          <w:p w14:paraId="18B2419B" w14:textId="529F1B19"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sz w:val="26"/>
                <w:szCs w:val="26"/>
                <w:cs/>
              </w:rPr>
              <w:t>85</w:t>
            </w:r>
            <w:r w:rsidRPr="00E41FCA">
              <w:rPr>
                <w:rFonts w:ascii="AngsanaUPC" w:hAnsi="AngsanaUPC" w:cs="AngsanaUPC"/>
                <w:sz w:val="26"/>
                <w:szCs w:val="26"/>
              </w:rPr>
              <w:t>,</w:t>
            </w:r>
            <w:r w:rsidRPr="00E41FCA">
              <w:rPr>
                <w:rFonts w:ascii="AngsanaUPC" w:hAnsi="AngsanaUPC" w:cs="AngsanaUPC"/>
                <w:sz w:val="26"/>
                <w:szCs w:val="26"/>
                <w:cs/>
              </w:rPr>
              <w:t>869</w:t>
            </w:r>
            <w:r w:rsidRPr="00E41FCA">
              <w:rPr>
                <w:rFonts w:ascii="AngsanaUPC" w:hAnsi="AngsanaUPC" w:cs="AngsanaUPC"/>
                <w:sz w:val="26"/>
                <w:szCs w:val="26"/>
              </w:rPr>
              <w:t>,</w:t>
            </w:r>
            <w:r w:rsidRPr="00E41FCA">
              <w:rPr>
                <w:rFonts w:ascii="AngsanaUPC" w:hAnsi="AngsanaUPC" w:cs="AngsanaUPC"/>
                <w:sz w:val="26"/>
                <w:szCs w:val="26"/>
                <w:cs/>
              </w:rPr>
              <w:t>331</w:t>
            </w:r>
          </w:p>
        </w:tc>
        <w:tc>
          <w:tcPr>
            <w:tcW w:w="270" w:type="dxa"/>
            <w:shd w:val="clear" w:color="auto" w:fill="auto"/>
          </w:tcPr>
          <w:p w14:paraId="098BA1A4"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49" w:type="dxa"/>
            <w:tcBorders>
              <w:bottom w:val="single" w:sz="4" w:space="0" w:color="auto"/>
            </w:tcBorders>
            <w:shd w:val="clear" w:color="auto" w:fill="auto"/>
          </w:tcPr>
          <w:p w14:paraId="4CC4CB3F" w14:textId="3CDF799B"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sz w:val="26"/>
                <w:szCs w:val="26"/>
                <w:cs/>
              </w:rPr>
              <w:t>85</w:t>
            </w:r>
            <w:r w:rsidRPr="00E41FCA">
              <w:rPr>
                <w:rFonts w:ascii="AngsanaUPC" w:hAnsi="AngsanaUPC" w:cs="AngsanaUPC"/>
                <w:sz w:val="26"/>
                <w:szCs w:val="26"/>
              </w:rPr>
              <w:t>,</w:t>
            </w:r>
            <w:r w:rsidRPr="00E41FCA">
              <w:rPr>
                <w:rFonts w:ascii="AngsanaUPC" w:hAnsi="AngsanaUPC" w:cs="AngsanaUPC"/>
                <w:sz w:val="26"/>
                <w:szCs w:val="26"/>
                <w:cs/>
              </w:rPr>
              <w:t>573</w:t>
            </w:r>
            <w:r w:rsidRPr="00E41FCA">
              <w:rPr>
                <w:rFonts w:ascii="AngsanaUPC" w:hAnsi="AngsanaUPC" w:cs="AngsanaUPC"/>
                <w:sz w:val="26"/>
                <w:szCs w:val="26"/>
              </w:rPr>
              <w:t>,</w:t>
            </w:r>
            <w:r w:rsidRPr="00E41FCA">
              <w:rPr>
                <w:rFonts w:ascii="AngsanaUPC" w:hAnsi="AngsanaUPC" w:cs="AngsanaUPC"/>
                <w:sz w:val="26"/>
                <w:szCs w:val="26"/>
                <w:cs/>
              </w:rPr>
              <w:t>571</w:t>
            </w:r>
          </w:p>
        </w:tc>
        <w:tc>
          <w:tcPr>
            <w:tcW w:w="278" w:type="dxa"/>
            <w:shd w:val="clear" w:color="auto" w:fill="auto"/>
          </w:tcPr>
          <w:p w14:paraId="34B61258"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50" w:type="dxa"/>
            <w:tcBorders>
              <w:bottom w:val="single" w:sz="4" w:space="0" w:color="auto"/>
            </w:tcBorders>
            <w:shd w:val="clear" w:color="auto" w:fill="auto"/>
          </w:tcPr>
          <w:p w14:paraId="47EA875F" w14:textId="6448FBE2" w:rsidR="00DC7617" w:rsidRPr="00E41FCA" w:rsidRDefault="00DC7617" w:rsidP="00E41FCA">
            <w:pPr>
              <w:ind w:left="-14" w:right="-19"/>
              <w:jc w:val="right"/>
              <w:rPr>
                <w:rFonts w:ascii="AngsanaUPC" w:hAnsi="AngsanaUPC" w:cs="AngsanaUPC"/>
                <w:sz w:val="26"/>
                <w:szCs w:val="26"/>
              </w:rPr>
            </w:pPr>
            <w:r w:rsidRPr="00E41FCA">
              <w:rPr>
                <w:rFonts w:ascii="AngsanaUPC" w:hAnsi="AngsanaUPC" w:cs="AngsanaUPC"/>
                <w:sz w:val="26"/>
                <w:szCs w:val="26"/>
                <w:cs/>
              </w:rPr>
              <w:t>350</w:t>
            </w:r>
            <w:r w:rsidRPr="00E41FCA">
              <w:rPr>
                <w:rFonts w:ascii="AngsanaUPC" w:hAnsi="AngsanaUPC" w:cs="AngsanaUPC"/>
                <w:sz w:val="26"/>
                <w:szCs w:val="26"/>
              </w:rPr>
              <w:t>,</w:t>
            </w:r>
            <w:r w:rsidRPr="00E41FCA">
              <w:rPr>
                <w:rFonts w:ascii="AngsanaUPC" w:hAnsi="AngsanaUPC" w:cs="AngsanaUPC"/>
                <w:sz w:val="26"/>
                <w:szCs w:val="26"/>
                <w:cs/>
              </w:rPr>
              <w:t>667</w:t>
            </w:r>
            <w:r w:rsidRPr="00E41FCA">
              <w:rPr>
                <w:rFonts w:ascii="AngsanaUPC" w:hAnsi="AngsanaUPC" w:cs="AngsanaUPC"/>
                <w:sz w:val="26"/>
                <w:szCs w:val="26"/>
              </w:rPr>
              <w:t>,</w:t>
            </w:r>
            <w:r w:rsidRPr="00E41FCA">
              <w:rPr>
                <w:rFonts w:ascii="AngsanaUPC" w:hAnsi="AngsanaUPC" w:cs="AngsanaUPC"/>
                <w:sz w:val="26"/>
                <w:szCs w:val="26"/>
                <w:cs/>
              </w:rPr>
              <w:t>19</w:t>
            </w:r>
            <w:r w:rsidRPr="00E41FCA">
              <w:rPr>
                <w:rFonts w:ascii="AngsanaUPC" w:hAnsi="AngsanaUPC" w:cs="AngsanaUPC"/>
                <w:sz w:val="26"/>
                <w:szCs w:val="26"/>
              </w:rPr>
              <w:t>4</w:t>
            </w:r>
          </w:p>
        </w:tc>
        <w:tc>
          <w:tcPr>
            <w:tcW w:w="283" w:type="dxa"/>
            <w:shd w:val="clear" w:color="auto" w:fill="auto"/>
          </w:tcPr>
          <w:p w14:paraId="0B581358"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60" w:type="dxa"/>
            <w:tcBorders>
              <w:bottom w:val="single" w:sz="4" w:space="0" w:color="auto"/>
            </w:tcBorders>
            <w:shd w:val="clear" w:color="auto" w:fill="auto"/>
          </w:tcPr>
          <w:p w14:paraId="4CEAC38D" w14:textId="5EF3FF5E"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sz w:val="26"/>
                <w:szCs w:val="26"/>
                <w:cs/>
                <w:lang w:val="en-US"/>
              </w:rPr>
              <w:t>61</w:t>
            </w:r>
            <w:r w:rsidRPr="00E41FCA">
              <w:rPr>
                <w:rFonts w:ascii="AngsanaUPC" w:hAnsi="AngsanaUPC" w:cs="AngsanaUPC"/>
                <w:sz w:val="26"/>
                <w:szCs w:val="26"/>
                <w:lang w:val="en-US"/>
              </w:rPr>
              <w:t>,</w:t>
            </w:r>
            <w:r w:rsidRPr="00E41FCA">
              <w:rPr>
                <w:rFonts w:ascii="AngsanaUPC" w:hAnsi="AngsanaUPC" w:cs="AngsanaUPC"/>
                <w:sz w:val="26"/>
                <w:szCs w:val="26"/>
                <w:cs/>
                <w:lang w:val="en-US"/>
              </w:rPr>
              <w:t>885</w:t>
            </w:r>
            <w:r w:rsidRPr="00E41FCA">
              <w:rPr>
                <w:rFonts w:ascii="AngsanaUPC" w:hAnsi="AngsanaUPC" w:cs="AngsanaUPC"/>
                <w:sz w:val="26"/>
                <w:szCs w:val="26"/>
                <w:lang w:val="en-US"/>
              </w:rPr>
              <w:t>,</w:t>
            </w:r>
            <w:r w:rsidRPr="00E41FCA">
              <w:rPr>
                <w:rFonts w:ascii="AngsanaUPC" w:hAnsi="AngsanaUPC" w:cs="AngsanaUPC"/>
                <w:sz w:val="26"/>
                <w:szCs w:val="26"/>
                <w:cs/>
                <w:lang w:val="en-US"/>
              </w:rPr>
              <w:t>64</w:t>
            </w:r>
            <w:r w:rsidRPr="00E41FCA">
              <w:rPr>
                <w:rFonts w:ascii="AngsanaUPC" w:hAnsi="AngsanaUPC" w:cs="AngsanaUPC"/>
                <w:sz w:val="26"/>
                <w:szCs w:val="26"/>
                <w:lang w:val="en-US"/>
              </w:rPr>
              <w:t>7</w:t>
            </w:r>
          </w:p>
        </w:tc>
        <w:tc>
          <w:tcPr>
            <w:tcW w:w="277" w:type="dxa"/>
            <w:shd w:val="clear" w:color="auto" w:fill="auto"/>
          </w:tcPr>
          <w:p w14:paraId="655CD4FB" w14:textId="77777777" w:rsidR="00DC7617" w:rsidRPr="00E41FCA" w:rsidRDefault="00DC7617" w:rsidP="00E41FCA">
            <w:pPr>
              <w:ind w:left="-106" w:right="-19"/>
              <w:jc w:val="right"/>
              <w:rPr>
                <w:rFonts w:ascii="AngsanaUPC" w:hAnsi="AngsanaUPC" w:cs="AngsanaUPC"/>
                <w:sz w:val="26"/>
                <w:szCs w:val="26"/>
              </w:rPr>
            </w:pPr>
          </w:p>
        </w:tc>
        <w:tc>
          <w:tcPr>
            <w:tcW w:w="1253" w:type="dxa"/>
            <w:tcBorders>
              <w:bottom w:val="single" w:sz="4" w:space="0" w:color="auto"/>
            </w:tcBorders>
            <w:shd w:val="clear" w:color="auto" w:fill="auto"/>
          </w:tcPr>
          <w:p w14:paraId="35639C71" w14:textId="51989310"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sz w:val="26"/>
                <w:szCs w:val="26"/>
                <w:cs/>
              </w:rPr>
              <w:t>63</w:t>
            </w:r>
            <w:r w:rsidRPr="00E41FCA">
              <w:rPr>
                <w:rFonts w:ascii="AngsanaUPC" w:hAnsi="AngsanaUPC" w:cs="AngsanaUPC"/>
                <w:sz w:val="26"/>
                <w:szCs w:val="26"/>
              </w:rPr>
              <w:t>,</w:t>
            </w:r>
            <w:r w:rsidRPr="00E41FCA">
              <w:rPr>
                <w:rFonts w:ascii="AngsanaUPC" w:hAnsi="AngsanaUPC" w:cs="AngsanaUPC"/>
                <w:sz w:val="26"/>
                <w:szCs w:val="26"/>
                <w:cs/>
              </w:rPr>
              <w:t>704</w:t>
            </w:r>
            <w:r w:rsidRPr="00E41FCA">
              <w:rPr>
                <w:rFonts w:ascii="AngsanaUPC" w:hAnsi="AngsanaUPC" w:cs="AngsanaUPC"/>
                <w:sz w:val="26"/>
                <w:szCs w:val="26"/>
              </w:rPr>
              <w:t>,</w:t>
            </w:r>
            <w:r w:rsidRPr="00E41FCA">
              <w:rPr>
                <w:rFonts w:ascii="AngsanaUPC" w:hAnsi="AngsanaUPC" w:cs="AngsanaUPC"/>
                <w:sz w:val="26"/>
                <w:szCs w:val="26"/>
                <w:cs/>
              </w:rPr>
              <w:t>35</w:t>
            </w:r>
            <w:r w:rsidRPr="00E41FCA">
              <w:rPr>
                <w:rFonts w:ascii="AngsanaUPC" w:hAnsi="AngsanaUPC" w:cs="AngsanaUPC"/>
                <w:sz w:val="26"/>
                <w:szCs w:val="26"/>
              </w:rPr>
              <w:t>9</w:t>
            </w:r>
          </w:p>
        </w:tc>
        <w:tc>
          <w:tcPr>
            <w:tcW w:w="270" w:type="dxa"/>
            <w:shd w:val="clear" w:color="auto" w:fill="auto"/>
          </w:tcPr>
          <w:p w14:paraId="49756D2C"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080" w:type="dxa"/>
            <w:tcBorders>
              <w:bottom w:val="single" w:sz="4" w:space="0" w:color="auto"/>
            </w:tcBorders>
            <w:shd w:val="clear" w:color="auto" w:fill="auto"/>
          </w:tcPr>
          <w:p w14:paraId="38EA0DD2" w14:textId="654EA573"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sz w:val="26"/>
                <w:szCs w:val="26"/>
                <w:cs/>
              </w:rPr>
              <w:t>39</w:t>
            </w:r>
            <w:r w:rsidRPr="00E41FCA">
              <w:rPr>
                <w:rFonts w:ascii="AngsanaUPC" w:hAnsi="AngsanaUPC" w:cs="AngsanaUPC"/>
                <w:sz w:val="26"/>
                <w:szCs w:val="26"/>
              </w:rPr>
              <w:t>,</w:t>
            </w:r>
            <w:r w:rsidRPr="00E41FCA">
              <w:rPr>
                <w:rFonts w:ascii="AngsanaUPC" w:hAnsi="AngsanaUPC" w:cs="AngsanaUPC"/>
                <w:sz w:val="26"/>
                <w:szCs w:val="26"/>
                <w:cs/>
              </w:rPr>
              <w:t>659</w:t>
            </w:r>
            <w:r w:rsidRPr="00E41FCA">
              <w:rPr>
                <w:rFonts w:ascii="AngsanaUPC" w:hAnsi="AngsanaUPC" w:cs="AngsanaUPC"/>
                <w:sz w:val="26"/>
                <w:szCs w:val="26"/>
              </w:rPr>
              <w:t>,</w:t>
            </w:r>
            <w:r w:rsidRPr="00E41FCA">
              <w:rPr>
                <w:rFonts w:ascii="AngsanaUPC" w:hAnsi="AngsanaUPC" w:cs="AngsanaUPC"/>
                <w:sz w:val="26"/>
                <w:szCs w:val="26"/>
                <w:cs/>
              </w:rPr>
              <w:t>67</w:t>
            </w:r>
            <w:r w:rsidRPr="00E41FCA">
              <w:rPr>
                <w:rFonts w:ascii="AngsanaUPC" w:hAnsi="AngsanaUPC" w:cs="AngsanaUPC"/>
                <w:sz w:val="26"/>
                <w:szCs w:val="26"/>
              </w:rPr>
              <w:t>4</w:t>
            </w:r>
          </w:p>
        </w:tc>
        <w:tc>
          <w:tcPr>
            <w:tcW w:w="272" w:type="dxa"/>
            <w:shd w:val="clear" w:color="auto" w:fill="auto"/>
          </w:tcPr>
          <w:p w14:paraId="06210D28" w14:textId="77777777" w:rsidR="00DC7617" w:rsidRPr="00E41FCA" w:rsidRDefault="00DC7617" w:rsidP="00E41FCA">
            <w:pPr>
              <w:tabs>
                <w:tab w:val="decimal" w:pos="812"/>
              </w:tabs>
              <w:ind w:right="-19"/>
              <w:jc w:val="right"/>
              <w:rPr>
                <w:rFonts w:ascii="AngsanaUPC" w:hAnsi="AngsanaUPC" w:cs="AngsanaUPC"/>
                <w:sz w:val="26"/>
                <w:szCs w:val="26"/>
              </w:rPr>
            </w:pPr>
          </w:p>
        </w:tc>
        <w:tc>
          <w:tcPr>
            <w:tcW w:w="1350" w:type="dxa"/>
            <w:tcBorders>
              <w:bottom w:val="single" w:sz="4" w:space="0" w:color="auto"/>
            </w:tcBorders>
            <w:shd w:val="clear" w:color="auto" w:fill="auto"/>
          </w:tcPr>
          <w:p w14:paraId="3D025F2B" w14:textId="152E2869" w:rsidR="00DC7617" w:rsidRPr="00E41FCA" w:rsidRDefault="00DC7617" w:rsidP="00E41FCA">
            <w:pPr>
              <w:ind w:right="-19"/>
              <w:jc w:val="right"/>
              <w:rPr>
                <w:rFonts w:ascii="AngsanaUPC" w:hAnsi="AngsanaUPC" w:cs="AngsanaUPC"/>
                <w:sz w:val="26"/>
                <w:szCs w:val="26"/>
              </w:rPr>
            </w:pPr>
            <w:r w:rsidRPr="00E41FCA">
              <w:rPr>
                <w:rFonts w:ascii="AngsanaUPC" w:hAnsi="AngsanaUPC" w:cs="AngsanaUPC"/>
                <w:sz w:val="26"/>
                <w:szCs w:val="26"/>
                <w:cs/>
                <w:lang w:val="en-US"/>
              </w:rPr>
              <w:t>829</w:t>
            </w:r>
            <w:r w:rsidRPr="00E41FCA">
              <w:rPr>
                <w:rFonts w:ascii="AngsanaUPC" w:hAnsi="AngsanaUPC" w:cs="AngsanaUPC"/>
                <w:sz w:val="26"/>
                <w:szCs w:val="26"/>
                <w:lang w:val="en-US"/>
              </w:rPr>
              <w:t>,</w:t>
            </w:r>
            <w:r w:rsidRPr="00E41FCA">
              <w:rPr>
                <w:rFonts w:ascii="AngsanaUPC" w:hAnsi="AngsanaUPC" w:cs="AngsanaUPC"/>
                <w:sz w:val="26"/>
                <w:szCs w:val="26"/>
                <w:cs/>
                <w:lang w:val="en-US"/>
              </w:rPr>
              <w:t>604</w:t>
            </w:r>
          </w:p>
        </w:tc>
        <w:tc>
          <w:tcPr>
            <w:tcW w:w="270" w:type="dxa"/>
            <w:shd w:val="clear" w:color="auto" w:fill="auto"/>
          </w:tcPr>
          <w:p w14:paraId="1F09D1D6" w14:textId="77777777" w:rsidR="00DC7617" w:rsidRPr="00E41FCA" w:rsidRDefault="00DC7617" w:rsidP="00E41FCA">
            <w:pPr>
              <w:tabs>
                <w:tab w:val="decimal" w:pos="812"/>
              </w:tabs>
              <w:ind w:right="-19"/>
              <w:jc w:val="right"/>
              <w:rPr>
                <w:rFonts w:ascii="AngsanaUPC" w:hAnsi="AngsanaUPC" w:cs="AngsanaUPC"/>
                <w:sz w:val="26"/>
                <w:szCs w:val="26"/>
              </w:rPr>
            </w:pPr>
          </w:p>
        </w:tc>
        <w:tc>
          <w:tcPr>
            <w:tcW w:w="1263" w:type="dxa"/>
            <w:tcBorders>
              <w:bottom w:val="single" w:sz="4" w:space="0" w:color="auto"/>
            </w:tcBorders>
            <w:shd w:val="clear" w:color="auto" w:fill="auto"/>
          </w:tcPr>
          <w:p w14:paraId="56C3B0B8" w14:textId="26D112BF" w:rsidR="00DC7617" w:rsidRPr="00E41FCA" w:rsidRDefault="00DC7617" w:rsidP="00E41FCA">
            <w:pPr>
              <w:ind w:left="-107" w:right="-19"/>
              <w:jc w:val="right"/>
              <w:rPr>
                <w:rFonts w:ascii="AngsanaUPC" w:hAnsi="AngsanaUPC" w:cs="AngsanaUPC"/>
                <w:sz w:val="26"/>
                <w:szCs w:val="26"/>
              </w:rPr>
            </w:pPr>
            <w:r w:rsidRPr="00E41FCA">
              <w:rPr>
                <w:rFonts w:ascii="AngsanaUPC" w:hAnsi="AngsanaUPC" w:cs="AngsanaUPC"/>
                <w:sz w:val="26"/>
                <w:szCs w:val="26"/>
                <w:cs/>
              </w:rPr>
              <w:t>688</w:t>
            </w:r>
            <w:r w:rsidRPr="00E41FCA">
              <w:rPr>
                <w:rFonts w:ascii="AngsanaUPC" w:hAnsi="AngsanaUPC" w:cs="AngsanaUPC"/>
                <w:sz w:val="26"/>
                <w:szCs w:val="26"/>
              </w:rPr>
              <w:t>,</w:t>
            </w:r>
            <w:r w:rsidRPr="00E41FCA">
              <w:rPr>
                <w:rFonts w:ascii="AngsanaUPC" w:hAnsi="AngsanaUPC" w:cs="AngsanaUPC"/>
                <w:sz w:val="26"/>
                <w:szCs w:val="26"/>
                <w:cs/>
              </w:rPr>
              <w:t>189</w:t>
            </w:r>
            <w:r w:rsidRPr="00E41FCA">
              <w:rPr>
                <w:rFonts w:ascii="AngsanaUPC" w:hAnsi="AngsanaUPC" w:cs="AngsanaUPC"/>
                <w:sz w:val="26"/>
                <w:szCs w:val="26"/>
              </w:rPr>
              <w:t>,</w:t>
            </w:r>
            <w:r w:rsidRPr="00E41FCA">
              <w:rPr>
                <w:rFonts w:ascii="AngsanaUPC" w:hAnsi="AngsanaUPC" w:cs="AngsanaUPC"/>
                <w:sz w:val="26"/>
                <w:szCs w:val="26"/>
                <w:cs/>
              </w:rPr>
              <w:t>380</w:t>
            </w:r>
          </w:p>
        </w:tc>
      </w:tr>
      <w:tr w:rsidR="00DC7617" w:rsidRPr="00E41FCA" w14:paraId="3A698C6A" w14:textId="77777777" w:rsidTr="002E66B3">
        <w:tc>
          <w:tcPr>
            <w:tcW w:w="3402" w:type="dxa"/>
          </w:tcPr>
          <w:p w14:paraId="62568D07" w14:textId="5EDD1765" w:rsidR="00DC7617" w:rsidRPr="00E41FCA" w:rsidRDefault="00DC7617" w:rsidP="00E41FCA">
            <w:pPr>
              <w:tabs>
                <w:tab w:val="left" w:pos="280"/>
                <w:tab w:val="center" w:pos="4680"/>
                <w:tab w:val="center" w:pos="6120"/>
                <w:tab w:val="center" w:pos="7560"/>
                <w:tab w:val="center" w:pos="9000"/>
              </w:tabs>
              <w:ind w:right="29"/>
              <w:jc w:val="both"/>
              <w:rPr>
                <w:rFonts w:ascii="AngsanaUPC" w:hAnsi="AngsanaUPC" w:cs="AngsanaUPC"/>
                <w:b/>
                <w:bCs/>
                <w:sz w:val="26"/>
                <w:szCs w:val="26"/>
                <w:cs/>
              </w:rPr>
            </w:pPr>
            <w:r w:rsidRPr="00E41FCA">
              <w:rPr>
                <w:rFonts w:ascii="AngsanaUPC" w:hAnsi="AngsanaUPC" w:cs="AngsanaUPC"/>
                <w:b/>
                <w:bCs/>
                <w:sz w:val="26"/>
                <w:szCs w:val="26"/>
              </w:rPr>
              <w:t xml:space="preserve">Total at December </w:t>
            </w:r>
            <w:r w:rsidR="00C52250" w:rsidRPr="00E41FCA">
              <w:rPr>
                <w:rFonts w:ascii="AngsanaUPC" w:hAnsi="AngsanaUPC" w:cs="AngsanaUPC"/>
                <w:b/>
                <w:bCs/>
                <w:sz w:val="26"/>
                <w:szCs w:val="26"/>
                <w:lang w:val="en-US"/>
              </w:rPr>
              <w:t xml:space="preserve">31, </w:t>
            </w:r>
            <w:r w:rsidRPr="00E41FCA">
              <w:rPr>
                <w:rFonts w:ascii="AngsanaUPC" w:hAnsi="AngsanaUPC" w:cs="AngsanaUPC"/>
                <w:b/>
                <w:bCs/>
                <w:sz w:val="26"/>
                <w:szCs w:val="26"/>
                <w:cs/>
              </w:rPr>
              <w:t>2019</w:t>
            </w:r>
          </w:p>
        </w:tc>
        <w:tc>
          <w:tcPr>
            <w:tcW w:w="280" w:type="dxa"/>
            <w:vAlign w:val="bottom"/>
          </w:tcPr>
          <w:p w14:paraId="2D6D32A4" w14:textId="77777777" w:rsidR="00DC7617" w:rsidRPr="00E41FCA" w:rsidRDefault="00DC7617" w:rsidP="00E41FCA">
            <w:pPr>
              <w:tabs>
                <w:tab w:val="decimal" w:pos="812"/>
              </w:tabs>
              <w:ind w:right="-54"/>
              <w:jc w:val="both"/>
              <w:rPr>
                <w:rFonts w:ascii="AngsanaUPC" w:hAnsi="AngsanaUPC" w:cs="AngsanaUPC"/>
                <w:b/>
                <w:bCs/>
                <w:sz w:val="26"/>
                <w:szCs w:val="26"/>
              </w:rPr>
            </w:pPr>
          </w:p>
        </w:tc>
        <w:tc>
          <w:tcPr>
            <w:tcW w:w="1252" w:type="dxa"/>
            <w:tcBorders>
              <w:top w:val="single" w:sz="4" w:space="0" w:color="auto"/>
              <w:bottom w:val="double" w:sz="4" w:space="0" w:color="auto"/>
            </w:tcBorders>
            <w:shd w:val="clear" w:color="auto" w:fill="auto"/>
          </w:tcPr>
          <w:p w14:paraId="513C8309" w14:textId="3DC8F19E"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b/>
                <w:bCs/>
                <w:sz w:val="26"/>
                <w:szCs w:val="26"/>
                <w:cs/>
              </w:rPr>
              <w:t>85</w:t>
            </w:r>
            <w:r w:rsidRPr="00E41FCA">
              <w:rPr>
                <w:rFonts w:ascii="AngsanaUPC" w:hAnsi="AngsanaUPC" w:cs="AngsanaUPC"/>
                <w:b/>
                <w:bCs/>
                <w:sz w:val="26"/>
                <w:szCs w:val="26"/>
              </w:rPr>
              <w:t>,</w:t>
            </w:r>
            <w:r w:rsidRPr="00E41FCA">
              <w:rPr>
                <w:rFonts w:ascii="AngsanaUPC" w:hAnsi="AngsanaUPC" w:cs="AngsanaUPC"/>
                <w:b/>
                <w:bCs/>
                <w:sz w:val="26"/>
                <w:szCs w:val="26"/>
                <w:cs/>
              </w:rPr>
              <w:t>869</w:t>
            </w:r>
            <w:r w:rsidRPr="00E41FCA">
              <w:rPr>
                <w:rFonts w:ascii="AngsanaUPC" w:hAnsi="AngsanaUPC" w:cs="AngsanaUPC"/>
                <w:b/>
                <w:bCs/>
                <w:sz w:val="26"/>
                <w:szCs w:val="26"/>
              </w:rPr>
              <w:t>,</w:t>
            </w:r>
            <w:r w:rsidRPr="00E41FCA">
              <w:rPr>
                <w:rFonts w:ascii="AngsanaUPC" w:hAnsi="AngsanaUPC" w:cs="AngsanaUPC"/>
                <w:b/>
                <w:bCs/>
                <w:sz w:val="26"/>
                <w:szCs w:val="26"/>
                <w:cs/>
              </w:rPr>
              <w:t>331</w:t>
            </w:r>
          </w:p>
        </w:tc>
        <w:tc>
          <w:tcPr>
            <w:tcW w:w="270" w:type="dxa"/>
            <w:shd w:val="clear" w:color="auto" w:fill="auto"/>
          </w:tcPr>
          <w:p w14:paraId="197BD8B9"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49" w:type="dxa"/>
            <w:tcBorders>
              <w:top w:val="single" w:sz="4" w:space="0" w:color="auto"/>
              <w:bottom w:val="double" w:sz="4" w:space="0" w:color="auto"/>
            </w:tcBorders>
            <w:shd w:val="clear" w:color="auto" w:fill="auto"/>
          </w:tcPr>
          <w:p w14:paraId="3F35ECA0" w14:textId="60EA1822"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b/>
                <w:bCs/>
                <w:sz w:val="26"/>
                <w:szCs w:val="26"/>
                <w:cs/>
              </w:rPr>
              <w:t>85</w:t>
            </w:r>
            <w:r w:rsidRPr="00E41FCA">
              <w:rPr>
                <w:rFonts w:ascii="AngsanaUPC" w:hAnsi="AngsanaUPC" w:cs="AngsanaUPC"/>
                <w:b/>
                <w:bCs/>
                <w:sz w:val="26"/>
                <w:szCs w:val="26"/>
              </w:rPr>
              <w:t>,</w:t>
            </w:r>
            <w:r w:rsidRPr="00E41FCA">
              <w:rPr>
                <w:rFonts w:ascii="AngsanaUPC" w:hAnsi="AngsanaUPC" w:cs="AngsanaUPC"/>
                <w:b/>
                <w:bCs/>
                <w:sz w:val="26"/>
                <w:szCs w:val="26"/>
                <w:cs/>
              </w:rPr>
              <w:t>573</w:t>
            </w:r>
            <w:r w:rsidRPr="00E41FCA">
              <w:rPr>
                <w:rFonts w:ascii="AngsanaUPC" w:hAnsi="AngsanaUPC" w:cs="AngsanaUPC"/>
                <w:b/>
                <w:bCs/>
                <w:sz w:val="26"/>
                <w:szCs w:val="26"/>
              </w:rPr>
              <w:t>,</w:t>
            </w:r>
            <w:r w:rsidRPr="00E41FCA">
              <w:rPr>
                <w:rFonts w:ascii="AngsanaUPC" w:hAnsi="AngsanaUPC" w:cs="AngsanaUPC"/>
                <w:b/>
                <w:bCs/>
                <w:sz w:val="26"/>
                <w:szCs w:val="26"/>
                <w:cs/>
              </w:rPr>
              <w:t>571</w:t>
            </w:r>
          </w:p>
        </w:tc>
        <w:tc>
          <w:tcPr>
            <w:tcW w:w="278" w:type="dxa"/>
            <w:shd w:val="clear" w:color="auto" w:fill="auto"/>
          </w:tcPr>
          <w:p w14:paraId="12C3918A"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50" w:type="dxa"/>
            <w:tcBorders>
              <w:top w:val="single" w:sz="4" w:space="0" w:color="auto"/>
              <w:bottom w:val="double" w:sz="4" w:space="0" w:color="auto"/>
            </w:tcBorders>
            <w:shd w:val="clear" w:color="auto" w:fill="auto"/>
          </w:tcPr>
          <w:p w14:paraId="73B325AF" w14:textId="0FACB31C" w:rsidR="00DC7617" w:rsidRPr="00E41FCA" w:rsidRDefault="00DC7617" w:rsidP="00E41FCA">
            <w:pPr>
              <w:ind w:left="-14" w:right="-19"/>
              <w:jc w:val="right"/>
              <w:rPr>
                <w:rFonts w:ascii="AngsanaUPC" w:hAnsi="AngsanaUPC" w:cs="AngsanaUPC"/>
                <w:sz w:val="26"/>
                <w:szCs w:val="26"/>
              </w:rPr>
            </w:pPr>
            <w:r w:rsidRPr="00E41FCA">
              <w:rPr>
                <w:rFonts w:ascii="AngsanaUPC" w:hAnsi="AngsanaUPC" w:cs="AngsanaUPC"/>
                <w:b/>
                <w:bCs/>
                <w:sz w:val="26"/>
                <w:szCs w:val="26"/>
                <w:cs/>
              </w:rPr>
              <w:t>350</w:t>
            </w:r>
            <w:r w:rsidRPr="00E41FCA">
              <w:rPr>
                <w:rFonts w:ascii="AngsanaUPC" w:hAnsi="AngsanaUPC" w:cs="AngsanaUPC"/>
                <w:b/>
                <w:bCs/>
                <w:sz w:val="26"/>
                <w:szCs w:val="26"/>
              </w:rPr>
              <w:t>,</w:t>
            </w:r>
            <w:r w:rsidRPr="00E41FCA">
              <w:rPr>
                <w:rFonts w:ascii="AngsanaUPC" w:hAnsi="AngsanaUPC" w:cs="AngsanaUPC"/>
                <w:b/>
                <w:bCs/>
                <w:sz w:val="26"/>
                <w:szCs w:val="26"/>
                <w:cs/>
              </w:rPr>
              <w:t>667</w:t>
            </w:r>
            <w:r w:rsidRPr="00E41FCA">
              <w:rPr>
                <w:rFonts w:ascii="AngsanaUPC" w:hAnsi="AngsanaUPC" w:cs="AngsanaUPC"/>
                <w:b/>
                <w:bCs/>
                <w:sz w:val="26"/>
                <w:szCs w:val="26"/>
              </w:rPr>
              <w:t>,</w:t>
            </w:r>
            <w:r w:rsidRPr="00E41FCA">
              <w:rPr>
                <w:rFonts w:ascii="AngsanaUPC" w:hAnsi="AngsanaUPC" w:cs="AngsanaUPC"/>
                <w:b/>
                <w:bCs/>
                <w:sz w:val="26"/>
                <w:szCs w:val="26"/>
                <w:cs/>
              </w:rPr>
              <w:t>19</w:t>
            </w:r>
            <w:r w:rsidRPr="00E41FCA">
              <w:rPr>
                <w:rFonts w:ascii="AngsanaUPC" w:hAnsi="AngsanaUPC" w:cs="AngsanaUPC"/>
                <w:b/>
                <w:bCs/>
                <w:sz w:val="26"/>
                <w:szCs w:val="26"/>
              </w:rPr>
              <w:t>4</w:t>
            </w:r>
          </w:p>
        </w:tc>
        <w:tc>
          <w:tcPr>
            <w:tcW w:w="283" w:type="dxa"/>
            <w:shd w:val="clear" w:color="auto" w:fill="auto"/>
          </w:tcPr>
          <w:p w14:paraId="3AB9A083"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260" w:type="dxa"/>
            <w:tcBorders>
              <w:top w:val="single" w:sz="4" w:space="0" w:color="auto"/>
              <w:bottom w:val="double" w:sz="4" w:space="0" w:color="auto"/>
            </w:tcBorders>
            <w:shd w:val="clear" w:color="auto" w:fill="auto"/>
          </w:tcPr>
          <w:p w14:paraId="7E4F97D4" w14:textId="6F5FFC15"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b/>
                <w:bCs/>
                <w:sz w:val="26"/>
                <w:szCs w:val="26"/>
                <w:cs/>
                <w:lang w:val="en-US"/>
              </w:rPr>
              <w:t>61</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885</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64</w:t>
            </w:r>
            <w:r w:rsidRPr="00E41FCA">
              <w:rPr>
                <w:rFonts w:ascii="AngsanaUPC" w:hAnsi="AngsanaUPC" w:cs="AngsanaUPC"/>
                <w:b/>
                <w:bCs/>
                <w:sz w:val="26"/>
                <w:szCs w:val="26"/>
                <w:lang w:val="en-US"/>
              </w:rPr>
              <w:t>7</w:t>
            </w:r>
          </w:p>
        </w:tc>
        <w:tc>
          <w:tcPr>
            <w:tcW w:w="277" w:type="dxa"/>
            <w:shd w:val="clear" w:color="auto" w:fill="auto"/>
          </w:tcPr>
          <w:p w14:paraId="4E80A2D7" w14:textId="77777777" w:rsidR="00DC7617" w:rsidRPr="00E41FCA" w:rsidRDefault="00DC7617" w:rsidP="00E41FCA">
            <w:pPr>
              <w:ind w:left="-106" w:right="-19"/>
              <w:jc w:val="right"/>
              <w:rPr>
                <w:rFonts w:ascii="AngsanaUPC" w:hAnsi="AngsanaUPC" w:cs="AngsanaUPC"/>
                <w:sz w:val="26"/>
                <w:szCs w:val="26"/>
              </w:rPr>
            </w:pPr>
          </w:p>
        </w:tc>
        <w:tc>
          <w:tcPr>
            <w:tcW w:w="1253" w:type="dxa"/>
            <w:tcBorders>
              <w:top w:val="single" w:sz="4" w:space="0" w:color="auto"/>
              <w:bottom w:val="double" w:sz="4" w:space="0" w:color="auto"/>
            </w:tcBorders>
            <w:shd w:val="clear" w:color="auto" w:fill="auto"/>
          </w:tcPr>
          <w:p w14:paraId="37F3F1A4" w14:textId="50569356"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b/>
                <w:bCs/>
                <w:sz w:val="26"/>
                <w:szCs w:val="26"/>
                <w:cs/>
              </w:rPr>
              <w:t>63</w:t>
            </w:r>
            <w:r w:rsidRPr="00E41FCA">
              <w:rPr>
                <w:rFonts w:ascii="AngsanaUPC" w:hAnsi="AngsanaUPC" w:cs="AngsanaUPC"/>
                <w:b/>
                <w:bCs/>
                <w:sz w:val="26"/>
                <w:szCs w:val="26"/>
              </w:rPr>
              <w:t>,</w:t>
            </w:r>
            <w:r w:rsidRPr="00E41FCA">
              <w:rPr>
                <w:rFonts w:ascii="AngsanaUPC" w:hAnsi="AngsanaUPC" w:cs="AngsanaUPC"/>
                <w:b/>
                <w:bCs/>
                <w:sz w:val="26"/>
                <w:szCs w:val="26"/>
                <w:cs/>
              </w:rPr>
              <w:t>704</w:t>
            </w:r>
            <w:r w:rsidRPr="00E41FCA">
              <w:rPr>
                <w:rFonts w:ascii="AngsanaUPC" w:hAnsi="AngsanaUPC" w:cs="AngsanaUPC"/>
                <w:b/>
                <w:bCs/>
                <w:sz w:val="26"/>
                <w:szCs w:val="26"/>
              </w:rPr>
              <w:t>,</w:t>
            </w:r>
            <w:r w:rsidRPr="00E41FCA">
              <w:rPr>
                <w:rFonts w:ascii="AngsanaUPC" w:hAnsi="AngsanaUPC" w:cs="AngsanaUPC"/>
                <w:b/>
                <w:bCs/>
                <w:sz w:val="26"/>
                <w:szCs w:val="26"/>
                <w:cs/>
              </w:rPr>
              <w:t>35</w:t>
            </w:r>
            <w:r w:rsidRPr="00E41FCA">
              <w:rPr>
                <w:rFonts w:ascii="AngsanaUPC" w:hAnsi="AngsanaUPC" w:cs="AngsanaUPC"/>
                <w:b/>
                <w:bCs/>
                <w:sz w:val="26"/>
                <w:szCs w:val="26"/>
              </w:rPr>
              <w:t>9</w:t>
            </w:r>
          </w:p>
        </w:tc>
        <w:tc>
          <w:tcPr>
            <w:tcW w:w="270" w:type="dxa"/>
            <w:shd w:val="clear" w:color="auto" w:fill="auto"/>
          </w:tcPr>
          <w:p w14:paraId="2489EAC2" w14:textId="77777777" w:rsidR="00DC7617" w:rsidRPr="00E41FCA" w:rsidRDefault="00DC7617" w:rsidP="00E41FCA">
            <w:pPr>
              <w:tabs>
                <w:tab w:val="left" w:pos="102"/>
                <w:tab w:val="decimal" w:pos="594"/>
                <w:tab w:val="right" w:pos="1021"/>
              </w:tabs>
              <w:ind w:left="-106" w:right="-19"/>
              <w:jc w:val="right"/>
              <w:rPr>
                <w:rFonts w:ascii="AngsanaUPC" w:hAnsi="AngsanaUPC" w:cs="AngsanaUPC"/>
                <w:sz w:val="26"/>
                <w:szCs w:val="26"/>
              </w:rPr>
            </w:pPr>
          </w:p>
        </w:tc>
        <w:tc>
          <w:tcPr>
            <w:tcW w:w="1080" w:type="dxa"/>
            <w:tcBorders>
              <w:top w:val="single" w:sz="4" w:space="0" w:color="auto"/>
              <w:bottom w:val="double" w:sz="4" w:space="0" w:color="auto"/>
            </w:tcBorders>
            <w:shd w:val="clear" w:color="auto" w:fill="auto"/>
          </w:tcPr>
          <w:p w14:paraId="59FFE792" w14:textId="245F1EB0" w:rsidR="00DC7617" w:rsidRPr="00E41FCA" w:rsidRDefault="00DC7617" w:rsidP="00E41FCA">
            <w:pPr>
              <w:ind w:left="-106" w:right="-19"/>
              <w:jc w:val="right"/>
              <w:rPr>
                <w:rFonts w:ascii="AngsanaUPC" w:hAnsi="AngsanaUPC" w:cs="AngsanaUPC"/>
                <w:sz w:val="26"/>
                <w:szCs w:val="26"/>
              </w:rPr>
            </w:pPr>
            <w:r w:rsidRPr="00E41FCA">
              <w:rPr>
                <w:rFonts w:ascii="AngsanaUPC" w:hAnsi="AngsanaUPC" w:cs="AngsanaUPC"/>
                <w:b/>
                <w:bCs/>
                <w:sz w:val="26"/>
                <w:szCs w:val="26"/>
                <w:cs/>
              </w:rPr>
              <w:t>39</w:t>
            </w:r>
            <w:r w:rsidRPr="00E41FCA">
              <w:rPr>
                <w:rFonts w:ascii="AngsanaUPC" w:hAnsi="AngsanaUPC" w:cs="AngsanaUPC"/>
                <w:b/>
                <w:bCs/>
                <w:sz w:val="26"/>
                <w:szCs w:val="26"/>
              </w:rPr>
              <w:t>,</w:t>
            </w:r>
            <w:r w:rsidRPr="00E41FCA">
              <w:rPr>
                <w:rFonts w:ascii="AngsanaUPC" w:hAnsi="AngsanaUPC" w:cs="AngsanaUPC"/>
                <w:b/>
                <w:bCs/>
                <w:sz w:val="26"/>
                <w:szCs w:val="26"/>
                <w:cs/>
              </w:rPr>
              <w:t>659</w:t>
            </w:r>
            <w:r w:rsidRPr="00E41FCA">
              <w:rPr>
                <w:rFonts w:ascii="AngsanaUPC" w:hAnsi="AngsanaUPC" w:cs="AngsanaUPC"/>
                <w:b/>
                <w:bCs/>
                <w:sz w:val="26"/>
                <w:szCs w:val="26"/>
              </w:rPr>
              <w:t>,</w:t>
            </w:r>
            <w:r w:rsidRPr="00E41FCA">
              <w:rPr>
                <w:rFonts w:ascii="AngsanaUPC" w:hAnsi="AngsanaUPC" w:cs="AngsanaUPC"/>
                <w:b/>
                <w:bCs/>
                <w:sz w:val="26"/>
                <w:szCs w:val="26"/>
                <w:cs/>
              </w:rPr>
              <w:t>67</w:t>
            </w:r>
            <w:r w:rsidRPr="00E41FCA">
              <w:rPr>
                <w:rFonts w:ascii="AngsanaUPC" w:hAnsi="AngsanaUPC" w:cs="AngsanaUPC"/>
                <w:b/>
                <w:bCs/>
                <w:sz w:val="26"/>
                <w:szCs w:val="26"/>
              </w:rPr>
              <w:t>4</w:t>
            </w:r>
          </w:p>
        </w:tc>
        <w:tc>
          <w:tcPr>
            <w:tcW w:w="272" w:type="dxa"/>
            <w:shd w:val="clear" w:color="auto" w:fill="auto"/>
          </w:tcPr>
          <w:p w14:paraId="4963B6BD" w14:textId="77777777" w:rsidR="00DC7617" w:rsidRPr="00E41FCA" w:rsidRDefault="00DC7617" w:rsidP="00E41FCA">
            <w:pPr>
              <w:tabs>
                <w:tab w:val="decimal" w:pos="812"/>
              </w:tabs>
              <w:ind w:right="-19"/>
              <w:jc w:val="right"/>
              <w:rPr>
                <w:rFonts w:ascii="AngsanaUPC" w:hAnsi="AngsanaUPC" w:cs="AngsanaUPC"/>
                <w:sz w:val="26"/>
                <w:szCs w:val="26"/>
              </w:rPr>
            </w:pPr>
          </w:p>
        </w:tc>
        <w:tc>
          <w:tcPr>
            <w:tcW w:w="1350" w:type="dxa"/>
            <w:tcBorders>
              <w:top w:val="single" w:sz="4" w:space="0" w:color="auto"/>
              <w:bottom w:val="double" w:sz="4" w:space="0" w:color="auto"/>
            </w:tcBorders>
            <w:shd w:val="clear" w:color="auto" w:fill="auto"/>
          </w:tcPr>
          <w:p w14:paraId="11663D51" w14:textId="7029149C" w:rsidR="00DC7617" w:rsidRPr="00E41FCA" w:rsidRDefault="00DC7617" w:rsidP="00E41FCA">
            <w:pPr>
              <w:ind w:right="-19"/>
              <w:jc w:val="right"/>
              <w:rPr>
                <w:rFonts w:ascii="AngsanaUPC" w:hAnsi="AngsanaUPC" w:cs="AngsanaUPC"/>
                <w:sz w:val="26"/>
                <w:szCs w:val="26"/>
              </w:rPr>
            </w:pPr>
            <w:r w:rsidRPr="00E41FCA">
              <w:rPr>
                <w:rFonts w:ascii="AngsanaUPC" w:hAnsi="AngsanaUPC" w:cs="AngsanaUPC"/>
                <w:b/>
                <w:bCs/>
                <w:sz w:val="26"/>
                <w:szCs w:val="26"/>
                <w:cs/>
                <w:lang w:val="en-US"/>
              </w:rPr>
              <w:t>829</w:t>
            </w:r>
            <w:r w:rsidRPr="00E41FCA">
              <w:rPr>
                <w:rFonts w:ascii="AngsanaUPC" w:hAnsi="AngsanaUPC" w:cs="AngsanaUPC"/>
                <w:b/>
                <w:bCs/>
                <w:sz w:val="26"/>
                <w:szCs w:val="26"/>
                <w:lang w:val="en-US"/>
              </w:rPr>
              <w:t>,</w:t>
            </w:r>
            <w:r w:rsidRPr="00E41FCA">
              <w:rPr>
                <w:rFonts w:ascii="AngsanaUPC" w:hAnsi="AngsanaUPC" w:cs="AngsanaUPC"/>
                <w:b/>
                <w:bCs/>
                <w:sz w:val="26"/>
                <w:szCs w:val="26"/>
                <w:cs/>
                <w:lang w:val="en-US"/>
              </w:rPr>
              <w:t>604</w:t>
            </w:r>
          </w:p>
        </w:tc>
        <w:tc>
          <w:tcPr>
            <w:tcW w:w="270" w:type="dxa"/>
            <w:shd w:val="clear" w:color="auto" w:fill="auto"/>
          </w:tcPr>
          <w:p w14:paraId="1A4AF8F0" w14:textId="77777777" w:rsidR="00DC7617" w:rsidRPr="00E41FCA" w:rsidRDefault="00DC7617" w:rsidP="00E41FCA">
            <w:pPr>
              <w:tabs>
                <w:tab w:val="decimal" w:pos="812"/>
              </w:tabs>
              <w:ind w:right="-19"/>
              <w:jc w:val="right"/>
              <w:rPr>
                <w:rFonts w:ascii="AngsanaUPC" w:hAnsi="AngsanaUPC" w:cs="AngsanaUPC"/>
                <w:sz w:val="26"/>
                <w:szCs w:val="26"/>
              </w:rPr>
            </w:pPr>
          </w:p>
        </w:tc>
        <w:tc>
          <w:tcPr>
            <w:tcW w:w="1263" w:type="dxa"/>
            <w:tcBorders>
              <w:top w:val="single" w:sz="4" w:space="0" w:color="auto"/>
              <w:bottom w:val="double" w:sz="4" w:space="0" w:color="auto"/>
            </w:tcBorders>
            <w:shd w:val="clear" w:color="auto" w:fill="auto"/>
          </w:tcPr>
          <w:p w14:paraId="493CBE9E" w14:textId="73089A3B" w:rsidR="00DC7617" w:rsidRPr="00E41FCA" w:rsidRDefault="00DC7617" w:rsidP="00E41FCA">
            <w:pPr>
              <w:ind w:left="-107" w:right="-19"/>
              <w:jc w:val="right"/>
              <w:rPr>
                <w:rFonts w:ascii="AngsanaUPC" w:hAnsi="AngsanaUPC" w:cs="AngsanaUPC"/>
                <w:sz w:val="26"/>
                <w:szCs w:val="26"/>
              </w:rPr>
            </w:pPr>
            <w:r w:rsidRPr="00E41FCA">
              <w:rPr>
                <w:rFonts w:ascii="AngsanaUPC" w:hAnsi="AngsanaUPC" w:cs="AngsanaUPC"/>
                <w:b/>
                <w:bCs/>
                <w:sz w:val="26"/>
                <w:szCs w:val="26"/>
                <w:cs/>
              </w:rPr>
              <w:t>688</w:t>
            </w:r>
            <w:r w:rsidRPr="00E41FCA">
              <w:rPr>
                <w:rFonts w:ascii="AngsanaUPC" w:hAnsi="AngsanaUPC" w:cs="AngsanaUPC"/>
                <w:b/>
                <w:bCs/>
                <w:sz w:val="26"/>
                <w:szCs w:val="26"/>
              </w:rPr>
              <w:t>,</w:t>
            </w:r>
            <w:r w:rsidRPr="00E41FCA">
              <w:rPr>
                <w:rFonts w:ascii="AngsanaUPC" w:hAnsi="AngsanaUPC" w:cs="AngsanaUPC"/>
                <w:b/>
                <w:bCs/>
                <w:sz w:val="26"/>
                <w:szCs w:val="26"/>
                <w:cs/>
              </w:rPr>
              <w:t>189</w:t>
            </w:r>
            <w:r w:rsidRPr="00E41FCA">
              <w:rPr>
                <w:rFonts w:ascii="AngsanaUPC" w:hAnsi="AngsanaUPC" w:cs="AngsanaUPC"/>
                <w:b/>
                <w:bCs/>
                <w:sz w:val="26"/>
                <w:szCs w:val="26"/>
              </w:rPr>
              <w:t>,</w:t>
            </w:r>
            <w:r w:rsidRPr="00E41FCA">
              <w:rPr>
                <w:rFonts w:ascii="AngsanaUPC" w:hAnsi="AngsanaUPC" w:cs="AngsanaUPC"/>
                <w:b/>
                <w:bCs/>
                <w:sz w:val="26"/>
                <w:szCs w:val="26"/>
                <w:cs/>
              </w:rPr>
              <w:t>380</w:t>
            </w:r>
          </w:p>
        </w:tc>
      </w:tr>
    </w:tbl>
    <w:p w14:paraId="780135E2" w14:textId="77777777" w:rsidR="00E31FDA" w:rsidRPr="00E41FCA" w:rsidRDefault="00E31FDA" w:rsidP="00E41FCA">
      <w:pPr>
        <w:pStyle w:val="Heading1"/>
        <w:numPr>
          <w:ilvl w:val="0"/>
          <w:numId w:val="0"/>
        </w:numPr>
        <w:rPr>
          <w:rFonts w:cs="AngsanaUPC"/>
          <w:i/>
          <w:iCs w:val="0"/>
          <w:szCs w:val="28"/>
          <w:cs/>
          <w:lang w:val="en-US"/>
        </w:rPr>
        <w:sectPr w:rsidR="00E31FDA" w:rsidRPr="00E41FCA" w:rsidSect="00911AF9">
          <w:pgSz w:w="16840" w:h="11907" w:orient="landscape" w:code="9"/>
          <w:pgMar w:top="1350" w:right="691" w:bottom="1107" w:left="720" w:header="706" w:footer="706" w:gutter="0"/>
          <w:cols w:space="737"/>
          <w:docGrid w:linePitch="299"/>
        </w:sectPr>
      </w:pPr>
    </w:p>
    <w:p w14:paraId="20D42A35" w14:textId="7A21B24A" w:rsidR="00DC7424" w:rsidRPr="00E41FCA" w:rsidRDefault="00E31FDA" w:rsidP="00E41FCA">
      <w:pPr>
        <w:pStyle w:val="BodyText"/>
        <w:jc w:val="thaiDistribute"/>
        <w:rPr>
          <w:rFonts w:ascii="AngsanaUPC" w:hAnsi="AngsanaUPC" w:cs="AngsanaUPC"/>
          <w:sz w:val="28"/>
          <w:szCs w:val="28"/>
          <w:lang w:val="en-US"/>
        </w:rPr>
      </w:pPr>
      <w:r w:rsidRPr="00E41FCA">
        <w:rPr>
          <w:rFonts w:ascii="AngsanaUPC" w:hAnsi="AngsanaUPC" w:cs="AngsanaUPC"/>
          <w:sz w:val="28"/>
          <w:szCs w:val="28"/>
          <w:lang w:val="en-US"/>
        </w:rPr>
        <w:lastRenderedPageBreak/>
        <w:t xml:space="preserve">Depreciation was included in: </w:t>
      </w:r>
    </w:p>
    <w:tbl>
      <w:tblPr>
        <w:tblW w:w="9450" w:type="dxa"/>
        <w:tblInd w:w="18" w:type="dxa"/>
        <w:tblLook w:val="01E0" w:firstRow="1" w:lastRow="1" w:firstColumn="1" w:lastColumn="1" w:noHBand="0" w:noVBand="0"/>
      </w:tblPr>
      <w:tblGrid>
        <w:gridCol w:w="3588"/>
        <w:gridCol w:w="1279"/>
        <w:gridCol w:w="236"/>
        <w:gridCol w:w="1293"/>
        <w:gridCol w:w="236"/>
        <w:gridCol w:w="1289"/>
        <w:gridCol w:w="236"/>
        <w:gridCol w:w="1293"/>
      </w:tblGrid>
      <w:tr w:rsidR="00E31FDA" w:rsidRPr="00E41FCA" w14:paraId="52225A58" w14:textId="77777777" w:rsidTr="000E122E">
        <w:tc>
          <w:tcPr>
            <w:tcW w:w="3588" w:type="dxa"/>
          </w:tcPr>
          <w:p w14:paraId="0844C61E" w14:textId="77777777" w:rsidR="00E31FDA" w:rsidRPr="00E41FCA" w:rsidRDefault="00E31FDA" w:rsidP="00E41FCA">
            <w:pPr>
              <w:spacing w:line="240" w:lineRule="auto"/>
              <w:ind w:left="522" w:right="-162"/>
              <w:jc w:val="thaiDistribute"/>
              <w:rPr>
                <w:rFonts w:ascii="AngsanaUPC" w:hAnsi="AngsanaUPC" w:cs="AngsanaUPC"/>
                <w:sz w:val="28"/>
                <w:szCs w:val="28"/>
                <w:lang w:val="en-US"/>
              </w:rPr>
            </w:pPr>
          </w:p>
        </w:tc>
        <w:tc>
          <w:tcPr>
            <w:tcW w:w="2808" w:type="dxa"/>
            <w:gridSpan w:val="3"/>
            <w:tcBorders>
              <w:bottom w:val="single" w:sz="4" w:space="0" w:color="auto"/>
            </w:tcBorders>
          </w:tcPr>
          <w:p w14:paraId="51712B03" w14:textId="77777777" w:rsidR="00E31FDA" w:rsidRPr="00E41FCA" w:rsidRDefault="00E31FDA" w:rsidP="00E41FCA">
            <w:pPr>
              <w:spacing w:line="240" w:lineRule="auto"/>
              <w:ind w:left="-54" w:right="-96"/>
              <w:jc w:val="center"/>
              <w:rPr>
                <w:rFonts w:ascii="AngsanaUPC" w:hAnsi="AngsanaUPC" w:cs="AngsanaUPC"/>
                <w:b/>
                <w:bCs/>
                <w:sz w:val="28"/>
                <w:szCs w:val="28"/>
                <w:cs/>
                <w:lang w:val="en-US"/>
              </w:rPr>
            </w:pPr>
          </w:p>
        </w:tc>
        <w:tc>
          <w:tcPr>
            <w:tcW w:w="236" w:type="dxa"/>
            <w:tcBorders>
              <w:bottom w:val="single" w:sz="4" w:space="0" w:color="auto"/>
            </w:tcBorders>
          </w:tcPr>
          <w:p w14:paraId="7D8C022E" w14:textId="77777777" w:rsidR="00E31FDA" w:rsidRPr="00E41FCA" w:rsidRDefault="00E31FDA" w:rsidP="00E41FCA">
            <w:pPr>
              <w:spacing w:line="240" w:lineRule="auto"/>
              <w:ind w:left="-54" w:right="-96"/>
              <w:jc w:val="center"/>
              <w:rPr>
                <w:rFonts w:ascii="AngsanaUPC" w:hAnsi="AngsanaUPC" w:cs="AngsanaUPC"/>
                <w:b/>
                <w:bCs/>
                <w:sz w:val="28"/>
                <w:szCs w:val="28"/>
                <w:lang w:val="en-US"/>
              </w:rPr>
            </w:pPr>
          </w:p>
        </w:tc>
        <w:tc>
          <w:tcPr>
            <w:tcW w:w="2818" w:type="dxa"/>
            <w:gridSpan w:val="3"/>
            <w:tcBorders>
              <w:bottom w:val="single" w:sz="4" w:space="0" w:color="auto"/>
            </w:tcBorders>
          </w:tcPr>
          <w:p w14:paraId="7F3C94B8" w14:textId="1B4B979A" w:rsidR="00E31FDA" w:rsidRPr="00E41FCA" w:rsidRDefault="00E31FDA" w:rsidP="00E41FCA">
            <w:pPr>
              <w:spacing w:line="240" w:lineRule="auto"/>
              <w:ind w:left="-78" w:right="-96"/>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E31FDA" w:rsidRPr="00E41FCA" w14:paraId="4D6FB25E" w14:textId="77777777" w:rsidTr="000E122E">
        <w:tc>
          <w:tcPr>
            <w:tcW w:w="3588" w:type="dxa"/>
          </w:tcPr>
          <w:p w14:paraId="0AF0B36B" w14:textId="77777777" w:rsidR="00E31FDA" w:rsidRPr="00E41FCA" w:rsidRDefault="00E31FDA" w:rsidP="00E41FCA">
            <w:pPr>
              <w:spacing w:line="240" w:lineRule="auto"/>
              <w:ind w:left="522" w:right="-162"/>
              <w:jc w:val="thaiDistribute"/>
              <w:rPr>
                <w:rFonts w:ascii="AngsanaUPC" w:hAnsi="AngsanaUPC" w:cs="AngsanaUPC"/>
                <w:sz w:val="28"/>
                <w:szCs w:val="28"/>
                <w:lang w:val="en-US"/>
              </w:rPr>
            </w:pPr>
          </w:p>
        </w:tc>
        <w:tc>
          <w:tcPr>
            <w:tcW w:w="2808" w:type="dxa"/>
            <w:gridSpan w:val="3"/>
            <w:tcBorders>
              <w:top w:val="single" w:sz="4" w:space="0" w:color="auto"/>
              <w:bottom w:val="single" w:sz="4" w:space="0" w:color="auto"/>
            </w:tcBorders>
          </w:tcPr>
          <w:p w14:paraId="4F1FD45B" w14:textId="2B9D1073" w:rsidR="00E31FDA" w:rsidRPr="00E41FCA" w:rsidRDefault="00E31FDA"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36" w:type="dxa"/>
            <w:tcBorders>
              <w:top w:val="single" w:sz="4" w:space="0" w:color="auto"/>
            </w:tcBorders>
          </w:tcPr>
          <w:p w14:paraId="132281A6" w14:textId="77777777" w:rsidR="00E31FDA" w:rsidRPr="00E41FCA" w:rsidRDefault="00E31FDA" w:rsidP="00E41FCA">
            <w:pPr>
              <w:spacing w:line="240" w:lineRule="auto"/>
              <w:ind w:left="-54" w:right="-96"/>
              <w:jc w:val="center"/>
              <w:rPr>
                <w:rFonts w:ascii="AngsanaUPC" w:hAnsi="AngsanaUPC" w:cs="AngsanaUPC"/>
                <w:sz w:val="28"/>
                <w:szCs w:val="28"/>
                <w:lang w:val="en-US"/>
              </w:rPr>
            </w:pPr>
          </w:p>
        </w:tc>
        <w:tc>
          <w:tcPr>
            <w:tcW w:w="2818" w:type="dxa"/>
            <w:gridSpan w:val="3"/>
            <w:tcBorders>
              <w:top w:val="single" w:sz="4" w:space="0" w:color="auto"/>
              <w:bottom w:val="single" w:sz="4" w:space="0" w:color="auto"/>
            </w:tcBorders>
          </w:tcPr>
          <w:p w14:paraId="2DD487EF" w14:textId="17ABD776" w:rsidR="00E31FDA" w:rsidRPr="00E41FCA" w:rsidRDefault="00E31FDA" w:rsidP="00E41FCA">
            <w:pPr>
              <w:spacing w:line="240" w:lineRule="auto"/>
              <w:ind w:left="-78" w:right="-96"/>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E31FDA" w:rsidRPr="00E41FCA" w14:paraId="0F8DD3C5" w14:textId="77777777" w:rsidTr="000E122E">
        <w:tc>
          <w:tcPr>
            <w:tcW w:w="3588" w:type="dxa"/>
          </w:tcPr>
          <w:p w14:paraId="511A921F" w14:textId="77777777" w:rsidR="00E31FDA" w:rsidRPr="00E41FCA" w:rsidRDefault="00E31FDA" w:rsidP="00E41FCA">
            <w:pPr>
              <w:spacing w:line="240" w:lineRule="auto"/>
              <w:ind w:left="522" w:right="-162"/>
              <w:jc w:val="thaiDistribute"/>
              <w:rPr>
                <w:rFonts w:ascii="AngsanaUPC" w:hAnsi="AngsanaUPC" w:cs="AngsanaUPC"/>
                <w:sz w:val="28"/>
                <w:szCs w:val="28"/>
                <w:lang w:val="en-US"/>
              </w:rPr>
            </w:pPr>
          </w:p>
        </w:tc>
        <w:tc>
          <w:tcPr>
            <w:tcW w:w="1279" w:type="dxa"/>
            <w:tcBorders>
              <w:top w:val="single" w:sz="4" w:space="0" w:color="auto"/>
              <w:bottom w:val="single" w:sz="4" w:space="0" w:color="auto"/>
            </w:tcBorders>
          </w:tcPr>
          <w:p w14:paraId="03647E2A" w14:textId="737ED52B" w:rsidR="00E31FDA" w:rsidRPr="00E41FCA" w:rsidRDefault="00E31FDA"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w:t>
            </w:r>
            <w:r w:rsidR="00DB1088" w:rsidRPr="00E41FCA">
              <w:rPr>
                <w:rFonts w:ascii="AngsanaUPC" w:hAnsi="AngsanaUPC" w:cs="AngsanaUPC"/>
                <w:sz w:val="28"/>
                <w:szCs w:val="28"/>
                <w:lang w:val="en-US"/>
              </w:rPr>
              <w:t>019</w:t>
            </w:r>
          </w:p>
        </w:tc>
        <w:tc>
          <w:tcPr>
            <w:tcW w:w="236" w:type="dxa"/>
            <w:tcBorders>
              <w:top w:val="single" w:sz="4" w:space="0" w:color="auto"/>
            </w:tcBorders>
          </w:tcPr>
          <w:p w14:paraId="4148CF00" w14:textId="77777777" w:rsidR="00E31FDA" w:rsidRPr="00E41FCA" w:rsidRDefault="00E31FDA" w:rsidP="00E41FCA">
            <w:pPr>
              <w:spacing w:line="240" w:lineRule="auto"/>
              <w:ind w:left="-54" w:right="-96"/>
              <w:jc w:val="center"/>
              <w:rPr>
                <w:rFonts w:ascii="AngsanaUPC" w:hAnsi="AngsanaUPC" w:cs="AngsanaUPC"/>
                <w:sz w:val="28"/>
                <w:szCs w:val="28"/>
                <w:lang w:val="en-US"/>
              </w:rPr>
            </w:pPr>
          </w:p>
        </w:tc>
        <w:tc>
          <w:tcPr>
            <w:tcW w:w="1293" w:type="dxa"/>
            <w:tcBorders>
              <w:top w:val="single" w:sz="4" w:space="0" w:color="auto"/>
              <w:bottom w:val="single" w:sz="4" w:space="0" w:color="auto"/>
            </w:tcBorders>
          </w:tcPr>
          <w:p w14:paraId="213A0041" w14:textId="34EF714F" w:rsidR="00E31FDA" w:rsidRPr="00E41FCA" w:rsidRDefault="00DB1088"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36" w:type="dxa"/>
          </w:tcPr>
          <w:p w14:paraId="49287B81" w14:textId="77777777" w:rsidR="00E31FDA" w:rsidRPr="00E41FCA" w:rsidRDefault="00E31FDA" w:rsidP="00E41FCA">
            <w:pPr>
              <w:spacing w:line="240" w:lineRule="auto"/>
              <w:ind w:left="-54" w:right="-96"/>
              <w:jc w:val="center"/>
              <w:rPr>
                <w:rFonts w:ascii="AngsanaUPC" w:hAnsi="AngsanaUPC" w:cs="AngsanaUPC"/>
                <w:sz w:val="28"/>
                <w:szCs w:val="28"/>
                <w:lang w:val="en-US"/>
              </w:rPr>
            </w:pPr>
          </w:p>
        </w:tc>
        <w:tc>
          <w:tcPr>
            <w:tcW w:w="1289" w:type="dxa"/>
            <w:tcBorders>
              <w:top w:val="single" w:sz="4" w:space="0" w:color="auto"/>
              <w:bottom w:val="single" w:sz="4" w:space="0" w:color="auto"/>
            </w:tcBorders>
          </w:tcPr>
          <w:p w14:paraId="3116DF0D" w14:textId="26794818" w:rsidR="00E31FDA" w:rsidRPr="00E41FCA" w:rsidRDefault="00DB1088"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6" w:type="dxa"/>
            <w:tcBorders>
              <w:top w:val="single" w:sz="4" w:space="0" w:color="auto"/>
            </w:tcBorders>
          </w:tcPr>
          <w:p w14:paraId="5577D1BC" w14:textId="77777777" w:rsidR="00E31FDA" w:rsidRPr="00E41FCA" w:rsidRDefault="00E31FDA" w:rsidP="00E41FCA">
            <w:pPr>
              <w:spacing w:line="240" w:lineRule="auto"/>
              <w:ind w:left="-54" w:right="-96"/>
              <w:jc w:val="center"/>
              <w:rPr>
                <w:rFonts w:ascii="AngsanaUPC" w:hAnsi="AngsanaUPC" w:cs="AngsanaUPC"/>
                <w:sz w:val="28"/>
                <w:szCs w:val="28"/>
                <w:lang w:val="en-US"/>
              </w:rPr>
            </w:pPr>
          </w:p>
        </w:tc>
        <w:tc>
          <w:tcPr>
            <w:tcW w:w="1293" w:type="dxa"/>
            <w:tcBorders>
              <w:top w:val="single" w:sz="4" w:space="0" w:color="auto"/>
              <w:bottom w:val="single" w:sz="4" w:space="0" w:color="auto"/>
            </w:tcBorders>
          </w:tcPr>
          <w:p w14:paraId="70B5F53B" w14:textId="089EC825" w:rsidR="00E31FDA" w:rsidRPr="00E41FCA" w:rsidRDefault="00DB1088"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0E122E" w:rsidRPr="00E41FCA" w14:paraId="2C7A152A" w14:textId="77777777" w:rsidTr="000E122E">
        <w:tc>
          <w:tcPr>
            <w:tcW w:w="3588" w:type="dxa"/>
          </w:tcPr>
          <w:p w14:paraId="4F01DF71" w14:textId="3262238A" w:rsidR="000E122E" w:rsidRPr="00E41FCA" w:rsidRDefault="000E122E" w:rsidP="00E41FCA">
            <w:pPr>
              <w:spacing w:line="240" w:lineRule="auto"/>
              <w:ind w:left="522"/>
              <w:rPr>
                <w:rFonts w:ascii="AngsanaUPC" w:hAnsi="AngsanaUPC" w:cs="AngsanaUPC"/>
                <w:b/>
                <w:bCs/>
                <w:sz w:val="28"/>
                <w:szCs w:val="28"/>
                <w:lang w:val="en-US"/>
              </w:rPr>
            </w:pPr>
            <w:r w:rsidRPr="00E41FCA">
              <w:rPr>
                <w:rFonts w:ascii="AngsanaUPC" w:hAnsi="AngsanaUPC" w:cs="AngsanaUPC"/>
                <w:sz w:val="28"/>
                <w:szCs w:val="28"/>
              </w:rPr>
              <w:t>Contract costs</w:t>
            </w:r>
          </w:p>
        </w:tc>
        <w:tc>
          <w:tcPr>
            <w:tcW w:w="1279" w:type="dxa"/>
            <w:tcBorders>
              <w:top w:val="single" w:sz="4" w:space="0" w:color="auto"/>
            </w:tcBorders>
            <w:shd w:val="clear" w:color="auto" w:fill="auto"/>
          </w:tcPr>
          <w:p w14:paraId="15E5D8B5" w14:textId="33AC585E" w:rsidR="000E122E" w:rsidRPr="00E41FCA" w:rsidRDefault="00EF1F89"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145,802,413</w:t>
            </w:r>
          </w:p>
        </w:tc>
        <w:tc>
          <w:tcPr>
            <w:tcW w:w="236" w:type="dxa"/>
            <w:shd w:val="clear" w:color="auto" w:fill="auto"/>
          </w:tcPr>
          <w:p w14:paraId="2DB74563"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93" w:type="dxa"/>
            <w:tcBorders>
              <w:top w:val="single" w:sz="4" w:space="0" w:color="auto"/>
            </w:tcBorders>
            <w:shd w:val="clear" w:color="auto" w:fill="auto"/>
          </w:tcPr>
          <w:p w14:paraId="6AEDB231" w14:textId="77777777" w:rsidR="000E122E" w:rsidRPr="00E41FCA" w:rsidRDefault="000E122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169,134,540</w:t>
            </w:r>
          </w:p>
        </w:tc>
        <w:tc>
          <w:tcPr>
            <w:tcW w:w="236" w:type="dxa"/>
            <w:shd w:val="clear" w:color="auto" w:fill="auto"/>
          </w:tcPr>
          <w:p w14:paraId="3BD9E9BA"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89" w:type="dxa"/>
            <w:tcBorders>
              <w:top w:val="single" w:sz="4" w:space="0" w:color="auto"/>
            </w:tcBorders>
            <w:shd w:val="clear" w:color="auto" w:fill="auto"/>
          </w:tcPr>
          <w:p w14:paraId="31E85C03" w14:textId="4128445F" w:rsidR="000E122E" w:rsidRPr="00E41FCA" w:rsidRDefault="00EF1F89"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145,802,413</w:t>
            </w:r>
          </w:p>
        </w:tc>
        <w:tc>
          <w:tcPr>
            <w:tcW w:w="236" w:type="dxa"/>
          </w:tcPr>
          <w:p w14:paraId="3A1EB7F5"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93" w:type="dxa"/>
            <w:shd w:val="clear" w:color="auto" w:fill="auto"/>
          </w:tcPr>
          <w:p w14:paraId="4783F5D0" w14:textId="77777777" w:rsidR="000E122E" w:rsidRPr="00E41FCA" w:rsidRDefault="000E122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169</w:t>
            </w:r>
            <w:r w:rsidRPr="00E41FCA">
              <w:rPr>
                <w:rFonts w:ascii="AngsanaUPC" w:hAnsi="AngsanaUPC" w:cs="AngsanaUPC"/>
                <w:sz w:val="28"/>
                <w:szCs w:val="28"/>
              </w:rPr>
              <w:t>,</w:t>
            </w:r>
            <w:r w:rsidRPr="00E41FCA">
              <w:rPr>
                <w:rFonts w:ascii="AngsanaUPC" w:hAnsi="AngsanaUPC" w:cs="AngsanaUPC"/>
                <w:sz w:val="28"/>
                <w:szCs w:val="28"/>
                <w:lang w:val="en-US"/>
              </w:rPr>
              <w:t>134,540</w:t>
            </w:r>
          </w:p>
        </w:tc>
      </w:tr>
      <w:tr w:rsidR="000E122E" w:rsidRPr="00E41FCA" w14:paraId="3CB83988" w14:textId="77777777" w:rsidTr="00EF1F89">
        <w:tc>
          <w:tcPr>
            <w:tcW w:w="3588" w:type="dxa"/>
          </w:tcPr>
          <w:p w14:paraId="628AB59C" w14:textId="0D326BF5" w:rsidR="000E122E" w:rsidRPr="00E41FCA" w:rsidRDefault="000E122E" w:rsidP="00E41FCA">
            <w:pPr>
              <w:spacing w:line="240" w:lineRule="auto"/>
              <w:ind w:left="522" w:right="-108"/>
              <w:rPr>
                <w:rFonts w:ascii="AngsanaUPC" w:hAnsi="AngsanaUPC" w:cs="AngsanaUPC"/>
                <w:sz w:val="28"/>
                <w:szCs w:val="28"/>
                <w:cs/>
              </w:rPr>
            </w:pPr>
            <w:r w:rsidRPr="00E41FCA">
              <w:rPr>
                <w:rFonts w:ascii="AngsanaUPC" w:hAnsi="AngsanaUPC" w:cs="AngsanaUPC"/>
                <w:sz w:val="28"/>
                <w:szCs w:val="28"/>
              </w:rPr>
              <w:t>Room service costs</w:t>
            </w:r>
          </w:p>
        </w:tc>
        <w:tc>
          <w:tcPr>
            <w:tcW w:w="1279" w:type="dxa"/>
            <w:shd w:val="clear" w:color="auto" w:fill="auto"/>
          </w:tcPr>
          <w:p w14:paraId="7E661B34" w14:textId="599F99D4" w:rsidR="000E122E" w:rsidRPr="00E41FCA" w:rsidRDefault="00EF1F89"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147,817,035</w:t>
            </w:r>
          </w:p>
        </w:tc>
        <w:tc>
          <w:tcPr>
            <w:tcW w:w="236" w:type="dxa"/>
            <w:shd w:val="clear" w:color="auto" w:fill="auto"/>
          </w:tcPr>
          <w:p w14:paraId="2E2E8B8F"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93" w:type="dxa"/>
            <w:shd w:val="clear" w:color="auto" w:fill="auto"/>
          </w:tcPr>
          <w:p w14:paraId="4AACB58E" w14:textId="4C410FE3" w:rsidR="000E122E" w:rsidRPr="00E41FCA" w:rsidRDefault="00EF1F89" w:rsidP="00E41FCA">
            <w:pPr>
              <w:spacing w:line="240" w:lineRule="auto"/>
              <w:ind w:left="-74"/>
              <w:jc w:val="right"/>
              <w:rPr>
                <w:rFonts w:ascii="AngsanaUPC" w:hAnsi="AngsanaUPC" w:cs="AngsanaUPC"/>
                <w:sz w:val="28"/>
                <w:szCs w:val="28"/>
                <w:lang w:val="en-US"/>
              </w:rPr>
            </w:pPr>
            <w:r w:rsidRPr="00E41FCA">
              <w:rPr>
                <w:rFonts w:ascii="AngsanaUPC" w:hAnsi="AngsanaUPC" w:cs="AngsanaUPC"/>
                <w:sz w:val="28"/>
                <w:szCs w:val="28"/>
                <w:lang w:val="en-US"/>
              </w:rPr>
              <w:t>95,002,112</w:t>
            </w:r>
          </w:p>
        </w:tc>
        <w:tc>
          <w:tcPr>
            <w:tcW w:w="236" w:type="dxa"/>
            <w:shd w:val="clear" w:color="auto" w:fill="auto"/>
          </w:tcPr>
          <w:p w14:paraId="5EBDE2CC"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89" w:type="dxa"/>
            <w:shd w:val="clear" w:color="auto" w:fill="auto"/>
          </w:tcPr>
          <w:p w14:paraId="35B2A0A0" w14:textId="49876254" w:rsidR="000E122E" w:rsidRPr="00E41FCA" w:rsidRDefault="000E122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9,021,949</w:t>
            </w:r>
          </w:p>
        </w:tc>
        <w:tc>
          <w:tcPr>
            <w:tcW w:w="236" w:type="dxa"/>
          </w:tcPr>
          <w:p w14:paraId="20C8DEE9"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93" w:type="dxa"/>
            <w:shd w:val="clear" w:color="auto" w:fill="auto"/>
          </w:tcPr>
          <w:p w14:paraId="551C60BE" w14:textId="77777777" w:rsidR="000E122E" w:rsidRPr="00E41FCA" w:rsidRDefault="000E122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9,015,211</w:t>
            </w:r>
          </w:p>
        </w:tc>
      </w:tr>
      <w:tr w:rsidR="000E122E" w:rsidRPr="00E41FCA" w14:paraId="068DB52E" w14:textId="77777777" w:rsidTr="000E122E">
        <w:tc>
          <w:tcPr>
            <w:tcW w:w="3588" w:type="dxa"/>
          </w:tcPr>
          <w:p w14:paraId="0283EE73" w14:textId="3AEE162B" w:rsidR="000E122E" w:rsidRPr="00E41FCA" w:rsidRDefault="000E122E" w:rsidP="00E41FCA">
            <w:pPr>
              <w:spacing w:line="240" w:lineRule="auto"/>
              <w:ind w:left="522" w:right="-108"/>
              <w:rPr>
                <w:rFonts w:ascii="AngsanaUPC" w:hAnsi="AngsanaUPC" w:cs="AngsanaUPC"/>
                <w:sz w:val="28"/>
                <w:szCs w:val="28"/>
                <w:cs/>
                <w:lang w:val="en-US"/>
              </w:rPr>
            </w:pPr>
            <w:r w:rsidRPr="00E41FCA">
              <w:rPr>
                <w:rFonts w:ascii="AngsanaUPC" w:hAnsi="AngsanaUPC" w:cs="AngsanaUPC"/>
                <w:sz w:val="28"/>
                <w:szCs w:val="28"/>
              </w:rPr>
              <w:t>Distribution costs</w:t>
            </w:r>
          </w:p>
        </w:tc>
        <w:tc>
          <w:tcPr>
            <w:tcW w:w="1279" w:type="dxa"/>
            <w:shd w:val="clear" w:color="auto" w:fill="auto"/>
          </w:tcPr>
          <w:p w14:paraId="1A5F75AA" w14:textId="6F4B8F3F" w:rsidR="000E122E" w:rsidRPr="00E41FCA" w:rsidRDefault="00EF1F89"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138,624</w:t>
            </w:r>
          </w:p>
        </w:tc>
        <w:tc>
          <w:tcPr>
            <w:tcW w:w="236" w:type="dxa"/>
            <w:shd w:val="clear" w:color="auto" w:fill="auto"/>
          </w:tcPr>
          <w:p w14:paraId="5B31C3F7"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93" w:type="dxa"/>
            <w:shd w:val="clear" w:color="auto" w:fill="auto"/>
          </w:tcPr>
          <w:p w14:paraId="1F37B6F8" w14:textId="77777777" w:rsidR="000E122E" w:rsidRPr="00E41FCA" w:rsidRDefault="000E122E" w:rsidP="00E41FCA">
            <w:pPr>
              <w:spacing w:line="240" w:lineRule="auto"/>
              <w:ind w:left="-74"/>
              <w:jc w:val="right"/>
              <w:rPr>
                <w:rFonts w:ascii="AngsanaUPC" w:hAnsi="AngsanaUPC" w:cs="AngsanaUPC"/>
                <w:sz w:val="28"/>
                <w:szCs w:val="28"/>
                <w:lang w:val="en-US"/>
              </w:rPr>
            </w:pPr>
            <w:r w:rsidRPr="00E41FCA">
              <w:rPr>
                <w:rFonts w:ascii="AngsanaUPC" w:hAnsi="AngsanaUPC" w:cs="AngsanaUPC"/>
                <w:sz w:val="28"/>
                <w:szCs w:val="28"/>
                <w:lang w:val="en-US"/>
              </w:rPr>
              <w:t>202,229</w:t>
            </w:r>
          </w:p>
        </w:tc>
        <w:tc>
          <w:tcPr>
            <w:tcW w:w="236" w:type="dxa"/>
            <w:shd w:val="clear" w:color="auto" w:fill="auto"/>
          </w:tcPr>
          <w:p w14:paraId="37731293"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89" w:type="dxa"/>
            <w:shd w:val="clear" w:color="auto" w:fill="auto"/>
          </w:tcPr>
          <w:p w14:paraId="549C5A02" w14:textId="78B2DD5D" w:rsidR="000E122E" w:rsidRPr="00E41FCA" w:rsidRDefault="00EF1F89"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138,624</w:t>
            </w:r>
          </w:p>
        </w:tc>
        <w:tc>
          <w:tcPr>
            <w:tcW w:w="236" w:type="dxa"/>
          </w:tcPr>
          <w:p w14:paraId="0D35D8F2"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93" w:type="dxa"/>
            <w:shd w:val="clear" w:color="auto" w:fill="auto"/>
          </w:tcPr>
          <w:p w14:paraId="65D063B3" w14:textId="77777777" w:rsidR="000E122E" w:rsidRPr="00E41FCA" w:rsidRDefault="000E122E" w:rsidP="00E41FCA">
            <w:pPr>
              <w:tabs>
                <w:tab w:val="decimal" w:pos="972"/>
              </w:tabs>
              <w:spacing w:line="240" w:lineRule="auto"/>
              <w:ind w:left="-74"/>
              <w:jc w:val="right"/>
              <w:rPr>
                <w:rFonts w:ascii="AngsanaUPC" w:hAnsi="AngsanaUPC" w:cs="AngsanaUPC"/>
                <w:sz w:val="28"/>
                <w:szCs w:val="28"/>
                <w:lang w:val="en-US"/>
              </w:rPr>
            </w:pPr>
            <w:r w:rsidRPr="00E41FCA">
              <w:rPr>
                <w:rFonts w:ascii="AngsanaUPC" w:hAnsi="AngsanaUPC" w:cs="AngsanaUPC"/>
                <w:sz w:val="28"/>
                <w:szCs w:val="28"/>
                <w:lang w:val="en-US"/>
              </w:rPr>
              <w:t>202,229</w:t>
            </w:r>
          </w:p>
        </w:tc>
      </w:tr>
      <w:tr w:rsidR="000E122E" w:rsidRPr="00E41FCA" w14:paraId="34F589C4" w14:textId="77777777" w:rsidTr="00EF1F89">
        <w:tc>
          <w:tcPr>
            <w:tcW w:w="3588" w:type="dxa"/>
          </w:tcPr>
          <w:p w14:paraId="056C4F73" w14:textId="432B08A5" w:rsidR="000E122E" w:rsidRPr="00E41FCA" w:rsidRDefault="000E122E" w:rsidP="00E41FCA">
            <w:pPr>
              <w:spacing w:line="240" w:lineRule="auto"/>
              <w:ind w:left="522" w:right="-108"/>
              <w:rPr>
                <w:rFonts w:ascii="AngsanaUPC" w:hAnsi="AngsanaUPC" w:cs="AngsanaUPC"/>
                <w:sz w:val="28"/>
                <w:szCs w:val="28"/>
                <w:cs/>
              </w:rPr>
            </w:pPr>
            <w:r w:rsidRPr="00E41FCA">
              <w:rPr>
                <w:rFonts w:ascii="AngsanaUPC" w:hAnsi="AngsanaUPC" w:cs="AngsanaUPC"/>
                <w:sz w:val="28"/>
                <w:szCs w:val="28"/>
              </w:rPr>
              <w:t>Administrative expenses</w:t>
            </w:r>
          </w:p>
        </w:tc>
        <w:tc>
          <w:tcPr>
            <w:tcW w:w="1279" w:type="dxa"/>
            <w:shd w:val="clear" w:color="auto" w:fill="auto"/>
          </w:tcPr>
          <w:p w14:paraId="2730A8EC" w14:textId="1CDB0B26" w:rsidR="000E122E" w:rsidRPr="00E41FCA" w:rsidRDefault="00EF1F89"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14,996,575</w:t>
            </w:r>
          </w:p>
        </w:tc>
        <w:tc>
          <w:tcPr>
            <w:tcW w:w="236" w:type="dxa"/>
            <w:shd w:val="clear" w:color="auto" w:fill="auto"/>
          </w:tcPr>
          <w:p w14:paraId="10CD3DC7"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93" w:type="dxa"/>
            <w:shd w:val="clear" w:color="auto" w:fill="auto"/>
          </w:tcPr>
          <w:p w14:paraId="2CC7BF2E" w14:textId="77777777" w:rsidR="000E122E" w:rsidRPr="00E41FCA" w:rsidRDefault="000E122E" w:rsidP="00E41FCA">
            <w:pPr>
              <w:spacing w:line="240" w:lineRule="auto"/>
              <w:ind w:left="-74"/>
              <w:jc w:val="right"/>
              <w:rPr>
                <w:rFonts w:ascii="AngsanaUPC" w:hAnsi="AngsanaUPC" w:cs="AngsanaUPC"/>
                <w:sz w:val="28"/>
                <w:szCs w:val="28"/>
                <w:lang w:val="en-US"/>
              </w:rPr>
            </w:pPr>
            <w:r w:rsidRPr="00E41FCA">
              <w:rPr>
                <w:rFonts w:ascii="AngsanaUPC" w:hAnsi="AngsanaUPC" w:cs="AngsanaUPC"/>
                <w:sz w:val="28"/>
                <w:szCs w:val="28"/>
                <w:lang w:val="en-US"/>
              </w:rPr>
              <w:t>23,959,025</w:t>
            </w:r>
          </w:p>
        </w:tc>
        <w:tc>
          <w:tcPr>
            <w:tcW w:w="236" w:type="dxa"/>
            <w:shd w:val="clear" w:color="auto" w:fill="auto"/>
          </w:tcPr>
          <w:p w14:paraId="05FE10EB"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89" w:type="dxa"/>
            <w:shd w:val="clear" w:color="auto" w:fill="auto"/>
          </w:tcPr>
          <w:p w14:paraId="7EDBCC9A" w14:textId="7117FACC" w:rsidR="000E122E" w:rsidRPr="00E41FCA" w:rsidRDefault="00EF1F89"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14,996,575</w:t>
            </w:r>
          </w:p>
        </w:tc>
        <w:tc>
          <w:tcPr>
            <w:tcW w:w="236" w:type="dxa"/>
          </w:tcPr>
          <w:p w14:paraId="514529DA"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1293" w:type="dxa"/>
            <w:shd w:val="clear" w:color="auto" w:fill="auto"/>
          </w:tcPr>
          <w:p w14:paraId="65637E6A" w14:textId="77777777" w:rsidR="000E122E" w:rsidRPr="00E41FCA" w:rsidRDefault="000E122E"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17,140,872</w:t>
            </w:r>
          </w:p>
        </w:tc>
      </w:tr>
      <w:tr w:rsidR="000E122E" w:rsidRPr="00E41FCA" w14:paraId="5AF6E532" w14:textId="77777777" w:rsidTr="000E122E">
        <w:tc>
          <w:tcPr>
            <w:tcW w:w="3588" w:type="dxa"/>
          </w:tcPr>
          <w:p w14:paraId="4AB2F533" w14:textId="02D6560B" w:rsidR="000E122E" w:rsidRPr="00E41FCA" w:rsidRDefault="000E122E" w:rsidP="00E41FCA">
            <w:pPr>
              <w:spacing w:line="240" w:lineRule="auto"/>
              <w:ind w:left="522" w:right="-162"/>
              <w:jc w:val="thaiDistribute"/>
              <w:rPr>
                <w:rFonts w:ascii="AngsanaUPC" w:hAnsi="AngsanaUPC" w:cs="AngsanaUPC"/>
                <w:b/>
                <w:bCs/>
                <w:sz w:val="28"/>
                <w:szCs w:val="28"/>
                <w:cs/>
                <w:lang w:val="en-US"/>
              </w:rPr>
            </w:pPr>
            <w:r w:rsidRPr="00E41FCA">
              <w:rPr>
                <w:rFonts w:ascii="AngsanaUPC" w:hAnsi="AngsanaUPC" w:cs="AngsanaUPC"/>
                <w:b/>
                <w:bCs/>
                <w:sz w:val="28"/>
                <w:szCs w:val="28"/>
              </w:rPr>
              <w:t>Total</w:t>
            </w:r>
          </w:p>
        </w:tc>
        <w:tc>
          <w:tcPr>
            <w:tcW w:w="1279" w:type="dxa"/>
            <w:tcBorders>
              <w:top w:val="single" w:sz="4" w:space="0" w:color="auto"/>
              <w:bottom w:val="double" w:sz="4" w:space="0" w:color="auto"/>
            </w:tcBorders>
            <w:shd w:val="clear" w:color="auto" w:fill="auto"/>
          </w:tcPr>
          <w:p w14:paraId="4E758CEE" w14:textId="02E669F9" w:rsidR="000E122E" w:rsidRPr="00E41FCA" w:rsidRDefault="00EF1F89"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lang w:val="en-US"/>
              </w:rPr>
              <w:t>308,754,647</w:t>
            </w:r>
          </w:p>
        </w:tc>
        <w:tc>
          <w:tcPr>
            <w:tcW w:w="236" w:type="dxa"/>
            <w:shd w:val="clear" w:color="auto" w:fill="auto"/>
          </w:tcPr>
          <w:p w14:paraId="0EAC536A" w14:textId="77777777" w:rsidR="000E122E" w:rsidRPr="00E41FCA" w:rsidRDefault="000E122E" w:rsidP="00E41FCA">
            <w:pPr>
              <w:tabs>
                <w:tab w:val="decimal" w:pos="973"/>
              </w:tabs>
              <w:spacing w:line="240" w:lineRule="auto"/>
              <w:ind w:right="-96"/>
              <w:jc w:val="thaiDistribute"/>
              <w:rPr>
                <w:rFonts w:ascii="AngsanaUPC" w:hAnsi="AngsanaUPC" w:cs="AngsanaUPC"/>
                <w:b/>
                <w:bCs/>
                <w:sz w:val="28"/>
                <w:szCs w:val="28"/>
                <w:lang w:val="en-US"/>
              </w:rPr>
            </w:pPr>
          </w:p>
        </w:tc>
        <w:tc>
          <w:tcPr>
            <w:tcW w:w="1293" w:type="dxa"/>
            <w:tcBorders>
              <w:top w:val="single" w:sz="4" w:space="0" w:color="auto"/>
              <w:bottom w:val="double" w:sz="4" w:space="0" w:color="auto"/>
            </w:tcBorders>
            <w:shd w:val="clear" w:color="auto" w:fill="auto"/>
          </w:tcPr>
          <w:p w14:paraId="0408D1E4" w14:textId="097A1A3B" w:rsidR="000E122E" w:rsidRPr="00E41FCA" w:rsidRDefault="00EF1F89" w:rsidP="00E41FCA">
            <w:pPr>
              <w:spacing w:line="240" w:lineRule="auto"/>
              <w:ind w:left="-74"/>
              <w:jc w:val="right"/>
              <w:rPr>
                <w:rFonts w:ascii="AngsanaUPC" w:hAnsi="AngsanaUPC" w:cs="AngsanaUPC"/>
                <w:b/>
                <w:bCs/>
                <w:sz w:val="28"/>
                <w:szCs w:val="28"/>
                <w:lang w:val="en-US"/>
              </w:rPr>
            </w:pPr>
            <w:r w:rsidRPr="00E41FCA">
              <w:rPr>
                <w:rFonts w:ascii="AngsanaUPC" w:hAnsi="AngsanaUPC" w:cs="AngsanaUPC"/>
                <w:b/>
                <w:bCs/>
                <w:sz w:val="28"/>
                <w:szCs w:val="28"/>
                <w:lang w:val="en-US"/>
              </w:rPr>
              <w:t>288,297,906</w:t>
            </w:r>
          </w:p>
        </w:tc>
        <w:tc>
          <w:tcPr>
            <w:tcW w:w="236" w:type="dxa"/>
            <w:shd w:val="clear" w:color="auto" w:fill="auto"/>
          </w:tcPr>
          <w:p w14:paraId="6168DD23" w14:textId="77777777" w:rsidR="000E122E" w:rsidRPr="00E41FCA" w:rsidRDefault="000E122E" w:rsidP="00E41FCA">
            <w:pPr>
              <w:tabs>
                <w:tab w:val="decimal" w:pos="973"/>
              </w:tabs>
              <w:spacing w:line="240" w:lineRule="auto"/>
              <w:ind w:right="-96"/>
              <w:jc w:val="thaiDistribute"/>
              <w:rPr>
                <w:rFonts w:ascii="AngsanaUPC" w:hAnsi="AngsanaUPC" w:cs="AngsanaUPC"/>
                <w:b/>
                <w:bCs/>
                <w:sz w:val="28"/>
                <w:szCs w:val="28"/>
                <w:lang w:val="en-US"/>
              </w:rPr>
            </w:pPr>
          </w:p>
        </w:tc>
        <w:tc>
          <w:tcPr>
            <w:tcW w:w="1289" w:type="dxa"/>
            <w:tcBorders>
              <w:top w:val="single" w:sz="4" w:space="0" w:color="auto"/>
              <w:bottom w:val="double" w:sz="4" w:space="0" w:color="auto"/>
            </w:tcBorders>
            <w:shd w:val="clear" w:color="auto" w:fill="auto"/>
          </w:tcPr>
          <w:p w14:paraId="0EF8623B" w14:textId="4C0B7109" w:rsidR="000E122E" w:rsidRPr="00E41FCA" w:rsidRDefault="000E122E"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lang w:val="en-US"/>
              </w:rPr>
              <w:t>169,955,094</w:t>
            </w:r>
          </w:p>
        </w:tc>
        <w:tc>
          <w:tcPr>
            <w:tcW w:w="236" w:type="dxa"/>
          </w:tcPr>
          <w:p w14:paraId="69DD3517" w14:textId="77777777" w:rsidR="000E122E" w:rsidRPr="00E41FCA" w:rsidRDefault="000E122E" w:rsidP="00E41FCA">
            <w:pPr>
              <w:tabs>
                <w:tab w:val="decimal" w:pos="973"/>
              </w:tabs>
              <w:spacing w:line="240" w:lineRule="auto"/>
              <w:ind w:right="-96"/>
              <w:jc w:val="thaiDistribute"/>
              <w:rPr>
                <w:rFonts w:ascii="AngsanaUPC" w:hAnsi="AngsanaUPC" w:cs="AngsanaUPC"/>
                <w:b/>
                <w:bCs/>
                <w:sz w:val="28"/>
                <w:szCs w:val="28"/>
                <w:lang w:val="en-US"/>
              </w:rPr>
            </w:pPr>
          </w:p>
        </w:tc>
        <w:tc>
          <w:tcPr>
            <w:tcW w:w="1293" w:type="dxa"/>
            <w:tcBorders>
              <w:top w:val="single" w:sz="4" w:space="0" w:color="auto"/>
              <w:bottom w:val="double" w:sz="4" w:space="0" w:color="auto"/>
            </w:tcBorders>
            <w:shd w:val="clear" w:color="auto" w:fill="auto"/>
          </w:tcPr>
          <w:p w14:paraId="664AB461" w14:textId="77777777" w:rsidR="000E122E" w:rsidRPr="00E41FCA" w:rsidRDefault="000E122E"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lang w:val="en-US"/>
              </w:rPr>
              <w:t>195,492,852</w:t>
            </w:r>
          </w:p>
        </w:tc>
      </w:tr>
    </w:tbl>
    <w:p w14:paraId="1E79B2FA" w14:textId="5BBC8CE8" w:rsidR="00287EA2" w:rsidRPr="00E41FCA" w:rsidRDefault="00287EA2" w:rsidP="00E41FCA">
      <w:pPr>
        <w:pStyle w:val="BodyText"/>
        <w:spacing w:before="100" w:beforeAutospacing="1"/>
        <w:jc w:val="thaiDistribute"/>
        <w:rPr>
          <w:rFonts w:ascii="AngsanaUPC" w:hAnsi="AngsanaUPC" w:cs="AngsanaUPC"/>
          <w:sz w:val="28"/>
          <w:szCs w:val="28"/>
          <w:lang w:val="en-US"/>
        </w:rPr>
      </w:pPr>
      <w:r w:rsidRPr="00E41FCA">
        <w:rPr>
          <w:rFonts w:ascii="AngsanaUPC" w:hAnsi="AngsanaUPC" w:cs="AngsanaUPC"/>
          <w:sz w:val="28"/>
          <w:szCs w:val="28"/>
          <w:lang w:val="en-US"/>
        </w:rPr>
        <w:t>Borrowing cost capitalized in a part of cost of construction in progress:</w:t>
      </w:r>
    </w:p>
    <w:tbl>
      <w:tblPr>
        <w:tblW w:w="9424" w:type="dxa"/>
        <w:tblInd w:w="18" w:type="dxa"/>
        <w:tblLook w:val="01E0" w:firstRow="1" w:lastRow="1" w:firstColumn="1" w:lastColumn="1" w:noHBand="0" w:noVBand="0"/>
      </w:tblPr>
      <w:tblGrid>
        <w:gridCol w:w="5052"/>
        <w:gridCol w:w="2104"/>
        <w:gridCol w:w="236"/>
        <w:gridCol w:w="2032"/>
      </w:tblGrid>
      <w:tr w:rsidR="00287EA2" w:rsidRPr="00E41FCA" w14:paraId="6252B774" w14:textId="77777777" w:rsidTr="0066414B">
        <w:tc>
          <w:tcPr>
            <w:tcW w:w="5052" w:type="dxa"/>
          </w:tcPr>
          <w:p w14:paraId="2CE8CC4D" w14:textId="77777777" w:rsidR="00287EA2" w:rsidRPr="00E41FCA" w:rsidRDefault="00287EA2" w:rsidP="00E41FCA">
            <w:pPr>
              <w:spacing w:line="240" w:lineRule="auto"/>
              <w:ind w:left="522"/>
              <w:rPr>
                <w:rFonts w:ascii="AngsanaUPC" w:hAnsi="AngsanaUPC" w:cs="AngsanaUPC"/>
                <w:sz w:val="28"/>
                <w:szCs w:val="28"/>
                <w:cs/>
              </w:rPr>
            </w:pPr>
          </w:p>
        </w:tc>
        <w:tc>
          <w:tcPr>
            <w:tcW w:w="4372" w:type="dxa"/>
            <w:gridSpan w:val="3"/>
            <w:tcBorders>
              <w:bottom w:val="single" w:sz="4" w:space="0" w:color="auto"/>
            </w:tcBorders>
            <w:shd w:val="clear" w:color="auto" w:fill="auto"/>
          </w:tcPr>
          <w:p w14:paraId="79F25FD0" w14:textId="70FBF909" w:rsidR="00287EA2" w:rsidRPr="00E41FCA" w:rsidRDefault="00287EA2" w:rsidP="00E41FCA">
            <w:pPr>
              <w:spacing w:line="240" w:lineRule="auto"/>
              <w:ind w:right="-96"/>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287EA2" w:rsidRPr="00E41FCA" w14:paraId="02BA86D8" w14:textId="77777777" w:rsidTr="0066414B">
        <w:tc>
          <w:tcPr>
            <w:tcW w:w="5052" w:type="dxa"/>
          </w:tcPr>
          <w:p w14:paraId="1A54D7F3" w14:textId="77777777" w:rsidR="00287EA2" w:rsidRPr="00E41FCA" w:rsidRDefault="00287EA2" w:rsidP="00E41FCA">
            <w:pPr>
              <w:spacing w:line="240" w:lineRule="auto"/>
              <w:ind w:left="522"/>
              <w:rPr>
                <w:rFonts w:ascii="AngsanaUPC" w:hAnsi="AngsanaUPC" w:cs="AngsanaUPC"/>
                <w:sz w:val="28"/>
                <w:szCs w:val="28"/>
                <w:cs/>
              </w:rPr>
            </w:pPr>
          </w:p>
        </w:tc>
        <w:tc>
          <w:tcPr>
            <w:tcW w:w="4372" w:type="dxa"/>
            <w:gridSpan w:val="3"/>
            <w:tcBorders>
              <w:top w:val="single" w:sz="4" w:space="0" w:color="auto"/>
              <w:bottom w:val="single" w:sz="4" w:space="0" w:color="auto"/>
            </w:tcBorders>
            <w:shd w:val="clear" w:color="auto" w:fill="auto"/>
          </w:tcPr>
          <w:p w14:paraId="43ED53F4" w14:textId="2E2257DB" w:rsidR="00287EA2" w:rsidRPr="00E41FCA" w:rsidRDefault="00287EA2" w:rsidP="00E41FCA">
            <w:pPr>
              <w:spacing w:line="240" w:lineRule="auto"/>
              <w:ind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financial statements</w:t>
            </w:r>
          </w:p>
        </w:tc>
      </w:tr>
      <w:tr w:rsidR="00287EA2" w:rsidRPr="00E41FCA" w14:paraId="193FB78B" w14:textId="77777777" w:rsidTr="0066414B">
        <w:tc>
          <w:tcPr>
            <w:tcW w:w="5052" w:type="dxa"/>
          </w:tcPr>
          <w:p w14:paraId="48D3BFB8" w14:textId="77777777" w:rsidR="00287EA2" w:rsidRPr="00E41FCA" w:rsidRDefault="00287EA2" w:rsidP="00E41FCA">
            <w:pPr>
              <w:spacing w:line="240" w:lineRule="auto"/>
              <w:ind w:left="522"/>
              <w:rPr>
                <w:rFonts w:ascii="AngsanaUPC" w:hAnsi="AngsanaUPC" w:cs="AngsanaUPC"/>
                <w:sz w:val="28"/>
                <w:szCs w:val="28"/>
                <w:cs/>
              </w:rPr>
            </w:pPr>
          </w:p>
        </w:tc>
        <w:tc>
          <w:tcPr>
            <w:tcW w:w="2104" w:type="dxa"/>
            <w:tcBorders>
              <w:top w:val="single" w:sz="4" w:space="0" w:color="auto"/>
              <w:bottom w:val="single" w:sz="4" w:space="0" w:color="auto"/>
            </w:tcBorders>
            <w:shd w:val="clear" w:color="auto" w:fill="auto"/>
          </w:tcPr>
          <w:p w14:paraId="7E6ED8F9" w14:textId="2B70247C" w:rsidR="00287EA2" w:rsidRPr="00E41FCA" w:rsidRDefault="00DB1088"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6" w:type="dxa"/>
            <w:tcBorders>
              <w:top w:val="single" w:sz="4" w:space="0" w:color="auto"/>
            </w:tcBorders>
            <w:shd w:val="clear" w:color="auto" w:fill="auto"/>
          </w:tcPr>
          <w:p w14:paraId="7D86C536" w14:textId="77777777" w:rsidR="00287EA2" w:rsidRPr="00E41FCA" w:rsidRDefault="00287EA2" w:rsidP="00E41FCA">
            <w:pPr>
              <w:spacing w:line="240" w:lineRule="auto"/>
              <w:ind w:left="-54" w:right="-96"/>
              <w:jc w:val="center"/>
              <w:rPr>
                <w:rFonts w:ascii="AngsanaUPC" w:hAnsi="AngsanaUPC" w:cs="AngsanaUPC"/>
                <w:sz w:val="28"/>
                <w:szCs w:val="28"/>
                <w:lang w:val="en-US"/>
              </w:rPr>
            </w:pPr>
          </w:p>
        </w:tc>
        <w:tc>
          <w:tcPr>
            <w:tcW w:w="2032" w:type="dxa"/>
            <w:tcBorders>
              <w:top w:val="single" w:sz="4" w:space="0" w:color="auto"/>
              <w:bottom w:val="single" w:sz="4" w:space="0" w:color="auto"/>
            </w:tcBorders>
          </w:tcPr>
          <w:p w14:paraId="36489317" w14:textId="3FF1A73C" w:rsidR="00287EA2" w:rsidRPr="00E41FCA" w:rsidRDefault="00DB1088"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0E122E" w:rsidRPr="00E41FCA" w14:paraId="6A14BADD" w14:textId="77777777" w:rsidTr="002E66B3">
        <w:tc>
          <w:tcPr>
            <w:tcW w:w="5052" w:type="dxa"/>
            <w:vAlign w:val="bottom"/>
          </w:tcPr>
          <w:p w14:paraId="3C710F56" w14:textId="3561F748" w:rsidR="000E122E" w:rsidRPr="00E41FCA" w:rsidRDefault="000E122E" w:rsidP="00E41FCA">
            <w:pPr>
              <w:spacing w:line="240" w:lineRule="auto"/>
              <w:ind w:left="522"/>
              <w:rPr>
                <w:rFonts w:ascii="AngsanaUPC" w:hAnsi="AngsanaUPC" w:cs="AngsanaUPC"/>
                <w:b/>
                <w:bCs/>
                <w:sz w:val="28"/>
                <w:szCs w:val="28"/>
                <w:lang w:val="en-US"/>
              </w:rPr>
            </w:pPr>
            <w:r w:rsidRPr="00E41FCA">
              <w:rPr>
                <w:rFonts w:ascii="AngsanaUPC" w:hAnsi="AngsanaUPC" w:cs="AngsanaUPC"/>
                <w:sz w:val="28"/>
                <w:szCs w:val="28"/>
              </w:rPr>
              <w:t>Interest capitalized for the year</w:t>
            </w:r>
          </w:p>
        </w:tc>
        <w:tc>
          <w:tcPr>
            <w:tcW w:w="2104" w:type="dxa"/>
            <w:tcBorders>
              <w:top w:val="single" w:sz="4" w:space="0" w:color="auto"/>
            </w:tcBorders>
            <w:shd w:val="clear" w:color="auto" w:fill="auto"/>
          </w:tcPr>
          <w:p w14:paraId="586626CA" w14:textId="7DA0EF5B" w:rsidR="000E122E" w:rsidRPr="00E41FCA" w:rsidRDefault="000E122E" w:rsidP="00E41FCA">
            <w:pPr>
              <w:tabs>
                <w:tab w:val="decimal" w:pos="1451"/>
              </w:tabs>
              <w:spacing w:line="240" w:lineRule="auto"/>
              <w:ind w:right="-96"/>
              <w:jc w:val="thaiDistribute"/>
              <w:rPr>
                <w:rFonts w:ascii="AngsanaUPC" w:hAnsi="AngsanaUPC" w:cs="AngsanaUPC"/>
                <w:sz w:val="28"/>
                <w:szCs w:val="28"/>
                <w:lang w:val="en-US"/>
              </w:rPr>
            </w:pPr>
            <w:r w:rsidRPr="00E41FCA">
              <w:rPr>
                <w:rFonts w:ascii="AngsanaUPC" w:hAnsi="AngsanaUPC" w:cs="AngsanaUPC"/>
                <w:sz w:val="28"/>
                <w:szCs w:val="28"/>
                <w:lang w:val="en-US"/>
              </w:rPr>
              <w:t>1,210,472</w:t>
            </w:r>
          </w:p>
        </w:tc>
        <w:tc>
          <w:tcPr>
            <w:tcW w:w="236" w:type="dxa"/>
            <w:shd w:val="clear" w:color="auto" w:fill="auto"/>
          </w:tcPr>
          <w:p w14:paraId="61EAF756"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2032" w:type="dxa"/>
            <w:shd w:val="clear" w:color="auto" w:fill="auto"/>
          </w:tcPr>
          <w:p w14:paraId="0E1F83EC" w14:textId="77777777" w:rsidR="000E122E" w:rsidRPr="00E41FCA" w:rsidRDefault="000E122E" w:rsidP="00E41FCA">
            <w:pPr>
              <w:spacing w:line="240" w:lineRule="auto"/>
              <w:ind w:right="-96"/>
              <w:jc w:val="center"/>
              <w:rPr>
                <w:rFonts w:ascii="AngsanaUPC" w:hAnsi="AngsanaUPC" w:cs="AngsanaUPC"/>
                <w:sz w:val="28"/>
                <w:szCs w:val="28"/>
                <w:lang w:val="en-US"/>
              </w:rPr>
            </w:pPr>
            <w:r w:rsidRPr="00E41FCA">
              <w:rPr>
                <w:rFonts w:ascii="AngsanaUPC" w:hAnsi="AngsanaUPC" w:cs="AngsanaUPC"/>
                <w:sz w:val="28"/>
                <w:szCs w:val="28"/>
                <w:lang w:val="en-US"/>
              </w:rPr>
              <w:t>7,959,427</w:t>
            </w:r>
          </w:p>
        </w:tc>
      </w:tr>
      <w:tr w:rsidR="000E122E" w:rsidRPr="00E41FCA" w14:paraId="342E6AB4" w14:textId="77777777" w:rsidTr="002E66B3">
        <w:tc>
          <w:tcPr>
            <w:tcW w:w="5052" w:type="dxa"/>
            <w:vAlign w:val="bottom"/>
          </w:tcPr>
          <w:p w14:paraId="3851B116" w14:textId="789DACB2" w:rsidR="000E122E" w:rsidRPr="00E41FCA" w:rsidRDefault="000E122E" w:rsidP="00E41FCA">
            <w:pPr>
              <w:spacing w:line="240" w:lineRule="auto"/>
              <w:ind w:left="522" w:right="-108"/>
              <w:rPr>
                <w:rFonts w:ascii="AngsanaUPC" w:hAnsi="AngsanaUPC" w:cs="AngsanaUPC"/>
                <w:sz w:val="28"/>
                <w:szCs w:val="28"/>
                <w:cs/>
              </w:rPr>
            </w:pPr>
            <w:r w:rsidRPr="00E41FCA">
              <w:rPr>
                <w:rFonts w:ascii="AngsanaUPC" w:hAnsi="AngsanaUPC" w:cs="AngsanaUPC"/>
                <w:sz w:val="28"/>
                <w:szCs w:val="28"/>
              </w:rPr>
              <w:t>Accumulated interest capitalized</w:t>
            </w:r>
          </w:p>
        </w:tc>
        <w:tc>
          <w:tcPr>
            <w:tcW w:w="2104" w:type="dxa"/>
            <w:shd w:val="clear" w:color="auto" w:fill="auto"/>
          </w:tcPr>
          <w:p w14:paraId="31037C0C" w14:textId="220B7105" w:rsidR="000E122E" w:rsidRPr="00E41FCA" w:rsidRDefault="000E122E" w:rsidP="00E41FCA">
            <w:pPr>
              <w:tabs>
                <w:tab w:val="decimal" w:pos="1451"/>
              </w:tabs>
              <w:spacing w:line="240" w:lineRule="auto"/>
              <w:ind w:right="-96"/>
              <w:jc w:val="thaiDistribute"/>
              <w:rPr>
                <w:rFonts w:ascii="AngsanaUPC" w:hAnsi="AngsanaUPC" w:cs="AngsanaUPC"/>
                <w:sz w:val="28"/>
                <w:szCs w:val="28"/>
                <w:lang w:val="en-US"/>
              </w:rPr>
            </w:pPr>
            <w:r w:rsidRPr="00E41FCA">
              <w:rPr>
                <w:rFonts w:ascii="AngsanaUPC" w:hAnsi="AngsanaUPC" w:cs="AngsanaUPC"/>
                <w:sz w:val="28"/>
                <w:szCs w:val="28"/>
                <w:lang w:val="en-US"/>
              </w:rPr>
              <w:t>9,257,493</w:t>
            </w:r>
          </w:p>
        </w:tc>
        <w:tc>
          <w:tcPr>
            <w:tcW w:w="236" w:type="dxa"/>
            <w:shd w:val="clear" w:color="auto" w:fill="auto"/>
          </w:tcPr>
          <w:p w14:paraId="6DBAB724"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2032" w:type="dxa"/>
            <w:shd w:val="clear" w:color="auto" w:fill="auto"/>
          </w:tcPr>
          <w:p w14:paraId="2F10D7AA" w14:textId="77777777" w:rsidR="000E122E" w:rsidRPr="00E41FCA" w:rsidRDefault="000E122E" w:rsidP="00E41FCA">
            <w:pPr>
              <w:spacing w:line="240" w:lineRule="auto"/>
              <w:ind w:right="-96"/>
              <w:jc w:val="center"/>
              <w:rPr>
                <w:rFonts w:ascii="AngsanaUPC" w:hAnsi="AngsanaUPC" w:cs="AngsanaUPC"/>
                <w:sz w:val="28"/>
                <w:szCs w:val="28"/>
                <w:lang w:val="en-US"/>
              </w:rPr>
            </w:pPr>
            <w:r w:rsidRPr="00E41FCA">
              <w:rPr>
                <w:rFonts w:ascii="AngsanaUPC" w:hAnsi="AngsanaUPC" w:cs="AngsanaUPC"/>
                <w:sz w:val="28"/>
                <w:szCs w:val="28"/>
                <w:lang w:val="en-US"/>
              </w:rPr>
              <w:t>8,047,021</w:t>
            </w:r>
          </w:p>
        </w:tc>
      </w:tr>
      <w:tr w:rsidR="000E122E" w:rsidRPr="00E41FCA" w14:paraId="040F8769" w14:textId="77777777" w:rsidTr="002E66B3">
        <w:tc>
          <w:tcPr>
            <w:tcW w:w="5052" w:type="dxa"/>
            <w:vAlign w:val="bottom"/>
          </w:tcPr>
          <w:p w14:paraId="73C03BFA" w14:textId="4D3DAF14" w:rsidR="000E122E" w:rsidRPr="00E41FCA" w:rsidRDefault="000E122E" w:rsidP="00E41FCA">
            <w:pPr>
              <w:spacing w:line="240" w:lineRule="auto"/>
              <w:ind w:left="522" w:right="-108"/>
              <w:rPr>
                <w:rFonts w:ascii="AngsanaUPC" w:hAnsi="AngsanaUPC" w:cs="AngsanaUPC"/>
                <w:sz w:val="28"/>
                <w:szCs w:val="28"/>
                <w:cs/>
              </w:rPr>
            </w:pPr>
            <w:r w:rsidRPr="00E41FCA">
              <w:rPr>
                <w:rFonts w:ascii="AngsanaUPC" w:hAnsi="AngsanaUPC" w:cs="AngsanaUPC"/>
                <w:sz w:val="28"/>
                <w:szCs w:val="28"/>
              </w:rPr>
              <w:t>Capitalization rate (% per annum)</w:t>
            </w:r>
          </w:p>
        </w:tc>
        <w:tc>
          <w:tcPr>
            <w:tcW w:w="2104" w:type="dxa"/>
            <w:shd w:val="clear" w:color="auto" w:fill="auto"/>
          </w:tcPr>
          <w:p w14:paraId="30C9D5B1" w14:textId="2BFB8324" w:rsidR="000E122E" w:rsidRPr="00E41FCA" w:rsidRDefault="000E122E" w:rsidP="00E41FCA">
            <w:pPr>
              <w:tabs>
                <w:tab w:val="decimal" w:pos="646"/>
              </w:tabs>
              <w:spacing w:line="240" w:lineRule="auto"/>
              <w:ind w:right="-96"/>
              <w:jc w:val="center"/>
              <w:rPr>
                <w:rFonts w:ascii="AngsanaUPC" w:hAnsi="AngsanaUPC" w:cs="AngsanaUPC"/>
                <w:sz w:val="28"/>
                <w:szCs w:val="28"/>
                <w:cs/>
                <w:lang w:val="en-US"/>
              </w:rPr>
            </w:pPr>
            <w:r w:rsidRPr="00E41FCA">
              <w:rPr>
                <w:rFonts w:ascii="AngsanaUPC" w:hAnsi="AngsanaUPC" w:cs="AngsanaUPC"/>
                <w:sz w:val="28"/>
                <w:szCs w:val="28"/>
                <w:lang w:val="en-US"/>
              </w:rPr>
              <w:t>MLR-2.375</w:t>
            </w:r>
          </w:p>
        </w:tc>
        <w:tc>
          <w:tcPr>
            <w:tcW w:w="236" w:type="dxa"/>
            <w:shd w:val="clear" w:color="auto" w:fill="auto"/>
          </w:tcPr>
          <w:p w14:paraId="4A17A21F"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2032" w:type="dxa"/>
            <w:shd w:val="clear" w:color="auto" w:fill="auto"/>
          </w:tcPr>
          <w:p w14:paraId="07B3494B" w14:textId="77777777" w:rsidR="000E122E" w:rsidRPr="00E41FCA" w:rsidRDefault="000E122E" w:rsidP="00E41FCA">
            <w:pPr>
              <w:spacing w:line="240" w:lineRule="auto"/>
              <w:ind w:right="-96"/>
              <w:jc w:val="center"/>
              <w:rPr>
                <w:rFonts w:ascii="AngsanaUPC" w:hAnsi="AngsanaUPC" w:cs="AngsanaUPC"/>
                <w:sz w:val="28"/>
                <w:szCs w:val="28"/>
                <w:cs/>
                <w:lang w:val="en-US"/>
              </w:rPr>
            </w:pPr>
            <w:r w:rsidRPr="00E41FCA">
              <w:rPr>
                <w:rFonts w:ascii="AngsanaUPC" w:hAnsi="AngsanaUPC" w:cs="AngsanaUPC"/>
                <w:sz w:val="28"/>
                <w:szCs w:val="28"/>
                <w:lang w:val="en-US"/>
              </w:rPr>
              <w:t>MLR-2.375</w:t>
            </w:r>
          </w:p>
        </w:tc>
      </w:tr>
      <w:tr w:rsidR="000E122E" w:rsidRPr="00E41FCA" w14:paraId="35237B32" w14:textId="77777777" w:rsidTr="002E66B3">
        <w:tc>
          <w:tcPr>
            <w:tcW w:w="5052" w:type="dxa"/>
          </w:tcPr>
          <w:p w14:paraId="62CA6D5B" w14:textId="77777777" w:rsidR="000E122E" w:rsidRPr="00E41FCA" w:rsidRDefault="000E122E" w:rsidP="00E41FCA">
            <w:pPr>
              <w:spacing w:line="240" w:lineRule="auto"/>
              <w:ind w:left="522" w:right="-108"/>
              <w:rPr>
                <w:rFonts w:ascii="AngsanaUPC" w:hAnsi="AngsanaUPC" w:cs="AngsanaUPC"/>
                <w:sz w:val="28"/>
                <w:szCs w:val="28"/>
                <w:cs/>
              </w:rPr>
            </w:pPr>
          </w:p>
        </w:tc>
        <w:tc>
          <w:tcPr>
            <w:tcW w:w="2104" w:type="dxa"/>
            <w:shd w:val="clear" w:color="auto" w:fill="auto"/>
          </w:tcPr>
          <w:p w14:paraId="0AD22E54" w14:textId="1BCE0A33" w:rsidR="000E122E" w:rsidRPr="00E41FCA" w:rsidRDefault="00DA54C9" w:rsidP="00E41FCA">
            <w:pPr>
              <w:tabs>
                <w:tab w:val="decimal" w:pos="646"/>
              </w:tabs>
              <w:spacing w:line="240" w:lineRule="auto"/>
              <w:ind w:right="-96"/>
              <w:jc w:val="center"/>
              <w:rPr>
                <w:rFonts w:ascii="AngsanaUPC" w:hAnsi="AngsanaUPC" w:cs="AngsanaUPC"/>
                <w:sz w:val="28"/>
                <w:szCs w:val="28"/>
              </w:rPr>
            </w:pPr>
            <w:r w:rsidRPr="00E41FCA">
              <w:rPr>
                <w:rFonts w:ascii="AngsanaUPC" w:hAnsi="AngsanaUPC" w:cs="AngsanaUPC"/>
                <w:sz w:val="28"/>
                <w:szCs w:val="28"/>
                <w:lang w:val="en-US"/>
              </w:rPr>
              <w:t>And</w:t>
            </w:r>
            <w:r w:rsidR="000E122E" w:rsidRPr="00E41FCA">
              <w:rPr>
                <w:rFonts w:ascii="AngsanaUPC" w:hAnsi="AngsanaUPC" w:cs="AngsanaUPC"/>
                <w:sz w:val="28"/>
                <w:szCs w:val="28"/>
                <w:cs/>
                <w:lang w:val="en-US"/>
              </w:rPr>
              <w:t xml:space="preserve"> </w:t>
            </w:r>
            <w:r w:rsidR="000E122E" w:rsidRPr="00E41FCA">
              <w:rPr>
                <w:rFonts w:ascii="AngsanaUPC" w:hAnsi="AngsanaUPC" w:cs="AngsanaUPC"/>
                <w:sz w:val="28"/>
                <w:szCs w:val="28"/>
                <w:lang w:val="en-US"/>
              </w:rPr>
              <w:t>MLR-2.75</w:t>
            </w:r>
          </w:p>
        </w:tc>
        <w:tc>
          <w:tcPr>
            <w:tcW w:w="236" w:type="dxa"/>
            <w:shd w:val="clear" w:color="auto" w:fill="auto"/>
          </w:tcPr>
          <w:p w14:paraId="3C480011" w14:textId="77777777" w:rsidR="000E122E" w:rsidRPr="00E41FCA" w:rsidRDefault="000E122E" w:rsidP="00E41FCA">
            <w:pPr>
              <w:tabs>
                <w:tab w:val="decimal" w:pos="973"/>
              </w:tabs>
              <w:spacing w:line="240" w:lineRule="auto"/>
              <w:ind w:right="-96"/>
              <w:jc w:val="thaiDistribute"/>
              <w:rPr>
                <w:rFonts w:ascii="AngsanaUPC" w:hAnsi="AngsanaUPC" w:cs="AngsanaUPC"/>
                <w:sz w:val="28"/>
                <w:szCs w:val="28"/>
                <w:lang w:val="en-US"/>
              </w:rPr>
            </w:pPr>
          </w:p>
        </w:tc>
        <w:tc>
          <w:tcPr>
            <w:tcW w:w="2032" w:type="dxa"/>
            <w:shd w:val="clear" w:color="auto" w:fill="auto"/>
          </w:tcPr>
          <w:p w14:paraId="313764D1" w14:textId="63862C1E" w:rsidR="000E122E" w:rsidRPr="00E41FCA" w:rsidRDefault="000E122E" w:rsidP="00E41FCA">
            <w:pPr>
              <w:tabs>
                <w:tab w:val="decimal" w:pos="646"/>
              </w:tabs>
              <w:spacing w:line="240" w:lineRule="auto"/>
              <w:ind w:right="-96"/>
              <w:jc w:val="center"/>
              <w:rPr>
                <w:rFonts w:ascii="AngsanaUPC" w:hAnsi="AngsanaUPC" w:cs="AngsanaUPC"/>
                <w:sz w:val="28"/>
                <w:szCs w:val="28"/>
              </w:rPr>
            </w:pPr>
            <w:r w:rsidRPr="00E41FCA">
              <w:rPr>
                <w:rFonts w:ascii="AngsanaUPC" w:hAnsi="AngsanaUPC" w:cs="AngsanaUPC"/>
                <w:sz w:val="28"/>
                <w:szCs w:val="28"/>
                <w:lang w:val="en-US"/>
              </w:rPr>
              <w:t>And</w:t>
            </w:r>
            <w:r w:rsidRPr="00E41FCA">
              <w:rPr>
                <w:rFonts w:ascii="AngsanaUPC" w:hAnsi="AngsanaUPC" w:cs="AngsanaUPC"/>
                <w:sz w:val="28"/>
                <w:szCs w:val="28"/>
                <w:cs/>
                <w:lang w:val="en-US"/>
              </w:rPr>
              <w:t xml:space="preserve"> </w:t>
            </w:r>
            <w:r w:rsidRPr="00E41FCA">
              <w:rPr>
                <w:rFonts w:ascii="AngsanaUPC" w:hAnsi="AngsanaUPC" w:cs="AngsanaUPC"/>
                <w:sz w:val="28"/>
                <w:szCs w:val="28"/>
              </w:rPr>
              <w:t>MLR-2.75</w:t>
            </w:r>
          </w:p>
        </w:tc>
      </w:tr>
    </w:tbl>
    <w:p w14:paraId="29F34B2E" w14:textId="6EB9D129" w:rsidR="00287EA2" w:rsidRPr="00E41FCA" w:rsidRDefault="00287EA2" w:rsidP="00E41FCA">
      <w:pPr>
        <w:pStyle w:val="BodyText"/>
        <w:spacing w:before="120" w:after="120"/>
        <w:ind w:left="561"/>
        <w:rPr>
          <w:rFonts w:ascii="AngsanaUPC" w:hAnsi="AngsanaUPC" w:cs="AngsanaUPC"/>
          <w:sz w:val="28"/>
          <w:szCs w:val="28"/>
          <w:lang w:val="en-US"/>
        </w:rPr>
      </w:pPr>
      <w:r w:rsidRPr="00E41FCA">
        <w:rPr>
          <w:rFonts w:ascii="AngsanaUPC" w:hAnsi="AngsanaUPC" w:cs="AngsanaUPC"/>
          <w:sz w:val="28"/>
          <w:szCs w:val="28"/>
          <w:lang w:val="en-US"/>
        </w:rPr>
        <w:t xml:space="preserve">As at December </w:t>
      </w:r>
      <w:r w:rsidRPr="00E41FCA">
        <w:rPr>
          <w:rFonts w:ascii="AngsanaUPC" w:hAnsi="AngsanaUPC" w:cs="AngsanaUPC"/>
          <w:sz w:val="28"/>
          <w:szCs w:val="28"/>
          <w:cs/>
          <w:lang w:val="en-US"/>
        </w:rPr>
        <w:t>31</w:t>
      </w:r>
      <w:r w:rsidRPr="00E41FCA">
        <w:rPr>
          <w:rFonts w:ascii="AngsanaUPC" w:hAnsi="AngsanaUPC" w:cs="AngsanaUPC"/>
          <w:sz w:val="28"/>
          <w:szCs w:val="28"/>
          <w:lang w:val="en-US"/>
        </w:rPr>
        <w:t xml:space="preserve">, </w:t>
      </w:r>
      <w:r w:rsidRPr="00E41FCA">
        <w:rPr>
          <w:rFonts w:ascii="AngsanaUPC" w:hAnsi="AngsanaUPC" w:cs="AngsanaUPC"/>
          <w:sz w:val="28"/>
          <w:szCs w:val="28"/>
          <w:cs/>
          <w:lang w:val="en-US"/>
        </w:rPr>
        <w:t>2019</w:t>
      </w:r>
      <w:r w:rsidRPr="00E41FCA">
        <w:rPr>
          <w:rFonts w:ascii="AngsanaUPC" w:hAnsi="AngsanaUPC" w:cs="AngsanaUPC"/>
          <w:sz w:val="28"/>
          <w:szCs w:val="28"/>
          <w:lang w:val="en-US"/>
        </w:rPr>
        <w:t xml:space="preserve"> and </w:t>
      </w:r>
      <w:r w:rsidRPr="00E41FCA">
        <w:rPr>
          <w:rFonts w:ascii="AngsanaUPC" w:hAnsi="AngsanaUPC" w:cs="AngsanaUPC"/>
          <w:sz w:val="28"/>
          <w:szCs w:val="28"/>
          <w:cs/>
          <w:lang w:val="en-US"/>
        </w:rPr>
        <w:t>2018</w:t>
      </w:r>
      <w:r w:rsidRPr="00E41FCA">
        <w:rPr>
          <w:rFonts w:ascii="AngsanaUPC" w:hAnsi="AngsanaUPC" w:cs="AngsanaUPC"/>
          <w:sz w:val="28"/>
          <w:szCs w:val="28"/>
          <w:lang w:val="en-US"/>
        </w:rPr>
        <w:t xml:space="preserve">, buildings and equipment of the group companies at cost of Baht </w:t>
      </w:r>
      <w:r w:rsidR="000E122E" w:rsidRPr="00E41FCA">
        <w:rPr>
          <w:rFonts w:ascii="AngsanaUPC" w:hAnsi="AngsanaUPC" w:cs="AngsanaUPC"/>
          <w:sz w:val="28"/>
          <w:szCs w:val="28"/>
          <w:lang w:val="en-US"/>
        </w:rPr>
        <w:t>755</w:t>
      </w:r>
      <w:r w:rsidRPr="00E41FCA">
        <w:rPr>
          <w:rFonts w:ascii="AngsanaUPC" w:hAnsi="AngsanaUPC" w:cs="AngsanaUPC"/>
          <w:sz w:val="28"/>
          <w:szCs w:val="28"/>
          <w:lang w:val="en-US"/>
        </w:rPr>
        <w:t xml:space="preserve"> million and </w:t>
      </w:r>
      <w:r w:rsidR="00BF5D38" w:rsidRPr="00E41FCA">
        <w:rPr>
          <w:rFonts w:ascii="AngsanaUPC" w:hAnsi="AngsanaUPC" w:cs="AngsanaUPC"/>
          <w:sz w:val="28"/>
          <w:szCs w:val="28"/>
          <w:lang w:val="en-US"/>
        </w:rPr>
        <w:t>Baht</w:t>
      </w:r>
      <w:r w:rsidR="00BF5D38" w:rsidRPr="00E41FCA">
        <w:rPr>
          <w:rFonts w:ascii="AngsanaUPC" w:hAnsi="AngsanaUPC" w:cs="AngsanaUPC"/>
          <w:sz w:val="28"/>
          <w:szCs w:val="28"/>
          <w:cs/>
          <w:lang w:val="en-US"/>
        </w:rPr>
        <w:t xml:space="preserve"> </w:t>
      </w:r>
      <w:r w:rsidRPr="00E41FCA">
        <w:rPr>
          <w:rFonts w:ascii="AngsanaUPC" w:hAnsi="AngsanaUPC" w:cs="AngsanaUPC"/>
          <w:sz w:val="28"/>
          <w:szCs w:val="28"/>
          <w:cs/>
          <w:lang w:val="en-US"/>
        </w:rPr>
        <w:t>655</w:t>
      </w:r>
      <w:r w:rsidR="00C1363D" w:rsidRPr="00E41FCA">
        <w:rPr>
          <w:rFonts w:ascii="AngsanaUPC" w:hAnsi="AngsanaUPC" w:cs="AngsanaUPC"/>
          <w:sz w:val="28"/>
          <w:szCs w:val="28"/>
          <w:cs/>
          <w:lang w:val="en-US"/>
        </w:rPr>
        <w:t xml:space="preserve"> </w:t>
      </w:r>
      <w:r w:rsidR="00BF5D38" w:rsidRPr="00E41FCA">
        <w:rPr>
          <w:rFonts w:ascii="AngsanaUPC" w:hAnsi="AngsanaUPC" w:cs="AngsanaUPC"/>
          <w:sz w:val="28"/>
          <w:szCs w:val="28"/>
          <w:lang w:val="en-US"/>
        </w:rPr>
        <w:t>m</w:t>
      </w:r>
      <w:r w:rsidRPr="00E41FCA">
        <w:rPr>
          <w:rFonts w:ascii="AngsanaUPC" w:hAnsi="AngsanaUPC" w:cs="AngsanaUPC"/>
          <w:sz w:val="28"/>
          <w:szCs w:val="28"/>
          <w:lang w:val="en-US"/>
        </w:rPr>
        <w:t>illion, respectively, have been fully depreciated but still in use</w:t>
      </w:r>
      <w:r w:rsidR="00C1363D" w:rsidRPr="00E41FCA">
        <w:rPr>
          <w:rFonts w:ascii="AngsanaUPC" w:hAnsi="AngsanaUPC" w:cs="AngsanaUPC"/>
          <w:sz w:val="28"/>
          <w:szCs w:val="28"/>
          <w:lang w:val="en-US"/>
        </w:rPr>
        <w:t>.</w:t>
      </w:r>
    </w:p>
    <w:p w14:paraId="3E241D62" w14:textId="3D6F27B2" w:rsidR="00A55A93" w:rsidRPr="00E41FCA" w:rsidRDefault="00287EA2" w:rsidP="00E41FCA">
      <w:pPr>
        <w:spacing w:before="120" w:line="240" w:lineRule="auto"/>
        <w:ind w:left="562"/>
        <w:jc w:val="thaiDistribute"/>
        <w:rPr>
          <w:rFonts w:ascii="AngsanaUPC" w:hAnsi="AngsanaUPC" w:cs="AngsanaUPC"/>
          <w:sz w:val="28"/>
          <w:szCs w:val="28"/>
          <w:lang w:val="en-US"/>
        </w:rPr>
      </w:pPr>
      <w:r w:rsidRPr="00E41FCA">
        <w:rPr>
          <w:rFonts w:ascii="AngsanaUPC" w:hAnsi="AngsanaUPC" w:cs="AngsanaUPC"/>
          <w:sz w:val="28"/>
          <w:szCs w:val="28"/>
          <w:lang w:val="en-US"/>
        </w:rPr>
        <w:t xml:space="preserve">During </w:t>
      </w:r>
      <w:r w:rsidR="00FC0F3D" w:rsidRPr="00E41FCA">
        <w:rPr>
          <w:rFonts w:ascii="AngsanaUPC" w:hAnsi="AngsanaUPC" w:cs="AngsanaUPC"/>
          <w:sz w:val="28"/>
          <w:szCs w:val="28"/>
          <w:lang w:val="en-US"/>
        </w:rPr>
        <w:t>2018</w:t>
      </w:r>
      <w:r w:rsidRPr="00E41FCA">
        <w:rPr>
          <w:rFonts w:ascii="AngsanaUPC" w:hAnsi="AngsanaUPC" w:cs="AngsanaUPC"/>
          <w:sz w:val="28"/>
          <w:szCs w:val="28"/>
          <w:lang w:val="en-US"/>
        </w:rPr>
        <w:t xml:space="preserve">, the Board of Directors Meeting of the Company resolved to approve the write off of buildings and equipment acquired prior year </w:t>
      </w:r>
      <w:r w:rsidR="00FC0F3D" w:rsidRPr="00E41FCA">
        <w:rPr>
          <w:rFonts w:ascii="AngsanaUPC" w:hAnsi="AngsanaUPC" w:cs="AngsanaUPC"/>
          <w:sz w:val="28"/>
          <w:szCs w:val="28"/>
          <w:lang w:val="en-US"/>
        </w:rPr>
        <w:t>1999</w:t>
      </w:r>
      <w:r w:rsidRPr="00E41FCA">
        <w:rPr>
          <w:rFonts w:ascii="AngsanaUPC" w:hAnsi="AngsanaUPC" w:cs="AngsanaUPC"/>
          <w:sz w:val="28"/>
          <w:szCs w:val="28"/>
          <w:lang w:val="en-US"/>
        </w:rPr>
        <w:t xml:space="preserve">, which had not been utilized, with carrying amount of Baht </w:t>
      </w:r>
      <w:r w:rsidR="0047650F" w:rsidRPr="00E41FCA">
        <w:rPr>
          <w:rFonts w:ascii="AngsanaUPC" w:hAnsi="AngsanaUPC" w:cs="AngsanaUPC"/>
          <w:sz w:val="28"/>
          <w:szCs w:val="28"/>
          <w:cs/>
          <w:lang w:val="en-US"/>
        </w:rPr>
        <w:t>20.36</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 xml:space="preserve">million and to approve the disposal of machinery and equipment with carrying amount of Baht </w:t>
      </w:r>
      <w:r w:rsidRPr="00E41FCA">
        <w:rPr>
          <w:rFonts w:ascii="AngsanaUPC" w:hAnsi="AngsanaUPC" w:cs="AngsanaUPC"/>
          <w:sz w:val="28"/>
          <w:szCs w:val="28"/>
          <w:cs/>
          <w:lang w:val="en-US"/>
        </w:rPr>
        <w:t xml:space="preserve">14.30 </w:t>
      </w:r>
      <w:r w:rsidRPr="00E41FCA">
        <w:rPr>
          <w:rFonts w:ascii="AngsanaUPC" w:hAnsi="AngsanaUPC" w:cs="AngsanaUPC"/>
          <w:sz w:val="28"/>
          <w:szCs w:val="28"/>
          <w:lang w:val="en-US"/>
        </w:rPr>
        <w:t xml:space="preserve">million.  This resulted to in </w:t>
      </w:r>
      <w:r w:rsidRPr="00E41FCA">
        <w:rPr>
          <w:rFonts w:ascii="AngsanaUPC" w:hAnsi="AngsanaUPC" w:cs="AngsanaUPC"/>
          <w:sz w:val="28"/>
          <w:szCs w:val="28"/>
          <w:cs/>
          <w:lang w:val="en-US"/>
        </w:rPr>
        <w:t>2018</w:t>
      </w:r>
      <w:r w:rsidRPr="00E41FCA">
        <w:rPr>
          <w:rFonts w:ascii="AngsanaUPC" w:hAnsi="AngsanaUPC" w:cs="AngsanaUPC"/>
          <w:sz w:val="28"/>
          <w:szCs w:val="28"/>
          <w:lang w:val="en-US"/>
        </w:rPr>
        <w:t xml:space="preserve">, the Company had loss on write off of building and equipment in the amount of Baht </w:t>
      </w:r>
      <w:r w:rsidRPr="00E41FCA">
        <w:rPr>
          <w:rFonts w:ascii="AngsanaUPC" w:hAnsi="AngsanaUPC" w:cs="AngsanaUPC"/>
          <w:sz w:val="28"/>
          <w:szCs w:val="28"/>
          <w:cs/>
          <w:lang w:val="en-US"/>
        </w:rPr>
        <w:t xml:space="preserve">20.36 </w:t>
      </w:r>
      <w:r w:rsidRPr="00E41FCA">
        <w:rPr>
          <w:rFonts w:ascii="AngsanaUPC" w:hAnsi="AngsanaUPC" w:cs="AngsanaUPC"/>
          <w:sz w:val="28"/>
          <w:szCs w:val="28"/>
          <w:lang w:val="en-US"/>
        </w:rPr>
        <w:t xml:space="preserve">million and gain on disposal of machinery and equipment in the amount of Baht </w:t>
      </w:r>
      <w:r w:rsidRPr="00E41FCA">
        <w:rPr>
          <w:rFonts w:ascii="AngsanaUPC" w:hAnsi="AngsanaUPC" w:cs="AngsanaUPC"/>
          <w:sz w:val="28"/>
          <w:szCs w:val="28"/>
          <w:cs/>
          <w:lang w:val="en-US"/>
        </w:rPr>
        <w:t xml:space="preserve">5.26 </w:t>
      </w:r>
      <w:r w:rsidRPr="00E41FCA">
        <w:rPr>
          <w:rFonts w:ascii="AngsanaUPC" w:hAnsi="AngsanaUPC" w:cs="AngsanaUPC"/>
          <w:sz w:val="28"/>
          <w:szCs w:val="28"/>
          <w:lang w:val="en-US"/>
        </w:rPr>
        <w:t>million.</w:t>
      </w:r>
    </w:p>
    <w:p w14:paraId="2E543EC1" w14:textId="7CC96C60" w:rsidR="00A55A93" w:rsidRPr="00E41FCA" w:rsidRDefault="00A55A93" w:rsidP="00E41FCA">
      <w:pPr>
        <w:spacing w:before="120" w:line="240" w:lineRule="auto"/>
        <w:ind w:left="562"/>
        <w:jc w:val="thaiDistribute"/>
        <w:rPr>
          <w:rFonts w:ascii="AngsanaUPC" w:hAnsi="AngsanaUPC" w:cs="AngsanaUPC"/>
          <w:sz w:val="28"/>
          <w:szCs w:val="28"/>
          <w:lang w:val="en-US"/>
        </w:rPr>
      </w:pPr>
      <w:r w:rsidRPr="00E41FCA">
        <w:rPr>
          <w:rFonts w:ascii="AngsanaUPC" w:hAnsi="AngsanaUPC" w:cs="AngsanaUPC"/>
          <w:sz w:val="28"/>
          <w:szCs w:val="28"/>
          <w:lang w:val="en-US"/>
        </w:rPr>
        <w:t>Assets under construction:</w:t>
      </w:r>
    </w:p>
    <w:p w14:paraId="26BEF64E" w14:textId="7994FCC9" w:rsidR="007E37B5" w:rsidRPr="00E41FCA" w:rsidRDefault="007E37B5" w:rsidP="00E41FCA">
      <w:pPr>
        <w:spacing w:line="240" w:lineRule="auto"/>
        <w:ind w:left="561"/>
        <w:jc w:val="thaiDistribute"/>
        <w:rPr>
          <w:rFonts w:ascii="AngsanaUPC" w:hAnsi="AngsanaUPC" w:cs="AngsanaUPC"/>
          <w:sz w:val="28"/>
          <w:szCs w:val="28"/>
          <w:lang w:val="en-US"/>
        </w:rPr>
      </w:pPr>
      <w:r w:rsidRPr="00E41FCA">
        <w:rPr>
          <w:rFonts w:ascii="AngsanaUPC" w:hAnsi="AngsanaUPC" w:cs="AngsanaUPC"/>
          <w:sz w:val="28"/>
          <w:szCs w:val="28"/>
          <w:lang w:val="en-US"/>
        </w:rPr>
        <w:t>•</w:t>
      </w:r>
      <w:r w:rsidRPr="00E41FCA">
        <w:rPr>
          <w:rFonts w:ascii="AngsanaUPC" w:hAnsi="AngsanaUPC" w:cs="AngsanaUPC"/>
          <w:sz w:val="28"/>
          <w:szCs w:val="28"/>
          <w:lang w:val="en-US"/>
        </w:rPr>
        <w:tab/>
        <w:t>Total budget cost of project in constructing service apartment building of a subsidiary (SCR Asset Management Co., Ltd.) at Sriracha Poe, Prachinburi Province (Project 3), amounted to Baht 550 million. Actual cost incurred to December</w:t>
      </w:r>
      <w:r w:rsidR="00DB1088" w:rsidRPr="00E41FCA">
        <w:rPr>
          <w:rFonts w:ascii="AngsanaUPC" w:hAnsi="AngsanaUPC" w:cs="AngsanaUPC"/>
          <w:sz w:val="28"/>
          <w:szCs w:val="28"/>
          <w:lang w:val="en-US"/>
        </w:rPr>
        <w:t xml:space="preserve"> 31,</w:t>
      </w:r>
      <w:r w:rsidRPr="00E41FCA">
        <w:rPr>
          <w:rFonts w:ascii="AngsanaUPC" w:hAnsi="AngsanaUPC" w:cs="AngsanaUPC"/>
          <w:sz w:val="28"/>
          <w:szCs w:val="28"/>
          <w:lang w:val="en-US"/>
        </w:rPr>
        <w:t xml:space="preserve"> 2019 in the amount of Baht 6 million, (recorded as construction in progress of Baht 6 million), remaining amounted to Baht 544 million.</w:t>
      </w:r>
    </w:p>
    <w:p w14:paraId="1425DD7A" w14:textId="26E4797F" w:rsidR="00C1363D" w:rsidRPr="00E41FCA" w:rsidRDefault="00C1363D"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01DA3857" w14:textId="77777777" w:rsidR="00B06D87" w:rsidRPr="00E41FCA" w:rsidRDefault="00B06D87" w:rsidP="00E41FCA">
      <w:pPr>
        <w:spacing w:before="120" w:line="240" w:lineRule="auto"/>
        <w:ind w:left="562"/>
        <w:jc w:val="thaiDistribute"/>
        <w:rPr>
          <w:rFonts w:ascii="AngsanaUPC" w:hAnsi="AngsanaUPC" w:cs="AngsanaUPC"/>
          <w:sz w:val="28"/>
          <w:szCs w:val="28"/>
          <w:lang w:val="en-US"/>
        </w:rPr>
      </w:pPr>
    </w:p>
    <w:p w14:paraId="73D83FE0" w14:textId="6134A62C" w:rsidR="00B06D87" w:rsidRPr="00E41FCA" w:rsidRDefault="00B06D87" w:rsidP="00E41FCA">
      <w:pPr>
        <w:ind w:firstLine="562"/>
        <w:rPr>
          <w:rFonts w:ascii="AngsanaUPC" w:hAnsi="AngsanaUPC" w:cs="AngsanaUPC"/>
          <w:sz w:val="28"/>
          <w:szCs w:val="28"/>
          <w:lang w:val="en-US"/>
        </w:rPr>
      </w:pPr>
      <w:r w:rsidRPr="00E41FCA">
        <w:rPr>
          <w:rFonts w:ascii="AngsanaUPC" w:hAnsi="AngsanaUPC" w:cs="AngsanaUPC"/>
          <w:sz w:val="28"/>
          <w:szCs w:val="28"/>
          <w:lang w:val="en-US"/>
        </w:rPr>
        <w:t>Pledge:</w:t>
      </w:r>
    </w:p>
    <w:p w14:paraId="3BD7DF72" w14:textId="67DD8A36" w:rsidR="00B06D87" w:rsidRPr="00E41FCA" w:rsidRDefault="00B06D87" w:rsidP="00E41FCA">
      <w:pPr>
        <w:ind w:left="562"/>
        <w:jc w:val="thaiDistribute"/>
        <w:rPr>
          <w:rFonts w:ascii="AngsanaUPC" w:hAnsi="AngsanaUPC" w:cs="AngsanaUPC"/>
          <w:sz w:val="28"/>
          <w:szCs w:val="28"/>
          <w:lang w:val="en-US"/>
        </w:rPr>
      </w:pPr>
      <w:r w:rsidRPr="00E41FCA">
        <w:rPr>
          <w:rFonts w:ascii="AngsanaUPC" w:hAnsi="AngsanaUPC" w:cs="AngsanaUPC"/>
          <w:sz w:val="28"/>
          <w:szCs w:val="28"/>
          <w:lang w:val="en-US"/>
        </w:rPr>
        <w:t>As at December</w:t>
      </w:r>
      <w:r w:rsidR="0047650F" w:rsidRPr="00E41FCA">
        <w:rPr>
          <w:rFonts w:ascii="AngsanaUPC" w:hAnsi="AngsanaUPC" w:cs="AngsanaUPC"/>
          <w:sz w:val="28"/>
          <w:szCs w:val="28"/>
          <w:lang w:val="en-US"/>
        </w:rPr>
        <w:t xml:space="preserve"> 31,</w:t>
      </w:r>
      <w:r w:rsidRPr="00E41FCA">
        <w:rPr>
          <w:rFonts w:ascii="AngsanaUPC" w:hAnsi="AngsanaUPC" w:cs="AngsanaUPC"/>
          <w:sz w:val="28"/>
          <w:szCs w:val="28"/>
          <w:lang w:val="en-US"/>
        </w:rPr>
        <w:t xml:space="preserve"> 2019, land, buildings and building improvement of the Company in the carrying amount of Baht </w:t>
      </w:r>
      <w:r w:rsidR="00B333E2" w:rsidRPr="00E41FCA">
        <w:rPr>
          <w:rFonts w:ascii="AngsanaUPC" w:hAnsi="AngsanaUPC" w:cs="AngsanaUPC" w:hint="cs"/>
          <w:sz w:val="28"/>
          <w:szCs w:val="28"/>
          <w:cs/>
          <w:lang w:val="en-US"/>
        </w:rPr>
        <w:t>10</w:t>
      </w:r>
      <w:r w:rsidR="007E37B5" w:rsidRPr="00E41FCA">
        <w:rPr>
          <w:rFonts w:ascii="AngsanaUPC" w:hAnsi="AngsanaUPC" w:cs="AngsanaUPC"/>
          <w:sz w:val="28"/>
          <w:szCs w:val="28"/>
          <w:lang w:val="en-US"/>
        </w:rPr>
        <w:t>5</w:t>
      </w:r>
      <w:r w:rsidRPr="00E41FCA">
        <w:rPr>
          <w:rFonts w:ascii="AngsanaUPC" w:hAnsi="AngsanaUPC" w:cs="AngsanaUPC"/>
          <w:sz w:val="28"/>
          <w:szCs w:val="28"/>
          <w:lang w:val="en-US"/>
        </w:rPr>
        <w:t xml:space="preserve"> million including indemnity from insurance of those assets were mortgaged as collateral for contingent liabilities due to the letter of guarantee issued by the domestic commercial banks.</w:t>
      </w:r>
    </w:p>
    <w:p w14:paraId="479D579C" w14:textId="0418AAA2" w:rsidR="00B06D87" w:rsidRPr="00E41FCA" w:rsidRDefault="001309F1" w:rsidP="00E41FCA">
      <w:pPr>
        <w:spacing w:before="120" w:line="240" w:lineRule="auto"/>
        <w:ind w:left="562"/>
        <w:jc w:val="thaiDistribute"/>
        <w:rPr>
          <w:rFonts w:ascii="AngsanaUPC" w:hAnsi="AngsanaUPC" w:cs="AngsanaUPC"/>
          <w:sz w:val="28"/>
          <w:szCs w:val="28"/>
          <w:lang w:val="en-US"/>
        </w:rPr>
      </w:pPr>
      <w:r w:rsidRPr="00E41FCA">
        <w:rPr>
          <w:rFonts w:ascii="AngsanaUPC" w:hAnsi="AngsanaUPC" w:cs="AngsanaUPC"/>
          <w:sz w:val="28"/>
          <w:szCs w:val="28"/>
          <w:lang w:val="en-US"/>
        </w:rPr>
        <w:t>As at December</w:t>
      </w:r>
      <w:r w:rsidR="000C4281" w:rsidRPr="00E41FCA">
        <w:rPr>
          <w:rFonts w:ascii="AngsanaUPC" w:hAnsi="AngsanaUPC" w:cs="AngsanaUPC"/>
          <w:sz w:val="28"/>
          <w:szCs w:val="28"/>
          <w:lang w:val="en-US"/>
        </w:rPr>
        <w:t xml:space="preserve"> 31,</w:t>
      </w:r>
      <w:r w:rsidRPr="00E41FCA">
        <w:rPr>
          <w:rFonts w:ascii="AngsanaUPC" w:hAnsi="AngsanaUPC" w:cs="AngsanaUPC"/>
          <w:sz w:val="28"/>
          <w:szCs w:val="28"/>
          <w:lang w:val="en-US"/>
        </w:rPr>
        <w:t xml:space="preserve"> 2019, land with existing structures of the subsidiary (SCR Asset Management Co., Ltd</w:t>
      </w:r>
      <w:r w:rsidR="00BF0E49" w:rsidRPr="00E41FCA">
        <w:rPr>
          <w:rFonts w:ascii="AngsanaUPC" w:hAnsi="AngsanaUPC" w:cs="AngsanaUPC"/>
          <w:sz w:val="28"/>
          <w:szCs w:val="28"/>
          <w:lang w:val="en-US"/>
        </w:rPr>
        <w:t>.</w:t>
      </w:r>
      <w:r w:rsidRPr="00E41FCA">
        <w:rPr>
          <w:rFonts w:ascii="AngsanaUPC" w:hAnsi="AngsanaUPC" w:cs="AngsanaUPC"/>
          <w:sz w:val="28"/>
          <w:szCs w:val="28"/>
          <w:lang w:val="en-US"/>
        </w:rPr>
        <w:t xml:space="preserve">) in the carrying amount of Baht </w:t>
      </w:r>
      <w:r w:rsidR="007E37B5" w:rsidRPr="00E41FCA">
        <w:rPr>
          <w:rFonts w:ascii="AngsanaUPC" w:hAnsi="AngsanaUPC" w:cs="AngsanaUPC"/>
          <w:sz w:val="28"/>
          <w:szCs w:val="28"/>
          <w:lang w:val="en-US"/>
        </w:rPr>
        <w:t>796</w:t>
      </w:r>
      <w:r w:rsidRPr="00E41FCA">
        <w:rPr>
          <w:rFonts w:ascii="AngsanaUPC" w:hAnsi="AngsanaUPC" w:cs="AngsanaUPC"/>
          <w:sz w:val="28"/>
          <w:szCs w:val="28"/>
          <w:lang w:val="en-US"/>
        </w:rPr>
        <w:t xml:space="preserve"> million and structures to be constructed in the future was mortgaged as collateral for contingent liabilities on borrowings from the domestic commercial banks in the credit line amounting to Baht 620 million.</w:t>
      </w:r>
    </w:p>
    <w:p w14:paraId="1BD10121" w14:textId="49E72D47" w:rsidR="008B63EF" w:rsidRPr="00E41FCA" w:rsidRDefault="008B63EF" w:rsidP="00E41FCA">
      <w:pPr>
        <w:spacing w:before="120" w:after="120" w:line="240" w:lineRule="auto"/>
        <w:ind w:left="562"/>
        <w:jc w:val="thaiDistribute"/>
        <w:rPr>
          <w:rFonts w:ascii="AngsanaUPC" w:hAnsi="AngsanaUPC" w:cs="AngsanaUPC"/>
          <w:sz w:val="28"/>
          <w:szCs w:val="28"/>
          <w:lang w:val="en-US"/>
        </w:rPr>
      </w:pPr>
      <w:r w:rsidRPr="00E41FCA">
        <w:rPr>
          <w:rFonts w:ascii="AngsanaUPC" w:hAnsi="AngsanaUPC" w:cs="AngsanaUPC"/>
          <w:sz w:val="28"/>
          <w:szCs w:val="28"/>
          <w:lang w:val="en-US"/>
        </w:rPr>
        <w:t xml:space="preserve">As at </w:t>
      </w:r>
      <w:r w:rsidR="000C4281" w:rsidRPr="00E41FCA">
        <w:rPr>
          <w:rFonts w:ascii="AngsanaUPC" w:hAnsi="AngsanaUPC" w:cs="AngsanaUPC"/>
          <w:sz w:val="28"/>
          <w:szCs w:val="28"/>
          <w:lang w:val="en-US"/>
        </w:rPr>
        <w:t>December 31, 2019</w:t>
      </w:r>
      <w:r w:rsidRPr="00E41FCA">
        <w:rPr>
          <w:rFonts w:ascii="AngsanaUPC" w:hAnsi="AngsanaUPC" w:cs="AngsanaUPC"/>
          <w:sz w:val="28"/>
          <w:szCs w:val="28"/>
          <w:lang w:val="en-US"/>
        </w:rPr>
        <w:t>, the residences in Eight Thonglor Project of the subsidiary (CSM Capital Partners Co., Ltd</w:t>
      </w:r>
      <w:r w:rsidR="00BF0E49" w:rsidRPr="00E41FCA">
        <w:rPr>
          <w:rFonts w:ascii="AngsanaUPC" w:hAnsi="AngsanaUPC" w:cs="AngsanaUPC"/>
          <w:sz w:val="28"/>
          <w:szCs w:val="28"/>
          <w:lang w:val="en-US"/>
        </w:rPr>
        <w:t>.</w:t>
      </w:r>
      <w:r w:rsidRPr="00E41FCA">
        <w:rPr>
          <w:rFonts w:ascii="AngsanaUPC" w:hAnsi="AngsanaUPC" w:cs="AngsanaUPC"/>
          <w:sz w:val="28"/>
          <w:szCs w:val="28"/>
          <w:lang w:val="en-US"/>
        </w:rPr>
        <w:t xml:space="preserve">) in the carrying amount of Baht </w:t>
      </w:r>
      <w:r w:rsidR="007E37B5" w:rsidRPr="00E41FCA">
        <w:rPr>
          <w:rFonts w:ascii="AngsanaUPC" w:hAnsi="AngsanaUPC" w:cs="AngsanaUPC"/>
          <w:sz w:val="28"/>
          <w:szCs w:val="28"/>
          <w:lang w:val="en-US"/>
        </w:rPr>
        <w:t>1,700</w:t>
      </w:r>
      <w:r w:rsidRPr="00E41FCA">
        <w:rPr>
          <w:rFonts w:ascii="AngsanaUPC" w:hAnsi="AngsanaUPC" w:cs="AngsanaUPC"/>
          <w:sz w:val="28"/>
          <w:szCs w:val="28"/>
          <w:lang w:val="en-US"/>
        </w:rPr>
        <w:t xml:space="preserve"> million were mortgaged as collateral for contingent liabilities on borrowings from the domestic commercial bank in the credit line amounting to Baht 1,550 million.</w:t>
      </w:r>
    </w:p>
    <w:p w14:paraId="152FAE0B" w14:textId="77777777" w:rsidR="00B06D87" w:rsidRPr="00E41FCA" w:rsidRDefault="00B06D87" w:rsidP="00E41FCA">
      <w:pPr>
        <w:ind w:firstLine="562"/>
        <w:rPr>
          <w:rFonts w:ascii="AngsanaUPC" w:hAnsi="AngsanaUPC" w:cs="AngsanaUPC"/>
          <w:sz w:val="28"/>
          <w:szCs w:val="28"/>
          <w:lang w:val="en-US"/>
        </w:rPr>
      </w:pPr>
    </w:p>
    <w:p w14:paraId="2ABC75EB" w14:textId="77777777" w:rsidR="00B06D87" w:rsidRPr="00E41FCA" w:rsidRDefault="00B06D87" w:rsidP="00E41FCA">
      <w:pPr>
        <w:ind w:firstLine="562"/>
        <w:rPr>
          <w:rFonts w:ascii="AngsanaUPC" w:hAnsi="AngsanaUPC" w:cs="AngsanaUPC"/>
          <w:sz w:val="28"/>
          <w:szCs w:val="28"/>
          <w:lang w:val="en-US"/>
        </w:rPr>
      </w:pPr>
    </w:p>
    <w:p w14:paraId="5B0D4811" w14:textId="77777777" w:rsidR="006B59DA" w:rsidRPr="00E41FCA" w:rsidRDefault="006B59DA" w:rsidP="00E41FCA">
      <w:pPr>
        <w:spacing w:before="120" w:line="240" w:lineRule="auto"/>
        <w:ind w:left="562"/>
        <w:jc w:val="thaiDistribute"/>
        <w:rPr>
          <w:rFonts w:ascii="AngsanaUPC" w:hAnsi="AngsanaUPC" w:cs="AngsanaUPC"/>
          <w:sz w:val="28"/>
          <w:szCs w:val="28"/>
          <w:lang w:val="en-US"/>
        </w:rPr>
      </w:pPr>
    </w:p>
    <w:p w14:paraId="3B802A85" w14:textId="799C049F" w:rsidR="00A55A93" w:rsidRPr="00E41FCA" w:rsidRDefault="00A55A93" w:rsidP="00E41FCA">
      <w:pPr>
        <w:spacing w:before="120" w:line="240" w:lineRule="auto"/>
        <w:ind w:left="562"/>
        <w:jc w:val="thaiDistribute"/>
        <w:rPr>
          <w:rFonts w:ascii="AngsanaUPC" w:hAnsi="AngsanaUPC" w:cs="AngsanaUPC"/>
          <w:sz w:val="28"/>
          <w:szCs w:val="28"/>
          <w:lang w:val="en-US"/>
        </w:rPr>
      </w:pPr>
    </w:p>
    <w:p w14:paraId="716A53E0" w14:textId="1720ABFE" w:rsidR="008B63EF" w:rsidRPr="00E41FCA" w:rsidRDefault="008B63EF" w:rsidP="00E41FCA">
      <w:pPr>
        <w:spacing w:before="120" w:line="240" w:lineRule="auto"/>
        <w:ind w:left="562"/>
        <w:jc w:val="thaiDistribute"/>
        <w:rPr>
          <w:rFonts w:ascii="AngsanaUPC" w:hAnsi="AngsanaUPC" w:cs="AngsanaUPC"/>
          <w:sz w:val="28"/>
          <w:szCs w:val="28"/>
          <w:lang w:val="en-US"/>
        </w:rPr>
      </w:pPr>
    </w:p>
    <w:p w14:paraId="5B72ED3D" w14:textId="63041F50" w:rsidR="008B63EF" w:rsidRPr="00E41FCA" w:rsidRDefault="008B63EF" w:rsidP="00E41FCA">
      <w:pPr>
        <w:spacing w:before="120" w:line="240" w:lineRule="auto"/>
        <w:ind w:left="562"/>
        <w:jc w:val="thaiDistribute"/>
        <w:rPr>
          <w:rFonts w:ascii="AngsanaUPC" w:hAnsi="AngsanaUPC" w:cs="AngsanaUPC"/>
          <w:sz w:val="28"/>
          <w:szCs w:val="28"/>
          <w:lang w:val="en-US"/>
        </w:rPr>
      </w:pPr>
    </w:p>
    <w:p w14:paraId="30323E51" w14:textId="128D85BE" w:rsidR="008B63EF" w:rsidRPr="00E41FCA" w:rsidRDefault="008B63EF" w:rsidP="00E41FCA">
      <w:pPr>
        <w:spacing w:before="120" w:line="240" w:lineRule="auto"/>
        <w:ind w:left="562"/>
        <w:jc w:val="thaiDistribute"/>
        <w:rPr>
          <w:rFonts w:ascii="AngsanaUPC" w:hAnsi="AngsanaUPC" w:cs="AngsanaUPC"/>
          <w:sz w:val="28"/>
          <w:szCs w:val="28"/>
          <w:lang w:val="en-US"/>
        </w:rPr>
      </w:pPr>
    </w:p>
    <w:p w14:paraId="5A50751B" w14:textId="5BA977A8" w:rsidR="008B63EF" w:rsidRPr="00E41FCA" w:rsidRDefault="008B63EF" w:rsidP="00E41FCA">
      <w:pPr>
        <w:spacing w:before="120" w:line="240" w:lineRule="auto"/>
        <w:ind w:left="562"/>
        <w:jc w:val="thaiDistribute"/>
        <w:rPr>
          <w:rFonts w:ascii="AngsanaUPC" w:hAnsi="AngsanaUPC" w:cs="AngsanaUPC"/>
          <w:sz w:val="28"/>
          <w:szCs w:val="28"/>
          <w:lang w:val="en-US"/>
        </w:rPr>
      </w:pPr>
    </w:p>
    <w:p w14:paraId="0F60429F" w14:textId="7AE89863" w:rsidR="008B63EF" w:rsidRPr="00E41FCA" w:rsidRDefault="008B63EF" w:rsidP="00E41FCA">
      <w:pPr>
        <w:spacing w:before="120" w:line="240" w:lineRule="auto"/>
        <w:ind w:left="562"/>
        <w:jc w:val="thaiDistribute"/>
        <w:rPr>
          <w:rFonts w:ascii="AngsanaUPC" w:hAnsi="AngsanaUPC" w:cs="AngsanaUPC"/>
          <w:sz w:val="28"/>
          <w:szCs w:val="28"/>
          <w:lang w:val="en-US"/>
        </w:rPr>
      </w:pPr>
    </w:p>
    <w:p w14:paraId="482B0ADF" w14:textId="364CDF0F" w:rsidR="008B63EF" w:rsidRPr="00E41FCA" w:rsidRDefault="008B63EF" w:rsidP="00E41FCA">
      <w:pPr>
        <w:spacing w:before="120" w:line="240" w:lineRule="auto"/>
        <w:ind w:left="562"/>
        <w:jc w:val="thaiDistribute"/>
        <w:rPr>
          <w:rFonts w:ascii="AngsanaUPC" w:hAnsi="AngsanaUPC" w:cs="AngsanaUPC"/>
          <w:sz w:val="28"/>
          <w:szCs w:val="28"/>
          <w:lang w:val="en-US"/>
        </w:rPr>
      </w:pPr>
    </w:p>
    <w:p w14:paraId="3E161851" w14:textId="70AFBB68" w:rsidR="008B63EF" w:rsidRPr="00E41FCA" w:rsidRDefault="008B63EF" w:rsidP="00E41FCA">
      <w:pPr>
        <w:spacing w:before="120" w:line="240" w:lineRule="auto"/>
        <w:ind w:left="562"/>
        <w:jc w:val="thaiDistribute"/>
        <w:rPr>
          <w:rFonts w:ascii="AngsanaUPC" w:hAnsi="AngsanaUPC" w:cs="AngsanaUPC"/>
          <w:sz w:val="28"/>
          <w:szCs w:val="28"/>
          <w:lang w:val="en-US"/>
        </w:rPr>
      </w:pPr>
    </w:p>
    <w:p w14:paraId="6223E31A" w14:textId="7C4B130B" w:rsidR="008B63EF" w:rsidRPr="00E41FCA" w:rsidRDefault="008B63EF" w:rsidP="00E41FCA">
      <w:pPr>
        <w:spacing w:before="120" w:line="240" w:lineRule="auto"/>
        <w:jc w:val="thaiDistribute"/>
        <w:rPr>
          <w:rFonts w:ascii="AngsanaUPC" w:hAnsi="AngsanaUPC" w:cs="AngsanaUPC"/>
          <w:sz w:val="28"/>
          <w:szCs w:val="28"/>
          <w:lang w:val="en-US"/>
        </w:rPr>
      </w:pPr>
    </w:p>
    <w:p w14:paraId="564A3585" w14:textId="77777777" w:rsidR="00E9731C" w:rsidRPr="00E41FCA" w:rsidRDefault="00E9731C" w:rsidP="00E41FCA">
      <w:pPr>
        <w:spacing w:after="160" w:line="259" w:lineRule="auto"/>
        <w:rPr>
          <w:rFonts w:ascii="AngsanaUPC" w:hAnsi="AngsanaUPC" w:cs="AngsanaUPC"/>
          <w:sz w:val="28"/>
          <w:szCs w:val="28"/>
        </w:rPr>
      </w:pPr>
      <w:r w:rsidRPr="00E41FCA">
        <w:rPr>
          <w:rFonts w:ascii="AngsanaUPC" w:hAnsi="AngsanaUPC" w:cs="AngsanaUPC"/>
          <w:sz w:val="28"/>
          <w:szCs w:val="28"/>
        </w:rPr>
        <w:br w:type="page"/>
      </w:r>
    </w:p>
    <w:p w14:paraId="7060EEAF" w14:textId="6BEC5C42" w:rsidR="00B50691" w:rsidRPr="00E41FCA" w:rsidRDefault="008B63EF" w:rsidP="00E41FCA">
      <w:pPr>
        <w:pStyle w:val="Heading1"/>
        <w:rPr>
          <w:rFonts w:cs="AngsanaUPC"/>
          <w:szCs w:val="28"/>
          <w:lang w:val="en-US"/>
        </w:rPr>
      </w:pPr>
      <w:r w:rsidRPr="00E41FCA">
        <w:rPr>
          <w:rFonts w:cs="AngsanaUPC"/>
          <w:szCs w:val="28"/>
          <w:lang w:val="en-US"/>
        </w:rPr>
        <w:lastRenderedPageBreak/>
        <w:t>Leasehold right</w:t>
      </w:r>
    </w:p>
    <w:tbl>
      <w:tblPr>
        <w:tblW w:w="9612" w:type="dxa"/>
        <w:tblInd w:w="18" w:type="dxa"/>
        <w:tblLook w:val="01E0" w:firstRow="1" w:lastRow="1" w:firstColumn="1" w:lastColumn="1" w:noHBand="0" w:noVBand="0"/>
      </w:tblPr>
      <w:tblGrid>
        <w:gridCol w:w="4802"/>
        <w:gridCol w:w="2262"/>
        <w:gridCol w:w="270"/>
        <w:gridCol w:w="2278"/>
      </w:tblGrid>
      <w:tr w:rsidR="008B63EF" w:rsidRPr="00E41FCA" w14:paraId="2FA6727C" w14:textId="77777777" w:rsidTr="003B19B3">
        <w:tc>
          <w:tcPr>
            <w:tcW w:w="4802" w:type="dxa"/>
          </w:tcPr>
          <w:p w14:paraId="1655A037" w14:textId="77777777" w:rsidR="008B63EF" w:rsidRPr="00E41FCA" w:rsidRDefault="008B63EF" w:rsidP="00E41FCA">
            <w:pPr>
              <w:spacing w:line="240" w:lineRule="atLeast"/>
              <w:ind w:left="522"/>
              <w:jc w:val="thaiDistribute"/>
              <w:rPr>
                <w:rFonts w:ascii="AngsanaUPC" w:hAnsi="AngsanaUPC" w:cs="AngsanaUPC"/>
                <w:sz w:val="28"/>
                <w:szCs w:val="28"/>
                <w:lang w:val="en-US"/>
              </w:rPr>
            </w:pPr>
          </w:p>
        </w:tc>
        <w:tc>
          <w:tcPr>
            <w:tcW w:w="4810" w:type="dxa"/>
            <w:gridSpan w:val="3"/>
            <w:tcBorders>
              <w:bottom w:val="single" w:sz="4" w:space="0" w:color="auto"/>
            </w:tcBorders>
          </w:tcPr>
          <w:p w14:paraId="6DF01D71" w14:textId="50D1C036" w:rsidR="008B63EF" w:rsidRPr="00E41FCA" w:rsidRDefault="008B63EF" w:rsidP="00E41FCA">
            <w:pPr>
              <w:spacing w:line="240" w:lineRule="atLeas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8B63EF" w:rsidRPr="00E41FCA" w14:paraId="3E7973FE" w14:textId="77777777" w:rsidTr="003B19B3">
        <w:tc>
          <w:tcPr>
            <w:tcW w:w="4802" w:type="dxa"/>
          </w:tcPr>
          <w:p w14:paraId="1F82D165" w14:textId="77777777" w:rsidR="008B63EF" w:rsidRPr="00E41FCA" w:rsidRDefault="008B63EF" w:rsidP="00E41FCA">
            <w:pPr>
              <w:spacing w:line="240" w:lineRule="atLeast"/>
              <w:ind w:left="522"/>
              <w:jc w:val="thaiDistribute"/>
              <w:rPr>
                <w:rFonts w:ascii="AngsanaUPC" w:hAnsi="AngsanaUPC" w:cs="AngsanaUPC"/>
                <w:sz w:val="28"/>
                <w:szCs w:val="28"/>
                <w:lang w:val="en-US"/>
              </w:rPr>
            </w:pPr>
          </w:p>
        </w:tc>
        <w:tc>
          <w:tcPr>
            <w:tcW w:w="2262" w:type="dxa"/>
            <w:tcBorders>
              <w:top w:val="single" w:sz="4" w:space="0" w:color="auto"/>
              <w:bottom w:val="single" w:sz="4" w:space="0" w:color="auto"/>
            </w:tcBorders>
          </w:tcPr>
          <w:p w14:paraId="78A7DB11" w14:textId="6D89CFAF" w:rsidR="008B63EF" w:rsidRPr="00E41FCA" w:rsidRDefault="008B63EF"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70" w:type="dxa"/>
            <w:tcBorders>
              <w:top w:val="single" w:sz="4" w:space="0" w:color="auto"/>
            </w:tcBorders>
          </w:tcPr>
          <w:p w14:paraId="5A8C1109" w14:textId="77777777" w:rsidR="008B63EF" w:rsidRPr="00E41FCA" w:rsidRDefault="008B63EF" w:rsidP="00E41FCA">
            <w:pPr>
              <w:spacing w:line="240" w:lineRule="atLeast"/>
              <w:ind w:left="-54"/>
              <w:jc w:val="center"/>
              <w:rPr>
                <w:rFonts w:ascii="AngsanaUPC" w:hAnsi="AngsanaUPC" w:cs="AngsanaUPC"/>
                <w:sz w:val="28"/>
                <w:szCs w:val="28"/>
                <w:lang w:val="en-US"/>
              </w:rPr>
            </w:pPr>
          </w:p>
        </w:tc>
        <w:tc>
          <w:tcPr>
            <w:tcW w:w="2278" w:type="dxa"/>
            <w:tcBorders>
              <w:top w:val="single" w:sz="4" w:space="0" w:color="auto"/>
              <w:bottom w:val="single" w:sz="4" w:space="0" w:color="auto"/>
            </w:tcBorders>
          </w:tcPr>
          <w:p w14:paraId="4A767BD5" w14:textId="39DD08AD" w:rsidR="008B63EF" w:rsidRPr="00E41FCA" w:rsidRDefault="008B63EF"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8B63EF" w:rsidRPr="00E41FCA" w14:paraId="4202E421" w14:textId="77777777" w:rsidTr="003B19B3">
        <w:tc>
          <w:tcPr>
            <w:tcW w:w="4802" w:type="dxa"/>
          </w:tcPr>
          <w:p w14:paraId="5463BA67" w14:textId="14D895C4" w:rsidR="008B63EF" w:rsidRPr="00E41FCA" w:rsidRDefault="008B63EF" w:rsidP="00E41FCA">
            <w:pPr>
              <w:spacing w:line="240" w:lineRule="atLeast"/>
              <w:ind w:left="522"/>
              <w:jc w:val="thaiDistribute"/>
              <w:rPr>
                <w:rFonts w:ascii="AngsanaUPC" w:hAnsi="AngsanaUPC" w:cs="AngsanaUPC"/>
                <w:b/>
                <w:bCs/>
                <w:sz w:val="28"/>
                <w:szCs w:val="28"/>
                <w:lang w:val="en-US"/>
              </w:rPr>
            </w:pPr>
            <w:r w:rsidRPr="00E41FCA">
              <w:rPr>
                <w:rFonts w:ascii="AngsanaUPC" w:hAnsi="AngsanaUPC" w:cs="AngsanaUPC"/>
                <w:b/>
                <w:bCs/>
                <w:sz w:val="28"/>
                <w:szCs w:val="28"/>
                <w:lang w:val="en-US"/>
              </w:rPr>
              <w:t>Cost</w:t>
            </w:r>
          </w:p>
        </w:tc>
        <w:tc>
          <w:tcPr>
            <w:tcW w:w="2262" w:type="dxa"/>
            <w:tcBorders>
              <w:top w:val="single" w:sz="4" w:space="0" w:color="auto"/>
            </w:tcBorders>
            <w:shd w:val="clear" w:color="auto" w:fill="auto"/>
          </w:tcPr>
          <w:p w14:paraId="10F2E72C" w14:textId="77777777" w:rsidR="008B63EF" w:rsidRPr="00E41FCA" w:rsidRDefault="008B63EF" w:rsidP="00E41FCA">
            <w:pPr>
              <w:spacing w:line="240" w:lineRule="atLeast"/>
              <w:jc w:val="right"/>
              <w:rPr>
                <w:rFonts w:ascii="AngsanaUPC" w:hAnsi="AngsanaUPC" w:cs="AngsanaUPC"/>
                <w:sz w:val="28"/>
                <w:szCs w:val="28"/>
                <w:lang w:val="en-US"/>
              </w:rPr>
            </w:pPr>
          </w:p>
        </w:tc>
        <w:tc>
          <w:tcPr>
            <w:tcW w:w="270" w:type="dxa"/>
          </w:tcPr>
          <w:p w14:paraId="519B5016" w14:textId="77777777" w:rsidR="008B63EF" w:rsidRPr="00E41FCA" w:rsidRDefault="008B63EF" w:rsidP="00E41FCA">
            <w:pPr>
              <w:tabs>
                <w:tab w:val="decimal" w:pos="792"/>
              </w:tabs>
              <w:spacing w:line="240" w:lineRule="atLeast"/>
              <w:jc w:val="thaiDistribute"/>
              <w:rPr>
                <w:rFonts w:ascii="AngsanaUPC" w:hAnsi="AngsanaUPC" w:cs="AngsanaUPC"/>
                <w:sz w:val="28"/>
                <w:szCs w:val="28"/>
                <w:lang w:val="en-US"/>
              </w:rPr>
            </w:pPr>
          </w:p>
        </w:tc>
        <w:tc>
          <w:tcPr>
            <w:tcW w:w="2278" w:type="dxa"/>
            <w:shd w:val="clear" w:color="auto" w:fill="auto"/>
          </w:tcPr>
          <w:p w14:paraId="4E5C324F" w14:textId="77777777" w:rsidR="008B63EF" w:rsidRPr="00E41FCA" w:rsidRDefault="008B63EF" w:rsidP="00E41FCA">
            <w:pPr>
              <w:spacing w:line="240" w:lineRule="atLeast"/>
              <w:jc w:val="right"/>
              <w:rPr>
                <w:rFonts w:ascii="AngsanaUPC" w:hAnsi="AngsanaUPC" w:cs="AngsanaUPC"/>
                <w:sz w:val="28"/>
                <w:szCs w:val="28"/>
                <w:lang w:val="en-US"/>
              </w:rPr>
            </w:pPr>
          </w:p>
        </w:tc>
      </w:tr>
      <w:tr w:rsidR="003B19B3" w:rsidRPr="00E41FCA" w14:paraId="596B12C9" w14:textId="77777777" w:rsidTr="003B19B3">
        <w:tc>
          <w:tcPr>
            <w:tcW w:w="4802" w:type="dxa"/>
          </w:tcPr>
          <w:p w14:paraId="03F6A141" w14:textId="7E69B2F4" w:rsidR="003B19B3" w:rsidRPr="00E41FCA" w:rsidRDefault="003B19B3" w:rsidP="00E41FCA">
            <w:pPr>
              <w:spacing w:line="240" w:lineRule="atLeast"/>
              <w:ind w:left="522"/>
              <w:jc w:val="thaiDistribute"/>
              <w:rPr>
                <w:rFonts w:ascii="AngsanaUPC" w:hAnsi="AngsanaUPC" w:cs="AngsanaUPC"/>
                <w:sz w:val="28"/>
                <w:szCs w:val="28"/>
                <w:cs/>
              </w:rPr>
            </w:pPr>
            <w:r w:rsidRPr="00E41FCA">
              <w:rPr>
                <w:rFonts w:ascii="AngsanaUPC" w:hAnsi="AngsanaUPC" w:cs="AngsanaUPC"/>
                <w:sz w:val="28"/>
                <w:szCs w:val="28"/>
              </w:rPr>
              <w:t>At</w:t>
            </w:r>
            <w:r w:rsidR="00FC0F3D" w:rsidRPr="00E41FCA">
              <w:rPr>
                <w:rFonts w:ascii="AngsanaUPC" w:hAnsi="AngsanaUPC" w:cs="AngsanaUPC"/>
                <w:sz w:val="28"/>
                <w:szCs w:val="28"/>
              </w:rPr>
              <w:t xml:space="preserve"> </w:t>
            </w:r>
            <w:r w:rsidRPr="00E41FCA">
              <w:rPr>
                <w:rFonts w:ascii="AngsanaUPC" w:hAnsi="AngsanaUPC" w:cs="AngsanaUPC"/>
                <w:sz w:val="28"/>
                <w:szCs w:val="28"/>
              </w:rPr>
              <w:t xml:space="preserve">January </w:t>
            </w:r>
            <w:r w:rsidR="00FC0F3D" w:rsidRPr="00E41FCA">
              <w:rPr>
                <w:rFonts w:ascii="AngsanaUPC" w:hAnsi="AngsanaUPC" w:cs="AngsanaUPC"/>
                <w:sz w:val="28"/>
                <w:szCs w:val="28"/>
              </w:rPr>
              <w:t xml:space="preserve">1, </w:t>
            </w:r>
            <w:r w:rsidRPr="00E41FCA">
              <w:rPr>
                <w:rFonts w:ascii="AngsanaUPC" w:hAnsi="AngsanaUPC" w:cs="AngsanaUPC"/>
                <w:sz w:val="28"/>
                <w:szCs w:val="28"/>
              </w:rPr>
              <w:t>2018</w:t>
            </w:r>
          </w:p>
        </w:tc>
        <w:tc>
          <w:tcPr>
            <w:tcW w:w="2262" w:type="dxa"/>
            <w:shd w:val="clear" w:color="auto" w:fill="auto"/>
          </w:tcPr>
          <w:p w14:paraId="2794F73B" w14:textId="3281EA82" w:rsidR="003B19B3" w:rsidRPr="00E41FCA" w:rsidRDefault="003B19B3"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395,000,000</w:t>
            </w:r>
          </w:p>
        </w:tc>
        <w:tc>
          <w:tcPr>
            <w:tcW w:w="270" w:type="dxa"/>
            <w:shd w:val="clear" w:color="auto" w:fill="auto"/>
          </w:tcPr>
          <w:p w14:paraId="18DD6A41" w14:textId="77777777" w:rsidR="003B19B3" w:rsidRPr="00E41FCA" w:rsidRDefault="003B19B3" w:rsidP="00E41FCA">
            <w:pPr>
              <w:tabs>
                <w:tab w:val="decimal" w:pos="792"/>
              </w:tabs>
              <w:spacing w:line="240" w:lineRule="atLeast"/>
              <w:jc w:val="thaiDistribute"/>
              <w:rPr>
                <w:rFonts w:ascii="AngsanaUPC" w:hAnsi="AngsanaUPC" w:cs="AngsanaUPC"/>
                <w:sz w:val="28"/>
                <w:szCs w:val="28"/>
                <w:lang w:val="en-US"/>
              </w:rPr>
            </w:pPr>
          </w:p>
        </w:tc>
        <w:tc>
          <w:tcPr>
            <w:tcW w:w="2278" w:type="dxa"/>
            <w:shd w:val="clear" w:color="auto" w:fill="auto"/>
          </w:tcPr>
          <w:p w14:paraId="0141EE99" w14:textId="670A1D0F" w:rsidR="003B19B3" w:rsidRPr="00E41FCA" w:rsidRDefault="003B19B3" w:rsidP="00E41FCA">
            <w:pPr>
              <w:tabs>
                <w:tab w:val="decimal" w:pos="484"/>
              </w:tabs>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395,000,000</w:t>
            </w:r>
          </w:p>
        </w:tc>
      </w:tr>
      <w:tr w:rsidR="003B19B3" w:rsidRPr="00E41FCA" w14:paraId="0DBEC524" w14:textId="77777777" w:rsidTr="003B19B3">
        <w:tc>
          <w:tcPr>
            <w:tcW w:w="4802" w:type="dxa"/>
          </w:tcPr>
          <w:p w14:paraId="7BBC937E" w14:textId="584B942D" w:rsidR="003B19B3" w:rsidRPr="00E41FCA" w:rsidRDefault="003B19B3"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Addition</w:t>
            </w:r>
          </w:p>
        </w:tc>
        <w:tc>
          <w:tcPr>
            <w:tcW w:w="2262" w:type="dxa"/>
            <w:tcBorders>
              <w:bottom w:val="single" w:sz="4" w:space="0" w:color="auto"/>
            </w:tcBorders>
            <w:shd w:val="clear" w:color="auto" w:fill="auto"/>
          </w:tcPr>
          <w:p w14:paraId="0C73325A" w14:textId="2F057E29" w:rsidR="003B19B3" w:rsidRPr="00E41FCA" w:rsidRDefault="003B19B3"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93,120,491</w:t>
            </w:r>
          </w:p>
        </w:tc>
        <w:tc>
          <w:tcPr>
            <w:tcW w:w="270" w:type="dxa"/>
            <w:shd w:val="clear" w:color="auto" w:fill="auto"/>
          </w:tcPr>
          <w:p w14:paraId="3A5F57A0" w14:textId="77777777" w:rsidR="003B19B3" w:rsidRPr="00E41FCA" w:rsidRDefault="003B19B3" w:rsidP="00E41FCA">
            <w:pPr>
              <w:tabs>
                <w:tab w:val="decimal" w:pos="792"/>
              </w:tabs>
              <w:spacing w:line="240" w:lineRule="atLeast"/>
              <w:jc w:val="thaiDistribute"/>
              <w:rPr>
                <w:rFonts w:ascii="AngsanaUPC" w:hAnsi="AngsanaUPC" w:cs="AngsanaUPC"/>
                <w:sz w:val="28"/>
                <w:szCs w:val="28"/>
                <w:lang w:val="en-US"/>
              </w:rPr>
            </w:pPr>
          </w:p>
        </w:tc>
        <w:tc>
          <w:tcPr>
            <w:tcW w:w="2278" w:type="dxa"/>
            <w:tcBorders>
              <w:bottom w:val="single" w:sz="4" w:space="0" w:color="auto"/>
            </w:tcBorders>
            <w:shd w:val="clear" w:color="auto" w:fill="auto"/>
          </w:tcPr>
          <w:p w14:paraId="76B1600D" w14:textId="3A47DDF1" w:rsidR="003B19B3" w:rsidRPr="00E41FCA" w:rsidRDefault="003B19B3" w:rsidP="00E41FCA">
            <w:pPr>
              <w:tabs>
                <w:tab w:val="decimal" w:pos="484"/>
              </w:tabs>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3B19B3" w:rsidRPr="00E41FCA" w14:paraId="41220700" w14:textId="77777777" w:rsidTr="003B19B3">
        <w:tc>
          <w:tcPr>
            <w:tcW w:w="4802" w:type="dxa"/>
          </w:tcPr>
          <w:p w14:paraId="6A9DB7A3" w14:textId="6E3F4E2F" w:rsidR="003B19B3" w:rsidRPr="00E41FCA" w:rsidRDefault="003B19B3" w:rsidP="00E41FCA">
            <w:pPr>
              <w:spacing w:line="240" w:lineRule="atLeast"/>
              <w:ind w:left="522"/>
              <w:jc w:val="thaiDistribute"/>
              <w:rPr>
                <w:rFonts w:ascii="AngsanaUPC" w:hAnsi="AngsanaUPC" w:cs="AngsanaUPC"/>
                <w:b/>
                <w:bCs/>
                <w:sz w:val="28"/>
                <w:szCs w:val="28"/>
                <w:cs/>
              </w:rPr>
            </w:pPr>
            <w:r w:rsidRPr="00E41FCA">
              <w:rPr>
                <w:rFonts w:ascii="AngsanaUPC" w:hAnsi="AngsanaUPC" w:cs="AngsanaUPC"/>
                <w:b/>
                <w:bCs/>
                <w:sz w:val="28"/>
                <w:szCs w:val="28"/>
              </w:rPr>
              <w:t>At December</w:t>
            </w:r>
            <w:r w:rsidR="00FC0F3D" w:rsidRPr="00E41FCA">
              <w:rPr>
                <w:rFonts w:ascii="AngsanaUPC" w:hAnsi="AngsanaUPC" w:cs="AngsanaUPC"/>
                <w:b/>
                <w:bCs/>
                <w:sz w:val="28"/>
                <w:szCs w:val="28"/>
              </w:rPr>
              <w:t xml:space="preserve"> 31,</w:t>
            </w:r>
            <w:r w:rsidRPr="00E41FCA">
              <w:rPr>
                <w:rFonts w:ascii="AngsanaUPC" w:hAnsi="AngsanaUPC" w:cs="AngsanaUPC"/>
                <w:b/>
                <w:bCs/>
                <w:sz w:val="28"/>
                <w:szCs w:val="28"/>
              </w:rPr>
              <w:t xml:space="preserve"> 2018 and January</w:t>
            </w:r>
            <w:r w:rsidR="00FC0F3D" w:rsidRPr="00E41FCA">
              <w:rPr>
                <w:rFonts w:ascii="AngsanaUPC" w:hAnsi="AngsanaUPC" w:cs="AngsanaUPC"/>
                <w:b/>
                <w:bCs/>
                <w:sz w:val="28"/>
                <w:szCs w:val="28"/>
              </w:rPr>
              <w:t xml:space="preserve"> 1, </w:t>
            </w:r>
            <w:r w:rsidRPr="00E41FCA">
              <w:rPr>
                <w:rFonts w:ascii="AngsanaUPC" w:hAnsi="AngsanaUPC" w:cs="AngsanaUPC"/>
                <w:b/>
                <w:bCs/>
                <w:sz w:val="28"/>
                <w:szCs w:val="28"/>
              </w:rPr>
              <w:t>2019</w:t>
            </w:r>
          </w:p>
        </w:tc>
        <w:tc>
          <w:tcPr>
            <w:tcW w:w="2262" w:type="dxa"/>
            <w:tcBorders>
              <w:top w:val="single" w:sz="4" w:space="0" w:color="auto"/>
            </w:tcBorders>
            <w:shd w:val="clear" w:color="auto" w:fill="auto"/>
          </w:tcPr>
          <w:p w14:paraId="3F9AE5F2" w14:textId="715679CB" w:rsidR="003B19B3" w:rsidRPr="00E41FCA" w:rsidRDefault="003B19B3"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488,120,491</w:t>
            </w:r>
          </w:p>
        </w:tc>
        <w:tc>
          <w:tcPr>
            <w:tcW w:w="270" w:type="dxa"/>
            <w:shd w:val="clear" w:color="auto" w:fill="auto"/>
          </w:tcPr>
          <w:p w14:paraId="347446D0" w14:textId="77777777" w:rsidR="003B19B3" w:rsidRPr="00E41FCA" w:rsidRDefault="003B19B3" w:rsidP="00E41FCA">
            <w:pPr>
              <w:tabs>
                <w:tab w:val="decimal" w:pos="792"/>
              </w:tabs>
              <w:spacing w:line="240" w:lineRule="atLeast"/>
              <w:jc w:val="thaiDistribute"/>
              <w:rPr>
                <w:rFonts w:ascii="AngsanaUPC" w:hAnsi="AngsanaUPC" w:cs="AngsanaUPC"/>
                <w:b/>
                <w:bCs/>
                <w:sz w:val="28"/>
                <w:szCs w:val="28"/>
                <w:lang w:val="en-US"/>
              </w:rPr>
            </w:pPr>
          </w:p>
        </w:tc>
        <w:tc>
          <w:tcPr>
            <w:tcW w:w="2278" w:type="dxa"/>
            <w:tcBorders>
              <w:top w:val="single" w:sz="4" w:space="0" w:color="auto"/>
            </w:tcBorders>
            <w:shd w:val="clear" w:color="auto" w:fill="auto"/>
          </w:tcPr>
          <w:p w14:paraId="6BCD617E" w14:textId="04FC7415" w:rsidR="003B19B3" w:rsidRPr="00E41FCA" w:rsidRDefault="003B19B3"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395,000,000</w:t>
            </w:r>
          </w:p>
        </w:tc>
      </w:tr>
      <w:tr w:rsidR="003B19B3" w:rsidRPr="00E41FCA" w14:paraId="476B6FC2" w14:textId="77777777" w:rsidTr="00621343">
        <w:tc>
          <w:tcPr>
            <w:tcW w:w="4802" w:type="dxa"/>
          </w:tcPr>
          <w:p w14:paraId="517357F3" w14:textId="6E5F282F" w:rsidR="003B19B3" w:rsidRPr="00E41FCA" w:rsidRDefault="003B19B3" w:rsidP="00E41FCA">
            <w:pPr>
              <w:spacing w:line="240" w:lineRule="atLeast"/>
              <w:ind w:left="522"/>
              <w:jc w:val="thaiDistribute"/>
              <w:rPr>
                <w:rFonts w:ascii="AngsanaUPC" w:hAnsi="AngsanaUPC" w:cs="AngsanaUPC"/>
                <w:sz w:val="28"/>
                <w:szCs w:val="28"/>
                <w:cs/>
              </w:rPr>
            </w:pPr>
            <w:r w:rsidRPr="00E41FCA">
              <w:rPr>
                <w:rFonts w:ascii="AngsanaUPC" w:hAnsi="AngsanaUPC" w:cs="AngsanaUPC"/>
                <w:sz w:val="28"/>
                <w:szCs w:val="28"/>
              </w:rPr>
              <w:t>Addition</w:t>
            </w:r>
          </w:p>
        </w:tc>
        <w:tc>
          <w:tcPr>
            <w:tcW w:w="2262" w:type="dxa"/>
            <w:tcBorders>
              <w:bottom w:val="single" w:sz="4" w:space="0" w:color="auto"/>
            </w:tcBorders>
            <w:shd w:val="clear" w:color="auto" w:fill="auto"/>
          </w:tcPr>
          <w:p w14:paraId="5101F405" w14:textId="63FE02DF" w:rsidR="003B19B3" w:rsidRPr="00E41FCA" w:rsidRDefault="003B19B3"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95,000,000</w:t>
            </w:r>
          </w:p>
        </w:tc>
        <w:tc>
          <w:tcPr>
            <w:tcW w:w="270" w:type="dxa"/>
            <w:shd w:val="clear" w:color="auto" w:fill="auto"/>
          </w:tcPr>
          <w:p w14:paraId="52FB4F7D" w14:textId="77777777" w:rsidR="003B19B3" w:rsidRPr="00E41FCA" w:rsidRDefault="003B19B3" w:rsidP="00E41FCA">
            <w:pPr>
              <w:tabs>
                <w:tab w:val="decimal" w:pos="792"/>
              </w:tabs>
              <w:spacing w:line="240" w:lineRule="atLeast"/>
              <w:jc w:val="thaiDistribute"/>
              <w:rPr>
                <w:rFonts w:ascii="AngsanaUPC" w:hAnsi="AngsanaUPC" w:cs="AngsanaUPC"/>
                <w:sz w:val="28"/>
                <w:szCs w:val="28"/>
                <w:lang w:val="en-US"/>
              </w:rPr>
            </w:pPr>
          </w:p>
        </w:tc>
        <w:tc>
          <w:tcPr>
            <w:tcW w:w="2278" w:type="dxa"/>
            <w:tcBorders>
              <w:bottom w:val="single" w:sz="4" w:space="0" w:color="auto"/>
            </w:tcBorders>
            <w:shd w:val="clear" w:color="auto" w:fill="auto"/>
          </w:tcPr>
          <w:p w14:paraId="0E2548ED" w14:textId="22C11C86" w:rsidR="003B19B3" w:rsidRPr="00E41FCA" w:rsidRDefault="003B19B3"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3B19B3" w:rsidRPr="00E41FCA" w14:paraId="236C41C7" w14:textId="77777777" w:rsidTr="00621343">
        <w:tc>
          <w:tcPr>
            <w:tcW w:w="4802" w:type="dxa"/>
          </w:tcPr>
          <w:p w14:paraId="7FAB4023" w14:textId="64FD42DC" w:rsidR="003B19B3" w:rsidRPr="00E41FCA" w:rsidRDefault="003B19B3" w:rsidP="00E41FCA">
            <w:pPr>
              <w:spacing w:line="240" w:lineRule="atLeast"/>
              <w:ind w:left="522"/>
              <w:jc w:val="thaiDistribute"/>
              <w:rPr>
                <w:rFonts w:ascii="AngsanaUPC" w:hAnsi="AngsanaUPC" w:cs="AngsanaUPC"/>
                <w:b/>
                <w:bCs/>
                <w:sz w:val="28"/>
                <w:szCs w:val="28"/>
                <w:cs/>
              </w:rPr>
            </w:pPr>
            <w:r w:rsidRPr="00E41FCA">
              <w:rPr>
                <w:rFonts w:ascii="AngsanaUPC" w:hAnsi="AngsanaUPC" w:cs="AngsanaUPC"/>
                <w:b/>
                <w:bCs/>
                <w:sz w:val="28"/>
                <w:szCs w:val="28"/>
              </w:rPr>
              <w:t xml:space="preserve">At December </w:t>
            </w:r>
            <w:r w:rsidR="00FC0F3D" w:rsidRPr="00E41FCA">
              <w:rPr>
                <w:rFonts w:ascii="AngsanaUPC" w:hAnsi="AngsanaUPC" w:cs="AngsanaUPC"/>
                <w:b/>
                <w:bCs/>
                <w:sz w:val="28"/>
                <w:szCs w:val="28"/>
              </w:rPr>
              <w:t xml:space="preserve">31, </w:t>
            </w:r>
            <w:r w:rsidRPr="00E41FCA">
              <w:rPr>
                <w:rFonts w:ascii="AngsanaUPC" w:hAnsi="AngsanaUPC" w:cs="AngsanaUPC"/>
                <w:b/>
                <w:bCs/>
                <w:sz w:val="28"/>
                <w:szCs w:val="28"/>
              </w:rPr>
              <w:t>2019</w:t>
            </w:r>
          </w:p>
        </w:tc>
        <w:tc>
          <w:tcPr>
            <w:tcW w:w="2262" w:type="dxa"/>
            <w:tcBorders>
              <w:top w:val="single" w:sz="4" w:space="0" w:color="auto"/>
              <w:bottom w:val="single" w:sz="4" w:space="0" w:color="auto"/>
            </w:tcBorders>
            <w:shd w:val="clear" w:color="auto" w:fill="auto"/>
          </w:tcPr>
          <w:p w14:paraId="67C876AC" w14:textId="65700FA7" w:rsidR="003B19B3" w:rsidRPr="00E41FCA" w:rsidRDefault="003B19B3"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583,120,491</w:t>
            </w:r>
          </w:p>
        </w:tc>
        <w:tc>
          <w:tcPr>
            <w:tcW w:w="270" w:type="dxa"/>
            <w:shd w:val="clear" w:color="auto" w:fill="auto"/>
          </w:tcPr>
          <w:p w14:paraId="107D9D59" w14:textId="77777777" w:rsidR="003B19B3" w:rsidRPr="00E41FCA" w:rsidRDefault="003B19B3" w:rsidP="00E41FCA">
            <w:pPr>
              <w:tabs>
                <w:tab w:val="decimal" w:pos="792"/>
              </w:tabs>
              <w:spacing w:line="240" w:lineRule="atLeast"/>
              <w:jc w:val="thaiDistribute"/>
              <w:rPr>
                <w:rFonts w:ascii="AngsanaUPC" w:hAnsi="AngsanaUPC" w:cs="AngsanaUPC"/>
                <w:b/>
                <w:bCs/>
                <w:sz w:val="28"/>
                <w:szCs w:val="28"/>
                <w:lang w:val="en-US"/>
              </w:rPr>
            </w:pPr>
          </w:p>
        </w:tc>
        <w:tc>
          <w:tcPr>
            <w:tcW w:w="2278" w:type="dxa"/>
            <w:tcBorders>
              <w:top w:val="single" w:sz="4" w:space="0" w:color="auto"/>
              <w:bottom w:val="single" w:sz="4" w:space="0" w:color="auto"/>
            </w:tcBorders>
            <w:shd w:val="clear" w:color="auto" w:fill="auto"/>
          </w:tcPr>
          <w:p w14:paraId="3E0A1249" w14:textId="171564BE" w:rsidR="003B19B3" w:rsidRPr="00E41FCA" w:rsidRDefault="003B19B3"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395,000,000</w:t>
            </w:r>
          </w:p>
        </w:tc>
      </w:tr>
      <w:tr w:rsidR="003B19B3" w:rsidRPr="00E41FCA" w14:paraId="4610CD61" w14:textId="77777777" w:rsidTr="00621343">
        <w:tc>
          <w:tcPr>
            <w:tcW w:w="4802" w:type="dxa"/>
          </w:tcPr>
          <w:p w14:paraId="0B243F2C" w14:textId="4D8931A5" w:rsidR="003B19B3" w:rsidRPr="00E41FCA" w:rsidRDefault="003B19B3" w:rsidP="00E41FCA">
            <w:pPr>
              <w:spacing w:line="240" w:lineRule="atLeast"/>
              <w:ind w:left="522"/>
              <w:jc w:val="thaiDistribute"/>
              <w:rPr>
                <w:rFonts w:ascii="AngsanaUPC" w:hAnsi="AngsanaUPC" w:cs="AngsanaUPC"/>
                <w:b/>
                <w:bCs/>
                <w:sz w:val="28"/>
                <w:szCs w:val="28"/>
                <w:cs/>
              </w:rPr>
            </w:pPr>
            <w:r w:rsidRPr="00E41FCA">
              <w:rPr>
                <w:rFonts w:ascii="AngsanaUPC" w:hAnsi="AngsanaUPC" w:cs="AngsanaUPC"/>
                <w:b/>
                <w:bCs/>
                <w:sz w:val="28"/>
                <w:szCs w:val="28"/>
              </w:rPr>
              <w:t>Accumulated amortization</w:t>
            </w:r>
          </w:p>
        </w:tc>
        <w:tc>
          <w:tcPr>
            <w:tcW w:w="2262" w:type="dxa"/>
            <w:tcBorders>
              <w:top w:val="single" w:sz="4" w:space="0" w:color="auto"/>
            </w:tcBorders>
            <w:shd w:val="clear" w:color="auto" w:fill="auto"/>
          </w:tcPr>
          <w:p w14:paraId="0898203A" w14:textId="77777777" w:rsidR="003B19B3" w:rsidRPr="00E41FCA" w:rsidRDefault="003B19B3" w:rsidP="00E41FCA">
            <w:pPr>
              <w:spacing w:line="240" w:lineRule="atLeast"/>
              <w:ind w:left="-168"/>
              <w:jc w:val="right"/>
              <w:rPr>
                <w:rFonts w:ascii="AngsanaUPC" w:hAnsi="AngsanaUPC" w:cs="AngsanaUPC"/>
                <w:sz w:val="28"/>
                <w:szCs w:val="28"/>
                <w:lang w:val="en-US"/>
              </w:rPr>
            </w:pPr>
          </w:p>
        </w:tc>
        <w:tc>
          <w:tcPr>
            <w:tcW w:w="270" w:type="dxa"/>
            <w:shd w:val="clear" w:color="auto" w:fill="auto"/>
          </w:tcPr>
          <w:p w14:paraId="4F190F1C" w14:textId="77777777" w:rsidR="003B19B3" w:rsidRPr="00E41FCA" w:rsidRDefault="003B19B3" w:rsidP="00E41FCA">
            <w:pPr>
              <w:tabs>
                <w:tab w:val="decimal" w:pos="792"/>
              </w:tabs>
              <w:spacing w:line="240" w:lineRule="atLeast"/>
              <w:jc w:val="thaiDistribute"/>
              <w:rPr>
                <w:rFonts w:ascii="AngsanaUPC" w:hAnsi="AngsanaUPC" w:cs="AngsanaUPC"/>
                <w:sz w:val="28"/>
                <w:szCs w:val="28"/>
                <w:lang w:val="en-US"/>
              </w:rPr>
            </w:pPr>
          </w:p>
        </w:tc>
        <w:tc>
          <w:tcPr>
            <w:tcW w:w="2278" w:type="dxa"/>
            <w:tcBorders>
              <w:top w:val="single" w:sz="4" w:space="0" w:color="auto"/>
            </w:tcBorders>
            <w:shd w:val="clear" w:color="auto" w:fill="auto"/>
          </w:tcPr>
          <w:p w14:paraId="0F658E4D" w14:textId="77777777" w:rsidR="003B19B3" w:rsidRPr="00E41FCA" w:rsidRDefault="003B19B3" w:rsidP="00E41FCA">
            <w:pPr>
              <w:spacing w:line="240" w:lineRule="atLeast"/>
              <w:ind w:left="-168"/>
              <w:jc w:val="right"/>
              <w:rPr>
                <w:rFonts w:ascii="AngsanaUPC" w:hAnsi="AngsanaUPC" w:cs="AngsanaUPC"/>
                <w:sz w:val="28"/>
                <w:szCs w:val="28"/>
                <w:lang w:val="en-US"/>
              </w:rPr>
            </w:pPr>
          </w:p>
        </w:tc>
      </w:tr>
      <w:tr w:rsidR="003B19B3" w:rsidRPr="00E41FCA" w14:paraId="1906FF33" w14:textId="77777777" w:rsidTr="003B19B3">
        <w:trPr>
          <w:trHeight w:val="199"/>
        </w:trPr>
        <w:tc>
          <w:tcPr>
            <w:tcW w:w="4802" w:type="dxa"/>
          </w:tcPr>
          <w:p w14:paraId="0DA3DEEE" w14:textId="36DF2BD4" w:rsidR="003B19B3" w:rsidRPr="00E41FCA" w:rsidRDefault="003B19B3"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At January</w:t>
            </w:r>
            <w:r w:rsidR="00FC0F3D" w:rsidRPr="00E41FCA">
              <w:rPr>
                <w:rFonts w:ascii="AngsanaUPC" w:hAnsi="AngsanaUPC" w:cs="AngsanaUPC"/>
                <w:sz w:val="28"/>
                <w:szCs w:val="28"/>
                <w:lang w:val="en-US"/>
              </w:rPr>
              <w:t xml:space="preserve"> 1,</w:t>
            </w:r>
            <w:r w:rsidRPr="00E41FCA">
              <w:rPr>
                <w:rFonts w:ascii="AngsanaUPC" w:hAnsi="AngsanaUPC" w:cs="AngsanaUPC"/>
                <w:sz w:val="28"/>
                <w:szCs w:val="28"/>
                <w:lang w:val="en-US"/>
              </w:rPr>
              <w:t xml:space="preserve"> 2018</w:t>
            </w:r>
          </w:p>
        </w:tc>
        <w:tc>
          <w:tcPr>
            <w:tcW w:w="2262" w:type="dxa"/>
            <w:shd w:val="clear" w:color="auto" w:fill="auto"/>
          </w:tcPr>
          <w:p w14:paraId="62ABF805" w14:textId="1F7B3ACD" w:rsidR="003B19B3" w:rsidRPr="00E41FCA" w:rsidRDefault="003B19B3"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85,020,535</w:t>
            </w:r>
          </w:p>
        </w:tc>
        <w:tc>
          <w:tcPr>
            <w:tcW w:w="270" w:type="dxa"/>
            <w:shd w:val="clear" w:color="auto" w:fill="auto"/>
          </w:tcPr>
          <w:p w14:paraId="7A56D46B" w14:textId="77777777" w:rsidR="003B19B3" w:rsidRPr="00E41FCA" w:rsidRDefault="003B19B3" w:rsidP="00E41FCA">
            <w:pPr>
              <w:tabs>
                <w:tab w:val="decimal" w:pos="792"/>
              </w:tabs>
              <w:spacing w:line="240" w:lineRule="atLeast"/>
              <w:jc w:val="thaiDistribute"/>
              <w:rPr>
                <w:rFonts w:ascii="AngsanaUPC" w:hAnsi="AngsanaUPC" w:cs="AngsanaUPC"/>
                <w:sz w:val="28"/>
                <w:szCs w:val="28"/>
                <w:lang w:val="en-US"/>
              </w:rPr>
            </w:pPr>
          </w:p>
        </w:tc>
        <w:tc>
          <w:tcPr>
            <w:tcW w:w="2278" w:type="dxa"/>
            <w:shd w:val="clear" w:color="auto" w:fill="auto"/>
          </w:tcPr>
          <w:p w14:paraId="70200FB1" w14:textId="631848B3" w:rsidR="003B19B3" w:rsidRPr="00E41FCA" w:rsidRDefault="003B19B3"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85,020,535</w:t>
            </w:r>
          </w:p>
        </w:tc>
      </w:tr>
      <w:tr w:rsidR="003B19B3" w:rsidRPr="00E41FCA" w14:paraId="03B661B1" w14:textId="77777777" w:rsidTr="003B19B3">
        <w:trPr>
          <w:trHeight w:val="199"/>
        </w:trPr>
        <w:tc>
          <w:tcPr>
            <w:tcW w:w="4802" w:type="dxa"/>
          </w:tcPr>
          <w:p w14:paraId="3C7911C8" w14:textId="68CF1A08" w:rsidR="003B19B3" w:rsidRPr="00E41FCA" w:rsidRDefault="003B19B3"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Amortization charge for the year</w:t>
            </w:r>
          </w:p>
        </w:tc>
        <w:tc>
          <w:tcPr>
            <w:tcW w:w="2262" w:type="dxa"/>
            <w:tcBorders>
              <w:bottom w:val="single" w:sz="4" w:space="0" w:color="auto"/>
            </w:tcBorders>
            <w:shd w:val="clear" w:color="auto" w:fill="auto"/>
          </w:tcPr>
          <w:p w14:paraId="0BABFFB9" w14:textId="4FF07377" w:rsidR="003B19B3" w:rsidRPr="00E41FCA" w:rsidRDefault="003B19B3"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20,153,635</w:t>
            </w:r>
          </w:p>
        </w:tc>
        <w:tc>
          <w:tcPr>
            <w:tcW w:w="270" w:type="dxa"/>
            <w:shd w:val="clear" w:color="auto" w:fill="auto"/>
          </w:tcPr>
          <w:p w14:paraId="607E1C6B" w14:textId="77777777" w:rsidR="003B19B3" w:rsidRPr="00E41FCA" w:rsidRDefault="003B19B3" w:rsidP="00E41FCA">
            <w:pPr>
              <w:tabs>
                <w:tab w:val="decimal" w:pos="792"/>
              </w:tabs>
              <w:spacing w:line="240" w:lineRule="atLeast"/>
              <w:jc w:val="thaiDistribute"/>
              <w:rPr>
                <w:rFonts w:ascii="AngsanaUPC" w:hAnsi="AngsanaUPC" w:cs="AngsanaUPC"/>
                <w:sz w:val="28"/>
                <w:szCs w:val="28"/>
                <w:lang w:val="en-US"/>
              </w:rPr>
            </w:pPr>
          </w:p>
        </w:tc>
        <w:tc>
          <w:tcPr>
            <w:tcW w:w="2278" w:type="dxa"/>
            <w:tcBorders>
              <w:bottom w:val="single" w:sz="4" w:space="0" w:color="auto"/>
            </w:tcBorders>
            <w:shd w:val="clear" w:color="auto" w:fill="auto"/>
          </w:tcPr>
          <w:p w14:paraId="61152842" w14:textId="1A926EAF" w:rsidR="003B19B3" w:rsidRPr="00E41FCA" w:rsidRDefault="003B19B3"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20,153,635</w:t>
            </w:r>
          </w:p>
        </w:tc>
      </w:tr>
      <w:tr w:rsidR="003B19B3" w:rsidRPr="00E41FCA" w14:paraId="62074CC3" w14:textId="77777777" w:rsidTr="000C4281">
        <w:trPr>
          <w:trHeight w:val="199"/>
        </w:trPr>
        <w:tc>
          <w:tcPr>
            <w:tcW w:w="4802" w:type="dxa"/>
          </w:tcPr>
          <w:p w14:paraId="06CE847E" w14:textId="6193D2D9" w:rsidR="003B19B3" w:rsidRPr="00E41FCA" w:rsidRDefault="003B19B3" w:rsidP="00E41FCA">
            <w:pPr>
              <w:spacing w:line="240" w:lineRule="atLeast"/>
              <w:ind w:left="52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 xml:space="preserve">At December </w:t>
            </w:r>
            <w:r w:rsidR="00FC0F3D"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2018 and January</w:t>
            </w:r>
            <w:r w:rsidR="00FC0F3D" w:rsidRPr="00E41FCA">
              <w:rPr>
                <w:rFonts w:ascii="AngsanaUPC" w:hAnsi="AngsanaUPC" w:cs="AngsanaUPC"/>
                <w:b/>
                <w:bCs/>
                <w:sz w:val="28"/>
                <w:szCs w:val="28"/>
                <w:lang w:val="en-US"/>
              </w:rPr>
              <w:t xml:space="preserve"> 1,</w:t>
            </w:r>
            <w:r w:rsidRPr="00E41FCA">
              <w:rPr>
                <w:rFonts w:ascii="AngsanaUPC" w:hAnsi="AngsanaUPC" w:cs="AngsanaUPC"/>
                <w:b/>
                <w:bCs/>
                <w:sz w:val="28"/>
                <w:szCs w:val="28"/>
                <w:lang w:val="en-US"/>
              </w:rPr>
              <w:t xml:space="preserve"> 2019</w:t>
            </w:r>
          </w:p>
        </w:tc>
        <w:tc>
          <w:tcPr>
            <w:tcW w:w="2262" w:type="dxa"/>
            <w:tcBorders>
              <w:top w:val="single" w:sz="4" w:space="0" w:color="auto"/>
            </w:tcBorders>
            <w:shd w:val="clear" w:color="auto" w:fill="auto"/>
          </w:tcPr>
          <w:p w14:paraId="3BBD8A4C" w14:textId="4DF8E892" w:rsidR="003B19B3" w:rsidRPr="00E41FCA" w:rsidRDefault="003B19B3"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105,174,170</w:t>
            </w:r>
          </w:p>
        </w:tc>
        <w:tc>
          <w:tcPr>
            <w:tcW w:w="270" w:type="dxa"/>
            <w:shd w:val="clear" w:color="auto" w:fill="auto"/>
          </w:tcPr>
          <w:p w14:paraId="716F6C1C" w14:textId="77777777" w:rsidR="003B19B3" w:rsidRPr="00E41FCA" w:rsidRDefault="003B19B3" w:rsidP="00E41FCA">
            <w:pPr>
              <w:tabs>
                <w:tab w:val="decimal" w:pos="792"/>
              </w:tabs>
              <w:spacing w:line="240" w:lineRule="atLeast"/>
              <w:jc w:val="thaiDistribute"/>
              <w:rPr>
                <w:rFonts w:ascii="AngsanaUPC" w:hAnsi="AngsanaUPC" w:cs="AngsanaUPC"/>
                <w:b/>
                <w:bCs/>
                <w:sz w:val="28"/>
                <w:szCs w:val="28"/>
                <w:lang w:val="en-US"/>
              </w:rPr>
            </w:pPr>
          </w:p>
        </w:tc>
        <w:tc>
          <w:tcPr>
            <w:tcW w:w="2278" w:type="dxa"/>
            <w:tcBorders>
              <w:top w:val="single" w:sz="4" w:space="0" w:color="auto"/>
            </w:tcBorders>
            <w:shd w:val="clear" w:color="auto" w:fill="auto"/>
          </w:tcPr>
          <w:p w14:paraId="5A935A98" w14:textId="30D0D26A" w:rsidR="003B19B3" w:rsidRPr="00E41FCA" w:rsidRDefault="003B19B3"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105,174,170</w:t>
            </w:r>
          </w:p>
        </w:tc>
      </w:tr>
      <w:tr w:rsidR="00B527C7" w:rsidRPr="00E41FCA" w14:paraId="19287259" w14:textId="77777777" w:rsidTr="00621343">
        <w:trPr>
          <w:trHeight w:val="199"/>
        </w:trPr>
        <w:tc>
          <w:tcPr>
            <w:tcW w:w="4802" w:type="dxa"/>
          </w:tcPr>
          <w:p w14:paraId="237C871E" w14:textId="1C08763B" w:rsidR="00B527C7" w:rsidRPr="00E41FCA" w:rsidRDefault="00B527C7" w:rsidP="00E41FCA">
            <w:pPr>
              <w:spacing w:line="240" w:lineRule="atLeast"/>
              <w:ind w:left="522"/>
              <w:jc w:val="thaiDistribute"/>
              <w:rPr>
                <w:rFonts w:ascii="AngsanaUPC" w:hAnsi="AngsanaUPC" w:cs="AngsanaUPC"/>
                <w:b/>
                <w:bCs/>
                <w:sz w:val="28"/>
                <w:szCs w:val="28"/>
                <w:lang w:val="en-US"/>
              </w:rPr>
            </w:pPr>
            <w:r w:rsidRPr="00E41FCA">
              <w:rPr>
                <w:rFonts w:ascii="AngsanaUPC" w:hAnsi="AngsanaUPC" w:cs="AngsanaUPC"/>
                <w:sz w:val="28"/>
                <w:szCs w:val="28"/>
                <w:lang w:val="en-US"/>
              </w:rPr>
              <w:t>Amortization charge for the year</w:t>
            </w:r>
          </w:p>
        </w:tc>
        <w:tc>
          <w:tcPr>
            <w:tcW w:w="2262" w:type="dxa"/>
            <w:tcBorders>
              <w:bottom w:val="single" w:sz="4" w:space="0" w:color="auto"/>
            </w:tcBorders>
            <w:shd w:val="clear" w:color="auto" w:fill="auto"/>
          </w:tcPr>
          <w:p w14:paraId="7B58568C" w14:textId="7AFC5DA7" w:rsidR="00B527C7" w:rsidRPr="00E41FCA" w:rsidRDefault="00B527C7"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24,241,700</w:t>
            </w:r>
          </w:p>
        </w:tc>
        <w:tc>
          <w:tcPr>
            <w:tcW w:w="270" w:type="dxa"/>
            <w:shd w:val="clear" w:color="auto" w:fill="auto"/>
          </w:tcPr>
          <w:p w14:paraId="06FD3219" w14:textId="77777777" w:rsidR="00B527C7" w:rsidRPr="00E41FCA" w:rsidRDefault="00B527C7" w:rsidP="00E41FCA">
            <w:pPr>
              <w:tabs>
                <w:tab w:val="decimal" w:pos="792"/>
              </w:tabs>
              <w:spacing w:line="240" w:lineRule="atLeast"/>
              <w:jc w:val="thaiDistribute"/>
              <w:rPr>
                <w:rFonts w:ascii="AngsanaUPC" w:hAnsi="AngsanaUPC" w:cs="AngsanaUPC"/>
                <w:sz w:val="28"/>
                <w:szCs w:val="28"/>
                <w:lang w:val="en-US"/>
              </w:rPr>
            </w:pPr>
          </w:p>
        </w:tc>
        <w:tc>
          <w:tcPr>
            <w:tcW w:w="2278" w:type="dxa"/>
            <w:tcBorders>
              <w:bottom w:val="single" w:sz="4" w:space="0" w:color="auto"/>
            </w:tcBorders>
            <w:shd w:val="clear" w:color="auto" w:fill="auto"/>
          </w:tcPr>
          <w:p w14:paraId="3A7798AA" w14:textId="3EA1C2FC" w:rsidR="00B527C7" w:rsidRPr="00E41FCA" w:rsidRDefault="00B527C7" w:rsidP="00E41FCA">
            <w:pPr>
              <w:spacing w:line="240" w:lineRule="atLeast"/>
              <w:ind w:left="-168"/>
              <w:jc w:val="right"/>
              <w:rPr>
                <w:rFonts w:ascii="AngsanaUPC" w:hAnsi="AngsanaUPC" w:cs="AngsanaUPC"/>
                <w:sz w:val="28"/>
                <w:szCs w:val="28"/>
                <w:lang w:val="en-US"/>
              </w:rPr>
            </w:pPr>
            <w:r w:rsidRPr="00E41FCA">
              <w:rPr>
                <w:rFonts w:ascii="AngsanaUPC" w:hAnsi="AngsanaUPC" w:cs="AngsanaUPC"/>
                <w:sz w:val="28"/>
                <w:szCs w:val="28"/>
                <w:lang w:val="en-US"/>
              </w:rPr>
              <w:t>24,153,635</w:t>
            </w:r>
          </w:p>
        </w:tc>
      </w:tr>
      <w:tr w:rsidR="00B527C7" w:rsidRPr="00E41FCA" w14:paraId="1C003450" w14:textId="77777777" w:rsidTr="00621343">
        <w:trPr>
          <w:trHeight w:val="199"/>
        </w:trPr>
        <w:tc>
          <w:tcPr>
            <w:tcW w:w="4802" w:type="dxa"/>
          </w:tcPr>
          <w:p w14:paraId="5E68C46C" w14:textId="25769457" w:rsidR="00B527C7" w:rsidRPr="00E41FCA" w:rsidRDefault="00B527C7" w:rsidP="00E41FCA">
            <w:pPr>
              <w:spacing w:line="240" w:lineRule="atLeast"/>
              <w:ind w:left="522"/>
              <w:jc w:val="thaiDistribute"/>
              <w:rPr>
                <w:rFonts w:ascii="AngsanaUPC" w:hAnsi="AngsanaUPC" w:cs="AngsanaUPC"/>
                <w:b/>
                <w:bCs/>
                <w:sz w:val="28"/>
                <w:szCs w:val="28"/>
                <w:lang w:val="en-US"/>
              </w:rPr>
            </w:pPr>
            <w:r w:rsidRPr="00E41FCA">
              <w:rPr>
                <w:rFonts w:ascii="AngsanaUPC" w:hAnsi="AngsanaUPC" w:cs="AngsanaUPC"/>
                <w:b/>
                <w:bCs/>
                <w:sz w:val="28"/>
                <w:szCs w:val="28"/>
              </w:rPr>
              <w:t xml:space="preserve">At December </w:t>
            </w:r>
            <w:r w:rsidR="00FC0F3D" w:rsidRPr="00E41FCA">
              <w:rPr>
                <w:rFonts w:ascii="AngsanaUPC" w:hAnsi="AngsanaUPC" w:cs="AngsanaUPC"/>
                <w:b/>
                <w:bCs/>
                <w:sz w:val="28"/>
                <w:szCs w:val="28"/>
              </w:rPr>
              <w:t xml:space="preserve">31, </w:t>
            </w:r>
            <w:r w:rsidRPr="00E41FCA">
              <w:rPr>
                <w:rFonts w:ascii="AngsanaUPC" w:hAnsi="AngsanaUPC" w:cs="AngsanaUPC"/>
                <w:b/>
                <w:bCs/>
                <w:sz w:val="28"/>
                <w:szCs w:val="28"/>
              </w:rPr>
              <w:t>2019</w:t>
            </w:r>
          </w:p>
        </w:tc>
        <w:tc>
          <w:tcPr>
            <w:tcW w:w="2262" w:type="dxa"/>
            <w:tcBorders>
              <w:top w:val="single" w:sz="4" w:space="0" w:color="auto"/>
              <w:bottom w:val="single" w:sz="4" w:space="0" w:color="auto"/>
            </w:tcBorders>
            <w:shd w:val="clear" w:color="auto" w:fill="auto"/>
          </w:tcPr>
          <w:p w14:paraId="74443CD9" w14:textId="24F2E0C2" w:rsidR="00B527C7" w:rsidRPr="00E41FCA" w:rsidRDefault="00B527C7"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129,415,870</w:t>
            </w:r>
          </w:p>
        </w:tc>
        <w:tc>
          <w:tcPr>
            <w:tcW w:w="270" w:type="dxa"/>
            <w:shd w:val="clear" w:color="auto" w:fill="auto"/>
          </w:tcPr>
          <w:p w14:paraId="78DF33F6" w14:textId="77777777" w:rsidR="00B527C7" w:rsidRPr="00E41FCA" w:rsidRDefault="00B527C7" w:rsidP="00E41FCA">
            <w:pPr>
              <w:tabs>
                <w:tab w:val="decimal" w:pos="792"/>
              </w:tabs>
              <w:spacing w:line="240" w:lineRule="atLeast"/>
              <w:jc w:val="thaiDistribute"/>
              <w:rPr>
                <w:rFonts w:ascii="AngsanaUPC" w:hAnsi="AngsanaUPC" w:cs="AngsanaUPC"/>
                <w:b/>
                <w:bCs/>
                <w:sz w:val="28"/>
                <w:szCs w:val="28"/>
                <w:lang w:val="en-US"/>
              </w:rPr>
            </w:pPr>
          </w:p>
        </w:tc>
        <w:tc>
          <w:tcPr>
            <w:tcW w:w="2278" w:type="dxa"/>
            <w:tcBorders>
              <w:top w:val="single" w:sz="4" w:space="0" w:color="auto"/>
              <w:bottom w:val="single" w:sz="4" w:space="0" w:color="auto"/>
            </w:tcBorders>
            <w:shd w:val="clear" w:color="auto" w:fill="auto"/>
          </w:tcPr>
          <w:p w14:paraId="25D94A32" w14:textId="537129C8" w:rsidR="00B527C7" w:rsidRPr="00E41FCA" w:rsidRDefault="00B527C7"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125,327,804</w:t>
            </w:r>
          </w:p>
        </w:tc>
      </w:tr>
      <w:tr w:rsidR="00B527C7" w:rsidRPr="00E41FCA" w14:paraId="00C6E9C1" w14:textId="77777777" w:rsidTr="00621343">
        <w:trPr>
          <w:trHeight w:val="199"/>
        </w:trPr>
        <w:tc>
          <w:tcPr>
            <w:tcW w:w="4802" w:type="dxa"/>
          </w:tcPr>
          <w:p w14:paraId="4D18C2FC" w14:textId="476998B2" w:rsidR="00B527C7" w:rsidRPr="00E41FCA" w:rsidRDefault="00B527C7" w:rsidP="00E41FCA">
            <w:pPr>
              <w:spacing w:line="240" w:lineRule="atLeast"/>
              <w:ind w:left="522"/>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Net book value</w:t>
            </w:r>
          </w:p>
        </w:tc>
        <w:tc>
          <w:tcPr>
            <w:tcW w:w="2262" w:type="dxa"/>
            <w:tcBorders>
              <w:top w:val="single" w:sz="4" w:space="0" w:color="auto"/>
            </w:tcBorders>
            <w:shd w:val="clear" w:color="auto" w:fill="auto"/>
          </w:tcPr>
          <w:p w14:paraId="49FD17D6" w14:textId="77777777" w:rsidR="00B527C7" w:rsidRPr="00E41FCA" w:rsidRDefault="00B527C7" w:rsidP="00E41FCA">
            <w:pPr>
              <w:spacing w:line="240" w:lineRule="atLeast"/>
              <w:ind w:left="-168"/>
              <w:jc w:val="right"/>
              <w:rPr>
                <w:rFonts w:ascii="AngsanaUPC" w:hAnsi="AngsanaUPC" w:cs="AngsanaUPC"/>
                <w:b/>
                <w:bCs/>
                <w:sz w:val="28"/>
                <w:szCs w:val="28"/>
                <w:lang w:val="en-US"/>
              </w:rPr>
            </w:pPr>
          </w:p>
        </w:tc>
        <w:tc>
          <w:tcPr>
            <w:tcW w:w="270" w:type="dxa"/>
            <w:shd w:val="clear" w:color="auto" w:fill="auto"/>
          </w:tcPr>
          <w:p w14:paraId="0D8841DD" w14:textId="77777777" w:rsidR="00B527C7" w:rsidRPr="00E41FCA" w:rsidRDefault="00B527C7" w:rsidP="00E41FCA">
            <w:pPr>
              <w:tabs>
                <w:tab w:val="decimal" w:pos="792"/>
              </w:tabs>
              <w:spacing w:line="240" w:lineRule="atLeast"/>
              <w:jc w:val="thaiDistribute"/>
              <w:rPr>
                <w:rFonts w:ascii="AngsanaUPC" w:hAnsi="AngsanaUPC" w:cs="AngsanaUPC"/>
                <w:b/>
                <w:bCs/>
                <w:sz w:val="28"/>
                <w:szCs w:val="28"/>
                <w:lang w:val="en-US"/>
              </w:rPr>
            </w:pPr>
          </w:p>
        </w:tc>
        <w:tc>
          <w:tcPr>
            <w:tcW w:w="2278" w:type="dxa"/>
            <w:tcBorders>
              <w:top w:val="single" w:sz="4" w:space="0" w:color="auto"/>
            </w:tcBorders>
            <w:shd w:val="clear" w:color="auto" w:fill="auto"/>
          </w:tcPr>
          <w:p w14:paraId="3F537BF3" w14:textId="77777777" w:rsidR="00B527C7" w:rsidRPr="00E41FCA" w:rsidRDefault="00B527C7" w:rsidP="00E41FCA">
            <w:pPr>
              <w:spacing w:line="240" w:lineRule="atLeast"/>
              <w:ind w:left="-168"/>
              <w:jc w:val="right"/>
              <w:rPr>
                <w:rFonts w:ascii="AngsanaUPC" w:hAnsi="AngsanaUPC" w:cs="AngsanaUPC"/>
                <w:b/>
                <w:bCs/>
                <w:sz w:val="28"/>
                <w:szCs w:val="28"/>
                <w:lang w:val="en-US"/>
              </w:rPr>
            </w:pPr>
          </w:p>
        </w:tc>
      </w:tr>
      <w:tr w:rsidR="00B527C7" w:rsidRPr="00E41FCA" w14:paraId="1A9FADD2" w14:textId="77777777" w:rsidTr="003B19B3">
        <w:trPr>
          <w:trHeight w:val="199"/>
        </w:trPr>
        <w:tc>
          <w:tcPr>
            <w:tcW w:w="4802" w:type="dxa"/>
          </w:tcPr>
          <w:p w14:paraId="6A0247BC" w14:textId="697C3847" w:rsidR="00B527C7" w:rsidRPr="00E41FCA" w:rsidRDefault="00B527C7" w:rsidP="00E41FCA">
            <w:pPr>
              <w:spacing w:line="240" w:lineRule="atLeast"/>
              <w:ind w:left="522"/>
              <w:jc w:val="thaiDistribute"/>
              <w:rPr>
                <w:rFonts w:ascii="AngsanaUPC" w:hAnsi="AngsanaUPC" w:cs="AngsanaUPC"/>
                <w:b/>
                <w:bCs/>
                <w:sz w:val="28"/>
                <w:szCs w:val="28"/>
                <w:cs/>
                <w:lang w:val="en-US"/>
              </w:rPr>
            </w:pPr>
            <w:r w:rsidRPr="00E41FCA">
              <w:rPr>
                <w:rFonts w:ascii="AngsanaUPC" w:hAnsi="AngsanaUPC" w:cs="AngsanaUPC"/>
                <w:b/>
                <w:bCs/>
                <w:sz w:val="28"/>
                <w:szCs w:val="28"/>
              </w:rPr>
              <w:t xml:space="preserve">At December </w:t>
            </w:r>
            <w:r w:rsidR="00FC0F3D" w:rsidRPr="00E41FCA">
              <w:rPr>
                <w:rFonts w:ascii="AngsanaUPC" w:hAnsi="AngsanaUPC" w:cs="AngsanaUPC"/>
                <w:b/>
                <w:bCs/>
                <w:sz w:val="28"/>
                <w:szCs w:val="28"/>
              </w:rPr>
              <w:t xml:space="preserve">31, </w:t>
            </w:r>
            <w:r w:rsidRPr="00E41FCA">
              <w:rPr>
                <w:rFonts w:ascii="AngsanaUPC" w:hAnsi="AngsanaUPC" w:cs="AngsanaUPC"/>
                <w:b/>
                <w:bCs/>
                <w:sz w:val="28"/>
                <w:szCs w:val="28"/>
              </w:rPr>
              <w:t>2018</w:t>
            </w:r>
          </w:p>
        </w:tc>
        <w:tc>
          <w:tcPr>
            <w:tcW w:w="2262" w:type="dxa"/>
            <w:tcBorders>
              <w:bottom w:val="double" w:sz="4" w:space="0" w:color="auto"/>
            </w:tcBorders>
            <w:shd w:val="clear" w:color="auto" w:fill="auto"/>
          </w:tcPr>
          <w:p w14:paraId="7486E118" w14:textId="6246BA79" w:rsidR="00B527C7" w:rsidRPr="00E41FCA" w:rsidRDefault="00B527C7"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382,946,321</w:t>
            </w:r>
          </w:p>
        </w:tc>
        <w:tc>
          <w:tcPr>
            <w:tcW w:w="270" w:type="dxa"/>
            <w:shd w:val="clear" w:color="auto" w:fill="auto"/>
          </w:tcPr>
          <w:p w14:paraId="75764D4D" w14:textId="77777777" w:rsidR="00B527C7" w:rsidRPr="00E41FCA" w:rsidRDefault="00B527C7" w:rsidP="00E41FCA">
            <w:pPr>
              <w:tabs>
                <w:tab w:val="decimal" w:pos="792"/>
              </w:tabs>
              <w:spacing w:line="240" w:lineRule="atLeast"/>
              <w:jc w:val="thaiDistribute"/>
              <w:rPr>
                <w:rFonts w:ascii="AngsanaUPC" w:hAnsi="AngsanaUPC" w:cs="AngsanaUPC"/>
                <w:b/>
                <w:bCs/>
                <w:sz w:val="28"/>
                <w:szCs w:val="28"/>
                <w:lang w:val="en-US"/>
              </w:rPr>
            </w:pPr>
          </w:p>
        </w:tc>
        <w:tc>
          <w:tcPr>
            <w:tcW w:w="2278" w:type="dxa"/>
            <w:tcBorders>
              <w:bottom w:val="double" w:sz="4" w:space="0" w:color="auto"/>
            </w:tcBorders>
            <w:shd w:val="clear" w:color="auto" w:fill="auto"/>
          </w:tcPr>
          <w:p w14:paraId="56807F47" w14:textId="37268A29" w:rsidR="00B527C7" w:rsidRPr="00E41FCA" w:rsidRDefault="00B527C7"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289,825,831</w:t>
            </w:r>
          </w:p>
        </w:tc>
      </w:tr>
      <w:tr w:rsidR="00B527C7" w:rsidRPr="00E41FCA" w14:paraId="41CB0C68" w14:textId="77777777" w:rsidTr="003B19B3">
        <w:trPr>
          <w:trHeight w:val="199"/>
        </w:trPr>
        <w:tc>
          <w:tcPr>
            <w:tcW w:w="4802" w:type="dxa"/>
          </w:tcPr>
          <w:p w14:paraId="7ADC21C2" w14:textId="7E01DF11" w:rsidR="00B527C7" w:rsidRPr="00E41FCA" w:rsidRDefault="00B527C7" w:rsidP="00E41FCA">
            <w:pPr>
              <w:spacing w:line="240" w:lineRule="atLeast"/>
              <w:ind w:left="522"/>
              <w:jc w:val="thaiDistribute"/>
              <w:rPr>
                <w:rFonts w:ascii="AngsanaUPC" w:hAnsi="AngsanaUPC" w:cs="AngsanaUPC"/>
                <w:b/>
                <w:bCs/>
                <w:sz w:val="28"/>
                <w:szCs w:val="28"/>
                <w:cs/>
                <w:lang w:val="en-US"/>
              </w:rPr>
            </w:pPr>
            <w:r w:rsidRPr="00E41FCA">
              <w:rPr>
                <w:rFonts w:ascii="AngsanaUPC" w:hAnsi="AngsanaUPC" w:cs="AngsanaUPC"/>
                <w:b/>
                <w:bCs/>
                <w:sz w:val="28"/>
                <w:szCs w:val="28"/>
              </w:rPr>
              <w:t xml:space="preserve">At December </w:t>
            </w:r>
            <w:r w:rsidR="00FC0F3D" w:rsidRPr="00E41FCA">
              <w:rPr>
                <w:rFonts w:ascii="AngsanaUPC" w:hAnsi="AngsanaUPC" w:cs="AngsanaUPC"/>
                <w:b/>
                <w:bCs/>
                <w:sz w:val="28"/>
                <w:szCs w:val="28"/>
              </w:rPr>
              <w:t xml:space="preserve">31, </w:t>
            </w:r>
            <w:r w:rsidRPr="00E41FCA">
              <w:rPr>
                <w:rFonts w:ascii="AngsanaUPC" w:hAnsi="AngsanaUPC" w:cs="AngsanaUPC"/>
                <w:b/>
                <w:bCs/>
                <w:sz w:val="28"/>
                <w:szCs w:val="28"/>
              </w:rPr>
              <w:t>2019</w:t>
            </w:r>
          </w:p>
        </w:tc>
        <w:tc>
          <w:tcPr>
            <w:tcW w:w="2262" w:type="dxa"/>
            <w:tcBorders>
              <w:top w:val="double" w:sz="4" w:space="0" w:color="auto"/>
              <w:bottom w:val="double" w:sz="4" w:space="0" w:color="auto"/>
            </w:tcBorders>
            <w:shd w:val="clear" w:color="auto" w:fill="auto"/>
          </w:tcPr>
          <w:p w14:paraId="6A0812D3" w14:textId="5C8F0E4D" w:rsidR="00B527C7" w:rsidRPr="00E41FCA" w:rsidRDefault="00B527C7"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453,704,620</w:t>
            </w:r>
          </w:p>
        </w:tc>
        <w:tc>
          <w:tcPr>
            <w:tcW w:w="270" w:type="dxa"/>
            <w:shd w:val="clear" w:color="auto" w:fill="auto"/>
          </w:tcPr>
          <w:p w14:paraId="52C71286" w14:textId="77777777" w:rsidR="00B527C7" w:rsidRPr="00E41FCA" w:rsidRDefault="00B527C7" w:rsidP="00E41FCA">
            <w:pPr>
              <w:tabs>
                <w:tab w:val="decimal" w:pos="792"/>
              </w:tabs>
              <w:spacing w:line="240" w:lineRule="atLeast"/>
              <w:jc w:val="thaiDistribute"/>
              <w:rPr>
                <w:rFonts w:ascii="AngsanaUPC" w:hAnsi="AngsanaUPC" w:cs="AngsanaUPC"/>
                <w:b/>
                <w:bCs/>
                <w:sz w:val="28"/>
                <w:szCs w:val="28"/>
                <w:lang w:val="en-US"/>
              </w:rPr>
            </w:pPr>
          </w:p>
        </w:tc>
        <w:tc>
          <w:tcPr>
            <w:tcW w:w="2278" w:type="dxa"/>
            <w:tcBorders>
              <w:top w:val="double" w:sz="4" w:space="0" w:color="auto"/>
              <w:bottom w:val="double" w:sz="4" w:space="0" w:color="auto"/>
            </w:tcBorders>
            <w:shd w:val="clear" w:color="auto" w:fill="auto"/>
          </w:tcPr>
          <w:p w14:paraId="3A1E91C5" w14:textId="77247DC8" w:rsidR="00B527C7" w:rsidRPr="00E41FCA" w:rsidRDefault="00B527C7" w:rsidP="00E41FCA">
            <w:pPr>
              <w:spacing w:line="240" w:lineRule="atLeast"/>
              <w:ind w:left="-168"/>
              <w:jc w:val="right"/>
              <w:rPr>
                <w:rFonts w:ascii="AngsanaUPC" w:hAnsi="AngsanaUPC" w:cs="AngsanaUPC"/>
                <w:b/>
                <w:bCs/>
                <w:sz w:val="28"/>
                <w:szCs w:val="28"/>
                <w:lang w:val="en-US"/>
              </w:rPr>
            </w:pPr>
            <w:r w:rsidRPr="00E41FCA">
              <w:rPr>
                <w:rFonts w:ascii="AngsanaUPC" w:hAnsi="AngsanaUPC" w:cs="AngsanaUPC"/>
                <w:b/>
                <w:bCs/>
                <w:sz w:val="28"/>
                <w:szCs w:val="28"/>
                <w:lang w:val="en-US"/>
              </w:rPr>
              <w:t>269,672,196</w:t>
            </w:r>
          </w:p>
        </w:tc>
      </w:tr>
      <w:tr w:rsidR="00B527C7" w:rsidRPr="00E41FCA" w14:paraId="3A22D149" w14:textId="77777777" w:rsidTr="003B19B3">
        <w:trPr>
          <w:trHeight w:val="199"/>
        </w:trPr>
        <w:tc>
          <w:tcPr>
            <w:tcW w:w="4802" w:type="dxa"/>
            <w:shd w:val="clear" w:color="auto" w:fill="auto"/>
          </w:tcPr>
          <w:p w14:paraId="25A7C374" w14:textId="77777777" w:rsidR="00B527C7" w:rsidRPr="00E41FCA" w:rsidRDefault="00B527C7" w:rsidP="00E41FCA">
            <w:pPr>
              <w:spacing w:line="240" w:lineRule="atLeast"/>
              <w:ind w:left="522"/>
              <w:jc w:val="thaiDistribute"/>
              <w:rPr>
                <w:rFonts w:ascii="AngsanaUPC" w:hAnsi="AngsanaUPC" w:cs="AngsanaUPC"/>
                <w:b/>
                <w:bCs/>
                <w:sz w:val="28"/>
                <w:szCs w:val="28"/>
                <w:cs/>
                <w:lang w:val="en-US"/>
              </w:rPr>
            </w:pPr>
          </w:p>
        </w:tc>
        <w:tc>
          <w:tcPr>
            <w:tcW w:w="2262" w:type="dxa"/>
            <w:tcBorders>
              <w:top w:val="double" w:sz="4" w:space="0" w:color="auto"/>
            </w:tcBorders>
            <w:shd w:val="clear" w:color="auto" w:fill="auto"/>
          </w:tcPr>
          <w:p w14:paraId="30021288" w14:textId="77777777" w:rsidR="00B527C7" w:rsidRPr="00E41FCA" w:rsidRDefault="00B527C7" w:rsidP="00E41FCA">
            <w:pPr>
              <w:spacing w:line="240" w:lineRule="atLeast"/>
              <w:ind w:left="-168"/>
              <w:jc w:val="right"/>
              <w:rPr>
                <w:rFonts w:ascii="AngsanaUPC" w:hAnsi="AngsanaUPC" w:cs="AngsanaUPC"/>
                <w:b/>
                <w:bCs/>
                <w:sz w:val="28"/>
                <w:szCs w:val="28"/>
                <w:lang w:val="en-US"/>
              </w:rPr>
            </w:pPr>
          </w:p>
        </w:tc>
        <w:tc>
          <w:tcPr>
            <w:tcW w:w="270" w:type="dxa"/>
            <w:shd w:val="clear" w:color="auto" w:fill="auto"/>
          </w:tcPr>
          <w:p w14:paraId="5A8DB9A1" w14:textId="77777777" w:rsidR="00B527C7" w:rsidRPr="00E41FCA" w:rsidRDefault="00B527C7" w:rsidP="00E41FCA">
            <w:pPr>
              <w:tabs>
                <w:tab w:val="decimal" w:pos="792"/>
              </w:tabs>
              <w:spacing w:line="240" w:lineRule="atLeast"/>
              <w:jc w:val="thaiDistribute"/>
              <w:rPr>
                <w:rFonts w:ascii="AngsanaUPC" w:hAnsi="AngsanaUPC" w:cs="AngsanaUPC"/>
                <w:b/>
                <w:bCs/>
                <w:sz w:val="28"/>
                <w:szCs w:val="28"/>
                <w:lang w:val="en-US"/>
              </w:rPr>
            </w:pPr>
          </w:p>
        </w:tc>
        <w:tc>
          <w:tcPr>
            <w:tcW w:w="2278" w:type="dxa"/>
            <w:tcBorders>
              <w:top w:val="double" w:sz="4" w:space="0" w:color="auto"/>
            </w:tcBorders>
            <w:shd w:val="clear" w:color="auto" w:fill="auto"/>
          </w:tcPr>
          <w:p w14:paraId="0A17479C" w14:textId="77777777" w:rsidR="00B527C7" w:rsidRPr="00E41FCA" w:rsidRDefault="00B527C7" w:rsidP="00E41FCA">
            <w:pPr>
              <w:spacing w:line="240" w:lineRule="atLeast"/>
              <w:ind w:left="-168"/>
              <w:jc w:val="right"/>
              <w:rPr>
                <w:rFonts w:ascii="AngsanaUPC" w:hAnsi="AngsanaUPC" w:cs="AngsanaUPC"/>
                <w:b/>
                <w:bCs/>
                <w:sz w:val="28"/>
                <w:szCs w:val="28"/>
                <w:lang w:val="en-US"/>
              </w:rPr>
            </w:pPr>
          </w:p>
        </w:tc>
      </w:tr>
    </w:tbl>
    <w:p w14:paraId="6134DAF0" w14:textId="1BCC751D" w:rsidR="00CA4EA8" w:rsidRPr="00E41FCA" w:rsidRDefault="000904A6" w:rsidP="00E41FCA">
      <w:pPr>
        <w:ind w:left="630"/>
        <w:jc w:val="thaiDistribute"/>
        <w:rPr>
          <w:rFonts w:ascii="AngsanaUPC" w:hAnsi="AngsanaUPC" w:cs="AngsanaUPC"/>
          <w:sz w:val="28"/>
          <w:szCs w:val="28"/>
          <w:lang w:val="en-US"/>
        </w:rPr>
      </w:pPr>
      <w:r w:rsidRPr="00E41FCA">
        <w:rPr>
          <w:rFonts w:ascii="AngsanaUPC" w:hAnsi="AngsanaUPC" w:cs="AngsanaUPC"/>
          <w:sz w:val="28"/>
          <w:szCs w:val="28"/>
          <w:lang w:val="en-US"/>
        </w:rPr>
        <w:t>Depreciation was included in:</w:t>
      </w:r>
    </w:p>
    <w:tbl>
      <w:tblPr>
        <w:tblW w:w="9665" w:type="dxa"/>
        <w:tblInd w:w="18" w:type="dxa"/>
        <w:tblLook w:val="01E0" w:firstRow="1" w:lastRow="1" w:firstColumn="1" w:lastColumn="1" w:noHBand="0" w:noVBand="0"/>
      </w:tblPr>
      <w:tblGrid>
        <w:gridCol w:w="3670"/>
        <w:gridCol w:w="1308"/>
        <w:gridCol w:w="241"/>
        <w:gridCol w:w="1323"/>
        <w:gridCol w:w="241"/>
        <w:gridCol w:w="1318"/>
        <w:gridCol w:w="241"/>
        <w:gridCol w:w="1323"/>
      </w:tblGrid>
      <w:tr w:rsidR="00BF179A" w:rsidRPr="00E41FCA" w14:paraId="3365972F" w14:textId="77777777" w:rsidTr="00BF179A">
        <w:trPr>
          <w:trHeight w:val="391"/>
        </w:trPr>
        <w:tc>
          <w:tcPr>
            <w:tcW w:w="3670" w:type="dxa"/>
          </w:tcPr>
          <w:p w14:paraId="21289FD8" w14:textId="77777777" w:rsidR="00BF179A" w:rsidRPr="00E41FCA" w:rsidRDefault="00BF179A" w:rsidP="00E41FCA">
            <w:pPr>
              <w:spacing w:line="240" w:lineRule="auto"/>
              <w:ind w:left="522" w:right="-162"/>
              <w:jc w:val="thaiDistribute"/>
              <w:rPr>
                <w:rFonts w:ascii="AngsanaUPC" w:hAnsi="AngsanaUPC" w:cs="AngsanaUPC"/>
                <w:sz w:val="28"/>
                <w:szCs w:val="28"/>
                <w:lang w:val="en-US"/>
              </w:rPr>
            </w:pPr>
          </w:p>
        </w:tc>
        <w:tc>
          <w:tcPr>
            <w:tcW w:w="2872" w:type="dxa"/>
            <w:gridSpan w:val="3"/>
            <w:tcBorders>
              <w:bottom w:val="single" w:sz="4" w:space="0" w:color="auto"/>
            </w:tcBorders>
          </w:tcPr>
          <w:p w14:paraId="2E88DBEA" w14:textId="77777777" w:rsidR="00BF179A" w:rsidRPr="00E41FCA" w:rsidRDefault="00BF179A" w:rsidP="00E41FCA">
            <w:pPr>
              <w:spacing w:line="240" w:lineRule="auto"/>
              <w:ind w:left="-54" w:right="-96"/>
              <w:jc w:val="center"/>
              <w:rPr>
                <w:rFonts w:ascii="AngsanaUPC" w:hAnsi="AngsanaUPC" w:cs="AngsanaUPC"/>
                <w:b/>
                <w:bCs/>
                <w:sz w:val="28"/>
                <w:szCs w:val="28"/>
                <w:cs/>
                <w:lang w:val="en-US"/>
              </w:rPr>
            </w:pPr>
          </w:p>
        </w:tc>
        <w:tc>
          <w:tcPr>
            <w:tcW w:w="241" w:type="dxa"/>
            <w:tcBorders>
              <w:bottom w:val="single" w:sz="4" w:space="0" w:color="auto"/>
            </w:tcBorders>
          </w:tcPr>
          <w:p w14:paraId="53696D8F" w14:textId="77777777" w:rsidR="00BF179A" w:rsidRPr="00E41FCA" w:rsidRDefault="00BF179A" w:rsidP="00E41FCA">
            <w:pPr>
              <w:spacing w:line="240" w:lineRule="auto"/>
              <w:ind w:left="-54" w:right="-96"/>
              <w:jc w:val="center"/>
              <w:rPr>
                <w:rFonts w:ascii="AngsanaUPC" w:hAnsi="AngsanaUPC" w:cs="AngsanaUPC"/>
                <w:b/>
                <w:bCs/>
                <w:sz w:val="28"/>
                <w:szCs w:val="28"/>
                <w:lang w:val="en-US"/>
              </w:rPr>
            </w:pPr>
          </w:p>
        </w:tc>
        <w:tc>
          <w:tcPr>
            <w:tcW w:w="2882" w:type="dxa"/>
            <w:gridSpan w:val="3"/>
            <w:tcBorders>
              <w:bottom w:val="single" w:sz="4" w:space="0" w:color="auto"/>
            </w:tcBorders>
          </w:tcPr>
          <w:p w14:paraId="0E9CE0B7" w14:textId="77777777" w:rsidR="00BF179A" w:rsidRPr="00E41FCA" w:rsidRDefault="00BF179A" w:rsidP="00E41FCA">
            <w:pPr>
              <w:spacing w:line="240" w:lineRule="atLeast"/>
              <w:ind w:left="-78"/>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Baht)</w:t>
            </w:r>
          </w:p>
        </w:tc>
      </w:tr>
      <w:tr w:rsidR="00BF179A" w:rsidRPr="00E41FCA" w14:paraId="55A65BD1" w14:textId="77777777" w:rsidTr="00BF179A">
        <w:trPr>
          <w:trHeight w:val="391"/>
        </w:trPr>
        <w:tc>
          <w:tcPr>
            <w:tcW w:w="3670" w:type="dxa"/>
          </w:tcPr>
          <w:p w14:paraId="5B65C395" w14:textId="77777777" w:rsidR="00BF179A" w:rsidRPr="00E41FCA" w:rsidRDefault="00BF179A" w:rsidP="00E41FCA">
            <w:pPr>
              <w:spacing w:line="240" w:lineRule="auto"/>
              <w:ind w:left="522" w:right="-162"/>
              <w:jc w:val="thaiDistribute"/>
              <w:rPr>
                <w:rFonts w:ascii="AngsanaUPC" w:hAnsi="AngsanaUPC" w:cs="AngsanaUPC"/>
                <w:sz w:val="28"/>
                <w:szCs w:val="28"/>
                <w:lang w:val="en-US"/>
              </w:rPr>
            </w:pPr>
          </w:p>
        </w:tc>
        <w:tc>
          <w:tcPr>
            <w:tcW w:w="2872" w:type="dxa"/>
            <w:gridSpan w:val="3"/>
            <w:tcBorders>
              <w:top w:val="single" w:sz="4" w:space="0" w:color="auto"/>
              <w:bottom w:val="single" w:sz="4" w:space="0" w:color="auto"/>
            </w:tcBorders>
          </w:tcPr>
          <w:p w14:paraId="6A0D1F57" w14:textId="77777777" w:rsidR="00BF179A" w:rsidRPr="00E41FCA" w:rsidRDefault="00BF179A"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41" w:type="dxa"/>
            <w:tcBorders>
              <w:top w:val="single" w:sz="4" w:space="0" w:color="auto"/>
            </w:tcBorders>
          </w:tcPr>
          <w:p w14:paraId="1478423F" w14:textId="77777777" w:rsidR="00BF179A" w:rsidRPr="00E41FCA" w:rsidRDefault="00BF179A" w:rsidP="00E41FCA">
            <w:pPr>
              <w:spacing w:line="240" w:lineRule="auto"/>
              <w:ind w:left="-54" w:right="-96"/>
              <w:jc w:val="center"/>
              <w:rPr>
                <w:rFonts w:ascii="AngsanaUPC" w:hAnsi="AngsanaUPC" w:cs="AngsanaUPC"/>
                <w:sz w:val="28"/>
                <w:szCs w:val="28"/>
                <w:lang w:val="en-US"/>
              </w:rPr>
            </w:pPr>
          </w:p>
        </w:tc>
        <w:tc>
          <w:tcPr>
            <w:tcW w:w="2882" w:type="dxa"/>
            <w:gridSpan w:val="3"/>
            <w:tcBorders>
              <w:top w:val="single" w:sz="4" w:space="0" w:color="auto"/>
              <w:bottom w:val="single" w:sz="4" w:space="0" w:color="auto"/>
            </w:tcBorders>
          </w:tcPr>
          <w:p w14:paraId="6492251B" w14:textId="77777777" w:rsidR="00BF179A" w:rsidRPr="00E41FCA" w:rsidRDefault="00BF179A" w:rsidP="00E41FCA">
            <w:pPr>
              <w:spacing w:line="240" w:lineRule="auto"/>
              <w:ind w:left="-78" w:right="-96"/>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BF179A" w:rsidRPr="00E41FCA" w14:paraId="43866E96" w14:textId="77777777" w:rsidTr="00BF179A">
        <w:trPr>
          <w:trHeight w:val="379"/>
        </w:trPr>
        <w:tc>
          <w:tcPr>
            <w:tcW w:w="3670" w:type="dxa"/>
          </w:tcPr>
          <w:p w14:paraId="6A1D470D" w14:textId="77777777" w:rsidR="00BF179A" w:rsidRPr="00E41FCA" w:rsidRDefault="00BF179A" w:rsidP="00E41FCA">
            <w:pPr>
              <w:spacing w:line="240" w:lineRule="auto"/>
              <w:ind w:left="522" w:right="-162"/>
              <w:jc w:val="thaiDistribute"/>
              <w:rPr>
                <w:rFonts w:ascii="AngsanaUPC" w:hAnsi="AngsanaUPC" w:cs="AngsanaUPC"/>
                <w:sz w:val="28"/>
                <w:szCs w:val="28"/>
                <w:lang w:val="en-US"/>
              </w:rPr>
            </w:pPr>
          </w:p>
        </w:tc>
        <w:tc>
          <w:tcPr>
            <w:tcW w:w="1308" w:type="dxa"/>
            <w:tcBorders>
              <w:top w:val="single" w:sz="4" w:space="0" w:color="auto"/>
              <w:bottom w:val="single" w:sz="4" w:space="0" w:color="auto"/>
            </w:tcBorders>
          </w:tcPr>
          <w:p w14:paraId="003BADAB" w14:textId="77777777" w:rsidR="00BF179A" w:rsidRPr="00E41FCA" w:rsidRDefault="00BF179A"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41" w:type="dxa"/>
            <w:tcBorders>
              <w:top w:val="single" w:sz="4" w:space="0" w:color="auto"/>
            </w:tcBorders>
          </w:tcPr>
          <w:p w14:paraId="0C823AD6" w14:textId="77777777" w:rsidR="00BF179A" w:rsidRPr="00E41FCA" w:rsidRDefault="00BF179A" w:rsidP="00E41FCA">
            <w:pPr>
              <w:spacing w:line="240" w:lineRule="auto"/>
              <w:ind w:left="-54" w:right="-96"/>
              <w:jc w:val="center"/>
              <w:rPr>
                <w:rFonts w:ascii="AngsanaUPC" w:hAnsi="AngsanaUPC" w:cs="AngsanaUPC"/>
                <w:sz w:val="28"/>
                <w:szCs w:val="28"/>
                <w:lang w:val="en-US"/>
              </w:rPr>
            </w:pPr>
          </w:p>
        </w:tc>
        <w:tc>
          <w:tcPr>
            <w:tcW w:w="1323" w:type="dxa"/>
            <w:tcBorders>
              <w:top w:val="single" w:sz="4" w:space="0" w:color="auto"/>
              <w:bottom w:val="single" w:sz="4" w:space="0" w:color="auto"/>
            </w:tcBorders>
          </w:tcPr>
          <w:p w14:paraId="7B17E2AE" w14:textId="77777777" w:rsidR="00BF179A" w:rsidRPr="00E41FCA" w:rsidRDefault="00BF179A"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41" w:type="dxa"/>
          </w:tcPr>
          <w:p w14:paraId="5E602B9B" w14:textId="77777777" w:rsidR="00BF179A" w:rsidRPr="00E41FCA" w:rsidRDefault="00BF179A" w:rsidP="00E41FCA">
            <w:pPr>
              <w:spacing w:line="240" w:lineRule="auto"/>
              <w:ind w:left="-54" w:right="-96"/>
              <w:jc w:val="center"/>
              <w:rPr>
                <w:rFonts w:ascii="AngsanaUPC" w:hAnsi="AngsanaUPC" w:cs="AngsanaUPC"/>
                <w:sz w:val="28"/>
                <w:szCs w:val="28"/>
                <w:lang w:val="en-US"/>
              </w:rPr>
            </w:pPr>
          </w:p>
        </w:tc>
        <w:tc>
          <w:tcPr>
            <w:tcW w:w="1318" w:type="dxa"/>
            <w:tcBorders>
              <w:top w:val="single" w:sz="4" w:space="0" w:color="auto"/>
              <w:bottom w:val="single" w:sz="4" w:space="0" w:color="auto"/>
            </w:tcBorders>
          </w:tcPr>
          <w:p w14:paraId="2A75B459" w14:textId="77777777" w:rsidR="00BF179A" w:rsidRPr="00E41FCA" w:rsidRDefault="00BF179A"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41" w:type="dxa"/>
            <w:tcBorders>
              <w:top w:val="single" w:sz="4" w:space="0" w:color="auto"/>
            </w:tcBorders>
          </w:tcPr>
          <w:p w14:paraId="00948869" w14:textId="77777777" w:rsidR="00BF179A" w:rsidRPr="00E41FCA" w:rsidRDefault="00BF179A" w:rsidP="00E41FCA">
            <w:pPr>
              <w:spacing w:line="240" w:lineRule="auto"/>
              <w:ind w:left="-54" w:right="-96"/>
              <w:jc w:val="center"/>
              <w:rPr>
                <w:rFonts w:ascii="AngsanaUPC" w:hAnsi="AngsanaUPC" w:cs="AngsanaUPC"/>
                <w:sz w:val="28"/>
                <w:szCs w:val="28"/>
                <w:lang w:val="en-US"/>
              </w:rPr>
            </w:pPr>
          </w:p>
        </w:tc>
        <w:tc>
          <w:tcPr>
            <w:tcW w:w="1323" w:type="dxa"/>
            <w:tcBorders>
              <w:top w:val="single" w:sz="4" w:space="0" w:color="auto"/>
              <w:bottom w:val="single" w:sz="4" w:space="0" w:color="auto"/>
            </w:tcBorders>
          </w:tcPr>
          <w:p w14:paraId="5D41E1F5" w14:textId="77777777" w:rsidR="00BF179A" w:rsidRPr="00E41FCA" w:rsidRDefault="00BF179A"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BF179A" w:rsidRPr="00E41FCA" w14:paraId="7CEBF9F7" w14:textId="77777777" w:rsidTr="007C72F2">
        <w:trPr>
          <w:trHeight w:val="379"/>
        </w:trPr>
        <w:tc>
          <w:tcPr>
            <w:tcW w:w="3670" w:type="dxa"/>
            <w:shd w:val="clear" w:color="auto" w:fill="auto"/>
          </w:tcPr>
          <w:p w14:paraId="174D5C18" w14:textId="3C5C98CB" w:rsidR="00BF179A" w:rsidRPr="00E41FCA" w:rsidRDefault="00BF179A" w:rsidP="00E41FCA">
            <w:pPr>
              <w:spacing w:line="240" w:lineRule="auto"/>
              <w:ind w:left="522"/>
              <w:rPr>
                <w:rFonts w:ascii="AngsanaUPC" w:hAnsi="AngsanaUPC" w:cs="AngsanaUPC"/>
                <w:b/>
                <w:bCs/>
                <w:sz w:val="28"/>
                <w:szCs w:val="28"/>
                <w:lang w:val="en-US"/>
              </w:rPr>
            </w:pPr>
            <w:r w:rsidRPr="00E41FCA">
              <w:rPr>
                <w:rFonts w:ascii="AngsanaUPC" w:hAnsi="AngsanaUPC" w:cs="AngsanaUPC"/>
                <w:sz w:val="28"/>
                <w:szCs w:val="28"/>
              </w:rPr>
              <w:t>Room service costs</w:t>
            </w:r>
          </w:p>
        </w:tc>
        <w:tc>
          <w:tcPr>
            <w:tcW w:w="1308" w:type="dxa"/>
            <w:tcBorders>
              <w:top w:val="single" w:sz="4" w:space="0" w:color="auto"/>
            </w:tcBorders>
            <w:shd w:val="clear" w:color="auto" w:fill="auto"/>
          </w:tcPr>
          <w:p w14:paraId="0DD2B1E7" w14:textId="3FAB33C4" w:rsidR="00BF179A" w:rsidRPr="00E41FCA" w:rsidRDefault="00BF179A"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20,153,635</w:t>
            </w:r>
          </w:p>
        </w:tc>
        <w:tc>
          <w:tcPr>
            <w:tcW w:w="241" w:type="dxa"/>
            <w:shd w:val="clear" w:color="auto" w:fill="auto"/>
          </w:tcPr>
          <w:p w14:paraId="66FFB2B2" w14:textId="77777777" w:rsidR="00BF179A" w:rsidRPr="00E41FCA" w:rsidRDefault="00BF179A" w:rsidP="00E41FCA">
            <w:pPr>
              <w:tabs>
                <w:tab w:val="decimal" w:pos="973"/>
              </w:tabs>
              <w:spacing w:line="240" w:lineRule="auto"/>
              <w:ind w:right="-96"/>
              <w:jc w:val="thaiDistribute"/>
              <w:rPr>
                <w:rFonts w:ascii="AngsanaUPC" w:hAnsi="AngsanaUPC" w:cs="AngsanaUPC"/>
                <w:sz w:val="28"/>
                <w:szCs w:val="28"/>
                <w:lang w:val="en-US"/>
              </w:rPr>
            </w:pPr>
          </w:p>
        </w:tc>
        <w:tc>
          <w:tcPr>
            <w:tcW w:w="1323" w:type="dxa"/>
            <w:tcBorders>
              <w:top w:val="single" w:sz="4" w:space="0" w:color="auto"/>
            </w:tcBorders>
            <w:shd w:val="clear" w:color="auto" w:fill="auto"/>
          </w:tcPr>
          <w:p w14:paraId="7A775750" w14:textId="2C634957" w:rsidR="00BF179A" w:rsidRPr="00E41FCA" w:rsidRDefault="00BF179A"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20,153,635</w:t>
            </w:r>
          </w:p>
        </w:tc>
        <w:tc>
          <w:tcPr>
            <w:tcW w:w="241" w:type="dxa"/>
            <w:shd w:val="clear" w:color="auto" w:fill="auto"/>
          </w:tcPr>
          <w:p w14:paraId="4F5D938B" w14:textId="77777777" w:rsidR="00BF179A" w:rsidRPr="00E41FCA" w:rsidRDefault="00BF179A" w:rsidP="00E41FCA">
            <w:pPr>
              <w:tabs>
                <w:tab w:val="decimal" w:pos="973"/>
              </w:tabs>
              <w:spacing w:line="240" w:lineRule="auto"/>
              <w:ind w:right="-96"/>
              <w:jc w:val="thaiDistribute"/>
              <w:rPr>
                <w:rFonts w:ascii="AngsanaUPC" w:hAnsi="AngsanaUPC" w:cs="AngsanaUPC"/>
                <w:sz w:val="28"/>
                <w:szCs w:val="28"/>
                <w:lang w:val="en-US"/>
              </w:rPr>
            </w:pPr>
          </w:p>
        </w:tc>
        <w:tc>
          <w:tcPr>
            <w:tcW w:w="1318" w:type="dxa"/>
            <w:tcBorders>
              <w:top w:val="single" w:sz="4" w:space="0" w:color="auto"/>
            </w:tcBorders>
            <w:shd w:val="clear" w:color="auto" w:fill="auto"/>
          </w:tcPr>
          <w:p w14:paraId="53F22286" w14:textId="68B1D35A" w:rsidR="00BF179A" w:rsidRPr="00E41FCA" w:rsidRDefault="00BF179A"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20,153,635</w:t>
            </w:r>
          </w:p>
        </w:tc>
        <w:tc>
          <w:tcPr>
            <w:tcW w:w="241" w:type="dxa"/>
            <w:shd w:val="clear" w:color="auto" w:fill="auto"/>
          </w:tcPr>
          <w:p w14:paraId="0B233F28" w14:textId="77777777" w:rsidR="00BF179A" w:rsidRPr="00E41FCA" w:rsidRDefault="00BF179A" w:rsidP="00E41FCA">
            <w:pPr>
              <w:tabs>
                <w:tab w:val="decimal" w:pos="973"/>
              </w:tabs>
              <w:spacing w:line="240" w:lineRule="auto"/>
              <w:ind w:right="-96"/>
              <w:jc w:val="thaiDistribute"/>
              <w:rPr>
                <w:rFonts w:ascii="AngsanaUPC" w:hAnsi="AngsanaUPC" w:cs="AngsanaUPC"/>
                <w:sz w:val="28"/>
                <w:szCs w:val="28"/>
                <w:lang w:val="en-US"/>
              </w:rPr>
            </w:pPr>
          </w:p>
        </w:tc>
        <w:tc>
          <w:tcPr>
            <w:tcW w:w="1323" w:type="dxa"/>
            <w:tcBorders>
              <w:top w:val="single" w:sz="4" w:space="0" w:color="auto"/>
            </w:tcBorders>
            <w:shd w:val="clear" w:color="auto" w:fill="auto"/>
          </w:tcPr>
          <w:p w14:paraId="623A9827" w14:textId="48EFDF02" w:rsidR="00BF179A" w:rsidRPr="00E41FCA" w:rsidRDefault="00BF179A"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20,153,635</w:t>
            </w:r>
          </w:p>
        </w:tc>
      </w:tr>
      <w:tr w:rsidR="00BF179A" w:rsidRPr="00E41FCA" w14:paraId="7A2CBC21" w14:textId="77777777" w:rsidTr="007C72F2">
        <w:trPr>
          <w:trHeight w:val="391"/>
        </w:trPr>
        <w:tc>
          <w:tcPr>
            <w:tcW w:w="3670" w:type="dxa"/>
            <w:shd w:val="clear" w:color="auto" w:fill="auto"/>
          </w:tcPr>
          <w:p w14:paraId="03E164DB" w14:textId="398B7221" w:rsidR="00BF179A" w:rsidRPr="00E41FCA" w:rsidRDefault="00BF179A" w:rsidP="00E41FCA">
            <w:pPr>
              <w:spacing w:line="240" w:lineRule="auto"/>
              <w:ind w:left="522" w:right="-108"/>
              <w:rPr>
                <w:rFonts w:ascii="AngsanaUPC" w:hAnsi="AngsanaUPC" w:cs="AngsanaUPC"/>
                <w:sz w:val="28"/>
                <w:szCs w:val="28"/>
                <w:cs/>
              </w:rPr>
            </w:pPr>
            <w:r w:rsidRPr="00E41FCA">
              <w:rPr>
                <w:rFonts w:ascii="AngsanaUPC" w:hAnsi="AngsanaUPC" w:cs="AngsanaUPC"/>
                <w:sz w:val="28"/>
                <w:szCs w:val="28"/>
              </w:rPr>
              <w:t>Administrative expenses</w:t>
            </w:r>
          </w:p>
        </w:tc>
        <w:tc>
          <w:tcPr>
            <w:tcW w:w="1308" w:type="dxa"/>
            <w:tcBorders>
              <w:bottom w:val="single" w:sz="4" w:space="0" w:color="auto"/>
            </w:tcBorders>
            <w:shd w:val="clear" w:color="auto" w:fill="auto"/>
          </w:tcPr>
          <w:p w14:paraId="78E6DD3A" w14:textId="1CF70ED6" w:rsidR="00BF179A" w:rsidRPr="00E41FCA" w:rsidRDefault="00BF179A"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4,088,065</w:t>
            </w:r>
          </w:p>
        </w:tc>
        <w:tc>
          <w:tcPr>
            <w:tcW w:w="241" w:type="dxa"/>
            <w:shd w:val="clear" w:color="auto" w:fill="auto"/>
          </w:tcPr>
          <w:p w14:paraId="4BC1F8B3" w14:textId="77777777" w:rsidR="00BF179A" w:rsidRPr="00E41FCA" w:rsidRDefault="00BF179A" w:rsidP="00E41FCA">
            <w:pPr>
              <w:tabs>
                <w:tab w:val="decimal" w:pos="973"/>
              </w:tabs>
              <w:spacing w:line="240" w:lineRule="auto"/>
              <w:ind w:right="-96"/>
              <w:jc w:val="thaiDistribute"/>
              <w:rPr>
                <w:rFonts w:ascii="AngsanaUPC" w:hAnsi="AngsanaUPC" w:cs="AngsanaUPC"/>
                <w:sz w:val="28"/>
                <w:szCs w:val="28"/>
                <w:lang w:val="en-US"/>
              </w:rPr>
            </w:pPr>
          </w:p>
        </w:tc>
        <w:tc>
          <w:tcPr>
            <w:tcW w:w="1323" w:type="dxa"/>
            <w:tcBorders>
              <w:bottom w:val="single" w:sz="4" w:space="0" w:color="auto"/>
            </w:tcBorders>
            <w:shd w:val="clear" w:color="auto" w:fill="auto"/>
          </w:tcPr>
          <w:p w14:paraId="6B6EC3F7" w14:textId="37A9E534" w:rsidR="00BF179A" w:rsidRPr="00E41FCA" w:rsidRDefault="00BF179A" w:rsidP="00E41FCA">
            <w:pPr>
              <w:spacing w:line="240" w:lineRule="auto"/>
              <w:ind w:left="-7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41" w:type="dxa"/>
            <w:shd w:val="clear" w:color="auto" w:fill="auto"/>
          </w:tcPr>
          <w:p w14:paraId="1360CBE0" w14:textId="77777777" w:rsidR="00BF179A" w:rsidRPr="00E41FCA" w:rsidRDefault="00BF179A" w:rsidP="00E41FCA">
            <w:pPr>
              <w:tabs>
                <w:tab w:val="decimal" w:pos="973"/>
              </w:tabs>
              <w:spacing w:line="240" w:lineRule="auto"/>
              <w:ind w:right="-96"/>
              <w:jc w:val="thaiDistribute"/>
              <w:rPr>
                <w:rFonts w:ascii="AngsanaUPC" w:hAnsi="AngsanaUPC" w:cs="AngsanaUPC"/>
                <w:sz w:val="28"/>
                <w:szCs w:val="28"/>
                <w:lang w:val="en-US"/>
              </w:rPr>
            </w:pPr>
          </w:p>
        </w:tc>
        <w:tc>
          <w:tcPr>
            <w:tcW w:w="1318" w:type="dxa"/>
            <w:tcBorders>
              <w:bottom w:val="single" w:sz="4" w:space="0" w:color="auto"/>
            </w:tcBorders>
            <w:shd w:val="clear" w:color="auto" w:fill="auto"/>
          </w:tcPr>
          <w:p w14:paraId="037A0EA5" w14:textId="7CF25592" w:rsidR="00BF179A" w:rsidRPr="00E41FCA" w:rsidRDefault="00BF179A"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41" w:type="dxa"/>
            <w:shd w:val="clear" w:color="auto" w:fill="auto"/>
          </w:tcPr>
          <w:p w14:paraId="7C90813E" w14:textId="77777777" w:rsidR="00BF179A" w:rsidRPr="00E41FCA" w:rsidRDefault="00BF179A" w:rsidP="00E41FCA">
            <w:pPr>
              <w:tabs>
                <w:tab w:val="decimal" w:pos="973"/>
              </w:tabs>
              <w:spacing w:line="240" w:lineRule="auto"/>
              <w:ind w:right="-96"/>
              <w:jc w:val="thaiDistribute"/>
              <w:rPr>
                <w:rFonts w:ascii="AngsanaUPC" w:hAnsi="AngsanaUPC" w:cs="AngsanaUPC"/>
                <w:sz w:val="28"/>
                <w:szCs w:val="28"/>
                <w:lang w:val="en-US"/>
              </w:rPr>
            </w:pPr>
          </w:p>
        </w:tc>
        <w:tc>
          <w:tcPr>
            <w:tcW w:w="1323" w:type="dxa"/>
            <w:tcBorders>
              <w:bottom w:val="single" w:sz="4" w:space="0" w:color="auto"/>
            </w:tcBorders>
            <w:shd w:val="clear" w:color="auto" w:fill="auto"/>
          </w:tcPr>
          <w:p w14:paraId="4EBB154B" w14:textId="127852E9" w:rsidR="00BF179A" w:rsidRPr="00E41FCA" w:rsidRDefault="00BF179A"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BF179A" w:rsidRPr="00E41FCA" w14:paraId="29DD5782" w14:textId="77777777" w:rsidTr="007C72F2">
        <w:trPr>
          <w:trHeight w:val="391"/>
        </w:trPr>
        <w:tc>
          <w:tcPr>
            <w:tcW w:w="3670" w:type="dxa"/>
            <w:shd w:val="clear" w:color="auto" w:fill="auto"/>
          </w:tcPr>
          <w:p w14:paraId="3E4DDD83" w14:textId="77777777" w:rsidR="00BF179A" w:rsidRPr="00E41FCA" w:rsidRDefault="00BF179A" w:rsidP="00E41FCA">
            <w:pPr>
              <w:spacing w:line="240" w:lineRule="auto"/>
              <w:ind w:left="522" w:right="-162"/>
              <w:jc w:val="thaiDistribute"/>
              <w:rPr>
                <w:rFonts w:ascii="AngsanaUPC" w:hAnsi="AngsanaUPC" w:cs="AngsanaUPC"/>
                <w:b/>
                <w:bCs/>
                <w:sz w:val="28"/>
                <w:szCs w:val="28"/>
                <w:cs/>
                <w:lang w:val="en-US"/>
              </w:rPr>
            </w:pPr>
            <w:r w:rsidRPr="00E41FCA">
              <w:rPr>
                <w:rFonts w:ascii="AngsanaUPC" w:hAnsi="AngsanaUPC" w:cs="AngsanaUPC"/>
                <w:b/>
                <w:bCs/>
                <w:sz w:val="28"/>
                <w:szCs w:val="28"/>
              </w:rPr>
              <w:t>Total</w:t>
            </w:r>
          </w:p>
        </w:tc>
        <w:tc>
          <w:tcPr>
            <w:tcW w:w="1308" w:type="dxa"/>
            <w:tcBorders>
              <w:top w:val="single" w:sz="4" w:space="0" w:color="auto"/>
              <w:bottom w:val="double" w:sz="4" w:space="0" w:color="auto"/>
            </w:tcBorders>
            <w:shd w:val="clear" w:color="auto" w:fill="auto"/>
          </w:tcPr>
          <w:p w14:paraId="4C37C554" w14:textId="1201E5D9" w:rsidR="00BF179A" w:rsidRPr="00E41FCA" w:rsidRDefault="00BF179A"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lang w:val="en-US"/>
              </w:rPr>
              <w:t>24,241,700</w:t>
            </w:r>
          </w:p>
        </w:tc>
        <w:tc>
          <w:tcPr>
            <w:tcW w:w="241" w:type="dxa"/>
            <w:shd w:val="clear" w:color="auto" w:fill="auto"/>
          </w:tcPr>
          <w:p w14:paraId="129A0015" w14:textId="77777777" w:rsidR="00BF179A" w:rsidRPr="00E41FCA" w:rsidRDefault="00BF179A" w:rsidP="00E41FCA">
            <w:pPr>
              <w:tabs>
                <w:tab w:val="decimal" w:pos="973"/>
              </w:tabs>
              <w:spacing w:line="240" w:lineRule="auto"/>
              <w:ind w:right="-96"/>
              <w:jc w:val="thaiDistribute"/>
              <w:rPr>
                <w:rFonts w:ascii="AngsanaUPC" w:hAnsi="AngsanaUPC" w:cs="AngsanaUPC"/>
                <w:b/>
                <w:bCs/>
                <w:sz w:val="28"/>
                <w:szCs w:val="28"/>
                <w:lang w:val="en-US"/>
              </w:rPr>
            </w:pPr>
          </w:p>
        </w:tc>
        <w:tc>
          <w:tcPr>
            <w:tcW w:w="1323" w:type="dxa"/>
            <w:tcBorders>
              <w:top w:val="single" w:sz="4" w:space="0" w:color="auto"/>
              <w:bottom w:val="double" w:sz="4" w:space="0" w:color="auto"/>
            </w:tcBorders>
            <w:shd w:val="clear" w:color="auto" w:fill="auto"/>
          </w:tcPr>
          <w:p w14:paraId="3901F3EE" w14:textId="163E438C" w:rsidR="00BF179A" w:rsidRPr="00E41FCA" w:rsidRDefault="00BF179A" w:rsidP="00E41FCA">
            <w:pPr>
              <w:spacing w:line="240" w:lineRule="auto"/>
              <w:ind w:left="-74"/>
              <w:jc w:val="right"/>
              <w:rPr>
                <w:rFonts w:ascii="AngsanaUPC" w:hAnsi="AngsanaUPC" w:cs="AngsanaUPC"/>
                <w:b/>
                <w:bCs/>
                <w:sz w:val="28"/>
                <w:szCs w:val="28"/>
                <w:lang w:val="en-US"/>
              </w:rPr>
            </w:pPr>
            <w:r w:rsidRPr="00E41FCA">
              <w:rPr>
                <w:rFonts w:ascii="AngsanaUPC" w:hAnsi="AngsanaUPC" w:cs="AngsanaUPC"/>
                <w:b/>
                <w:bCs/>
                <w:sz w:val="28"/>
                <w:szCs w:val="28"/>
                <w:lang w:val="en-US"/>
              </w:rPr>
              <w:t>20,153,635</w:t>
            </w:r>
          </w:p>
        </w:tc>
        <w:tc>
          <w:tcPr>
            <w:tcW w:w="241" w:type="dxa"/>
            <w:shd w:val="clear" w:color="auto" w:fill="auto"/>
          </w:tcPr>
          <w:p w14:paraId="1AF7C42F" w14:textId="77777777" w:rsidR="00BF179A" w:rsidRPr="00E41FCA" w:rsidRDefault="00BF179A" w:rsidP="00E41FCA">
            <w:pPr>
              <w:tabs>
                <w:tab w:val="decimal" w:pos="973"/>
              </w:tabs>
              <w:spacing w:line="240" w:lineRule="auto"/>
              <w:ind w:right="-96"/>
              <w:jc w:val="thaiDistribute"/>
              <w:rPr>
                <w:rFonts w:ascii="AngsanaUPC" w:hAnsi="AngsanaUPC" w:cs="AngsanaUPC"/>
                <w:b/>
                <w:bCs/>
                <w:sz w:val="28"/>
                <w:szCs w:val="28"/>
                <w:lang w:val="en-US"/>
              </w:rPr>
            </w:pPr>
          </w:p>
        </w:tc>
        <w:tc>
          <w:tcPr>
            <w:tcW w:w="1318" w:type="dxa"/>
            <w:tcBorders>
              <w:top w:val="single" w:sz="4" w:space="0" w:color="auto"/>
              <w:bottom w:val="double" w:sz="4" w:space="0" w:color="auto"/>
            </w:tcBorders>
            <w:shd w:val="clear" w:color="auto" w:fill="auto"/>
          </w:tcPr>
          <w:p w14:paraId="2E2E06EF" w14:textId="6086914B" w:rsidR="00BF179A" w:rsidRPr="00E41FCA" w:rsidRDefault="00BF179A"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lang w:val="en-US"/>
              </w:rPr>
              <w:t>20,153,635</w:t>
            </w:r>
          </w:p>
        </w:tc>
        <w:tc>
          <w:tcPr>
            <w:tcW w:w="241" w:type="dxa"/>
            <w:shd w:val="clear" w:color="auto" w:fill="auto"/>
          </w:tcPr>
          <w:p w14:paraId="36CCB9B8" w14:textId="77777777" w:rsidR="00BF179A" w:rsidRPr="00E41FCA" w:rsidRDefault="00BF179A" w:rsidP="00E41FCA">
            <w:pPr>
              <w:tabs>
                <w:tab w:val="decimal" w:pos="973"/>
              </w:tabs>
              <w:spacing w:line="240" w:lineRule="auto"/>
              <w:ind w:right="-96"/>
              <w:jc w:val="thaiDistribute"/>
              <w:rPr>
                <w:rFonts w:ascii="AngsanaUPC" w:hAnsi="AngsanaUPC" w:cs="AngsanaUPC"/>
                <w:b/>
                <w:bCs/>
                <w:sz w:val="28"/>
                <w:szCs w:val="28"/>
                <w:lang w:val="en-US"/>
              </w:rPr>
            </w:pPr>
          </w:p>
        </w:tc>
        <w:tc>
          <w:tcPr>
            <w:tcW w:w="1323" w:type="dxa"/>
            <w:tcBorders>
              <w:top w:val="single" w:sz="4" w:space="0" w:color="auto"/>
              <w:bottom w:val="double" w:sz="4" w:space="0" w:color="auto"/>
            </w:tcBorders>
            <w:shd w:val="clear" w:color="auto" w:fill="auto"/>
          </w:tcPr>
          <w:p w14:paraId="66FD98D7" w14:textId="5A7EB42D" w:rsidR="00BF179A" w:rsidRPr="00E41FCA" w:rsidRDefault="00BF179A"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lang w:val="en-US"/>
              </w:rPr>
              <w:t>20,153,635</w:t>
            </w:r>
          </w:p>
        </w:tc>
      </w:tr>
    </w:tbl>
    <w:p w14:paraId="58B5B793" w14:textId="77777777" w:rsidR="00DB1088" w:rsidRPr="00E41FCA" w:rsidRDefault="00DB1088" w:rsidP="00E41FCA">
      <w:pPr>
        <w:jc w:val="thaiDistribute"/>
        <w:rPr>
          <w:rFonts w:ascii="AngsanaUPC" w:hAnsi="AngsanaUPC" w:cs="AngsanaUPC"/>
          <w:sz w:val="28"/>
          <w:szCs w:val="28"/>
          <w:lang w:val="en-US"/>
        </w:rPr>
      </w:pPr>
    </w:p>
    <w:p w14:paraId="0E0208F6" w14:textId="77777777" w:rsidR="002C1F65" w:rsidRPr="00E41FCA" w:rsidRDefault="002C1F65"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1C6F771D" w14:textId="0B225794" w:rsidR="00CA4EA8" w:rsidRPr="00E41FCA" w:rsidRDefault="00CA4EA8" w:rsidP="00E41FCA">
      <w:pPr>
        <w:pStyle w:val="ListParagraph"/>
        <w:numPr>
          <w:ilvl w:val="0"/>
          <w:numId w:val="4"/>
        </w:numPr>
        <w:jc w:val="thaiDistribute"/>
        <w:rPr>
          <w:rFonts w:ascii="AngsanaUPC" w:hAnsi="AngsanaUPC" w:cs="AngsanaUPC"/>
          <w:sz w:val="28"/>
          <w:lang w:val="en-US"/>
        </w:rPr>
      </w:pPr>
      <w:r w:rsidRPr="00E41FCA">
        <w:rPr>
          <w:rFonts w:ascii="AngsanaUPC" w:hAnsi="AngsanaUPC" w:cs="AngsanaUPC"/>
          <w:sz w:val="28"/>
          <w:lang w:val="en-US"/>
        </w:rPr>
        <w:lastRenderedPageBreak/>
        <w:t xml:space="preserve">On February </w:t>
      </w:r>
      <w:r w:rsidR="00BF179A" w:rsidRPr="00E41FCA">
        <w:rPr>
          <w:rFonts w:ascii="AngsanaUPC" w:hAnsi="AngsanaUPC" w:cs="AngsanaUPC"/>
          <w:sz w:val="28"/>
          <w:lang w:val="en-US"/>
        </w:rPr>
        <w:t xml:space="preserve">6, </w:t>
      </w:r>
      <w:r w:rsidRPr="00E41FCA">
        <w:rPr>
          <w:rFonts w:ascii="AngsanaUPC" w:hAnsi="AngsanaUPC" w:cs="AngsanaUPC"/>
          <w:sz w:val="28"/>
          <w:lang w:val="en-US"/>
        </w:rPr>
        <w:t>2018, the Company (“the lessee”) entered into a memorandum to lease land for the real estate development project with another person (“the lessor”).  The Company agreed to lease land in Chonburi Province totaling 19 plots of land of 11 rai 1 Ngan 54.1 square wah, to develop into projects of hotel, resort and other real estate development projects under the business of a subsidiary. The lease term is 30 years commencing from the date of completion of the real estate development project and starting operations. The Company will complete the development of the project and will commercially operate within 3 years from the date of the lease agreement. The Company agrees to pay whole land fee in the amount of Baht 90 million and the monthly rental of Baht 300,000.  The rental shall be adjusted increasingly every 3 years throughout the lease term. The Company paid the land leasing fee of Baht 9 million to be as leasehold right in the process of registration and the remaining of Baht 81 million will be paid within the date of registration of the land lease.</w:t>
      </w:r>
    </w:p>
    <w:p w14:paraId="76C61102" w14:textId="032D3523" w:rsidR="00CA4EA8" w:rsidRPr="00E41FCA" w:rsidRDefault="00CA4EA8" w:rsidP="00E41FCA">
      <w:pPr>
        <w:pStyle w:val="BodyText"/>
        <w:spacing w:before="120" w:after="120" w:line="240" w:lineRule="auto"/>
        <w:ind w:left="900"/>
        <w:jc w:val="thaiDistribute"/>
        <w:rPr>
          <w:rFonts w:ascii="AngsanaUPC" w:hAnsi="AngsanaUPC" w:cs="AngsanaUPC"/>
          <w:sz w:val="28"/>
          <w:szCs w:val="28"/>
          <w:lang w:val="en-US"/>
        </w:rPr>
      </w:pPr>
      <w:r w:rsidRPr="00E41FCA">
        <w:rPr>
          <w:rFonts w:ascii="AngsanaUPC" w:hAnsi="AngsanaUPC" w:cs="AngsanaUPC"/>
          <w:sz w:val="28"/>
          <w:szCs w:val="28"/>
          <w:lang w:val="en-US"/>
        </w:rPr>
        <w:t>Under the lease agreement of the land, the lessor agrees to collect the plots of land for 180 square wah owned by another person and to be transferred to the lessor or the land must be registered servitude prior to the registration of the lease. If the lessor fails to do so, the Company has the right to cancel the memorandum without being considered as breach of agreement.  The lessor agrees to return the land lease fee of Baht 9 million to the Company within 7 days from the date of the lessor be unable to comply with the agreement.</w:t>
      </w:r>
    </w:p>
    <w:p w14:paraId="147164CC" w14:textId="0F5227B9" w:rsidR="00CA4EA8" w:rsidRPr="00E41FCA" w:rsidRDefault="00CA4EA8" w:rsidP="00E41FCA">
      <w:pPr>
        <w:pStyle w:val="BodyText"/>
        <w:spacing w:before="120" w:after="120" w:line="240" w:lineRule="auto"/>
        <w:ind w:left="900"/>
        <w:jc w:val="thaiDistribute"/>
        <w:rPr>
          <w:rFonts w:ascii="AngsanaUPC" w:hAnsi="AngsanaUPC" w:cs="AngsanaUPC"/>
          <w:sz w:val="28"/>
          <w:szCs w:val="28"/>
          <w:lang w:val="en-US"/>
        </w:rPr>
      </w:pPr>
      <w:r w:rsidRPr="00E41FCA">
        <w:rPr>
          <w:rFonts w:ascii="AngsanaUPC" w:hAnsi="AngsanaUPC" w:cs="AngsanaUPC"/>
          <w:sz w:val="28"/>
          <w:szCs w:val="28"/>
          <w:lang w:val="en-US"/>
        </w:rPr>
        <w:t xml:space="preserve">Subsequently, on August </w:t>
      </w:r>
      <w:r w:rsidR="005D702C" w:rsidRPr="00E41FCA">
        <w:rPr>
          <w:rFonts w:ascii="AngsanaUPC" w:hAnsi="AngsanaUPC" w:cs="AngsanaUPC"/>
          <w:sz w:val="28"/>
          <w:szCs w:val="28"/>
          <w:lang w:val="en-US"/>
        </w:rPr>
        <w:t xml:space="preserve">1, </w:t>
      </w:r>
      <w:r w:rsidRPr="00E41FCA">
        <w:rPr>
          <w:rFonts w:ascii="AngsanaUPC" w:hAnsi="AngsanaUPC" w:cs="AngsanaUPC"/>
          <w:sz w:val="28"/>
          <w:szCs w:val="28"/>
          <w:lang w:val="en-US"/>
        </w:rPr>
        <w:t>2018, the Company received deposit on leasehold right in the process of registration from a subsidiary (“JT Ten Co., Ltd.”) of Baht 9 million.</w:t>
      </w:r>
    </w:p>
    <w:p w14:paraId="5D730184" w14:textId="1F39514F" w:rsidR="00D54983" w:rsidRPr="00E41FCA" w:rsidRDefault="00CA4EA8" w:rsidP="00E41FCA">
      <w:pPr>
        <w:pStyle w:val="BodyText"/>
        <w:ind w:left="900"/>
        <w:jc w:val="thaiDistribute"/>
        <w:rPr>
          <w:rFonts w:ascii="AngsanaUPC" w:hAnsi="AngsanaUPC" w:cs="AngsanaUPC"/>
          <w:sz w:val="28"/>
          <w:szCs w:val="28"/>
          <w:lang w:val="en-US"/>
        </w:rPr>
      </w:pPr>
      <w:r w:rsidRPr="00E41FCA">
        <w:rPr>
          <w:rFonts w:ascii="AngsanaUPC" w:hAnsi="AngsanaUPC" w:cs="AngsanaUPC"/>
          <w:sz w:val="28"/>
          <w:szCs w:val="28"/>
          <w:lang w:val="en-US"/>
        </w:rPr>
        <w:t xml:space="preserve">On October </w:t>
      </w:r>
      <w:r w:rsidR="005D702C" w:rsidRPr="00E41FCA">
        <w:rPr>
          <w:rFonts w:ascii="AngsanaUPC" w:hAnsi="AngsanaUPC" w:cs="AngsanaUPC"/>
          <w:sz w:val="28"/>
          <w:szCs w:val="28"/>
          <w:lang w:val="en-US"/>
        </w:rPr>
        <w:t xml:space="preserve">22, </w:t>
      </w:r>
      <w:r w:rsidRPr="00E41FCA">
        <w:rPr>
          <w:rFonts w:ascii="AngsanaUPC" w:hAnsi="AngsanaUPC" w:cs="AngsanaUPC"/>
          <w:sz w:val="28"/>
          <w:szCs w:val="28"/>
          <w:lang w:val="en-US"/>
        </w:rPr>
        <w:t>2018, the subsidiary (“JT Ten Co., Ltd.”) entered into a lease land agreement and supplemental memorandum to lease land for the real estate development project with other company (“Siriwat Lease Co., Ltd.”) (“the lessor”). The subsidiary agreed to lease land in Chonburi Province totaling 21 plots of land of 11 rai 3 Ngan 21.70 square wah, to develop into projects of hotel, resort and other real estate development projects for the lease period of 30 years commencing from the date of the lease agreement until October</w:t>
      </w:r>
      <w:r w:rsidR="005D702C" w:rsidRPr="00E41FCA">
        <w:rPr>
          <w:rFonts w:ascii="AngsanaUPC" w:hAnsi="AngsanaUPC" w:cs="AngsanaUPC"/>
          <w:sz w:val="28"/>
          <w:szCs w:val="28"/>
          <w:lang w:val="en-US"/>
        </w:rPr>
        <w:t xml:space="preserve"> 21,</w:t>
      </w:r>
      <w:r w:rsidRPr="00E41FCA">
        <w:rPr>
          <w:rFonts w:ascii="AngsanaUPC" w:hAnsi="AngsanaUPC" w:cs="AngsanaUPC"/>
          <w:sz w:val="28"/>
          <w:szCs w:val="28"/>
          <w:lang w:val="en-US"/>
        </w:rPr>
        <w:t xml:space="preserve"> 2048.  The subsidiary will complete the development of the project and will commercially operate within 3 years from the date of the lease agreement. The subsidiary agreed to pay whole land fee in the amount of Baht 81 million and the monthly rental will be charged in the fourth year at the rate of Baht 300,000. The rental shall be adjusted increasingly every 3 years throughout the lease term.</w:t>
      </w:r>
      <w:r w:rsidR="005D702C" w:rsidRPr="00E41FCA">
        <w:rPr>
          <w:rFonts w:ascii="AngsanaUPC" w:hAnsi="AngsanaUPC" w:cs="AngsanaUPC"/>
          <w:sz w:val="28"/>
          <w:szCs w:val="28"/>
          <w:lang w:val="en-US"/>
        </w:rPr>
        <w:t xml:space="preserve"> </w:t>
      </w:r>
      <w:r w:rsidRPr="00E41FCA">
        <w:rPr>
          <w:rFonts w:ascii="AngsanaUPC" w:hAnsi="AngsanaUPC" w:cs="AngsanaUPC"/>
          <w:sz w:val="28"/>
          <w:szCs w:val="28"/>
          <w:lang w:val="en-US"/>
        </w:rPr>
        <w:t xml:space="preserve">The subsidiary paid the land leasing fee on the contract date of Baht 10 million and the remaining of Baht 71 million will be paid within the date of registration of the land lease. The memorandum of lease land agreement stipulates that upon the expiration of the first 3 years of the land lease agreement, the lessor and the subsidiary agreed to register the lease for an additional 3 years from the maturity date of the lease term. The subsidiary agreed to pay the monthly rental fee to the lessor at the rate of Baht 1,950,000 starting from November </w:t>
      </w:r>
      <w:r w:rsidR="005D702C" w:rsidRPr="00E41FCA">
        <w:rPr>
          <w:rFonts w:ascii="AngsanaUPC" w:hAnsi="AngsanaUPC" w:cs="AngsanaUPC"/>
          <w:sz w:val="28"/>
          <w:szCs w:val="28"/>
          <w:lang w:val="en-US"/>
        </w:rPr>
        <w:t xml:space="preserve">1, </w:t>
      </w:r>
      <w:r w:rsidRPr="00E41FCA">
        <w:rPr>
          <w:rFonts w:ascii="AngsanaUPC" w:hAnsi="AngsanaUPC" w:cs="AngsanaUPC"/>
          <w:sz w:val="28"/>
          <w:szCs w:val="28"/>
          <w:lang w:val="en-US"/>
        </w:rPr>
        <w:t>2048 onwards.</w:t>
      </w:r>
    </w:p>
    <w:p w14:paraId="7499F1C6" w14:textId="77777777" w:rsidR="00AF6DD6" w:rsidRPr="00E41FCA" w:rsidRDefault="00AF6DD6"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3467ED87" w14:textId="3EB81012" w:rsidR="00D54983" w:rsidRPr="00E41FCA" w:rsidRDefault="00D54983" w:rsidP="00E41FCA">
      <w:pPr>
        <w:pStyle w:val="BodyText"/>
        <w:numPr>
          <w:ilvl w:val="0"/>
          <w:numId w:val="4"/>
        </w:numPr>
        <w:jc w:val="thaiDistribute"/>
        <w:rPr>
          <w:rFonts w:ascii="AngsanaUPC" w:hAnsi="AngsanaUPC" w:cs="AngsanaUPC"/>
          <w:sz w:val="28"/>
          <w:szCs w:val="28"/>
          <w:lang w:val="en-US"/>
        </w:rPr>
      </w:pPr>
      <w:r w:rsidRPr="00E41FCA">
        <w:rPr>
          <w:rFonts w:ascii="AngsanaUPC" w:hAnsi="AngsanaUPC" w:cs="AngsanaUPC"/>
          <w:sz w:val="28"/>
          <w:szCs w:val="28"/>
          <w:lang w:val="en-US"/>
        </w:rPr>
        <w:lastRenderedPageBreak/>
        <w:t>On October 10, 2019, the subsidiary (“PT Three Land Co., Ltd.”) has entered into land lease agreements to develop real estate with a related company. In which the subsidiary company agreed to lease 4 plots of Phuket land with a total area of 3 rai 2 Ngan 3.90 square wah. In order to developing hotels, resorts and other real estate development projects on leased land, for a period of 30 years. From the date of the contract signing on October 9, 2049, the subsidiary company must complete the project development and operating within 3 years from the date of the lease contract. The subsidiary agrees to pay whole land fee in the amount of Baht 95 million and the rental fee to be collected in the 4th year at the rate of Baht 0.80 million per month. The rental shall be adjusted increasingly every 3 years throughout the lease term. The subsidiary company had made full payment of the land fee on October 31, 2019.</w:t>
      </w:r>
    </w:p>
    <w:p w14:paraId="03949A9D" w14:textId="1C1E22B1" w:rsidR="00B50691" w:rsidRPr="00E41FCA" w:rsidRDefault="00A05A2C" w:rsidP="00E41FCA">
      <w:pPr>
        <w:pStyle w:val="Heading1"/>
        <w:spacing w:after="120" w:line="240" w:lineRule="auto"/>
        <w:ind w:left="547" w:hanging="547"/>
        <w:rPr>
          <w:rFonts w:cs="AngsanaUPC"/>
          <w:szCs w:val="28"/>
          <w:lang w:val="th-TH"/>
        </w:rPr>
      </w:pPr>
      <w:r w:rsidRPr="00E41FCA">
        <w:rPr>
          <w:rFonts w:cs="AngsanaUPC"/>
          <w:szCs w:val="28"/>
          <w:cs/>
          <w:lang w:val="th-TH"/>
        </w:rPr>
        <w:tab/>
      </w:r>
      <w:r w:rsidRPr="00E41FCA">
        <w:rPr>
          <w:rFonts w:cs="AngsanaUPC"/>
          <w:szCs w:val="28"/>
          <w:lang w:val="th-TH"/>
        </w:rPr>
        <w:t>Intangible assets</w:t>
      </w:r>
    </w:p>
    <w:tbl>
      <w:tblPr>
        <w:tblW w:w="8934" w:type="dxa"/>
        <w:tblInd w:w="540" w:type="dxa"/>
        <w:tblLook w:val="01E0" w:firstRow="1" w:lastRow="1" w:firstColumn="1" w:lastColumn="1" w:noHBand="0" w:noVBand="0"/>
      </w:tblPr>
      <w:tblGrid>
        <w:gridCol w:w="3684"/>
        <w:gridCol w:w="1700"/>
        <w:gridCol w:w="9"/>
        <w:gridCol w:w="274"/>
        <w:gridCol w:w="1417"/>
        <w:gridCol w:w="22"/>
        <w:gridCol w:w="270"/>
        <w:gridCol w:w="1558"/>
      </w:tblGrid>
      <w:tr w:rsidR="00A05A2C" w:rsidRPr="00E41FCA" w14:paraId="2F97C174" w14:textId="77777777" w:rsidTr="00201FAA">
        <w:tc>
          <w:tcPr>
            <w:tcW w:w="3684" w:type="dxa"/>
          </w:tcPr>
          <w:p w14:paraId="086085C0" w14:textId="77777777" w:rsidR="00A05A2C" w:rsidRPr="00E41FCA" w:rsidRDefault="00A05A2C" w:rsidP="00E41FCA">
            <w:pPr>
              <w:spacing w:line="240" w:lineRule="atLeast"/>
              <w:ind w:left="522" w:right="-162"/>
              <w:jc w:val="thaiDistribute"/>
              <w:rPr>
                <w:rFonts w:ascii="AngsanaUPC" w:hAnsi="AngsanaUPC" w:cs="AngsanaUPC"/>
                <w:sz w:val="28"/>
                <w:szCs w:val="28"/>
                <w:lang w:val="en-US"/>
              </w:rPr>
            </w:pPr>
          </w:p>
        </w:tc>
        <w:tc>
          <w:tcPr>
            <w:tcW w:w="5250" w:type="dxa"/>
            <w:gridSpan w:val="7"/>
            <w:tcBorders>
              <w:bottom w:val="single" w:sz="4" w:space="0" w:color="auto"/>
            </w:tcBorders>
          </w:tcPr>
          <w:p w14:paraId="79F7B997" w14:textId="719BAD5A" w:rsidR="00A05A2C" w:rsidRPr="00E41FCA" w:rsidRDefault="00A05A2C" w:rsidP="00E41FCA">
            <w:pPr>
              <w:spacing w:line="240" w:lineRule="atLeas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Bath</w:t>
            </w:r>
            <w:r w:rsidRPr="00E41FCA">
              <w:rPr>
                <w:rFonts w:ascii="AngsanaUPC" w:hAnsi="AngsanaUPC" w:cs="AngsanaUPC"/>
                <w:sz w:val="28"/>
                <w:szCs w:val="28"/>
                <w:cs/>
                <w:lang w:val="en-US"/>
              </w:rPr>
              <w:t>)</w:t>
            </w:r>
          </w:p>
        </w:tc>
      </w:tr>
      <w:tr w:rsidR="00A05A2C" w:rsidRPr="00E41FCA" w14:paraId="7AC2FA47" w14:textId="77777777" w:rsidTr="00201FAA">
        <w:tc>
          <w:tcPr>
            <w:tcW w:w="3684" w:type="dxa"/>
          </w:tcPr>
          <w:p w14:paraId="6BE552AF" w14:textId="77777777" w:rsidR="00A05A2C" w:rsidRPr="00E41FCA" w:rsidRDefault="00A05A2C" w:rsidP="00E41FCA">
            <w:pPr>
              <w:spacing w:line="240" w:lineRule="atLeast"/>
              <w:ind w:left="522" w:right="-162"/>
              <w:jc w:val="thaiDistribute"/>
              <w:rPr>
                <w:rFonts w:ascii="AngsanaUPC" w:hAnsi="AngsanaUPC" w:cs="AngsanaUPC"/>
                <w:sz w:val="28"/>
                <w:szCs w:val="28"/>
                <w:lang w:val="en-US"/>
              </w:rPr>
            </w:pPr>
          </w:p>
        </w:tc>
        <w:tc>
          <w:tcPr>
            <w:tcW w:w="5250" w:type="dxa"/>
            <w:gridSpan w:val="7"/>
            <w:tcBorders>
              <w:top w:val="single" w:sz="4" w:space="0" w:color="auto"/>
              <w:bottom w:val="single" w:sz="4" w:space="0" w:color="auto"/>
            </w:tcBorders>
          </w:tcPr>
          <w:p w14:paraId="57A1F1B8" w14:textId="5122D231" w:rsidR="00A05A2C" w:rsidRPr="00E41FCA" w:rsidRDefault="00A05A2C"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r>
      <w:tr w:rsidR="00A05A2C" w:rsidRPr="00E41FCA" w14:paraId="5EC596F5" w14:textId="77777777" w:rsidTr="00201FAA">
        <w:tc>
          <w:tcPr>
            <w:tcW w:w="3684" w:type="dxa"/>
          </w:tcPr>
          <w:p w14:paraId="25087F37" w14:textId="77777777" w:rsidR="00A05A2C" w:rsidRPr="00E41FCA" w:rsidRDefault="00A05A2C" w:rsidP="00E41FCA">
            <w:pPr>
              <w:spacing w:line="240" w:lineRule="atLeast"/>
              <w:ind w:left="522" w:right="-162"/>
              <w:jc w:val="thaiDistribute"/>
              <w:rPr>
                <w:rFonts w:ascii="AngsanaUPC" w:hAnsi="AngsanaUPC" w:cs="AngsanaUPC"/>
                <w:sz w:val="28"/>
                <w:szCs w:val="28"/>
                <w:lang w:val="en-US"/>
              </w:rPr>
            </w:pPr>
          </w:p>
        </w:tc>
        <w:tc>
          <w:tcPr>
            <w:tcW w:w="1700" w:type="dxa"/>
            <w:shd w:val="clear" w:color="auto" w:fill="auto"/>
          </w:tcPr>
          <w:p w14:paraId="5205198D" w14:textId="43F0382C" w:rsidR="00A05A2C" w:rsidRPr="00E41FCA" w:rsidRDefault="00A05A2C" w:rsidP="00E41FCA">
            <w:pPr>
              <w:spacing w:line="28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List of customers and existing business</w:t>
            </w:r>
          </w:p>
        </w:tc>
        <w:tc>
          <w:tcPr>
            <w:tcW w:w="283" w:type="dxa"/>
            <w:gridSpan w:val="2"/>
          </w:tcPr>
          <w:p w14:paraId="28B21562" w14:textId="77777777" w:rsidR="00A05A2C" w:rsidRPr="00E41FCA" w:rsidRDefault="00A05A2C" w:rsidP="00E41FCA">
            <w:pPr>
              <w:spacing w:line="240" w:lineRule="atLeast"/>
              <w:ind w:left="-54" w:right="-96"/>
              <w:jc w:val="center"/>
              <w:rPr>
                <w:rFonts w:ascii="AngsanaUPC" w:hAnsi="AngsanaUPC" w:cs="AngsanaUPC"/>
                <w:sz w:val="28"/>
                <w:szCs w:val="28"/>
                <w:lang w:val="en-US"/>
              </w:rPr>
            </w:pPr>
          </w:p>
        </w:tc>
        <w:tc>
          <w:tcPr>
            <w:tcW w:w="1417" w:type="dxa"/>
            <w:tcBorders>
              <w:bottom w:val="single" w:sz="4" w:space="0" w:color="auto"/>
            </w:tcBorders>
          </w:tcPr>
          <w:p w14:paraId="4D63B069" w14:textId="77777777" w:rsidR="00A05A2C" w:rsidRPr="00E41FCA" w:rsidRDefault="00A05A2C" w:rsidP="00E41FCA">
            <w:pPr>
              <w:spacing w:line="280" w:lineRule="atLeast"/>
              <w:ind w:left="-54" w:right="-96"/>
              <w:rPr>
                <w:rFonts w:ascii="AngsanaUPC" w:hAnsi="AngsanaUPC" w:cs="AngsanaUPC"/>
                <w:sz w:val="28"/>
                <w:szCs w:val="28"/>
                <w:lang w:val="en-US"/>
              </w:rPr>
            </w:pPr>
          </w:p>
          <w:p w14:paraId="52EB1E4D" w14:textId="04738264" w:rsidR="00A05A2C" w:rsidRPr="00E41FCA" w:rsidRDefault="00A05A2C" w:rsidP="00E41FCA">
            <w:pPr>
              <w:spacing w:line="240" w:lineRule="atLeast"/>
              <w:ind w:left="-54" w:right="-96"/>
              <w:jc w:val="center"/>
              <w:rPr>
                <w:rFonts w:ascii="AngsanaUPC" w:hAnsi="AngsanaUPC" w:cs="AngsanaUPC"/>
                <w:sz w:val="28"/>
                <w:szCs w:val="28"/>
                <w:cs/>
                <w:lang w:val="en-US"/>
              </w:rPr>
            </w:pPr>
            <w:r w:rsidRPr="00E41FCA">
              <w:rPr>
                <w:rFonts w:ascii="AngsanaUPC" w:hAnsi="AngsanaUPC" w:cs="AngsanaUPC"/>
                <w:sz w:val="28"/>
                <w:szCs w:val="28"/>
                <w:lang w:val="en-US"/>
              </w:rPr>
              <w:t>Software license</w:t>
            </w:r>
          </w:p>
        </w:tc>
        <w:tc>
          <w:tcPr>
            <w:tcW w:w="292" w:type="dxa"/>
            <w:gridSpan w:val="2"/>
          </w:tcPr>
          <w:p w14:paraId="20F657AD" w14:textId="77777777" w:rsidR="00A05A2C" w:rsidRPr="00E41FCA" w:rsidRDefault="00A05A2C" w:rsidP="00E41FCA">
            <w:pPr>
              <w:spacing w:line="240" w:lineRule="atLeast"/>
              <w:ind w:left="-54" w:right="-96"/>
              <w:jc w:val="center"/>
              <w:rPr>
                <w:rFonts w:ascii="AngsanaUPC" w:hAnsi="AngsanaUPC" w:cs="AngsanaUPC"/>
                <w:sz w:val="28"/>
                <w:szCs w:val="28"/>
                <w:lang w:val="en-US"/>
              </w:rPr>
            </w:pPr>
          </w:p>
        </w:tc>
        <w:tc>
          <w:tcPr>
            <w:tcW w:w="1558" w:type="dxa"/>
            <w:tcBorders>
              <w:bottom w:val="single" w:sz="4" w:space="0" w:color="auto"/>
            </w:tcBorders>
          </w:tcPr>
          <w:p w14:paraId="5443F0FB" w14:textId="77777777" w:rsidR="00A05A2C" w:rsidRPr="00E41FCA" w:rsidRDefault="00A05A2C" w:rsidP="00E41FCA">
            <w:pPr>
              <w:spacing w:line="280" w:lineRule="atLeast"/>
              <w:ind w:left="-54" w:right="-96"/>
              <w:rPr>
                <w:rFonts w:ascii="AngsanaUPC" w:hAnsi="AngsanaUPC" w:cs="AngsanaUPC"/>
                <w:sz w:val="28"/>
                <w:szCs w:val="28"/>
                <w:lang w:val="en-US"/>
              </w:rPr>
            </w:pPr>
          </w:p>
          <w:p w14:paraId="258E4A50" w14:textId="5CE4B3B8" w:rsidR="00A05A2C" w:rsidRPr="00E41FCA" w:rsidRDefault="00A05A2C" w:rsidP="00E41FCA">
            <w:pPr>
              <w:spacing w:line="240" w:lineRule="atLeast"/>
              <w:ind w:right="-96"/>
              <w:jc w:val="center"/>
              <w:rPr>
                <w:rFonts w:ascii="AngsanaUPC" w:hAnsi="AngsanaUPC" w:cs="AngsanaUPC"/>
                <w:sz w:val="28"/>
                <w:szCs w:val="28"/>
                <w:lang w:val="en-US"/>
              </w:rPr>
            </w:pPr>
            <w:r w:rsidRPr="00E41FCA">
              <w:rPr>
                <w:rFonts w:ascii="AngsanaUPC" w:hAnsi="AngsanaUPC" w:cs="AngsanaUPC"/>
                <w:sz w:val="28"/>
                <w:szCs w:val="28"/>
                <w:lang w:val="en-US"/>
              </w:rPr>
              <w:t>Total</w:t>
            </w:r>
          </w:p>
        </w:tc>
      </w:tr>
      <w:tr w:rsidR="00A05A2C" w:rsidRPr="00E41FCA" w14:paraId="43FAA330" w14:textId="77777777" w:rsidTr="00201FAA">
        <w:tc>
          <w:tcPr>
            <w:tcW w:w="3684" w:type="dxa"/>
            <w:vAlign w:val="bottom"/>
          </w:tcPr>
          <w:p w14:paraId="5D3D222C" w14:textId="6FA5FE35" w:rsidR="00A05A2C" w:rsidRPr="00E41FCA" w:rsidRDefault="008A1705" w:rsidP="00E41FCA">
            <w:pPr>
              <w:ind w:right="-108"/>
              <w:rPr>
                <w:rFonts w:ascii="AngsanaUPC" w:hAnsi="AngsanaUPC" w:cs="AngsanaUPC"/>
                <w:b/>
                <w:bCs/>
                <w:sz w:val="28"/>
                <w:szCs w:val="28"/>
                <w:cs/>
              </w:rPr>
            </w:pPr>
            <w:r w:rsidRPr="00E41FCA">
              <w:rPr>
                <w:rFonts w:ascii="AngsanaUPC" w:hAnsi="AngsanaUPC" w:cs="AngsanaUPC"/>
                <w:b/>
                <w:bCs/>
                <w:sz w:val="28"/>
                <w:szCs w:val="28"/>
              </w:rPr>
              <w:t>Cost</w:t>
            </w:r>
          </w:p>
        </w:tc>
        <w:tc>
          <w:tcPr>
            <w:tcW w:w="1700" w:type="dxa"/>
            <w:tcBorders>
              <w:top w:val="single" w:sz="4" w:space="0" w:color="auto"/>
            </w:tcBorders>
          </w:tcPr>
          <w:p w14:paraId="0D54E4C7" w14:textId="77777777" w:rsidR="00A05A2C" w:rsidRPr="00E41FCA" w:rsidRDefault="00A05A2C" w:rsidP="00E41FCA">
            <w:pPr>
              <w:ind w:right="-108"/>
              <w:jc w:val="thaiDistribute"/>
              <w:rPr>
                <w:rFonts w:ascii="AngsanaUPC" w:hAnsi="AngsanaUPC" w:cs="AngsanaUPC"/>
                <w:b/>
                <w:bCs/>
                <w:i/>
                <w:iCs/>
                <w:sz w:val="28"/>
                <w:szCs w:val="28"/>
                <w:cs/>
              </w:rPr>
            </w:pPr>
          </w:p>
        </w:tc>
        <w:tc>
          <w:tcPr>
            <w:tcW w:w="283" w:type="dxa"/>
            <w:gridSpan w:val="2"/>
          </w:tcPr>
          <w:p w14:paraId="0CD96443" w14:textId="77777777" w:rsidR="00A05A2C" w:rsidRPr="00E41FCA" w:rsidRDefault="00A05A2C" w:rsidP="00E41FCA">
            <w:pPr>
              <w:tabs>
                <w:tab w:val="decimal" w:pos="612"/>
              </w:tabs>
              <w:spacing w:line="240" w:lineRule="atLeast"/>
              <w:ind w:right="-96"/>
              <w:jc w:val="thaiDistribute"/>
              <w:rPr>
                <w:rFonts w:ascii="AngsanaUPC" w:hAnsi="AngsanaUPC" w:cs="AngsanaUPC"/>
                <w:sz w:val="28"/>
                <w:szCs w:val="28"/>
                <w:lang w:val="en-US"/>
              </w:rPr>
            </w:pPr>
          </w:p>
        </w:tc>
        <w:tc>
          <w:tcPr>
            <w:tcW w:w="1417" w:type="dxa"/>
          </w:tcPr>
          <w:p w14:paraId="0AE81A23" w14:textId="77777777" w:rsidR="00A05A2C" w:rsidRPr="00E41FCA" w:rsidRDefault="00A05A2C" w:rsidP="00E41FCA">
            <w:pPr>
              <w:tabs>
                <w:tab w:val="decimal" w:pos="973"/>
              </w:tabs>
              <w:spacing w:line="240" w:lineRule="atLeast"/>
              <w:ind w:right="-96"/>
              <w:jc w:val="thaiDistribute"/>
              <w:rPr>
                <w:rFonts w:ascii="AngsanaUPC" w:hAnsi="AngsanaUPC" w:cs="AngsanaUPC"/>
                <w:sz w:val="28"/>
                <w:szCs w:val="28"/>
                <w:lang w:val="en-US"/>
              </w:rPr>
            </w:pPr>
          </w:p>
        </w:tc>
        <w:tc>
          <w:tcPr>
            <w:tcW w:w="292" w:type="dxa"/>
            <w:gridSpan w:val="2"/>
          </w:tcPr>
          <w:p w14:paraId="053F623F" w14:textId="77777777" w:rsidR="00A05A2C" w:rsidRPr="00E41FCA" w:rsidRDefault="00A05A2C" w:rsidP="00E41FCA">
            <w:pPr>
              <w:tabs>
                <w:tab w:val="decimal" w:pos="973"/>
              </w:tabs>
              <w:spacing w:line="240" w:lineRule="atLeast"/>
              <w:ind w:right="-96"/>
              <w:jc w:val="thaiDistribute"/>
              <w:rPr>
                <w:rFonts w:ascii="AngsanaUPC" w:hAnsi="AngsanaUPC" w:cs="AngsanaUPC"/>
                <w:sz w:val="28"/>
                <w:szCs w:val="28"/>
                <w:lang w:val="en-US"/>
              </w:rPr>
            </w:pPr>
          </w:p>
        </w:tc>
        <w:tc>
          <w:tcPr>
            <w:tcW w:w="1558" w:type="dxa"/>
          </w:tcPr>
          <w:p w14:paraId="6BA8C0D5" w14:textId="77777777" w:rsidR="00A05A2C" w:rsidRPr="00E41FCA" w:rsidRDefault="00A05A2C" w:rsidP="00E41FCA">
            <w:pPr>
              <w:tabs>
                <w:tab w:val="decimal" w:pos="973"/>
              </w:tabs>
              <w:spacing w:line="240" w:lineRule="atLeast"/>
              <w:ind w:right="-96"/>
              <w:rPr>
                <w:rFonts w:ascii="AngsanaUPC" w:hAnsi="AngsanaUPC" w:cs="AngsanaUPC"/>
                <w:sz w:val="28"/>
                <w:szCs w:val="28"/>
                <w:lang w:val="en-US"/>
              </w:rPr>
            </w:pPr>
          </w:p>
        </w:tc>
      </w:tr>
      <w:tr w:rsidR="003B19B3" w:rsidRPr="00E41FCA" w14:paraId="1360E3D4" w14:textId="77777777" w:rsidTr="00201FAA">
        <w:tc>
          <w:tcPr>
            <w:tcW w:w="3684" w:type="dxa"/>
            <w:vAlign w:val="bottom"/>
          </w:tcPr>
          <w:p w14:paraId="0153535D" w14:textId="7D6F133D" w:rsidR="003B19B3" w:rsidRPr="00E41FCA" w:rsidRDefault="003B19B3" w:rsidP="00E41FCA">
            <w:pPr>
              <w:ind w:right="-108"/>
              <w:rPr>
                <w:rFonts w:ascii="AngsanaUPC" w:hAnsi="AngsanaUPC" w:cs="AngsanaUPC"/>
                <w:sz w:val="28"/>
                <w:szCs w:val="28"/>
                <w:cs/>
                <w:lang w:val="en-US"/>
              </w:rPr>
            </w:pPr>
            <w:r w:rsidRPr="00E41FCA">
              <w:rPr>
                <w:rFonts w:ascii="AngsanaUPC" w:hAnsi="AngsanaUPC" w:cs="AngsanaUPC"/>
                <w:sz w:val="28"/>
                <w:szCs w:val="28"/>
                <w:lang w:val="en-US"/>
              </w:rPr>
              <w:t xml:space="preserve">At January </w:t>
            </w:r>
            <w:r w:rsidR="005D702C" w:rsidRPr="00E41FCA">
              <w:rPr>
                <w:rFonts w:ascii="AngsanaUPC" w:hAnsi="AngsanaUPC" w:cs="AngsanaUPC"/>
                <w:sz w:val="28"/>
                <w:szCs w:val="28"/>
                <w:lang w:val="en-US"/>
              </w:rPr>
              <w:t xml:space="preserve">1, </w:t>
            </w:r>
            <w:r w:rsidRPr="00E41FCA">
              <w:rPr>
                <w:rFonts w:ascii="AngsanaUPC" w:hAnsi="AngsanaUPC" w:cs="AngsanaUPC"/>
                <w:sz w:val="28"/>
                <w:szCs w:val="28"/>
                <w:cs/>
                <w:lang w:val="en-US"/>
              </w:rPr>
              <w:t>2018</w:t>
            </w:r>
          </w:p>
        </w:tc>
        <w:tc>
          <w:tcPr>
            <w:tcW w:w="1700" w:type="dxa"/>
            <w:vAlign w:val="bottom"/>
          </w:tcPr>
          <w:p w14:paraId="74B1D1FA" w14:textId="66383BB9" w:rsidR="003B19B3" w:rsidRPr="00E41FCA" w:rsidRDefault="003B19B3" w:rsidP="00E41FCA">
            <w:pPr>
              <w:jc w:val="right"/>
              <w:rPr>
                <w:rFonts w:ascii="AngsanaUPC" w:hAnsi="AngsanaUPC" w:cs="AngsanaUPC"/>
                <w:sz w:val="28"/>
                <w:szCs w:val="28"/>
              </w:rPr>
            </w:pPr>
            <w:r w:rsidRPr="00E41FCA">
              <w:rPr>
                <w:rFonts w:ascii="AngsanaUPC" w:hAnsi="AngsanaUPC" w:cs="AngsanaUPC"/>
                <w:b/>
                <w:bCs/>
                <w:sz w:val="28"/>
                <w:szCs w:val="28"/>
              </w:rPr>
              <w:t>8,000,000</w:t>
            </w:r>
          </w:p>
        </w:tc>
        <w:tc>
          <w:tcPr>
            <w:tcW w:w="283" w:type="dxa"/>
            <w:gridSpan w:val="2"/>
            <w:vAlign w:val="bottom"/>
          </w:tcPr>
          <w:p w14:paraId="64D150B1"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17" w:type="dxa"/>
            <w:vAlign w:val="bottom"/>
          </w:tcPr>
          <w:p w14:paraId="4D1178D5" w14:textId="4ECE18EB"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b/>
                <w:bCs/>
                <w:sz w:val="28"/>
                <w:szCs w:val="28"/>
                <w:lang w:val="en-US"/>
              </w:rPr>
              <w:t>36,993,457</w:t>
            </w:r>
          </w:p>
        </w:tc>
        <w:tc>
          <w:tcPr>
            <w:tcW w:w="292" w:type="dxa"/>
            <w:gridSpan w:val="2"/>
            <w:vAlign w:val="bottom"/>
          </w:tcPr>
          <w:p w14:paraId="325557C0"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vAlign w:val="bottom"/>
          </w:tcPr>
          <w:p w14:paraId="0F142876" w14:textId="10DB88CA" w:rsidR="003B19B3" w:rsidRPr="00E41FCA" w:rsidRDefault="003B19B3"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44,993,457</w:t>
            </w:r>
          </w:p>
        </w:tc>
      </w:tr>
      <w:tr w:rsidR="003B19B3" w:rsidRPr="00E41FCA" w14:paraId="1AE0CA78" w14:textId="77777777" w:rsidTr="00201FAA">
        <w:tc>
          <w:tcPr>
            <w:tcW w:w="3684" w:type="dxa"/>
            <w:vAlign w:val="bottom"/>
          </w:tcPr>
          <w:p w14:paraId="0710EEE5" w14:textId="571A8FA8"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Additions</w:t>
            </w:r>
          </w:p>
        </w:tc>
        <w:tc>
          <w:tcPr>
            <w:tcW w:w="1700" w:type="dxa"/>
            <w:vAlign w:val="bottom"/>
          </w:tcPr>
          <w:p w14:paraId="2FA9877B" w14:textId="216E3476" w:rsidR="003B19B3" w:rsidRPr="00E41FCA" w:rsidRDefault="003B19B3" w:rsidP="00E41FCA">
            <w:pPr>
              <w:jc w:val="right"/>
              <w:rPr>
                <w:rFonts w:ascii="AngsanaUPC" w:hAnsi="AngsanaUPC" w:cs="AngsanaUPC"/>
                <w:sz w:val="28"/>
                <w:szCs w:val="28"/>
              </w:rPr>
            </w:pPr>
            <w:r w:rsidRPr="00E41FCA">
              <w:rPr>
                <w:rFonts w:ascii="AngsanaUPC" w:hAnsi="AngsanaUPC" w:cs="AngsanaUPC"/>
                <w:sz w:val="28"/>
                <w:szCs w:val="28"/>
              </w:rPr>
              <w:t>-</w:t>
            </w:r>
          </w:p>
        </w:tc>
        <w:tc>
          <w:tcPr>
            <w:tcW w:w="283" w:type="dxa"/>
            <w:gridSpan w:val="2"/>
            <w:vAlign w:val="bottom"/>
          </w:tcPr>
          <w:p w14:paraId="15BF4DAE"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17" w:type="dxa"/>
            <w:vAlign w:val="bottom"/>
          </w:tcPr>
          <w:p w14:paraId="6713D770" w14:textId="5FABAEDD"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6,444,439</w:t>
            </w:r>
          </w:p>
        </w:tc>
        <w:tc>
          <w:tcPr>
            <w:tcW w:w="292" w:type="dxa"/>
            <w:gridSpan w:val="2"/>
            <w:vAlign w:val="bottom"/>
          </w:tcPr>
          <w:p w14:paraId="7F3CCB9C"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vAlign w:val="bottom"/>
          </w:tcPr>
          <w:p w14:paraId="5A5C1D66" w14:textId="7ED03C88"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6,444,439</w:t>
            </w:r>
          </w:p>
        </w:tc>
      </w:tr>
      <w:tr w:rsidR="003B19B3" w:rsidRPr="00E41FCA" w14:paraId="23EB4A8F" w14:textId="77777777" w:rsidTr="00201FAA">
        <w:tc>
          <w:tcPr>
            <w:tcW w:w="3684" w:type="dxa"/>
            <w:vAlign w:val="bottom"/>
          </w:tcPr>
          <w:p w14:paraId="3CC40D19" w14:textId="75DBD510"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Transfer in</w:t>
            </w:r>
          </w:p>
        </w:tc>
        <w:tc>
          <w:tcPr>
            <w:tcW w:w="1700" w:type="dxa"/>
            <w:vAlign w:val="bottom"/>
          </w:tcPr>
          <w:p w14:paraId="48375811" w14:textId="7CEE45FC" w:rsidR="003B19B3" w:rsidRPr="00E41FCA" w:rsidRDefault="003B19B3" w:rsidP="00E41FCA">
            <w:pPr>
              <w:jc w:val="right"/>
              <w:rPr>
                <w:rFonts w:ascii="AngsanaUPC" w:hAnsi="AngsanaUPC" w:cs="AngsanaUPC"/>
                <w:sz w:val="28"/>
                <w:szCs w:val="28"/>
              </w:rPr>
            </w:pPr>
            <w:r w:rsidRPr="00E41FCA">
              <w:rPr>
                <w:rFonts w:ascii="AngsanaUPC" w:hAnsi="AngsanaUPC" w:cs="AngsanaUPC"/>
                <w:sz w:val="28"/>
                <w:szCs w:val="28"/>
              </w:rPr>
              <w:t>-</w:t>
            </w:r>
          </w:p>
        </w:tc>
        <w:tc>
          <w:tcPr>
            <w:tcW w:w="283" w:type="dxa"/>
            <w:gridSpan w:val="2"/>
            <w:vAlign w:val="bottom"/>
          </w:tcPr>
          <w:p w14:paraId="0E3A51CE"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17" w:type="dxa"/>
            <w:vAlign w:val="bottom"/>
          </w:tcPr>
          <w:p w14:paraId="6E610634" w14:textId="7E9A920D"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797,240</w:t>
            </w:r>
          </w:p>
        </w:tc>
        <w:tc>
          <w:tcPr>
            <w:tcW w:w="292" w:type="dxa"/>
            <w:gridSpan w:val="2"/>
            <w:vAlign w:val="bottom"/>
          </w:tcPr>
          <w:p w14:paraId="1B37E5D7"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vAlign w:val="bottom"/>
          </w:tcPr>
          <w:p w14:paraId="4A7920C7" w14:textId="19779005"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797,240</w:t>
            </w:r>
          </w:p>
        </w:tc>
      </w:tr>
      <w:tr w:rsidR="003B19B3" w:rsidRPr="00E41FCA" w14:paraId="1FFF8E98" w14:textId="77777777" w:rsidTr="00201FAA">
        <w:tc>
          <w:tcPr>
            <w:tcW w:w="3684" w:type="dxa"/>
            <w:vAlign w:val="bottom"/>
          </w:tcPr>
          <w:p w14:paraId="149828BE" w14:textId="77DD8184"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Deductions</w:t>
            </w:r>
          </w:p>
        </w:tc>
        <w:tc>
          <w:tcPr>
            <w:tcW w:w="1700" w:type="dxa"/>
            <w:tcBorders>
              <w:bottom w:val="single" w:sz="4" w:space="0" w:color="auto"/>
            </w:tcBorders>
            <w:vAlign w:val="bottom"/>
          </w:tcPr>
          <w:p w14:paraId="2C5FBDDE" w14:textId="229601E9" w:rsidR="003B19B3" w:rsidRPr="00E41FCA" w:rsidRDefault="003B19B3" w:rsidP="00E41FCA">
            <w:pPr>
              <w:jc w:val="right"/>
              <w:rPr>
                <w:rFonts w:ascii="AngsanaUPC" w:hAnsi="AngsanaUPC" w:cs="AngsanaUPC"/>
                <w:sz w:val="28"/>
                <w:szCs w:val="28"/>
              </w:rPr>
            </w:pPr>
            <w:r w:rsidRPr="00E41FCA">
              <w:rPr>
                <w:rFonts w:ascii="AngsanaUPC" w:hAnsi="AngsanaUPC" w:cs="AngsanaUPC"/>
                <w:sz w:val="28"/>
                <w:szCs w:val="28"/>
              </w:rPr>
              <w:t>-</w:t>
            </w:r>
          </w:p>
        </w:tc>
        <w:tc>
          <w:tcPr>
            <w:tcW w:w="283" w:type="dxa"/>
            <w:gridSpan w:val="2"/>
            <w:vAlign w:val="bottom"/>
          </w:tcPr>
          <w:p w14:paraId="7003B401"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17" w:type="dxa"/>
            <w:tcBorders>
              <w:bottom w:val="single" w:sz="4" w:space="0" w:color="auto"/>
            </w:tcBorders>
            <w:vAlign w:val="bottom"/>
          </w:tcPr>
          <w:p w14:paraId="591D79B5" w14:textId="361E5A5A"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(125,000)</w:t>
            </w:r>
          </w:p>
        </w:tc>
        <w:tc>
          <w:tcPr>
            <w:tcW w:w="292" w:type="dxa"/>
            <w:gridSpan w:val="2"/>
            <w:vAlign w:val="bottom"/>
          </w:tcPr>
          <w:p w14:paraId="5AD2EB98"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tcBorders>
              <w:bottom w:val="single" w:sz="4" w:space="0" w:color="auto"/>
            </w:tcBorders>
            <w:vAlign w:val="bottom"/>
          </w:tcPr>
          <w:p w14:paraId="68A51410" w14:textId="6786CF68"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(125,000)</w:t>
            </w:r>
          </w:p>
        </w:tc>
      </w:tr>
      <w:tr w:rsidR="003B19B3" w:rsidRPr="00E41FCA" w14:paraId="3B8FC249" w14:textId="77777777" w:rsidTr="00201FAA">
        <w:tc>
          <w:tcPr>
            <w:tcW w:w="3684" w:type="dxa"/>
            <w:vAlign w:val="bottom"/>
          </w:tcPr>
          <w:p w14:paraId="2A0E1C76" w14:textId="68B1FA88" w:rsidR="003B19B3" w:rsidRPr="00E41FCA" w:rsidRDefault="003B19B3" w:rsidP="00E41FCA">
            <w:pPr>
              <w:ind w:right="-108"/>
              <w:rPr>
                <w:rFonts w:ascii="AngsanaUPC" w:hAnsi="AngsanaUPC" w:cs="AngsanaUPC"/>
                <w:b/>
                <w:bCs/>
                <w:sz w:val="28"/>
                <w:szCs w:val="28"/>
                <w:cs/>
                <w:lang w:val="en-US"/>
              </w:rPr>
            </w:pPr>
            <w:r w:rsidRPr="00E41FCA">
              <w:rPr>
                <w:rFonts w:ascii="AngsanaUPC" w:hAnsi="AngsanaUPC" w:cs="AngsanaUPC"/>
                <w:b/>
                <w:bCs/>
                <w:sz w:val="28"/>
                <w:szCs w:val="28"/>
                <w:lang w:val="en-US"/>
              </w:rPr>
              <w:t xml:space="preserve">At December </w:t>
            </w:r>
            <w:r w:rsidR="00A5754E" w:rsidRPr="00E41FCA">
              <w:rPr>
                <w:rFonts w:ascii="AngsanaUPC" w:hAnsi="AngsanaUPC" w:cs="AngsanaUPC"/>
                <w:b/>
                <w:bCs/>
                <w:sz w:val="28"/>
                <w:szCs w:val="28"/>
                <w:lang w:val="en-US"/>
              </w:rPr>
              <w:t xml:space="preserve">31, </w:t>
            </w:r>
            <w:r w:rsidRPr="00E41FCA">
              <w:rPr>
                <w:rFonts w:ascii="AngsanaUPC" w:hAnsi="AngsanaUPC" w:cs="AngsanaUPC"/>
                <w:b/>
                <w:bCs/>
                <w:sz w:val="28"/>
                <w:szCs w:val="28"/>
                <w:cs/>
                <w:lang w:val="en-US"/>
              </w:rPr>
              <w:t xml:space="preserve">2018 </w:t>
            </w:r>
            <w:r w:rsidRPr="00E41FCA">
              <w:rPr>
                <w:rFonts w:ascii="AngsanaUPC" w:hAnsi="AngsanaUPC" w:cs="AngsanaUPC"/>
                <w:b/>
                <w:bCs/>
                <w:sz w:val="28"/>
                <w:szCs w:val="28"/>
                <w:lang w:val="en-US"/>
              </w:rPr>
              <w:t>and January</w:t>
            </w:r>
            <w:r w:rsidR="00A5754E" w:rsidRPr="00E41FCA">
              <w:rPr>
                <w:rFonts w:ascii="AngsanaUPC" w:hAnsi="AngsanaUPC" w:cs="AngsanaUPC"/>
                <w:b/>
                <w:bCs/>
                <w:sz w:val="28"/>
                <w:szCs w:val="28"/>
                <w:lang w:val="en-US"/>
              </w:rPr>
              <w:t xml:space="preserve"> 1,</w:t>
            </w:r>
            <w:r w:rsidRPr="00E41FCA">
              <w:rPr>
                <w:rFonts w:ascii="AngsanaUPC" w:hAnsi="AngsanaUPC" w:cs="AngsanaUPC"/>
                <w:b/>
                <w:bCs/>
                <w:sz w:val="28"/>
                <w:szCs w:val="28"/>
                <w:lang w:val="en-US"/>
              </w:rPr>
              <w:t xml:space="preserve"> </w:t>
            </w:r>
            <w:r w:rsidRPr="00E41FCA">
              <w:rPr>
                <w:rFonts w:ascii="AngsanaUPC" w:hAnsi="AngsanaUPC" w:cs="AngsanaUPC"/>
                <w:b/>
                <w:bCs/>
                <w:sz w:val="28"/>
                <w:szCs w:val="28"/>
                <w:cs/>
                <w:lang w:val="en-US"/>
              </w:rPr>
              <w:t>2019</w:t>
            </w:r>
          </w:p>
        </w:tc>
        <w:tc>
          <w:tcPr>
            <w:tcW w:w="1700" w:type="dxa"/>
            <w:tcBorders>
              <w:top w:val="single" w:sz="4" w:space="0" w:color="auto"/>
            </w:tcBorders>
            <w:vAlign w:val="bottom"/>
          </w:tcPr>
          <w:p w14:paraId="7A669A07" w14:textId="71029860" w:rsidR="003B19B3" w:rsidRPr="00E41FCA" w:rsidRDefault="003B19B3" w:rsidP="00E41FCA">
            <w:pPr>
              <w:jc w:val="right"/>
              <w:rPr>
                <w:rFonts w:ascii="AngsanaUPC" w:hAnsi="AngsanaUPC" w:cs="AngsanaUPC"/>
                <w:b/>
                <w:bCs/>
                <w:sz w:val="28"/>
                <w:szCs w:val="28"/>
              </w:rPr>
            </w:pPr>
            <w:r w:rsidRPr="00E41FCA">
              <w:rPr>
                <w:rFonts w:ascii="AngsanaUPC" w:hAnsi="AngsanaUPC" w:cs="AngsanaUPC"/>
                <w:b/>
                <w:bCs/>
                <w:sz w:val="28"/>
                <w:szCs w:val="28"/>
              </w:rPr>
              <w:t>8,000,000</w:t>
            </w:r>
          </w:p>
        </w:tc>
        <w:tc>
          <w:tcPr>
            <w:tcW w:w="283" w:type="dxa"/>
            <w:gridSpan w:val="2"/>
            <w:vAlign w:val="bottom"/>
          </w:tcPr>
          <w:p w14:paraId="4D300377" w14:textId="77777777" w:rsidR="003B19B3" w:rsidRPr="00E41FCA" w:rsidRDefault="003B19B3" w:rsidP="00E41FCA">
            <w:pPr>
              <w:tabs>
                <w:tab w:val="decimal" w:pos="438"/>
              </w:tabs>
              <w:spacing w:line="240" w:lineRule="atLeast"/>
              <w:ind w:right="-96"/>
              <w:jc w:val="right"/>
              <w:rPr>
                <w:rFonts w:ascii="AngsanaUPC" w:hAnsi="AngsanaUPC" w:cs="AngsanaUPC"/>
                <w:b/>
                <w:bCs/>
                <w:sz w:val="28"/>
                <w:szCs w:val="28"/>
                <w:lang w:val="en-US"/>
              </w:rPr>
            </w:pPr>
          </w:p>
        </w:tc>
        <w:tc>
          <w:tcPr>
            <w:tcW w:w="1417" w:type="dxa"/>
            <w:tcBorders>
              <w:top w:val="single" w:sz="4" w:space="0" w:color="auto"/>
            </w:tcBorders>
            <w:vAlign w:val="bottom"/>
          </w:tcPr>
          <w:p w14:paraId="4601CF10" w14:textId="0F5B3E05" w:rsidR="003B19B3" w:rsidRPr="00E41FCA" w:rsidRDefault="003B19B3" w:rsidP="00E41FCA">
            <w:pPr>
              <w:jc w:val="right"/>
              <w:rPr>
                <w:rFonts w:ascii="AngsanaUPC" w:hAnsi="AngsanaUPC" w:cs="AngsanaUPC"/>
                <w:b/>
                <w:bCs/>
                <w:sz w:val="28"/>
                <w:szCs w:val="28"/>
              </w:rPr>
            </w:pPr>
            <w:r w:rsidRPr="00E41FCA">
              <w:rPr>
                <w:rFonts w:ascii="AngsanaUPC" w:hAnsi="AngsanaUPC" w:cs="AngsanaUPC"/>
                <w:b/>
                <w:bCs/>
                <w:sz w:val="28"/>
                <w:szCs w:val="28"/>
              </w:rPr>
              <w:t>44,110,136</w:t>
            </w:r>
          </w:p>
        </w:tc>
        <w:tc>
          <w:tcPr>
            <w:tcW w:w="292" w:type="dxa"/>
            <w:gridSpan w:val="2"/>
            <w:vAlign w:val="bottom"/>
          </w:tcPr>
          <w:p w14:paraId="4E7162B1" w14:textId="77777777" w:rsidR="003B19B3" w:rsidRPr="00E41FCA" w:rsidRDefault="003B19B3" w:rsidP="00E41FCA">
            <w:pPr>
              <w:tabs>
                <w:tab w:val="decimal" w:pos="881"/>
              </w:tabs>
              <w:spacing w:line="240" w:lineRule="atLeast"/>
              <w:ind w:right="-116"/>
              <w:jc w:val="right"/>
              <w:rPr>
                <w:rFonts w:ascii="AngsanaUPC" w:hAnsi="AngsanaUPC" w:cs="AngsanaUPC"/>
                <w:b/>
                <w:bCs/>
                <w:sz w:val="28"/>
                <w:szCs w:val="28"/>
                <w:lang w:val="en-US"/>
              </w:rPr>
            </w:pPr>
          </w:p>
        </w:tc>
        <w:tc>
          <w:tcPr>
            <w:tcW w:w="1558" w:type="dxa"/>
            <w:tcBorders>
              <w:top w:val="single" w:sz="4" w:space="0" w:color="auto"/>
            </w:tcBorders>
            <w:vAlign w:val="bottom"/>
          </w:tcPr>
          <w:p w14:paraId="6EE3FDE2" w14:textId="1BFD9DD8" w:rsidR="003B19B3" w:rsidRPr="00E41FCA" w:rsidRDefault="003B19B3" w:rsidP="00E41FCA">
            <w:pPr>
              <w:jc w:val="right"/>
              <w:rPr>
                <w:rFonts w:ascii="AngsanaUPC" w:hAnsi="AngsanaUPC" w:cs="AngsanaUPC"/>
                <w:b/>
                <w:bCs/>
                <w:sz w:val="28"/>
                <w:szCs w:val="28"/>
              </w:rPr>
            </w:pPr>
            <w:r w:rsidRPr="00E41FCA">
              <w:rPr>
                <w:rFonts w:ascii="AngsanaUPC" w:hAnsi="AngsanaUPC" w:cs="AngsanaUPC"/>
                <w:b/>
                <w:bCs/>
                <w:sz w:val="28"/>
                <w:szCs w:val="28"/>
              </w:rPr>
              <w:t>52,110,136</w:t>
            </w:r>
          </w:p>
        </w:tc>
      </w:tr>
      <w:tr w:rsidR="003B19B3" w:rsidRPr="00E41FCA" w14:paraId="1B2256F5" w14:textId="77777777" w:rsidTr="00201FAA">
        <w:tc>
          <w:tcPr>
            <w:tcW w:w="3684" w:type="dxa"/>
            <w:vAlign w:val="bottom"/>
          </w:tcPr>
          <w:p w14:paraId="151D35AD" w14:textId="07BBC6D4" w:rsidR="003B19B3" w:rsidRPr="00E41FCA" w:rsidRDefault="003B19B3" w:rsidP="00E41FCA">
            <w:pPr>
              <w:ind w:right="-108"/>
              <w:rPr>
                <w:rFonts w:ascii="AngsanaUPC" w:hAnsi="AngsanaUPC" w:cs="AngsanaUPC"/>
                <w:sz w:val="28"/>
                <w:szCs w:val="28"/>
                <w:cs/>
                <w:lang w:val="en-US"/>
              </w:rPr>
            </w:pPr>
            <w:r w:rsidRPr="00E41FCA">
              <w:rPr>
                <w:rFonts w:ascii="AngsanaUPC" w:hAnsi="AngsanaUPC" w:cs="AngsanaUPC"/>
                <w:sz w:val="28"/>
                <w:szCs w:val="28"/>
                <w:lang w:val="en-US"/>
              </w:rPr>
              <w:t>Additions</w:t>
            </w:r>
          </w:p>
        </w:tc>
        <w:tc>
          <w:tcPr>
            <w:tcW w:w="1700" w:type="dxa"/>
            <w:shd w:val="clear" w:color="auto" w:fill="auto"/>
            <w:vAlign w:val="bottom"/>
          </w:tcPr>
          <w:p w14:paraId="1CA0E872" w14:textId="6B9D189F" w:rsidR="003B19B3" w:rsidRPr="00E41FCA" w:rsidRDefault="003B19B3" w:rsidP="00E41FCA">
            <w:pPr>
              <w:jc w:val="right"/>
              <w:rPr>
                <w:rFonts w:ascii="AngsanaUPC" w:hAnsi="AngsanaUPC" w:cs="AngsanaUPC"/>
                <w:sz w:val="28"/>
                <w:szCs w:val="28"/>
              </w:rPr>
            </w:pPr>
            <w:r w:rsidRPr="00E41FCA">
              <w:rPr>
                <w:rFonts w:ascii="AngsanaUPC" w:hAnsi="AngsanaUPC" w:cs="AngsanaUPC"/>
                <w:sz w:val="28"/>
                <w:szCs w:val="28"/>
              </w:rPr>
              <w:t>-</w:t>
            </w:r>
          </w:p>
        </w:tc>
        <w:tc>
          <w:tcPr>
            <w:tcW w:w="283" w:type="dxa"/>
            <w:gridSpan w:val="2"/>
            <w:shd w:val="clear" w:color="auto" w:fill="auto"/>
            <w:vAlign w:val="bottom"/>
          </w:tcPr>
          <w:p w14:paraId="64021289"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17" w:type="dxa"/>
            <w:shd w:val="clear" w:color="auto" w:fill="auto"/>
            <w:vAlign w:val="bottom"/>
          </w:tcPr>
          <w:p w14:paraId="3E8E09A8" w14:textId="04C66B99"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658,360</w:t>
            </w:r>
          </w:p>
        </w:tc>
        <w:tc>
          <w:tcPr>
            <w:tcW w:w="292" w:type="dxa"/>
            <w:gridSpan w:val="2"/>
            <w:shd w:val="clear" w:color="auto" w:fill="auto"/>
            <w:vAlign w:val="bottom"/>
          </w:tcPr>
          <w:p w14:paraId="6A153D7B"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shd w:val="clear" w:color="auto" w:fill="auto"/>
            <w:vAlign w:val="bottom"/>
          </w:tcPr>
          <w:p w14:paraId="4BE49484" w14:textId="4B1A8C58" w:rsidR="003B19B3" w:rsidRPr="00E41FCA" w:rsidRDefault="003B19B3" w:rsidP="00E41FCA">
            <w:pPr>
              <w:spacing w:line="240" w:lineRule="atLeast"/>
              <w:ind w:right="66"/>
              <w:jc w:val="right"/>
              <w:rPr>
                <w:rFonts w:ascii="AngsanaUPC" w:hAnsi="AngsanaUPC" w:cs="AngsanaUPC"/>
                <w:sz w:val="28"/>
                <w:szCs w:val="28"/>
                <w:lang w:val="en-US"/>
              </w:rPr>
            </w:pPr>
            <w:r w:rsidRPr="00E41FCA">
              <w:rPr>
                <w:rFonts w:ascii="AngsanaUPC" w:hAnsi="AngsanaUPC" w:cs="AngsanaUPC"/>
                <w:sz w:val="28"/>
                <w:szCs w:val="28"/>
                <w:lang w:val="en-US"/>
              </w:rPr>
              <w:t>658,360</w:t>
            </w:r>
          </w:p>
        </w:tc>
      </w:tr>
      <w:tr w:rsidR="003B19B3" w:rsidRPr="00E41FCA" w14:paraId="198A266B" w14:textId="77777777" w:rsidTr="00201FAA">
        <w:tc>
          <w:tcPr>
            <w:tcW w:w="3684" w:type="dxa"/>
            <w:vAlign w:val="bottom"/>
          </w:tcPr>
          <w:p w14:paraId="5B59465C" w14:textId="500AD508" w:rsidR="003B19B3" w:rsidRPr="00E41FCA" w:rsidRDefault="003B19B3" w:rsidP="00E41FCA">
            <w:pPr>
              <w:ind w:right="-108"/>
              <w:rPr>
                <w:rFonts w:ascii="AngsanaUPC" w:hAnsi="AngsanaUPC" w:cs="AngsanaUPC"/>
                <w:b/>
                <w:bCs/>
                <w:sz w:val="28"/>
                <w:szCs w:val="28"/>
                <w:cs/>
                <w:lang w:val="en-US"/>
              </w:rPr>
            </w:pPr>
            <w:r w:rsidRPr="00E41FCA">
              <w:rPr>
                <w:rFonts w:ascii="AngsanaUPC" w:hAnsi="AngsanaUPC" w:cs="AngsanaUPC"/>
                <w:b/>
                <w:bCs/>
                <w:sz w:val="28"/>
                <w:szCs w:val="28"/>
                <w:lang w:val="en-US"/>
              </w:rPr>
              <w:t xml:space="preserve">At December </w:t>
            </w:r>
            <w:r w:rsidR="00A5754E" w:rsidRPr="00E41FCA">
              <w:rPr>
                <w:rFonts w:ascii="AngsanaUPC" w:hAnsi="AngsanaUPC" w:cs="AngsanaUPC"/>
                <w:b/>
                <w:bCs/>
                <w:sz w:val="28"/>
                <w:szCs w:val="28"/>
                <w:lang w:val="en-US"/>
              </w:rPr>
              <w:t xml:space="preserve">31, </w:t>
            </w:r>
            <w:r w:rsidRPr="00E41FCA">
              <w:rPr>
                <w:rFonts w:ascii="AngsanaUPC" w:hAnsi="AngsanaUPC" w:cs="AngsanaUPC"/>
                <w:b/>
                <w:bCs/>
                <w:sz w:val="28"/>
                <w:szCs w:val="28"/>
                <w:cs/>
                <w:lang w:val="en-US"/>
              </w:rPr>
              <w:t>2019</w:t>
            </w:r>
          </w:p>
        </w:tc>
        <w:tc>
          <w:tcPr>
            <w:tcW w:w="1700" w:type="dxa"/>
            <w:tcBorders>
              <w:top w:val="single" w:sz="4" w:space="0" w:color="auto"/>
              <w:bottom w:val="single" w:sz="4" w:space="0" w:color="auto"/>
            </w:tcBorders>
            <w:shd w:val="clear" w:color="auto" w:fill="auto"/>
            <w:vAlign w:val="bottom"/>
          </w:tcPr>
          <w:p w14:paraId="0AED202D" w14:textId="352C1707" w:rsidR="003B19B3" w:rsidRPr="00E41FCA" w:rsidRDefault="003B19B3" w:rsidP="00E41FCA">
            <w:pPr>
              <w:jc w:val="right"/>
              <w:rPr>
                <w:rFonts w:ascii="AngsanaUPC" w:hAnsi="AngsanaUPC" w:cs="AngsanaUPC"/>
                <w:b/>
                <w:bCs/>
                <w:sz w:val="28"/>
                <w:szCs w:val="28"/>
                <w:cs/>
              </w:rPr>
            </w:pPr>
            <w:r w:rsidRPr="00E41FCA">
              <w:rPr>
                <w:rFonts w:ascii="AngsanaUPC" w:hAnsi="AngsanaUPC" w:cs="AngsanaUPC"/>
                <w:b/>
                <w:bCs/>
                <w:sz w:val="28"/>
                <w:szCs w:val="28"/>
              </w:rPr>
              <w:t>8,000,000</w:t>
            </w:r>
          </w:p>
        </w:tc>
        <w:tc>
          <w:tcPr>
            <w:tcW w:w="283" w:type="dxa"/>
            <w:gridSpan w:val="2"/>
            <w:shd w:val="clear" w:color="auto" w:fill="auto"/>
            <w:vAlign w:val="bottom"/>
          </w:tcPr>
          <w:p w14:paraId="45F80F47" w14:textId="77777777" w:rsidR="003B19B3" w:rsidRPr="00E41FCA" w:rsidRDefault="003B19B3" w:rsidP="00E41FCA">
            <w:pPr>
              <w:tabs>
                <w:tab w:val="decimal" w:pos="438"/>
              </w:tabs>
              <w:spacing w:line="240" w:lineRule="atLeast"/>
              <w:ind w:right="-96"/>
              <w:jc w:val="right"/>
              <w:rPr>
                <w:rFonts w:ascii="AngsanaUPC" w:hAnsi="AngsanaUPC" w:cs="AngsanaUPC"/>
                <w:b/>
                <w:bCs/>
                <w:sz w:val="28"/>
                <w:szCs w:val="28"/>
                <w:lang w:val="en-US"/>
              </w:rPr>
            </w:pPr>
          </w:p>
        </w:tc>
        <w:tc>
          <w:tcPr>
            <w:tcW w:w="1417" w:type="dxa"/>
            <w:tcBorders>
              <w:top w:val="single" w:sz="4" w:space="0" w:color="auto"/>
              <w:bottom w:val="single" w:sz="4" w:space="0" w:color="auto"/>
            </w:tcBorders>
            <w:shd w:val="clear" w:color="auto" w:fill="auto"/>
            <w:vAlign w:val="bottom"/>
          </w:tcPr>
          <w:p w14:paraId="586EE1B8" w14:textId="777C2CB3" w:rsidR="003B19B3" w:rsidRPr="00E41FCA" w:rsidRDefault="003B19B3"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44,768,496</w:t>
            </w:r>
          </w:p>
        </w:tc>
        <w:tc>
          <w:tcPr>
            <w:tcW w:w="292" w:type="dxa"/>
            <w:gridSpan w:val="2"/>
            <w:shd w:val="clear" w:color="auto" w:fill="auto"/>
            <w:vAlign w:val="bottom"/>
          </w:tcPr>
          <w:p w14:paraId="30D64243" w14:textId="77777777" w:rsidR="003B19B3" w:rsidRPr="00E41FCA" w:rsidRDefault="003B19B3" w:rsidP="00E41FCA">
            <w:pPr>
              <w:tabs>
                <w:tab w:val="decimal" w:pos="881"/>
              </w:tabs>
              <w:spacing w:line="240" w:lineRule="atLeast"/>
              <w:ind w:right="-116"/>
              <w:jc w:val="right"/>
              <w:rPr>
                <w:rFonts w:ascii="AngsanaUPC" w:hAnsi="AngsanaUPC" w:cs="AngsanaUPC"/>
                <w:b/>
                <w:bCs/>
                <w:sz w:val="28"/>
                <w:szCs w:val="28"/>
                <w:lang w:val="en-US"/>
              </w:rPr>
            </w:pPr>
          </w:p>
        </w:tc>
        <w:tc>
          <w:tcPr>
            <w:tcW w:w="1558" w:type="dxa"/>
            <w:tcBorders>
              <w:top w:val="single" w:sz="4" w:space="0" w:color="auto"/>
              <w:bottom w:val="single" w:sz="4" w:space="0" w:color="auto"/>
            </w:tcBorders>
            <w:shd w:val="clear" w:color="auto" w:fill="auto"/>
            <w:vAlign w:val="bottom"/>
          </w:tcPr>
          <w:p w14:paraId="26B8C5D4" w14:textId="71CBC1F7" w:rsidR="003B19B3" w:rsidRPr="00E41FCA" w:rsidRDefault="003B19B3" w:rsidP="00E41FCA">
            <w:pPr>
              <w:spacing w:line="240" w:lineRule="atLeast"/>
              <w:ind w:right="66"/>
              <w:jc w:val="right"/>
              <w:rPr>
                <w:rFonts w:ascii="AngsanaUPC" w:hAnsi="AngsanaUPC" w:cs="AngsanaUPC"/>
                <w:b/>
                <w:bCs/>
                <w:sz w:val="28"/>
                <w:szCs w:val="28"/>
                <w:lang w:val="en-US"/>
              </w:rPr>
            </w:pPr>
            <w:r w:rsidRPr="00E41FCA">
              <w:rPr>
                <w:rFonts w:ascii="AngsanaUPC" w:hAnsi="AngsanaUPC" w:cs="AngsanaUPC"/>
                <w:b/>
                <w:bCs/>
                <w:sz w:val="28"/>
                <w:szCs w:val="28"/>
                <w:lang w:val="en-US"/>
              </w:rPr>
              <w:t>52,768,496</w:t>
            </w:r>
          </w:p>
        </w:tc>
      </w:tr>
      <w:tr w:rsidR="003B19B3" w:rsidRPr="00E41FCA" w14:paraId="7CF42889" w14:textId="77777777" w:rsidTr="00201FAA">
        <w:trPr>
          <w:trHeight w:val="64"/>
        </w:trPr>
        <w:tc>
          <w:tcPr>
            <w:tcW w:w="3684" w:type="dxa"/>
            <w:vAlign w:val="bottom"/>
          </w:tcPr>
          <w:p w14:paraId="63F08686" w14:textId="77777777" w:rsidR="003B19B3" w:rsidRPr="00E41FCA" w:rsidRDefault="003B19B3" w:rsidP="00E41FCA">
            <w:pPr>
              <w:spacing w:line="200" w:lineRule="exact"/>
              <w:ind w:left="522" w:right="-162"/>
              <w:rPr>
                <w:rFonts w:ascii="AngsanaUPC" w:hAnsi="AngsanaUPC" w:cs="AngsanaUPC"/>
                <w:sz w:val="28"/>
                <w:szCs w:val="28"/>
                <w:lang w:val="en-US"/>
              </w:rPr>
            </w:pPr>
          </w:p>
        </w:tc>
        <w:tc>
          <w:tcPr>
            <w:tcW w:w="1709" w:type="dxa"/>
            <w:gridSpan w:val="2"/>
            <w:vAlign w:val="bottom"/>
          </w:tcPr>
          <w:p w14:paraId="1D65B09A" w14:textId="77777777" w:rsidR="003B19B3" w:rsidRPr="00E41FCA" w:rsidRDefault="003B19B3" w:rsidP="00E41FCA">
            <w:pPr>
              <w:spacing w:line="200" w:lineRule="exact"/>
              <w:ind w:left="522" w:right="-162"/>
              <w:jc w:val="right"/>
              <w:rPr>
                <w:rFonts w:ascii="AngsanaUPC" w:hAnsi="AngsanaUPC" w:cs="AngsanaUPC"/>
                <w:sz w:val="28"/>
                <w:szCs w:val="28"/>
                <w:lang w:val="en-US"/>
              </w:rPr>
            </w:pPr>
          </w:p>
        </w:tc>
        <w:tc>
          <w:tcPr>
            <w:tcW w:w="274" w:type="dxa"/>
            <w:vAlign w:val="bottom"/>
          </w:tcPr>
          <w:p w14:paraId="6134C954" w14:textId="77777777" w:rsidR="003B19B3" w:rsidRPr="00E41FCA" w:rsidRDefault="003B19B3" w:rsidP="00E41FCA">
            <w:pPr>
              <w:spacing w:line="200" w:lineRule="exact"/>
              <w:ind w:left="-54" w:right="-96"/>
              <w:jc w:val="right"/>
              <w:rPr>
                <w:rFonts w:ascii="AngsanaUPC" w:hAnsi="AngsanaUPC" w:cs="AngsanaUPC"/>
                <w:sz w:val="28"/>
                <w:szCs w:val="28"/>
                <w:lang w:val="en-US"/>
              </w:rPr>
            </w:pPr>
          </w:p>
        </w:tc>
        <w:tc>
          <w:tcPr>
            <w:tcW w:w="3267" w:type="dxa"/>
            <w:gridSpan w:val="4"/>
            <w:vAlign w:val="bottom"/>
          </w:tcPr>
          <w:p w14:paraId="411C7CFF" w14:textId="77777777" w:rsidR="003B19B3" w:rsidRPr="00E41FCA" w:rsidRDefault="003B19B3" w:rsidP="00E41FCA">
            <w:pPr>
              <w:spacing w:line="200" w:lineRule="exact"/>
              <w:ind w:left="-54" w:right="66"/>
              <w:jc w:val="right"/>
              <w:rPr>
                <w:rFonts w:ascii="AngsanaUPC" w:hAnsi="AngsanaUPC" w:cs="AngsanaUPC"/>
                <w:b/>
                <w:bCs/>
                <w:sz w:val="28"/>
                <w:szCs w:val="28"/>
                <w:lang w:val="en-US"/>
              </w:rPr>
            </w:pPr>
          </w:p>
        </w:tc>
      </w:tr>
      <w:tr w:rsidR="003B19B3" w:rsidRPr="00E41FCA" w14:paraId="33022CF1" w14:textId="77777777" w:rsidTr="00201FAA">
        <w:tc>
          <w:tcPr>
            <w:tcW w:w="3684" w:type="dxa"/>
            <w:vAlign w:val="bottom"/>
          </w:tcPr>
          <w:p w14:paraId="3DC4112C" w14:textId="7436FA9F" w:rsidR="003B19B3" w:rsidRPr="00E41FCA" w:rsidRDefault="003B19B3" w:rsidP="00E41FCA">
            <w:pPr>
              <w:spacing w:line="240" w:lineRule="atLeast"/>
              <w:ind w:right="-162"/>
              <w:rPr>
                <w:rFonts w:ascii="AngsanaUPC" w:hAnsi="AngsanaUPC" w:cs="AngsanaUPC"/>
                <w:b/>
                <w:bCs/>
                <w:sz w:val="28"/>
                <w:szCs w:val="28"/>
                <w:cs/>
                <w:lang w:val="en-US"/>
              </w:rPr>
            </w:pPr>
            <w:r w:rsidRPr="00E41FCA">
              <w:rPr>
                <w:rFonts w:ascii="AngsanaUPC" w:hAnsi="AngsanaUPC" w:cs="AngsanaUPC"/>
                <w:b/>
                <w:bCs/>
                <w:sz w:val="28"/>
                <w:szCs w:val="28"/>
                <w:lang w:val="en-US"/>
              </w:rPr>
              <w:t>Accumulated amortization</w:t>
            </w:r>
          </w:p>
        </w:tc>
        <w:tc>
          <w:tcPr>
            <w:tcW w:w="1709" w:type="dxa"/>
            <w:gridSpan w:val="2"/>
            <w:vAlign w:val="bottom"/>
          </w:tcPr>
          <w:p w14:paraId="25D39323" w14:textId="77777777" w:rsidR="003B19B3" w:rsidRPr="00E41FCA" w:rsidRDefault="003B19B3" w:rsidP="00E41FCA">
            <w:pPr>
              <w:spacing w:line="240" w:lineRule="atLeast"/>
              <w:ind w:right="-19"/>
              <w:jc w:val="right"/>
              <w:rPr>
                <w:rFonts w:ascii="AngsanaUPC" w:hAnsi="AngsanaUPC" w:cs="AngsanaUPC"/>
                <w:b/>
                <w:bCs/>
                <w:i/>
                <w:iCs/>
                <w:sz w:val="28"/>
                <w:szCs w:val="28"/>
                <w:cs/>
                <w:lang w:val="en-US"/>
              </w:rPr>
            </w:pPr>
          </w:p>
        </w:tc>
        <w:tc>
          <w:tcPr>
            <w:tcW w:w="274" w:type="dxa"/>
            <w:vAlign w:val="bottom"/>
          </w:tcPr>
          <w:p w14:paraId="40C06A80"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39" w:type="dxa"/>
            <w:gridSpan w:val="2"/>
            <w:vAlign w:val="bottom"/>
          </w:tcPr>
          <w:p w14:paraId="30C28099" w14:textId="77777777" w:rsidR="003B19B3" w:rsidRPr="00E41FCA" w:rsidRDefault="003B19B3" w:rsidP="00E41FCA">
            <w:pPr>
              <w:spacing w:line="240" w:lineRule="atLeast"/>
              <w:jc w:val="right"/>
              <w:rPr>
                <w:rFonts w:ascii="AngsanaUPC" w:hAnsi="AngsanaUPC" w:cs="AngsanaUPC"/>
                <w:sz w:val="28"/>
                <w:szCs w:val="28"/>
                <w:lang w:val="en-US"/>
              </w:rPr>
            </w:pPr>
          </w:p>
        </w:tc>
        <w:tc>
          <w:tcPr>
            <w:tcW w:w="270" w:type="dxa"/>
            <w:vAlign w:val="bottom"/>
          </w:tcPr>
          <w:p w14:paraId="30CC4E17"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vAlign w:val="bottom"/>
          </w:tcPr>
          <w:p w14:paraId="28DCA066" w14:textId="77777777" w:rsidR="003B19B3" w:rsidRPr="00E41FCA" w:rsidRDefault="003B19B3" w:rsidP="00E41FCA">
            <w:pPr>
              <w:spacing w:line="240" w:lineRule="atLeast"/>
              <w:ind w:right="66"/>
              <w:jc w:val="right"/>
              <w:rPr>
                <w:rFonts w:ascii="AngsanaUPC" w:hAnsi="AngsanaUPC" w:cs="AngsanaUPC"/>
                <w:sz w:val="28"/>
                <w:szCs w:val="28"/>
                <w:lang w:val="en-US"/>
              </w:rPr>
            </w:pPr>
          </w:p>
        </w:tc>
      </w:tr>
      <w:tr w:rsidR="003B19B3" w:rsidRPr="00E41FCA" w14:paraId="72536AB8" w14:textId="77777777" w:rsidTr="00201FAA">
        <w:tc>
          <w:tcPr>
            <w:tcW w:w="3684" w:type="dxa"/>
            <w:vAlign w:val="bottom"/>
          </w:tcPr>
          <w:p w14:paraId="7582E2C1" w14:textId="773D6327" w:rsidR="003B19B3" w:rsidRPr="00E41FCA" w:rsidRDefault="003B19B3" w:rsidP="00E41FCA">
            <w:pPr>
              <w:ind w:right="-108"/>
              <w:rPr>
                <w:rFonts w:ascii="AngsanaUPC" w:hAnsi="AngsanaUPC" w:cs="AngsanaUPC"/>
                <w:sz w:val="28"/>
                <w:szCs w:val="28"/>
                <w:cs/>
                <w:lang w:val="en-US"/>
              </w:rPr>
            </w:pPr>
            <w:r w:rsidRPr="00E41FCA">
              <w:rPr>
                <w:rFonts w:ascii="AngsanaUPC" w:hAnsi="AngsanaUPC" w:cs="AngsanaUPC"/>
                <w:sz w:val="28"/>
                <w:szCs w:val="28"/>
                <w:lang w:val="en-US"/>
              </w:rPr>
              <w:t xml:space="preserve">At January </w:t>
            </w:r>
            <w:r w:rsidR="00A5754E" w:rsidRPr="00E41FCA">
              <w:rPr>
                <w:rFonts w:ascii="AngsanaUPC" w:hAnsi="AngsanaUPC" w:cs="AngsanaUPC"/>
                <w:sz w:val="28"/>
                <w:szCs w:val="28"/>
                <w:lang w:val="en-US"/>
              </w:rPr>
              <w:t>1,</w:t>
            </w:r>
            <w:r w:rsidR="00A5754E" w:rsidRPr="00E41FCA">
              <w:rPr>
                <w:rFonts w:ascii="AngsanaUPC" w:hAnsi="AngsanaUPC" w:cs="AngsanaUPC"/>
                <w:sz w:val="28"/>
                <w:szCs w:val="28"/>
                <w:cs/>
                <w:lang w:val="en-US"/>
              </w:rPr>
              <w:t xml:space="preserve"> </w:t>
            </w:r>
            <w:r w:rsidRPr="00E41FCA">
              <w:rPr>
                <w:rFonts w:ascii="AngsanaUPC" w:hAnsi="AngsanaUPC" w:cs="AngsanaUPC"/>
                <w:sz w:val="28"/>
                <w:szCs w:val="28"/>
                <w:cs/>
                <w:lang w:val="en-US"/>
              </w:rPr>
              <w:t>2018</w:t>
            </w:r>
          </w:p>
        </w:tc>
        <w:tc>
          <w:tcPr>
            <w:tcW w:w="1709" w:type="dxa"/>
            <w:gridSpan w:val="2"/>
            <w:vAlign w:val="bottom"/>
          </w:tcPr>
          <w:p w14:paraId="3941F1B6" w14:textId="2C345A5E" w:rsidR="003B19B3" w:rsidRPr="00E41FCA" w:rsidRDefault="003B19B3" w:rsidP="00E41FCA">
            <w:pPr>
              <w:ind w:right="-19"/>
              <w:jc w:val="right"/>
              <w:rPr>
                <w:rFonts w:ascii="AngsanaUPC" w:hAnsi="AngsanaUPC" w:cs="AngsanaUPC"/>
                <w:sz w:val="28"/>
                <w:szCs w:val="28"/>
                <w:lang w:val="en-US"/>
              </w:rPr>
            </w:pPr>
            <w:r w:rsidRPr="00E41FCA">
              <w:rPr>
                <w:rFonts w:ascii="AngsanaUPC" w:hAnsi="AngsanaUPC" w:cs="AngsanaUPC"/>
                <w:b/>
                <w:bCs/>
                <w:sz w:val="28"/>
                <w:szCs w:val="28"/>
                <w:lang w:val="en-US"/>
              </w:rPr>
              <w:t>4,478,539</w:t>
            </w:r>
          </w:p>
        </w:tc>
        <w:tc>
          <w:tcPr>
            <w:tcW w:w="274" w:type="dxa"/>
            <w:vAlign w:val="bottom"/>
          </w:tcPr>
          <w:p w14:paraId="31E2A6AA"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39" w:type="dxa"/>
            <w:gridSpan w:val="2"/>
            <w:vAlign w:val="bottom"/>
          </w:tcPr>
          <w:p w14:paraId="5F208F8A" w14:textId="74A35CD9"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b/>
                <w:bCs/>
                <w:sz w:val="28"/>
                <w:szCs w:val="28"/>
                <w:lang w:val="en-US"/>
              </w:rPr>
              <w:t>30,177,364</w:t>
            </w:r>
          </w:p>
        </w:tc>
        <w:tc>
          <w:tcPr>
            <w:tcW w:w="270" w:type="dxa"/>
            <w:vAlign w:val="bottom"/>
          </w:tcPr>
          <w:p w14:paraId="7F2F7B6B"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vAlign w:val="bottom"/>
          </w:tcPr>
          <w:p w14:paraId="5B9EB35A" w14:textId="0CD896CD" w:rsidR="003B19B3" w:rsidRPr="00E41FCA" w:rsidRDefault="003B19B3"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34,655,903</w:t>
            </w:r>
          </w:p>
        </w:tc>
      </w:tr>
      <w:tr w:rsidR="003B19B3" w:rsidRPr="00E41FCA" w14:paraId="4A969338" w14:textId="77777777" w:rsidTr="00201FAA">
        <w:tc>
          <w:tcPr>
            <w:tcW w:w="3684" w:type="dxa"/>
            <w:vAlign w:val="bottom"/>
          </w:tcPr>
          <w:p w14:paraId="05320BAF" w14:textId="4D44DBDF"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Amortization charge for the year</w:t>
            </w:r>
          </w:p>
        </w:tc>
        <w:tc>
          <w:tcPr>
            <w:tcW w:w="1709" w:type="dxa"/>
            <w:gridSpan w:val="2"/>
            <w:vAlign w:val="bottom"/>
          </w:tcPr>
          <w:p w14:paraId="6BF6EF58" w14:textId="5120D268" w:rsidR="003B19B3" w:rsidRPr="00E41FCA" w:rsidRDefault="003B19B3" w:rsidP="00E41FCA">
            <w:pPr>
              <w:ind w:right="-19"/>
              <w:jc w:val="right"/>
              <w:rPr>
                <w:rFonts w:ascii="AngsanaUPC" w:hAnsi="AngsanaUPC" w:cs="AngsanaUPC"/>
                <w:sz w:val="28"/>
                <w:szCs w:val="28"/>
                <w:cs/>
                <w:lang w:val="en-US"/>
              </w:rPr>
            </w:pPr>
            <w:r w:rsidRPr="00E41FCA">
              <w:rPr>
                <w:rFonts w:ascii="AngsanaUPC" w:hAnsi="AngsanaUPC" w:cs="AngsanaUPC"/>
                <w:sz w:val="28"/>
                <w:szCs w:val="28"/>
                <w:lang w:val="en-US"/>
              </w:rPr>
              <w:t>2,666,667</w:t>
            </w:r>
          </w:p>
        </w:tc>
        <w:tc>
          <w:tcPr>
            <w:tcW w:w="274" w:type="dxa"/>
            <w:vAlign w:val="bottom"/>
          </w:tcPr>
          <w:p w14:paraId="7B48FAB3"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39" w:type="dxa"/>
            <w:gridSpan w:val="2"/>
            <w:vAlign w:val="bottom"/>
          </w:tcPr>
          <w:p w14:paraId="39C6AF6C" w14:textId="4B9639D8"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4,385,130</w:t>
            </w:r>
          </w:p>
        </w:tc>
        <w:tc>
          <w:tcPr>
            <w:tcW w:w="270" w:type="dxa"/>
            <w:vAlign w:val="bottom"/>
          </w:tcPr>
          <w:p w14:paraId="16448898"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vAlign w:val="bottom"/>
          </w:tcPr>
          <w:p w14:paraId="5E38F833" w14:textId="786AC68A"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7,051,797</w:t>
            </w:r>
          </w:p>
        </w:tc>
      </w:tr>
      <w:tr w:rsidR="003B19B3" w:rsidRPr="00E41FCA" w14:paraId="45346F9E" w14:textId="77777777" w:rsidTr="00201FAA">
        <w:tc>
          <w:tcPr>
            <w:tcW w:w="3684" w:type="dxa"/>
            <w:vAlign w:val="bottom"/>
          </w:tcPr>
          <w:p w14:paraId="0D9AAB41" w14:textId="317E1660"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Transfer in</w:t>
            </w:r>
          </w:p>
        </w:tc>
        <w:tc>
          <w:tcPr>
            <w:tcW w:w="1709" w:type="dxa"/>
            <w:gridSpan w:val="2"/>
            <w:vAlign w:val="bottom"/>
          </w:tcPr>
          <w:p w14:paraId="01A8A346" w14:textId="11D10E1C" w:rsidR="003B19B3" w:rsidRPr="00E41FCA" w:rsidRDefault="003B19B3" w:rsidP="00E41FCA">
            <w:pPr>
              <w:jc w:val="right"/>
              <w:rPr>
                <w:rFonts w:ascii="AngsanaUPC" w:hAnsi="AngsanaUPC" w:cs="AngsanaUPC"/>
                <w:sz w:val="28"/>
                <w:szCs w:val="28"/>
              </w:rPr>
            </w:pPr>
            <w:r w:rsidRPr="00E41FCA">
              <w:rPr>
                <w:rFonts w:ascii="AngsanaUPC" w:hAnsi="AngsanaUPC" w:cs="AngsanaUPC"/>
                <w:sz w:val="28"/>
                <w:szCs w:val="28"/>
                <w:cs/>
              </w:rPr>
              <w:t>-</w:t>
            </w:r>
          </w:p>
        </w:tc>
        <w:tc>
          <w:tcPr>
            <w:tcW w:w="274" w:type="dxa"/>
            <w:vAlign w:val="bottom"/>
          </w:tcPr>
          <w:p w14:paraId="3D8C72EC"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39" w:type="dxa"/>
            <w:gridSpan w:val="2"/>
            <w:vAlign w:val="bottom"/>
          </w:tcPr>
          <w:p w14:paraId="50218DF1" w14:textId="3B8CA0C6"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771,066</w:t>
            </w:r>
          </w:p>
        </w:tc>
        <w:tc>
          <w:tcPr>
            <w:tcW w:w="270" w:type="dxa"/>
            <w:vAlign w:val="bottom"/>
          </w:tcPr>
          <w:p w14:paraId="324F436C"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vAlign w:val="bottom"/>
          </w:tcPr>
          <w:p w14:paraId="25DA5D27" w14:textId="3E45D855"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771,066</w:t>
            </w:r>
          </w:p>
        </w:tc>
      </w:tr>
      <w:tr w:rsidR="003B19B3" w:rsidRPr="00E41FCA" w14:paraId="7AE53641" w14:textId="77777777" w:rsidTr="00201FAA">
        <w:tc>
          <w:tcPr>
            <w:tcW w:w="3684" w:type="dxa"/>
            <w:vAlign w:val="bottom"/>
          </w:tcPr>
          <w:p w14:paraId="07AAE10F" w14:textId="570D9FDF"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Deductions</w:t>
            </w:r>
          </w:p>
        </w:tc>
        <w:tc>
          <w:tcPr>
            <w:tcW w:w="1709" w:type="dxa"/>
            <w:gridSpan w:val="2"/>
            <w:tcBorders>
              <w:bottom w:val="single" w:sz="4" w:space="0" w:color="auto"/>
            </w:tcBorders>
            <w:vAlign w:val="bottom"/>
          </w:tcPr>
          <w:p w14:paraId="4188BC10" w14:textId="5BBBE963" w:rsidR="003B19B3" w:rsidRPr="00E41FCA" w:rsidRDefault="003B19B3" w:rsidP="00E41FCA">
            <w:pPr>
              <w:jc w:val="right"/>
              <w:rPr>
                <w:rFonts w:ascii="AngsanaUPC" w:hAnsi="AngsanaUPC" w:cs="AngsanaUPC"/>
                <w:sz w:val="28"/>
                <w:szCs w:val="28"/>
              </w:rPr>
            </w:pPr>
            <w:r w:rsidRPr="00E41FCA">
              <w:rPr>
                <w:rFonts w:ascii="AngsanaUPC" w:hAnsi="AngsanaUPC" w:cs="AngsanaUPC"/>
                <w:sz w:val="28"/>
                <w:szCs w:val="28"/>
                <w:cs/>
              </w:rPr>
              <w:t>-</w:t>
            </w:r>
          </w:p>
        </w:tc>
        <w:tc>
          <w:tcPr>
            <w:tcW w:w="274" w:type="dxa"/>
            <w:vAlign w:val="bottom"/>
          </w:tcPr>
          <w:p w14:paraId="35A393D2"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39" w:type="dxa"/>
            <w:gridSpan w:val="2"/>
            <w:tcBorders>
              <w:bottom w:val="single" w:sz="4" w:space="0" w:color="auto"/>
            </w:tcBorders>
            <w:vAlign w:val="bottom"/>
          </w:tcPr>
          <w:p w14:paraId="5F6AA93E" w14:textId="2ABA3DE1"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(124,999)</w:t>
            </w:r>
          </w:p>
        </w:tc>
        <w:tc>
          <w:tcPr>
            <w:tcW w:w="270" w:type="dxa"/>
            <w:vAlign w:val="bottom"/>
          </w:tcPr>
          <w:p w14:paraId="19EB9414"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tcBorders>
              <w:bottom w:val="single" w:sz="4" w:space="0" w:color="auto"/>
            </w:tcBorders>
            <w:vAlign w:val="bottom"/>
          </w:tcPr>
          <w:p w14:paraId="7D9C93F6" w14:textId="6E2DA71B" w:rsidR="003B19B3" w:rsidRPr="00E41FCA" w:rsidRDefault="003B19B3"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(124,999)</w:t>
            </w:r>
          </w:p>
        </w:tc>
      </w:tr>
      <w:tr w:rsidR="003B19B3" w:rsidRPr="00E41FCA" w14:paraId="219C19FA" w14:textId="77777777" w:rsidTr="00201FAA">
        <w:tc>
          <w:tcPr>
            <w:tcW w:w="3684" w:type="dxa"/>
            <w:vAlign w:val="bottom"/>
          </w:tcPr>
          <w:p w14:paraId="465F5F69" w14:textId="7E7D6367" w:rsidR="003B19B3" w:rsidRPr="00E41FCA" w:rsidRDefault="003B19B3" w:rsidP="00E41FCA">
            <w:pPr>
              <w:ind w:right="-108"/>
              <w:rPr>
                <w:rFonts w:ascii="AngsanaUPC" w:hAnsi="AngsanaUPC" w:cs="AngsanaUPC"/>
                <w:b/>
                <w:bCs/>
                <w:sz w:val="28"/>
                <w:szCs w:val="28"/>
                <w:cs/>
                <w:lang w:val="en-US"/>
              </w:rPr>
            </w:pPr>
            <w:r w:rsidRPr="00E41FCA">
              <w:rPr>
                <w:rFonts w:ascii="AngsanaUPC" w:hAnsi="AngsanaUPC" w:cs="AngsanaUPC"/>
                <w:b/>
                <w:bCs/>
                <w:sz w:val="28"/>
                <w:szCs w:val="28"/>
                <w:lang w:val="en-US"/>
              </w:rPr>
              <w:t xml:space="preserve">At December </w:t>
            </w:r>
            <w:r w:rsidR="00A5754E" w:rsidRPr="00E41FCA">
              <w:rPr>
                <w:rFonts w:ascii="AngsanaUPC" w:hAnsi="AngsanaUPC" w:cs="AngsanaUPC"/>
                <w:b/>
                <w:bCs/>
                <w:sz w:val="28"/>
                <w:szCs w:val="28"/>
                <w:cs/>
                <w:lang w:val="en-US"/>
              </w:rPr>
              <w:t>31</w:t>
            </w:r>
            <w:r w:rsidR="00A5754E" w:rsidRPr="00E41FCA">
              <w:rPr>
                <w:rFonts w:ascii="AngsanaUPC" w:hAnsi="AngsanaUPC" w:cs="AngsanaUPC"/>
                <w:b/>
                <w:bCs/>
                <w:sz w:val="28"/>
                <w:szCs w:val="28"/>
                <w:lang w:val="en-US"/>
              </w:rPr>
              <w:t xml:space="preserve">, </w:t>
            </w:r>
            <w:r w:rsidRPr="00E41FCA">
              <w:rPr>
                <w:rFonts w:ascii="AngsanaUPC" w:hAnsi="AngsanaUPC" w:cs="AngsanaUPC"/>
                <w:b/>
                <w:bCs/>
                <w:sz w:val="28"/>
                <w:szCs w:val="28"/>
                <w:cs/>
                <w:lang w:val="en-US"/>
              </w:rPr>
              <w:t xml:space="preserve">2018 </w:t>
            </w:r>
            <w:r w:rsidRPr="00E41FCA">
              <w:rPr>
                <w:rFonts w:ascii="AngsanaUPC" w:hAnsi="AngsanaUPC" w:cs="AngsanaUPC"/>
                <w:b/>
                <w:bCs/>
                <w:sz w:val="28"/>
                <w:szCs w:val="28"/>
                <w:lang w:val="en-US"/>
              </w:rPr>
              <w:t xml:space="preserve">and January </w:t>
            </w:r>
            <w:r w:rsidR="00A5754E" w:rsidRPr="00E41FCA">
              <w:rPr>
                <w:rFonts w:ascii="AngsanaUPC" w:hAnsi="AngsanaUPC" w:cs="AngsanaUPC"/>
                <w:b/>
                <w:bCs/>
                <w:sz w:val="28"/>
                <w:szCs w:val="28"/>
                <w:lang w:val="en-US"/>
              </w:rPr>
              <w:t xml:space="preserve">1, </w:t>
            </w:r>
            <w:r w:rsidRPr="00E41FCA">
              <w:rPr>
                <w:rFonts w:ascii="AngsanaUPC" w:hAnsi="AngsanaUPC" w:cs="AngsanaUPC"/>
                <w:b/>
                <w:bCs/>
                <w:sz w:val="28"/>
                <w:szCs w:val="28"/>
                <w:cs/>
                <w:lang w:val="en-US"/>
              </w:rPr>
              <w:t>2019</w:t>
            </w:r>
          </w:p>
        </w:tc>
        <w:tc>
          <w:tcPr>
            <w:tcW w:w="1709" w:type="dxa"/>
            <w:gridSpan w:val="2"/>
            <w:tcBorders>
              <w:top w:val="single" w:sz="4" w:space="0" w:color="auto"/>
            </w:tcBorders>
            <w:vAlign w:val="bottom"/>
          </w:tcPr>
          <w:p w14:paraId="53DC2C77" w14:textId="44AE7C7E" w:rsidR="003B19B3" w:rsidRPr="00E41FCA" w:rsidRDefault="003B19B3" w:rsidP="00E41FCA">
            <w:pPr>
              <w:jc w:val="right"/>
              <w:rPr>
                <w:rFonts w:ascii="AngsanaUPC" w:hAnsi="AngsanaUPC" w:cs="AngsanaUPC"/>
                <w:b/>
                <w:bCs/>
                <w:sz w:val="28"/>
                <w:szCs w:val="28"/>
              </w:rPr>
            </w:pPr>
            <w:r w:rsidRPr="00E41FCA">
              <w:rPr>
                <w:rFonts w:ascii="AngsanaUPC" w:hAnsi="AngsanaUPC" w:cs="AngsanaUPC"/>
                <w:b/>
                <w:bCs/>
                <w:sz w:val="28"/>
                <w:szCs w:val="28"/>
              </w:rPr>
              <w:t>7,145,206</w:t>
            </w:r>
          </w:p>
        </w:tc>
        <w:tc>
          <w:tcPr>
            <w:tcW w:w="274" w:type="dxa"/>
            <w:vAlign w:val="bottom"/>
          </w:tcPr>
          <w:p w14:paraId="40A2AB98" w14:textId="77777777" w:rsidR="003B19B3" w:rsidRPr="00E41FCA" w:rsidRDefault="003B19B3" w:rsidP="00E41FCA">
            <w:pPr>
              <w:tabs>
                <w:tab w:val="decimal" w:pos="438"/>
              </w:tabs>
              <w:spacing w:line="240" w:lineRule="atLeast"/>
              <w:ind w:right="-96"/>
              <w:jc w:val="right"/>
              <w:rPr>
                <w:rFonts w:ascii="AngsanaUPC" w:hAnsi="AngsanaUPC" w:cs="AngsanaUPC"/>
                <w:b/>
                <w:bCs/>
                <w:sz w:val="28"/>
                <w:szCs w:val="28"/>
                <w:lang w:val="en-US"/>
              </w:rPr>
            </w:pPr>
          </w:p>
        </w:tc>
        <w:tc>
          <w:tcPr>
            <w:tcW w:w="1439" w:type="dxa"/>
            <w:gridSpan w:val="2"/>
            <w:tcBorders>
              <w:top w:val="single" w:sz="4" w:space="0" w:color="auto"/>
            </w:tcBorders>
            <w:vAlign w:val="bottom"/>
          </w:tcPr>
          <w:p w14:paraId="3B9DC24E" w14:textId="6E7FBDA0" w:rsidR="003B19B3" w:rsidRPr="00E41FCA" w:rsidRDefault="003B19B3" w:rsidP="00E41FCA">
            <w:pPr>
              <w:jc w:val="right"/>
              <w:rPr>
                <w:rFonts w:ascii="AngsanaUPC" w:hAnsi="AngsanaUPC" w:cs="AngsanaUPC"/>
                <w:b/>
                <w:bCs/>
                <w:sz w:val="28"/>
                <w:szCs w:val="28"/>
              </w:rPr>
            </w:pPr>
            <w:r w:rsidRPr="00E41FCA">
              <w:rPr>
                <w:rFonts w:ascii="AngsanaUPC" w:hAnsi="AngsanaUPC" w:cs="AngsanaUPC"/>
                <w:b/>
                <w:bCs/>
                <w:sz w:val="28"/>
                <w:szCs w:val="28"/>
              </w:rPr>
              <w:t>35,208,561</w:t>
            </w:r>
          </w:p>
        </w:tc>
        <w:tc>
          <w:tcPr>
            <w:tcW w:w="270" w:type="dxa"/>
            <w:vAlign w:val="bottom"/>
          </w:tcPr>
          <w:p w14:paraId="2E340D3E" w14:textId="77777777" w:rsidR="003B19B3" w:rsidRPr="00E41FCA" w:rsidRDefault="003B19B3" w:rsidP="00E41FCA">
            <w:pPr>
              <w:tabs>
                <w:tab w:val="decimal" w:pos="881"/>
              </w:tabs>
              <w:spacing w:line="240" w:lineRule="atLeast"/>
              <w:ind w:right="-116"/>
              <w:jc w:val="right"/>
              <w:rPr>
                <w:rFonts w:ascii="AngsanaUPC" w:hAnsi="AngsanaUPC" w:cs="AngsanaUPC"/>
                <w:b/>
                <w:bCs/>
                <w:sz w:val="28"/>
                <w:szCs w:val="28"/>
                <w:lang w:val="en-US"/>
              </w:rPr>
            </w:pPr>
          </w:p>
        </w:tc>
        <w:tc>
          <w:tcPr>
            <w:tcW w:w="1558" w:type="dxa"/>
            <w:tcBorders>
              <w:top w:val="single" w:sz="4" w:space="0" w:color="auto"/>
            </w:tcBorders>
            <w:vAlign w:val="bottom"/>
          </w:tcPr>
          <w:p w14:paraId="1DECD460" w14:textId="08226325" w:rsidR="003B19B3" w:rsidRPr="00E41FCA" w:rsidRDefault="003B19B3" w:rsidP="00E41FCA">
            <w:pPr>
              <w:jc w:val="right"/>
              <w:rPr>
                <w:rFonts w:ascii="AngsanaUPC" w:hAnsi="AngsanaUPC" w:cs="AngsanaUPC"/>
                <w:b/>
                <w:bCs/>
                <w:sz w:val="28"/>
                <w:szCs w:val="28"/>
              </w:rPr>
            </w:pPr>
            <w:r w:rsidRPr="00E41FCA">
              <w:rPr>
                <w:rFonts w:ascii="AngsanaUPC" w:hAnsi="AngsanaUPC" w:cs="AngsanaUPC"/>
                <w:b/>
                <w:bCs/>
                <w:sz w:val="28"/>
                <w:szCs w:val="28"/>
              </w:rPr>
              <w:t>42,353,767</w:t>
            </w:r>
          </w:p>
        </w:tc>
      </w:tr>
      <w:tr w:rsidR="003B19B3" w:rsidRPr="00E41FCA" w14:paraId="6791BC2C" w14:textId="77777777" w:rsidTr="00201FAA">
        <w:tc>
          <w:tcPr>
            <w:tcW w:w="3684" w:type="dxa"/>
            <w:vAlign w:val="bottom"/>
          </w:tcPr>
          <w:p w14:paraId="7C9D6103" w14:textId="5B3C9FD5"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Amortization charge for the year</w:t>
            </w:r>
          </w:p>
        </w:tc>
        <w:tc>
          <w:tcPr>
            <w:tcW w:w="1709" w:type="dxa"/>
            <w:gridSpan w:val="2"/>
            <w:shd w:val="clear" w:color="auto" w:fill="auto"/>
            <w:vAlign w:val="bottom"/>
          </w:tcPr>
          <w:p w14:paraId="3C9F9E16" w14:textId="2A4244FB" w:rsidR="003B19B3" w:rsidRPr="00E41FCA" w:rsidRDefault="003B19B3" w:rsidP="00E41FCA">
            <w:pPr>
              <w:ind w:right="-19"/>
              <w:jc w:val="right"/>
              <w:rPr>
                <w:rFonts w:ascii="AngsanaUPC" w:hAnsi="AngsanaUPC" w:cs="AngsanaUPC"/>
                <w:sz w:val="28"/>
                <w:szCs w:val="28"/>
                <w:cs/>
                <w:lang w:val="en-US"/>
              </w:rPr>
            </w:pPr>
            <w:r w:rsidRPr="00E41FCA">
              <w:rPr>
                <w:rFonts w:ascii="AngsanaUPC" w:hAnsi="AngsanaUPC" w:cs="AngsanaUPC"/>
                <w:sz w:val="28"/>
                <w:szCs w:val="28"/>
                <w:lang w:val="en-US"/>
              </w:rPr>
              <w:t>854,794</w:t>
            </w:r>
          </w:p>
        </w:tc>
        <w:tc>
          <w:tcPr>
            <w:tcW w:w="274" w:type="dxa"/>
            <w:shd w:val="clear" w:color="auto" w:fill="auto"/>
            <w:vAlign w:val="bottom"/>
          </w:tcPr>
          <w:p w14:paraId="52807E58"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39" w:type="dxa"/>
            <w:gridSpan w:val="2"/>
            <w:shd w:val="clear" w:color="auto" w:fill="auto"/>
            <w:vAlign w:val="bottom"/>
          </w:tcPr>
          <w:p w14:paraId="267BD355" w14:textId="4B5D100C" w:rsidR="003B19B3" w:rsidRPr="00E41FCA" w:rsidRDefault="003B19B3" w:rsidP="00E41FCA">
            <w:pPr>
              <w:ind w:right="-19"/>
              <w:jc w:val="right"/>
              <w:rPr>
                <w:rFonts w:ascii="AngsanaUPC" w:hAnsi="AngsanaUPC" w:cs="AngsanaUPC"/>
                <w:sz w:val="28"/>
                <w:szCs w:val="28"/>
                <w:lang w:val="en-US"/>
              </w:rPr>
            </w:pPr>
            <w:r w:rsidRPr="00E41FCA">
              <w:rPr>
                <w:rFonts w:ascii="AngsanaUPC" w:hAnsi="AngsanaUPC" w:cs="AngsanaUPC"/>
                <w:sz w:val="28"/>
                <w:szCs w:val="28"/>
                <w:lang w:val="en-US"/>
              </w:rPr>
              <w:t>4,481,157</w:t>
            </w:r>
          </w:p>
        </w:tc>
        <w:tc>
          <w:tcPr>
            <w:tcW w:w="270" w:type="dxa"/>
            <w:shd w:val="clear" w:color="auto" w:fill="auto"/>
            <w:vAlign w:val="bottom"/>
          </w:tcPr>
          <w:p w14:paraId="776723CA" w14:textId="77777777" w:rsidR="003B19B3" w:rsidRPr="00E41FCA" w:rsidRDefault="003B19B3" w:rsidP="00E41FCA">
            <w:pPr>
              <w:tabs>
                <w:tab w:val="decimal" w:pos="881"/>
              </w:tabs>
              <w:spacing w:line="240" w:lineRule="atLeast"/>
              <w:ind w:right="-116"/>
              <w:jc w:val="right"/>
              <w:rPr>
                <w:rFonts w:ascii="AngsanaUPC" w:hAnsi="AngsanaUPC" w:cs="AngsanaUPC"/>
                <w:sz w:val="28"/>
                <w:szCs w:val="28"/>
                <w:lang w:val="en-US"/>
              </w:rPr>
            </w:pPr>
          </w:p>
        </w:tc>
        <w:tc>
          <w:tcPr>
            <w:tcW w:w="1558" w:type="dxa"/>
            <w:shd w:val="clear" w:color="auto" w:fill="auto"/>
            <w:vAlign w:val="bottom"/>
          </w:tcPr>
          <w:p w14:paraId="4AD4FA43" w14:textId="4C3D8569" w:rsidR="003B19B3" w:rsidRPr="00E41FCA" w:rsidRDefault="003B19B3" w:rsidP="00E41FCA">
            <w:pPr>
              <w:ind w:right="-19"/>
              <w:jc w:val="right"/>
              <w:rPr>
                <w:rFonts w:ascii="AngsanaUPC" w:hAnsi="AngsanaUPC" w:cs="AngsanaUPC"/>
                <w:sz w:val="28"/>
                <w:szCs w:val="28"/>
                <w:lang w:val="en-US"/>
              </w:rPr>
            </w:pPr>
            <w:r w:rsidRPr="00E41FCA">
              <w:rPr>
                <w:rFonts w:ascii="AngsanaUPC" w:hAnsi="AngsanaUPC" w:cs="AngsanaUPC"/>
                <w:sz w:val="28"/>
                <w:szCs w:val="28"/>
                <w:lang w:val="en-US"/>
              </w:rPr>
              <w:t>5,335,951</w:t>
            </w:r>
          </w:p>
        </w:tc>
      </w:tr>
      <w:tr w:rsidR="003B19B3" w:rsidRPr="00E41FCA" w14:paraId="2D1DBC8D" w14:textId="77777777" w:rsidTr="00201FAA">
        <w:tc>
          <w:tcPr>
            <w:tcW w:w="3684" w:type="dxa"/>
            <w:vAlign w:val="bottom"/>
          </w:tcPr>
          <w:p w14:paraId="58641A67" w14:textId="1E4D8D73" w:rsidR="003B19B3" w:rsidRPr="00E41FCA" w:rsidRDefault="003B19B3" w:rsidP="00E41FCA">
            <w:pPr>
              <w:ind w:right="-108"/>
              <w:rPr>
                <w:rFonts w:ascii="AngsanaUPC" w:hAnsi="AngsanaUPC" w:cs="AngsanaUPC"/>
                <w:b/>
                <w:bCs/>
                <w:sz w:val="28"/>
                <w:szCs w:val="28"/>
                <w:lang w:val="en-US"/>
              </w:rPr>
            </w:pPr>
            <w:r w:rsidRPr="00E41FCA">
              <w:rPr>
                <w:rFonts w:ascii="AngsanaUPC" w:hAnsi="AngsanaUPC" w:cs="AngsanaUPC"/>
                <w:b/>
                <w:bCs/>
                <w:sz w:val="28"/>
                <w:szCs w:val="28"/>
                <w:lang w:val="en-US"/>
              </w:rPr>
              <w:t xml:space="preserve">At December </w:t>
            </w:r>
            <w:r w:rsidR="00A5754E" w:rsidRPr="00E41FCA">
              <w:rPr>
                <w:rFonts w:ascii="AngsanaUPC" w:hAnsi="AngsanaUPC" w:cs="AngsanaUPC"/>
                <w:b/>
                <w:bCs/>
                <w:sz w:val="28"/>
                <w:szCs w:val="28"/>
                <w:lang w:val="en-US"/>
              </w:rPr>
              <w:t xml:space="preserve">31, </w:t>
            </w:r>
            <w:r w:rsidRPr="00E41FCA">
              <w:rPr>
                <w:rFonts w:ascii="AngsanaUPC" w:hAnsi="AngsanaUPC" w:cs="AngsanaUPC"/>
                <w:b/>
                <w:bCs/>
                <w:sz w:val="28"/>
                <w:szCs w:val="28"/>
                <w:cs/>
                <w:lang w:val="en-US"/>
              </w:rPr>
              <w:t>201</w:t>
            </w:r>
            <w:r w:rsidRPr="00E41FCA">
              <w:rPr>
                <w:rFonts w:ascii="AngsanaUPC" w:hAnsi="AngsanaUPC" w:cs="AngsanaUPC"/>
                <w:b/>
                <w:bCs/>
                <w:sz w:val="28"/>
                <w:szCs w:val="28"/>
                <w:lang w:val="en-US"/>
              </w:rPr>
              <w:t>9</w:t>
            </w:r>
          </w:p>
        </w:tc>
        <w:tc>
          <w:tcPr>
            <w:tcW w:w="1709" w:type="dxa"/>
            <w:gridSpan w:val="2"/>
            <w:tcBorders>
              <w:top w:val="single" w:sz="4" w:space="0" w:color="auto"/>
              <w:bottom w:val="single" w:sz="4" w:space="0" w:color="auto"/>
            </w:tcBorders>
            <w:shd w:val="clear" w:color="auto" w:fill="auto"/>
            <w:vAlign w:val="bottom"/>
          </w:tcPr>
          <w:p w14:paraId="1355D556" w14:textId="5C62D2FB" w:rsidR="003B19B3" w:rsidRPr="00E41FCA" w:rsidRDefault="003B19B3" w:rsidP="00E41FCA">
            <w:pPr>
              <w:jc w:val="right"/>
              <w:rPr>
                <w:rFonts w:ascii="AngsanaUPC" w:hAnsi="AngsanaUPC" w:cs="AngsanaUPC"/>
                <w:b/>
                <w:bCs/>
                <w:sz w:val="28"/>
                <w:szCs w:val="28"/>
              </w:rPr>
            </w:pPr>
            <w:r w:rsidRPr="00E41FCA">
              <w:rPr>
                <w:rFonts w:ascii="AngsanaUPC" w:hAnsi="AngsanaUPC" w:cs="AngsanaUPC"/>
                <w:b/>
                <w:bCs/>
                <w:sz w:val="28"/>
                <w:szCs w:val="28"/>
              </w:rPr>
              <w:t>8,000,000</w:t>
            </w:r>
          </w:p>
        </w:tc>
        <w:tc>
          <w:tcPr>
            <w:tcW w:w="274" w:type="dxa"/>
            <w:shd w:val="clear" w:color="auto" w:fill="auto"/>
            <w:vAlign w:val="bottom"/>
          </w:tcPr>
          <w:p w14:paraId="5EE5F7A4" w14:textId="77777777" w:rsidR="003B19B3" w:rsidRPr="00E41FCA" w:rsidRDefault="003B19B3" w:rsidP="00E41FCA">
            <w:pPr>
              <w:tabs>
                <w:tab w:val="decimal" w:pos="438"/>
              </w:tabs>
              <w:spacing w:line="240" w:lineRule="atLeast"/>
              <w:jc w:val="right"/>
              <w:rPr>
                <w:rFonts w:ascii="AngsanaUPC" w:hAnsi="AngsanaUPC" w:cs="AngsanaUPC"/>
                <w:b/>
                <w:bCs/>
                <w:sz w:val="28"/>
                <w:szCs w:val="28"/>
              </w:rPr>
            </w:pPr>
          </w:p>
        </w:tc>
        <w:tc>
          <w:tcPr>
            <w:tcW w:w="1439" w:type="dxa"/>
            <w:gridSpan w:val="2"/>
            <w:tcBorders>
              <w:top w:val="single" w:sz="4" w:space="0" w:color="auto"/>
              <w:bottom w:val="single" w:sz="4" w:space="0" w:color="auto"/>
            </w:tcBorders>
            <w:shd w:val="clear" w:color="auto" w:fill="auto"/>
            <w:vAlign w:val="bottom"/>
          </w:tcPr>
          <w:p w14:paraId="375A3FA5" w14:textId="5644D3C1" w:rsidR="003B19B3" w:rsidRPr="00E41FCA" w:rsidRDefault="003B19B3" w:rsidP="00E41FCA">
            <w:pPr>
              <w:spacing w:line="240" w:lineRule="atLeast"/>
              <w:jc w:val="right"/>
              <w:rPr>
                <w:rFonts w:ascii="AngsanaUPC" w:hAnsi="AngsanaUPC" w:cs="AngsanaUPC"/>
                <w:b/>
                <w:bCs/>
                <w:sz w:val="28"/>
                <w:szCs w:val="28"/>
              </w:rPr>
            </w:pPr>
            <w:r w:rsidRPr="00E41FCA">
              <w:rPr>
                <w:rFonts w:ascii="AngsanaUPC" w:hAnsi="AngsanaUPC" w:cs="AngsanaUPC"/>
                <w:b/>
                <w:bCs/>
                <w:sz w:val="28"/>
                <w:szCs w:val="28"/>
              </w:rPr>
              <w:t>39,689,718</w:t>
            </w:r>
          </w:p>
        </w:tc>
        <w:tc>
          <w:tcPr>
            <w:tcW w:w="270" w:type="dxa"/>
            <w:shd w:val="clear" w:color="auto" w:fill="auto"/>
            <w:vAlign w:val="bottom"/>
          </w:tcPr>
          <w:p w14:paraId="1C487A74" w14:textId="77777777" w:rsidR="003B19B3" w:rsidRPr="00E41FCA" w:rsidRDefault="003B19B3" w:rsidP="00E41FCA">
            <w:pPr>
              <w:tabs>
                <w:tab w:val="decimal" w:pos="881"/>
              </w:tabs>
              <w:spacing w:line="240" w:lineRule="atLeast"/>
              <w:jc w:val="right"/>
              <w:rPr>
                <w:rFonts w:ascii="AngsanaUPC" w:hAnsi="AngsanaUPC" w:cs="AngsanaUPC"/>
                <w:b/>
                <w:bCs/>
                <w:sz w:val="28"/>
                <w:szCs w:val="28"/>
              </w:rPr>
            </w:pPr>
          </w:p>
        </w:tc>
        <w:tc>
          <w:tcPr>
            <w:tcW w:w="1558" w:type="dxa"/>
            <w:tcBorders>
              <w:top w:val="single" w:sz="4" w:space="0" w:color="auto"/>
              <w:bottom w:val="single" w:sz="4" w:space="0" w:color="auto"/>
            </w:tcBorders>
            <w:shd w:val="clear" w:color="auto" w:fill="auto"/>
            <w:vAlign w:val="bottom"/>
          </w:tcPr>
          <w:p w14:paraId="238E81FE" w14:textId="297C7486" w:rsidR="003B19B3" w:rsidRPr="00E41FCA" w:rsidRDefault="003B19B3" w:rsidP="00E41FCA">
            <w:pPr>
              <w:spacing w:line="240" w:lineRule="atLeast"/>
              <w:jc w:val="right"/>
              <w:rPr>
                <w:rFonts w:ascii="AngsanaUPC" w:hAnsi="AngsanaUPC" w:cs="AngsanaUPC"/>
                <w:b/>
                <w:bCs/>
                <w:sz w:val="28"/>
                <w:szCs w:val="28"/>
              </w:rPr>
            </w:pPr>
            <w:r w:rsidRPr="00E41FCA">
              <w:rPr>
                <w:rFonts w:ascii="AngsanaUPC" w:hAnsi="AngsanaUPC" w:cs="AngsanaUPC"/>
                <w:b/>
                <w:bCs/>
                <w:sz w:val="28"/>
                <w:szCs w:val="28"/>
              </w:rPr>
              <w:t>47,689,718</w:t>
            </w:r>
          </w:p>
        </w:tc>
      </w:tr>
      <w:tr w:rsidR="003B19B3" w:rsidRPr="00E41FCA" w14:paraId="19B41780" w14:textId="77777777" w:rsidTr="00201FAA">
        <w:trPr>
          <w:trHeight w:val="142"/>
        </w:trPr>
        <w:tc>
          <w:tcPr>
            <w:tcW w:w="3684" w:type="dxa"/>
            <w:vAlign w:val="bottom"/>
          </w:tcPr>
          <w:p w14:paraId="68D72771" w14:textId="77777777" w:rsidR="003B19B3" w:rsidRPr="00E41FCA" w:rsidRDefault="003B19B3" w:rsidP="00E41FCA">
            <w:pPr>
              <w:spacing w:line="200" w:lineRule="exact"/>
              <w:ind w:left="522" w:right="-162"/>
              <w:rPr>
                <w:rFonts w:ascii="AngsanaUPC" w:hAnsi="AngsanaUPC" w:cs="AngsanaUPC"/>
                <w:sz w:val="28"/>
                <w:szCs w:val="28"/>
                <w:cs/>
                <w:lang w:val="en-US"/>
              </w:rPr>
            </w:pPr>
          </w:p>
        </w:tc>
        <w:tc>
          <w:tcPr>
            <w:tcW w:w="1709" w:type="dxa"/>
            <w:gridSpan w:val="2"/>
            <w:tcBorders>
              <w:top w:val="single" w:sz="4" w:space="0" w:color="auto"/>
            </w:tcBorders>
            <w:vAlign w:val="bottom"/>
          </w:tcPr>
          <w:p w14:paraId="2110F910" w14:textId="77777777" w:rsidR="003B19B3" w:rsidRPr="00E41FCA" w:rsidRDefault="003B19B3" w:rsidP="00E41FCA">
            <w:pPr>
              <w:spacing w:line="200" w:lineRule="exact"/>
              <w:ind w:left="522" w:right="-19"/>
              <w:jc w:val="right"/>
              <w:rPr>
                <w:rFonts w:ascii="AngsanaUPC" w:hAnsi="AngsanaUPC" w:cs="AngsanaUPC"/>
                <w:sz w:val="28"/>
                <w:szCs w:val="28"/>
                <w:cs/>
                <w:lang w:val="en-US"/>
              </w:rPr>
            </w:pPr>
          </w:p>
        </w:tc>
        <w:tc>
          <w:tcPr>
            <w:tcW w:w="274" w:type="dxa"/>
            <w:vAlign w:val="bottom"/>
          </w:tcPr>
          <w:p w14:paraId="232F9A94" w14:textId="77777777" w:rsidR="003B19B3" w:rsidRPr="00E41FCA" w:rsidRDefault="003B19B3" w:rsidP="00E41FCA">
            <w:pPr>
              <w:spacing w:line="200" w:lineRule="exact"/>
              <w:ind w:left="522" w:right="-162"/>
              <w:jc w:val="right"/>
              <w:rPr>
                <w:rFonts w:ascii="AngsanaUPC" w:hAnsi="AngsanaUPC" w:cs="AngsanaUPC"/>
                <w:sz w:val="28"/>
                <w:szCs w:val="28"/>
                <w:lang w:val="en-US"/>
              </w:rPr>
            </w:pPr>
          </w:p>
        </w:tc>
        <w:tc>
          <w:tcPr>
            <w:tcW w:w="1439" w:type="dxa"/>
            <w:gridSpan w:val="2"/>
            <w:tcBorders>
              <w:top w:val="single" w:sz="4" w:space="0" w:color="auto"/>
            </w:tcBorders>
            <w:vAlign w:val="bottom"/>
          </w:tcPr>
          <w:p w14:paraId="7449E958" w14:textId="77777777" w:rsidR="003B19B3" w:rsidRPr="00E41FCA" w:rsidRDefault="003B19B3" w:rsidP="00E41FCA">
            <w:pPr>
              <w:spacing w:line="200" w:lineRule="exact"/>
              <w:ind w:left="522"/>
              <w:jc w:val="right"/>
              <w:rPr>
                <w:rFonts w:ascii="AngsanaUPC" w:hAnsi="AngsanaUPC" w:cs="AngsanaUPC"/>
                <w:sz w:val="28"/>
                <w:szCs w:val="28"/>
                <w:lang w:val="en-US"/>
              </w:rPr>
            </w:pPr>
          </w:p>
        </w:tc>
        <w:tc>
          <w:tcPr>
            <w:tcW w:w="270" w:type="dxa"/>
            <w:vAlign w:val="bottom"/>
          </w:tcPr>
          <w:p w14:paraId="5289BD0B" w14:textId="77777777" w:rsidR="003B19B3" w:rsidRPr="00E41FCA" w:rsidRDefault="003B19B3" w:rsidP="00E41FCA">
            <w:pPr>
              <w:spacing w:line="200" w:lineRule="exact"/>
              <w:ind w:left="522" w:right="-162"/>
              <w:jc w:val="right"/>
              <w:rPr>
                <w:rFonts w:ascii="AngsanaUPC" w:hAnsi="AngsanaUPC" w:cs="AngsanaUPC"/>
                <w:sz w:val="28"/>
                <w:szCs w:val="28"/>
                <w:lang w:val="en-US"/>
              </w:rPr>
            </w:pPr>
          </w:p>
        </w:tc>
        <w:tc>
          <w:tcPr>
            <w:tcW w:w="1558" w:type="dxa"/>
            <w:tcBorders>
              <w:top w:val="single" w:sz="4" w:space="0" w:color="auto"/>
            </w:tcBorders>
            <w:vAlign w:val="bottom"/>
          </w:tcPr>
          <w:p w14:paraId="09263461" w14:textId="77777777" w:rsidR="003B19B3" w:rsidRPr="00E41FCA" w:rsidRDefault="003B19B3" w:rsidP="00E41FCA">
            <w:pPr>
              <w:spacing w:line="200" w:lineRule="exact"/>
              <w:ind w:left="522" w:right="66"/>
              <w:jc w:val="right"/>
              <w:rPr>
                <w:rFonts w:ascii="AngsanaUPC" w:hAnsi="AngsanaUPC" w:cs="AngsanaUPC"/>
                <w:sz w:val="28"/>
                <w:szCs w:val="28"/>
                <w:lang w:val="en-US"/>
              </w:rPr>
            </w:pPr>
          </w:p>
        </w:tc>
      </w:tr>
      <w:tr w:rsidR="003B19B3" w:rsidRPr="00E41FCA" w14:paraId="45E9828B" w14:textId="77777777" w:rsidTr="004D3950">
        <w:tc>
          <w:tcPr>
            <w:tcW w:w="3684" w:type="dxa"/>
            <w:vAlign w:val="bottom"/>
          </w:tcPr>
          <w:p w14:paraId="2CF64E10" w14:textId="12A548F9" w:rsidR="003B19B3" w:rsidRPr="00E41FCA" w:rsidRDefault="003B19B3" w:rsidP="00E41FCA">
            <w:pPr>
              <w:spacing w:line="240" w:lineRule="atLeast"/>
              <w:ind w:right="-162"/>
              <w:rPr>
                <w:rFonts w:ascii="AngsanaUPC" w:hAnsi="AngsanaUPC" w:cs="AngsanaUPC"/>
                <w:b/>
                <w:bCs/>
                <w:sz w:val="28"/>
                <w:szCs w:val="28"/>
                <w:cs/>
                <w:lang w:val="en-US"/>
              </w:rPr>
            </w:pPr>
            <w:r w:rsidRPr="00E41FCA">
              <w:rPr>
                <w:rFonts w:ascii="AngsanaUPC" w:hAnsi="AngsanaUPC" w:cs="AngsanaUPC"/>
                <w:b/>
                <w:bCs/>
                <w:sz w:val="28"/>
                <w:szCs w:val="28"/>
                <w:lang w:val="en-US"/>
              </w:rPr>
              <w:t>Net book value</w:t>
            </w:r>
          </w:p>
        </w:tc>
        <w:tc>
          <w:tcPr>
            <w:tcW w:w="1709" w:type="dxa"/>
            <w:gridSpan w:val="2"/>
            <w:vAlign w:val="bottom"/>
          </w:tcPr>
          <w:p w14:paraId="001D7703" w14:textId="77777777" w:rsidR="003B19B3" w:rsidRPr="00E41FCA" w:rsidRDefault="003B19B3" w:rsidP="00E41FCA">
            <w:pPr>
              <w:spacing w:line="240" w:lineRule="atLeast"/>
              <w:ind w:right="-19"/>
              <w:jc w:val="right"/>
              <w:rPr>
                <w:rFonts w:ascii="AngsanaUPC" w:hAnsi="AngsanaUPC" w:cs="AngsanaUPC"/>
                <w:b/>
                <w:bCs/>
                <w:sz w:val="28"/>
                <w:szCs w:val="28"/>
                <w:cs/>
                <w:lang w:val="en-US"/>
              </w:rPr>
            </w:pPr>
          </w:p>
        </w:tc>
        <w:tc>
          <w:tcPr>
            <w:tcW w:w="274" w:type="dxa"/>
            <w:vAlign w:val="bottom"/>
          </w:tcPr>
          <w:p w14:paraId="056B4E3D" w14:textId="77777777" w:rsidR="003B19B3" w:rsidRPr="00E41FCA" w:rsidRDefault="003B19B3" w:rsidP="00E41FCA">
            <w:pPr>
              <w:tabs>
                <w:tab w:val="decimal" w:pos="438"/>
              </w:tabs>
              <w:spacing w:line="240" w:lineRule="atLeast"/>
              <w:ind w:right="-96"/>
              <w:jc w:val="right"/>
              <w:rPr>
                <w:rFonts w:ascii="AngsanaUPC" w:hAnsi="AngsanaUPC" w:cs="AngsanaUPC"/>
                <w:b/>
                <w:bCs/>
                <w:sz w:val="28"/>
                <w:szCs w:val="28"/>
                <w:cs/>
                <w:lang w:val="en-US"/>
              </w:rPr>
            </w:pPr>
          </w:p>
        </w:tc>
        <w:tc>
          <w:tcPr>
            <w:tcW w:w="1439" w:type="dxa"/>
            <w:gridSpan w:val="2"/>
            <w:vAlign w:val="bottom"/>
          </w:tcPr>
          <w:p w14:paraId="00A52AB8" w14:textId="77777777" w:rsidR="003B19B3" w:rsidRPr="00E41FCA" w:rsidRDefault="003B19B3" w:rsidP="00E41FCA">
            <w:pPr>
              <w:spacing w:line="240" w:lineRule="atLeast"/>
              <w:jc w:val="right"/>
              <w:rPr>
                <w:rFonts w:ascii="AngsanaUPC" w:hAnsi="AngsanaUPC" w:cs="AngsanaUPC"/>
                <w:b/>
                <w:bCs/>
                <w:sz w:val="28"/>
                <w:szCs w:val="28"/>
                <w:lang w:val="en-US"/>
              </w:rPr>
            </w:pPr>
          </w:p>
        </w:tc>
        <w:tc>
          <w:tcPr>
            <w:tcW w:w="270" w:type="dxa"/>
            <w:vAlign w:val="bottom"/>
          </w:tcPr>
          <w:p w14:paraId="5B648B4D" w14:textId="77777777" w:rsidR="003B19B3" w:rsidRPr="00E41FCA" w:rsidRDefault="003B19B3" w:rsidP="00E41FCA">
            <w:pPr>
              <w:tabs>
                <w:tab w:val="decimal" w:pos="881"/>
              </w:tabs>
              <w:spacing w:line="240" w:lineRule="atLeast"/>
              <w:ind w:right="-116"/>
              <w:jc w:val="right"/>
              <w:rPr>
                <w:rFonts w:ascii="AngsanaUPC" w:hAnsi="AngsanaUPC" w:cs="AngsanaUPC"/>
                <w:b/>
                <w:bCs/>
                <w:sz w:val="28"/>
                <w:szCs w:val="28"/>
                <w:lang w:val="en-US"/>
              </w:rPr>
            </w:pPr>
          </w:p>
        </w:tc>
        <w:tc>
          <w:tcPr>
            <w:tcW w:w="1558" w:type="dxa"/>
            <w:vAlign w:val="bottom"/>
          </w:tcPr>
          <w:p w14:paraId="3B40F450" w14:textId="77777777" w:rsidR="003B19B3" w:rsidRPr="00E41FCA" w:rsidRDefault="003B19B3" w:rsidP="00E41FCA">
            <w:pPr>
              <w:spacing w:line="240" w:lineRule="atLeast"/>
              <w:ind w:right="66"/>
              <w:jc w:val="right"/>
              <w:rPr>
                <w:rFonts w:ascii="AngsanaUPC" w:hAnsi="AngsanaUPC" w:cs="AngsanaUPC"/>
                <w:b/>
                <w:bCs/>
                <w:sz w:val="28"/>
                <w:szCs w:val="28"/>
                <w:lang w:val="en-US"/>
              </w:rPr>
            </w:pPr>
          </w:p>
        </w:tc>
      </w:tr>
      <w:tr w:rsidR="003B19B3" w:rsidRPr="00E41FCA" w14:paraId="7DC37182" w14:textId="77777777" w:rsidTr="00621343">
        <w:tc>
          <w:tcPr>
            <w:tcW w:w="3684" w:type="dxa"/>
          </w:tcPr>
          <w:p w14:paraId="2A41F466" w14:textId="2CD3953A"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b/>
                <w:bCs/>
                <w:sz w:val="28"/>
                <w:szCs w:val="28"/>
              </w:rPr>
              <w:t xml:space="preserve">At December </w:t>
            </w:r>
            <w:r w:rsidR="004D3950" w:rsidRPr="00E41FCA">
              <w:rPr>
                <w:rFonts w:ascii="AngsanaUPC" w:hAnsi="AngsanaUPC" w:cs="AngsanaUPC"/>
                <w:b/>
                <w:bCs/>
                <w:sz w:val="28"/>
                <w:szCs w:val="28"/>
              </w:rPr>
              <w:t xml:space="preserve">31, </w:t>
            </w:r>
            <w:r w:rsidRPr="00E41FCA">
              <w:rPr>
                <w:rFonts w:ascii="AngsanaUPC" w:hAnsi="AngsanaUPC" w:cs="AngsanaUPC"/>
                <w:b/>
                <w:bCs/>
                <w:sz w:val="28"/>
                <w:szCs w:val="28"/>
              </w:rPr>
              <w:t>2018</w:t>
            </w:r>
          </w:p>
        </w:tc>
        <w:tc>
          <w:tcPr>
            <w:tcW w:w="1709" w:type="dxa"/>
            <w:gridSpan w:val="2"/>
            <w:tcBorders>
              <w:bottom w:val="double" w:sz="4" w:space="0" w:color="auto"/>
            </w:tcBorders>
            <w:vAlign w:val="bottom"/>
          </w:tcPr>
          <w:p w14:paraId="3F49C818" w14:textId="54CA0368" w:rsidR="003B19B3" w:rsidRPr="00E41FCA" w:rsidRDefault="003B19B3" w:rsidP="00E41FCA">
            <w:pPr>
              <w:spacing w:line="240" w:lineRule="atLeast"/>
              <w:ind w:right="-19"/>
              <w:jc w:val="right"/>
              <w:rPr>
                <w:rFonts w:ascii="AngsanaUPC" w:hAnsi="AngsanaUPC" w:cs="AngsanaUPC"/>
                <w:b/>
                <w:bCs/>
                <w:sz w:val="28"/>
                <w:szCs w:val="28"/>
                <w:cs/>
                <w:lang w:val="en-US"/>
              </w:rPr>
            </w:pPr>
            <w:r w:rsidRPr="00E41FCA">
              <w:rPr>
                <w:rFonts w:ascii="AngsanaUPC" w:hAnsi="AngsanaUPC" w:cs="AngsanaUPC"/>
                <w:b/>
                <w:bCs/>
                <w:sz w:val="28"/>
                <w:szCs w:val="28"/>
                <w:lang w:val="en-US"/>
              </w:rPr>
              <w:t>854,794</w:t>
            </w:r>
          </w:p>
        </w:tc>
        <w:tc>
          <w:tcPr>
            <w:tcW w:w="274" w:type="dxa"/>
            <w:vAlign w:val="bottom"/>
          </w:tcPr>
          <w:p w14:paraId="0C8E0ECC"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39" w:type="dxa"/>
            <w:gridSpan w:val="2"/>
            <w:tcBorders>
              <w:bottom w:val="double" w:sz="4" w:space="0" w:color="auto"/>
            </w:tcBorders>
            <w:vAlign w:val="bottom"/>
          </w:tcPr>
          <w:p w14:paraId="40DA65ED" w14:textId="24B4662C" w:rsidR="003B19B3" w:rsidRPr="00E41FCA" w:rsidRDefault="003B19B3"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8,901,575</w:t>
            </w:r>
          </w:p>
        </w:tc>
        <w:tc>
          <w:tcPr>
            <w:tcW w:w="270" w:type="dxa"/>
            <w:vAlign w:val="bottom"/>
          </w:tcPr>
          <w:p w14:paraId="15850952" w14:textId="77777777" w:rsidR="003B19B3" w:rsidRPr="00E41FCA" w:rsidRDefault="003B19B3" w:rsidP="00E41FCA">
            <w:pPr>
              <w:tabs>
                <w:tab w:val="decimal" w:pos="881"/>
              </w:tabs>
              <w:spacing w:line="240" w:lineRule="atLeast"/>
              <w:ind w:right="-116"/>
              <w:jc w:val="right"/>
              <w:rPr>
                <w:rFonts w:ascii="AngsanaUPC" w:hAnsi="AngsanaUPC" w:cs="AngsanaUPC"/>
                <w:b/>
                <w:bCs/>
                <w:sz w:val="28"/>
                <w:szCs w:val="28"/>
                <w:lang w:val="en-US"/>
              </w:rPr>
            </w:pPr>
          </w:p>
        </w:tc>
        <w:tc>
          <w:tcPr>
            <w:tcW w:w="1558" w:type="dxa"/>
            <w:tcBorders>
              <w:bottom w:val="double" w:sz="4" w:space="0" w:color="auto"/>
            </w:tcBorders>
            <w:vAlign w:val="bottom"/>
          </w:tcPr>
          <w:p w14:paraId="2BC3488F" w14:textId="6B73BBAC" w:rsidR="003B19B3" w:rsidRPr="00E41FCA" w:rsidRDefault="003B19B3" w:rsidP="00E41FCA">
            <w:pPr>
              <w:spacing w:line="240" w:lineRule="atLeast"/>
              <w:ind w:right="66"/>
              <w:jc w:val="right"/>
              <w:rPr>
                <w:rFonts w:ascii="AngsanaUPC" w:hAnsi="AngsanaUPC" w:cs="AngsanaUPC"/>
                <w:b/>
                <w:bCs/>
                <w:sz w:val="28"/>
                <w:szCs w:val="28"/>
                <w:lang w:val="en-US"/>
              </w:rPr>
            </w:pPr>
            <w:r w:rsidRPr="00E41FCA">
              <w:rPr>
                <w:rFonts w:ascii="AngsanaUPC" w:hAnsi="AngsanaUPC" w:cs="AngsanaUPC"/>
                <w:b/>
                <w:bCs/>
                <w:sz w:val="28"/>
                <w:szCs w:val="28"/>
                <w:lang w:val="en-US"/>
              </w:rPr>
              <w:t>9,756,369</w:t>
            </w:r>
          </w:p>
        </w:tc>
      </w:tr>
      <w:tr w:rsidR="003B19B3" w:rsidRPr="00E41FCA" w14:paraId="40467B1D" w14:textId="77777777" w:rsidTr="00621343">
        <w:tc>
          <w:tcPr>
            <w:tcW w:w="3684" w:type="dxa"/>
          </w:tcPr>
          <w:p w14:paraId="4DE68714" w14:textId="508ADC2F" w:rsidR="003B19B3" w:rsidRPr="00E41FCA" w:rsidRDefault="003B19B3" w:rsidP="00E41FCA">
            <w:pPr>
              <w:spacing w:line="240" w:lineRule="atLeast"/>
              <w:ind w:right="-162"/>
              <w:rPr>
                <w:rFonts w:ascii="AngsanaUPC" w:hAnsi="AngsanaUPC" w:cs="AngsanaUPC"/>
                <w:sz w:val="28"/>
                <w:szCs w:val="28"/>
                <w:cs/>
                <w:lang w:val="en-US"/>
              </w:rPr>
            </w:pPr>
            <w:r w:rsidRPr="00E41FCA">
              <w:rPr>
                <w:rFonts w:ascii="AngsanaUPC" w:hAnsi="AngsanaUPC" w:cs="AngsanaUPC"/>
                <w:b/>
                <w:bCs/>
                <w:sz w:val="28"/>
                <w:szCs w:val="28"/>
              </w:rPr>
              <w:t xml:space="preserve">At December </w:t>
            </w:r>
            <w:r w:rsidR="004D3950" w:rsidRPr="00E41FCA">
              <w:rPr>
                <w:rFonts w:ascii="AngsanaUPC" w:hAnsi="AngsanaUPC" w:cs="AngsanaUPC"/>
                <w:b/>
                <w:bCs/>
                <w:sz w:val="28"/>
                <w:szCs w:val="28"/>
              </w:rPr>
              <w:t xml:space="preserve">31, </w:t>
            </w:r>
            <w:r w:rsidRPr="00E41FCA">
              <w:rPr>
                <w:rFonts w:ascii="AngsanaUPC" w:hAnsi="AngsanaUPC" w:cs="AngsanaUPC"/>
                <w:b/>
                <w:bCs/>
                <w:sz w:val="28"/>
                <w:szCs w:val="28"/>
              </w:rPr>
              <w:t>2019</w:t>
            </w:r>
          </w:p>
        </w:tc>
        <w:tc>
          <w:tcPr>
            <w:tcW w:w="1709" w:type="dxa"/>
            <w:gridSpan w:val="2"/>
            <w:tcBorders>
              <w:top w:val="double" w:sz="4" w:space="0" w:color="auto"/>
              <w:bottom w:val="double" w:sz="4" w:space="0" w:color="auto"/>
            </w:tcBorders>
            <w:shd w:val="clear" w:color="auto" w:fill="auto"/>
            <w:vAlign w:val="bottom"/>
          </w:tcPr>
          <w:p w14:paraId="1FD8F80A" w14:textId="51F3A2A7" w:rsidR="003B19B3" w:rsidRPr="00E41FCA" w:rsidRDefault="003B19B3" w:rsidP="00E41FCA">
            <w:pPr>
              <w:spacing w:line="240" w:lineRule="atLeast"/>
              <w:ind w:right="-19"/>
              <w:jc w:val="right"/>
              <w:rPr>
                <w:rFonts w:ascii="AngsanaUPC" w:hAnsi="AngsanaUPC" w:cs="AngsanaUPC"/>
                <w:b/>
                <w:bCs/>
                <w:sz w:val="28"/>
                <w:szCs w:val="28"/>
                <w:cs/>
                <w:lang w:val="en-US"/>
              </w:rPr>
            </w:pPr>
            <w:r w:rsidRPr="00E41FCA">
              <w:rPr>
                <w:rFonts w:ascii="AngsanaUPC" w:hAnsi="AngsanaUPC" w:cs="AngsanaUPC"/>
                <w:b/>
                <w:bCs/>
                <w:sz w:val="28"/>
                <w:szCs w:val="28"/>
                <w:lang w:val="en-US"/>
              </w:rPr>
              <w:t>-</w:t>
            </w:r>
          </w:p>
        </w:tc>
        <w:tc>
          <w:tcPr>
            <w:tcW w:w="274" w:type="dxa"/>
            <w:shd w:val="clear" w:color="auto" w:fill="auto"/>
            <w:vAlign w:val="bottom"/>
          </w:tcPr>
          <w:p w14:paraId="61B04F14" w14:textId="77777777" w:rsidR="003B19B3" w:rsidRPr="00E41FCA" w:rsidRDefault="003B19B3" w:rsidP="00E41FCA">
            <w:pPr>
              <w:tabs>
                <w:tab w:val="decimal" w:pos="438"/>
              </w:tabs>
              <w:spacing w:line="240" w:lineRule="atLeast"/>
              <w:ind w:right="-96"/>
              <w:jc w:val="right"/>
              <w:rPr>
                <w:rFonts w:ascii="AngsanaUPC" w:hAnsi="AngsanaUPC" w:cs="AngsanaUPC"/>
                <w:sz w:val="28"/>
                <w:szCs w:val="28"/>
                <w:lang w:val="en-US"/>
              </w:rPr>
            </w:pPr>
          </w:p>
        </w:tc>
        <w:tc>
          <w:tcPr>
            <w:tcW w:w="1439" w:type="dxa"/>
            <w:gridSpan w:val="2"/>
            <w:tcBorders>
              <w:top w:val="double" w:sz="4" w:space="0" w:color="auto"/>
              <w:bottom w:val="double" w:sz="4" w:space="0" w:color="auto"/>
            </w:tcBorders>
            <w:shd w:val="clear" w:color="auto" w:fill="auto"/>
            <w:vAlign w:val="bottom"/>
          </w:tcPr>
          <w:p w14:paraId="43D69BFD" w14:textId="0AB3D389" w:rsidR="003B19B3" w:rsidRPr="00E41FCA" w:rsidRDefault="003B19B3"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5,078,778</w:t>
            </w:r>
          </w:p>
        </w:tc>
        <w:tc>
          <w:tcPr>
            <w:tcW w:w="270" w:type="dxa"/>
            <w:shd w:val="clear" w:color="auto" w:fill="auto"/>
            <w:vAlign w:val="bottom"/>
          </w:tcPr>
          <w:p w14:paraId="1B2B1E11" w14:textId="77777777" w:rsidR="003B19B3" w:rsidRPr="00E41FCA" w:rsidRDefault="003B19B3" w:rsidP="00E41FCA">
            <w:pPr>
              <w:tabs>
                <w:tab w:val="decimal" w:pos="881"/>
              </w:tabs>
              <w:spacing w:line="240" w:lineRule="atLeast"/>
              <w:ind w:right="-116"/>
              <w:jc w:val="right"/>
              <w:rPr>
                <w:rFonts w:ascii="AngsanaUPC" w:hAnsi="AngsanaUPC" w:cs="AngsanaUPC"/>
                <w:b/>
                <w:bCs/>
                <w:sz w:val="28"/>
                <w:szCs w:val="28"/>
                <w:lang w:val="en-US"/>
              </w:rPr>
            </w:pPr>
          </w:p>
        </w:tc>
        <w:tc>
          <w:tcPr>
            <w:tcW w:w="1558" w:type="dxa"/>
            <w:tcBorders>
              <w:top w:val="double" w:sz="4" w:space="0" w:color="auto"/>
              <w:bottom w:val="double" w:sz="4" w:space="0" w:color="auto"/>
            </w:tcBorders>
            <w:shd w:val="clear" w:color="auto" w:fill="auto"/>
            <w:vAlign w:val="bottom"/>
          </w:tcPr>
          <w:p w14:paraId="602D2DE4" w14:textId="2FC6F3B4" w:rsidR="003B19B3" w:rsidRPr="00E41FCA" w:rsidRDefault="003B19B3" w:rsidP="00E41FCA">
            <w:pPr>
              <w:spacing w:line="240" w:lineRule="atLeast"/>
              <w:ind w:right="66"/>
              <w:jc w:val="right"/>
              <w:rPr>
                <w:rFonts w:ascii="AngsanaUPC" w:hAnsi="AngsanaUPC" w:cs="AngsanaUPC"/>
                <w:b/>
                <w:bCs/>
                <w:sz w:val="28"/>
                <w:szCs w:val="28"/>
                <w:lang w:val="en-US"/>
              </w:rPr>
            </w:pPr>
            <w:r w:rsidRPr="00E41FCA">
              <w:rPr>
                <w:rFonts w:ascii="AngsanaUPC" w:hAnsi="AngsanaUPC" w:cs="AngsanaUPC"/>
                <w:b/>
                <w:bCs/>
                <w:sz w:val="28"/>
                <w:szCs w:val="28"/>
                <w:lang w:val="en-US"/>
              </w:rPr>
              <w:t>5,078,778</w:t>
            </w:r>
          </w:p>
        </w:tc>
      </w:tr>
    </w:tbl>
    <w:p w14:paraId="6AEDE7F7" w14:textId="77777777" w:rsidR="00A05A2C" w:rsidRPr="00E41FCA" w:rsidRDefault="00A05A2C" w:rsidP="00E41FCA">
      <w:pPr>
        <w:pStyle w:val="BodyText"/>
        <w:rPr>
          <w:rFonts w:ascii="AngsanaUPC" w:hAnsi="AngsanaUPC" w:cs="AngsanaUPC"/>
          <w:sz w:val="28"/>
          <w:szCs w:val="28"/>
          <w:lang w:val="th-TH"/>
        </w:rPr>
      </w:pPr>
    </w:p>
    <w:p w14:paraId="4B25A71C" w14:textId="279502AD" w:rsidR="00A05A2C" w:rsidRPr="00E41FCA" w:rsidRDefault="00A05A2C" w:rsidP="00E41FCA">
      <w:pPr>
        <w:pStyle w:val="BodyText"/>
        <w:rPr>
          <w:rFonts w:ascii="AngsanaUPC" w:hAnsi="AngsanaUPC" w:cs="AngsanaUPC"/>
          <w:sz w:val="28"/>
          <w:szCs w:val="28"/>
          <w:lang w:val="th-TH"/>
        </w:rPr>
      </w:pPr>
    </w:p>
    <w:p w14:paraId="1A947107" w14:textId="77777777" w:rsidR="00621343" w:rsidRPr="00E41FCA" w:rsidRDefault="00621343" w:rsidP="00E41FCA">
      <w:pPr>
        <w:pStyle w:val="BodyText"/>
        <w:rPr>
          <w:rFonts w:ascii="AngsanaUPC" w:hAnsi="AngsanaUPC" w:cs="AngsanaUPC"/>
          <w:sz w:val="28"/>
          <w:szCs w:val="28"/>
          <w:lang w:val="th-TH"/>
        </w:rPr>
      </w:pPr>
    </w:p>
    <w:tbl>
      <w:tblPr>
        <w:tblW w:w="9160" w:type="dxa"/>
        <w:tblInd w:w="534" w:type="dxa"/>
        <w:tblLook w:val="01E0" w:firstRow="1" w:lastRow="1" w:firstColumn="1" w:lastColumn="1" w:noHBand="0" w:noVBand="0"/>
      </w:tblPr>
      <w:tblGrid>
        <w:gridCol w:w="5199"/>
        <w:gridCol w:w="287"/>
        <w:gridCol w:w="1693"/>
        <w:gridCol w:w="291"/>
        <w:gridCol w:w="1690"/>
      </w:tblGrid>
      <w:tr w:rsidR="008A1705" w:rsidRPr="00E41FCA" w14:paraId="173E9451" w14:textId="77777777" w:rsidTr="004D6F74">
        <w:trPr>
          <w:trHeight w:val="410"/>
        </w:trPr>
        <w:tc>
          <w:tcPr>
            <w:tcW w:w="5199" w:type="dxa"/>
          </w:tcPr>
          <w:p w14:paraId="6317CF8C" w14:textId="77777777" w:rsidR="008A1705" w:rsidRPr="00E41FCA" w:rsidRDefault="008A1705" w:rsidP="00E41FCA">
            <w:pPr>
              <w:spacing w:line="240" w:lineRule="atLeast"/>
              <w:ind w:left="522" w:right="-162"/>
              <w:jc w:val="thaiDistribute"/>
              <w:rPr>
                <w:rFonts w:ascii="AngsanaUPC" w:hAnsi="AngsanaUPC" w:cs="AngsanaUPC"/>
                <w:sz w:val="28"/>
                <w:szCs w:val="28"/>
              </w:rPr>
            </w:pPr>
          </w:p>
        </w:tc>
        <w:tc>
          <w:tcPr>
            <w:tcW w:w="287" w:type="dxa"/>
          </w:tcPr>
          <w:p w14:paraId="23821629" w14:textId="77777777" w:rsidR="008A1705" w:rsidRPr="00E41FCA" w:rsidRDefault="008A1705" w:rsidP="00E41FCA">
            <w:pPr>
              <w:spacing w:line="240" w:lineRule="atLeast"/>
              <w:ind w:left="-54" w:right="-96"/>
              <w:jc w:val="center"/>
              <w:rPr>
                <w:rFonts w:ascii="AngsanaUPC" w:hAnsi="AngsanaUPC" w:cs="AngsanaUPC"/>
                <w:sz w:val="28"/>
                <w:szCs w:val="28"/>
                <w:lang w:val="en-US"/>
              </w:rPr>
            </w:pPr>
          </w:p>
        </w:tc>
        <w:tc>
          <w:tcPr>
            <w:tcW w:w="3674" w:type="dxa"/>
            <w:gridSpan w:val="3"/>
            <w:tcBorders>
              <w:bottom w:val="single" w:sz="4" w:space="0" w:color="auto"/>
            </w:tcBorders>
          </w:tcPr>
          <w:p w14:paraId="5098F6BD" w14:textId="44BEEE4F" w:rsidR="008A1705" w:rsidRPr="00E41FCA" w:rsidRDefault="008A1705" w:rsidP="00E41FCA">
            <w:pPr>
              <w:spacing w:line="240" w:lineRule="atLeas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Bath</w:t>
            </w:r>
            <w:r w:rsidRPr="00E41FCA">
              <w:rPr>
                <w:rFonts w:ascii="AngsanaUPC" w:hAnsi="AngsanaUPC" w:cs="AngsanaUPC"/>
                <w:sz w:val="28"/>
                <w:szCs w:val="28"/>
                <w:cs/>
                <w:lang w:val="en-US"/>
              </w:rPr>
              <w:t>)</w:t>
            </w:r>
          </w:p>
        </w:tc>
      </w:tr>
      <w:tr w:rsidR="008A1705" w:rsidRPr="00E41FCA" w14:paraId="386B1689" w14:textId="77777777" w:rsidTr="004D6F74">
        <w:trPr>
          <w:trHeight w:val="374"/>
        </w:trPr>
        <w:tc>
          <w:tcPr>
            <w:tcW w:w="5199" w:type="dxa"/>
          </w:tcPr>
          <w:p w14:paraId="56CCB13B" w14:textId="77777777" w:rsidR="008A1705" w:rsidRPr="00E41FCA" w:rsidRDefault="008A1705" w:rsidP="00E41FCA">
            <w:pPr>
              <w:spacing w:line="240" w:lineRule="atLeast"/>
              <w:ind w:left="522" w:right="-162"/>
              <w:jc w:val="thaiDistribute"/>
              <w:rPr>
                <w:rFonts w:ascii="AngsanaUPC" w:hAnsi="AngsanaUPC" w:cs="AngsanaUPC"/>
                <w:sz w:val="28"/>
                <w:szCs w:val="28"/>
              </w:rPr>
            </w:pPr>
            <w:r w:rsidRPr="00E41FCA">
              <w:rPr>
                <w:rFonts w:ascii="AngsanaUPC" w:hAnsi="AngsanaUPC" w:cs="AngsanaUPC"/>
                <w:sz w:val="28"/>
                <w:szCs w:val="28"/>
              </w:rPr>
              <w:br w:type="page"/>
            </w:r>
            <w:r w:rsidRPr="00E41FCA">
              <w:rPr>
                <w:rFonts w:ascii="AngsanaUPC" w:hAnsi="AngsanaUPC" w:cs="AngsanaUPC"/>
                <w:sz w:val="28"/>
                <w:szCs w:val="28"/>
              </w:rPr>
              <w:br w:type="page"/>
            </w:r>
          </w:p>
        </w:tc>
        <w:tc>
          <w:tcPr>
            <w:tcW w:w="287" w:type="dxa"/>
          </w:tcPr>
          <w:p w14:paraId="05B7FB0E" w14:textId="77777777" w:rsidR="008A1705" w:rsidRPr="00E41FCA" w:rsidRDefault="008A1705" w:rsidP="00E41FCA">
            <w:pPr>
              <w:spacing w:line="240" w:lineRule="atLeast"/>
              <w:ind w:left="-54" w:right="-96"/>
              <w:jc w:val="center"/>
              <w:rPr>
                <w:rFonts w:ascii="AngsanaUPC" w:hAnsi="AngsanaUPC" w:cs="AngsanaUPC"/>
                <w:sz w:val="28"/>
                <w:szCs w:val="28"/>
                <w:lang w:val="en-US"/>
              </w:rPr>
            </w:pPr>
          </w:p>
        </w:tc>
        <w:tc>
          <w:tcPr>
            <w:tcW w:w="3674" w:type="dxa"/>
            <w:gridSpan w:val="3"/>
            <w:tcBorders>
              <w:top w:val="single" w:sz="4" w:space="0" w:color="auto"/>
              <w:bottom w:val="single" w:sz="4" w:space="0" w:color="auto"/>
            </w:tcBorders>
          </w:tcPr>
          <w:p w14:paraId="7E26FAA9" w14:textId="09C5C15F" w:rsidR="008A1705" w:rsidRPr="00E41FCA" w:rsidRDefault="00C40B30"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8A1705" w:rsidRPr="00E41FCA" w14:paraId="256D4B70" w14:textId="77777777" w:rsidTr="004D6F74">
        <w:trPr>
          <w:trHeight w:val="374"/>
        </w:trPr>
        <w:tc>
          <w:tcPr>
            <w:tcW w:w="5199" w:type="dxa"/>
          </w:tcPr>
          <w:p w14:paraId="7F4C6A65" w14:textId="77777777" w:rsidR="008A1705" w:rsidRPr="00E41FCA" w:rsidRDefault="008A1705" w:rsidP="00E41FCA">
            <w:pPr>
              <w:spacing w:line="240" w:lineRule="atLeast"/>
              <w:ind w:left="522" w:right="-162"/>
              <w:jc w:val="thaiDistribute"/>
              <w:rPr>
                <w:rFonts w:ascii="AngsanaUPC" w:hAnsi="AngsanaUPC" w:cs="AngsanaUPC"/>
                <w:sz w:val="28"/>
                <w:szCs w:val="28"/>
                <w:lang w:val="en-US"/>
              </w:rPr>
            </w:pPr>
          </w:p>
        </w:tc>
        <w:tc>
          <w:tcPr>
            <w:tcW w:w="287" w:type="dxa"/>
          </w:tcPr>
          <w:p w14:paraId="319AA2B9" w14:textId="77777777" w:rsidR="008A1705" w:rsidRPr="00E41FCA" w:rsidRDefault="008A1705" w:rsidP="00E41FCA">
            <w:pPr>
              <w:spacing w:line="240" w:lineRule="atLeast"/>
              <w:ind w:left="-54" w:right="-96"/>
              <w:jc w:val="center"/>
              <w:rPr>
                <w:rFonts w:ascii="AngsanaUPC" w:hAnsi="AngsanaUPC" w:cs="AngsanaUPC"/>
                <w:sz w:val="28"/>
                <w:szCs w:val="28"/>
                <w:lang w:val="en-US"/>
              </w:rPr>
            </w:pPr>
          </w:p>
        </w:tc>
        <w:tc>
          <w:tcPr>
            <w:tcW w:w="1693" w:type="dxa"/>
            <w:tcBorders>
              <w:top w:val="single" w:sz="4" w:space="0" w:color="auto"/>
              <w:bottom w:val="single" w:sz="4" w:space="0" w:color="auto"/>
            </w:tcBorders>
          </w:tcPr>
          <w:p w14:paraId="14615AC4" w14:textId="415D918F" w:rsidR="008A1705" w:rsidRPr="00E41FCA" w:rsidRDefault="00C40B30" w:rsidP="00E41FCA">
            <w:pPr>
              <w:spacing w:line="240" w:lineRule="atLeast"/>
              <w:ind w:left="-54" w:right="-96"/>
              <w:jc w:val="center"/>
              <w:rPr>
                <w:rFonts w:ascii="AngsanaUPC" w:hAnsi="AngsanaUPC" w:cs="AngsanaUPC"/>
                <w:sz w:val="28"/>
                <w:szCs w:val="28"/>
                <w:cs/>
                <w:lang w:val="en-US"/>
              </w:rPr>
            </w:pPr>
            <w:r w:rsidRPr="00E41FCA">
              <w:rPr>
                <w:rFonts w:ascii="AngsanaUPC" w:hAnsi="AngsanaUPC" w:cs="AngsanaUPC"/>
                <w:sz w:val="28"/>
                <w:szCs w:val="28"/>
                <w:lang w:val="en-US"/>
              </w:rPr>
              <w:t>Software license</w:t>
            </w:r>
          </w:p>
        </w:tc>
        <w:tc>
          <w:tcPr>
            <w:tcW w:w="291" w:type="dxa"/>
            <w:tcBorders>
              <w:top w:val="single" w:sz="4" w:space="0" w:color="auto"/>
            </w:tcBorders>
          </w:tcPr>
          <w:p w14:paraId="75E3D695" w14:textId="77777777" w:rsidR="008A1705" w:rsidRPr="00E41FCA" w:rsidRDefault="008A1705" w:rsidP="00E41FCA">
            <w:pPr>
              <w:spacing w:line="240" w:lineRule="atLeast"/>
              <w:ind w:left="-54" w:right="-96"/>
              <w:jc w:val="center"/>
              <w:rPr>
                <w:rFonts w:ascii="AngsanaUPC" w:hAnsi="AngsanaUPC" w:cs="AngsanaUPC"/>
                <w:sz w:val="28"/>
                <w:szCs w:val="28"/>
                <w:lang w:val="en-US"/>
              </w:rPr>
            </w:pPr>
          </w:p>
        </w:tc>
        <w:tc>
          <w:tcPr>
            <w:tcW w:w="1690" w:type="dxa"/>
            <w:tcBorders>
              <w:top w:val="single" w:sz="4" w:space="0" w:color="auto"/>
              <w:bottom w:val="single" w:sz="4" w:space="0" w:color="auto"/>
            </w:tcBorders>
          </w:tcPr>
          <w:p w14:paraId="40AC19F9" w14:textId="0847D097" w:rsidR="008A1705" w:rsidRPr="00E41FCA" w:rsidRDefault="00C40B30"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Total</w:t>
            </w:r>
          </w:p>
        </w:tc>
      </w:tr>
      <w:tr w:rsidR="00C74516" w:rsidRPr="00E41FCA" w14:paraId="6FD5DFE4" w14:textId="77777777" w:rsidTr="004D6F74">
        <w:trPr>
          <w:trHeight w:val="398"/>
        </w:trPr>
        <w:tc>
          <w:tcPr>
            <w:tcW w:w="5199" w:type="dxa"/>
            <w:vAlign w:val="bottom"/>
          </w:tcPr>
          <w:p w14:paraId="6CF3C354" w14:textId="45923130" w:rsidR="00C74516" w:rsidRPr="00E41FCA" w:rsidRDefault="00C74516" w:rsidP="00E41FCA">
            <w:pPr>
              <w:ind w:right="-108"/>
              <w:rPr>
                <w:rFonts w:ascii="AngsanaUPC" w:hAnsi="AngsanaUPC" w:cs="AngsanaUPC"/>
                <w:b/>
                <w:bCs/>
                <w:sz w:val="28"/>
                <w:szCs w:val="28"/>
                <w:cs/>
              </w:rPr>
            </w:pPr>
            <w:r w:rsidRPr="00E41FCA">
              <w:rPr>
                <w:rFonts w:ascii="AngsanaUPC" w:hAnsi="AngsanaUPC" w:cs="AngsanaUPC"/>
                <w:b/>
                <w:bCs/>
                <w:sz w:val="28"/>
                <w:szCs w:val="28"/>
              </w:rPr>
              <w:t>Cost</w:t>
            </w:r>
          </w:p>
        </w:tc>
        <w:tc>
          <w:tcPr>
            <w:tcW w:w="287" w:type="dxa"/>
          </w:tcPr>
          <w:p w14:paraId="5E995DD5" w14:textId="77777777" w:rsidR="00C74516" w:rsidRPr="00E41FCA" w:rsidRDefault="00C74516" w:rsidP="00E41FCA">
            <w:pPr>
              <w:tabs>
                <w:tab w:val="decimal" w:pos="612"/>
              </w:tabs>
              <w:spacing w:line="240" w:lineRule="atLeast"/>
              <w:ind w:right="-96"/>
              <w:jc w:val="thaiDistribute"/>
              <w:rPr>
                <w:rFonts w:ascii="AngsanaUPC" w:hAnsi="AngsanaUPC" w:cs="AngsanaUPC"/>
                <w:sz w:val="28"/>
                <w:szCs w:val="28"/>
                <w:lang w:val="en-US"/>
              </w:rPr>
            </w:pPr>
          </w:p>
        </w:tc>
        <w:tc>
          <w:tcPr>
            <w:tcW w:w="1693" w:type="dxa"/>
            <w:tcBorders>
              <w:top w:val="single" w:sz="4" w:space="0" w:color="auto"/>
            </w:tcBorders>
          </w:tcPr>
          <w:p w14:paraId="3CB19902" w14:textId="77777777" w:rsidR="00C74516" w:rsidRPr="00E41FCA" w:rsidRDefault="00C74516" w:rsidP="00E41FCA">
            <w:pPr>
              <w:tabs>
                <w:tab w:val="decimal" w:pos="973"/>
              </w:tabs>
              <w:spacing w:line="240" w:lineRule="atLeast"/>
              <w:ind w:right="-96"/>
              <w:jc w:val="thaiDistribute"/>
              <w:rPr>
                <w:rFonts w:ascii="AngsanaUPC" w:hAnsi="AngsanaUPC" w:cs="AngsanaUPC"/>
                <w:sz w:val="28"/>
                <w:szCs w:val="28"/>
                <w:lang w:val="en-US"/>
              </w:rPr>
            </w:pPr>
          </w:p>
        </w:tc>
        <w:tc>
          <w:tcPr>
            <w:tcW w:w="291" w:type="dxa"/>
          </w:tcPr>
          <w:p w14:paraId="0447B966" w14:textId="77777777" w:rsidR="00C74516" w:rsidRPr="00E41FCA" w:rsidRDefault="00C74516" w:rsidP="00E41FCA">
            <w:pPr>
              <w:tabs>
                <w:tab w:val="decimal" w:pos="973"/>
              </w:tabs>
              <w:spacing w:line="240" w:lineRule="atLeast"/>
              <w:ind w:right="-96"/>
              <w:jc w:val="thaiDistribute"/>
              <w:rPr>
                <w:rFonts w:ascii="AngsanaUPC" w:hAnsi="AngsanaUPC" w:cs="AngsanaUPC"/>
                <w:sz w:val="28"/>
                <w:szCs w:val="28"/>
                <w:lang w:val="en-US"/>
              </w:rPr>
            </w:pPr>
          </w:p>
        </w:tc>
        <w:tc>
          <w:tcPr>
            <w:tcW w:w="1690" w:type="dxa"/>
          </w:tcPr>
          <w:p w14:paraId="4EA01F19" w14:textId="77777777" w:rsidR="00C74516" w:rsidRPr="00E41FCA" w:rsidRDefault="00C74516" w:rsidP="00E41FCA">
            <w:pPr>
              <w:tabs>
                <w:tab w:val="decimal" w:pos="973"/>
              </w:tabs>
              <w:spacing w:line="240" w:lineRule="atLeast"/>
              <w:ind w:right="-96"/>
              <w:rPr>
                <w:rFonts w:ascii="AngsanaUPC" w:hAnsi="AngsanaUPC" w:cs="AngsanaUPC"/>
                <w:sz w:val="28"/>
                <w:szCs w:val="28"/>
                <w:lang w:val="en-US"/>
              </w:rPr>
            </w:pPr>
          </w:p>
        </w:tc>
      </w:tr>
      <w:tr w:rsidR="000E520B" w:rsidRPr="00E41FCA" w14:paraId="313A320D" w14:textId="77777777" w:rsidTr="004D6F74">
        <w:trPr>
          <w:trHeight w:val="386"/>
        </w:trPr>
        <w:tc>
          <w:tcPr>
            <w:tcW w:w="5199" w:type="dxa"/>
            <w:vAlign w:val="bottom"/>
          </w:tcPr>
          <w:p w14:paraId="7AFB178C" w14:textId="209BF5A4" w:rsidR="000E520B" w:rsidRPr="00E41FCA" w:rsidRDefault="000E520B" w:rsidP="00E41FCA">
            <w:pPr>
              <w:ind w:right="-108"/>
              <w:rPr>
                <w:rFonts w:ascii="AngsanaUPC" w:hAnsi="AngsanaUPC" w:cs="AngsanaUPC"/>
                <w:sz w:val="28"/>
                <w:szCs w:val="28"/>
                <w:lang w:val="en-US"/>
              </w:rPr>
            </w:pPr>
            <w:r w:rsidRPr="00E41FCA">
              <w:rPr>
                <w:rFonts w:ascii="AngsanaUPC" w:hAnsi="AngsanaUPC" w:cs="AngsanaUPC"/>
                <w:sz w:val="28"/>
                <w:szCs w:val="28"/>
                <w:lang w:val="en-US"/>
              </w:rPr>
              <w:t xml:space="preserve">At January </w:t>
            </w:r>
            <w:r w:rsidR="004D6F74" w:rsidRPr="00E41FCA">
              <w:rPr>
                <w:rFonts w:ascii="AngsanaUPC" w:hAnsi="AngsanaUPC" w:cs="AngsanaUPC"/>
                <w:sz w:val="28"/>
                <w:szCs w:val="28"/>
                <w:lang w:val="en-US"/>
              </w:rPr>
              <w:t xml:space="preserve">1, </w:t>
            </w:r>
            <w:r w:rsidRPr="00E41FCA">
              <w:rPr>
                <w:rFonts w:ascii="AngsanaUPC" w:hAnsi="AngsanaUPC" w:cs="AngsanaUPC"/>
                <w:sz w:val="28"/>
                <w:szCs w:val="28"/>
                <w:cs/>
                <w:lang w:val="en-US"/>
              </w:rPr>
              <w:t>2018</w:t>
            </w:r>
          </w:p>
        </w:tc>
        <w:tc>
          <w:tcPr>
            <w:tcW w:w="287" w:type="dxa"/>
          </w:tcPr>
          <w:p w14:paraId="0DC36174" w14:textId="77777777" w:rsidR="000E520B" w:rsidRPr="00E41FCA" w:rsidRDefault="000E520B" w:rsidP="00E41FCA">
            <w:pPr>
              <w:tabs>
                <w:tab w:val="decimal" w:pos="438"/>
              </w:tabs>
              <w:spacing w:line="240" w:lineRule="atLeast"/>
              <w:ind w:right="-96"/>
              <w:jc w:val="thaiDistribute"/>
              <w:rPr>
                <w:rFonts w:ascii="AngsanaUPC" w:hAnsi="AngsanaUPC" w:cs="AngsanaUPC"/>
                <w:sz w:val="28"/>
                <w:szCs w:val="28"/>
                <w:lang w:val="en-US"/>
              </w:rPr>
            </w:pPr>
          </w:p>
        </w:tc>
        <w:tc>
          <w:tcPr>
            <w:tcW w:w="1693" w:type="dxa"/>
          </w:tcPr>
          <w:p w14:paraId="1B7E61E7" w14:textId="192AAD04" w:rsidR="000E520B" w:rsidRPr="00E41FCA" w:rsidRDefault="000E520B" w:rsidP="00E41FCA">
            <w:pPr>
              <w:spacing w:line="240" w:lineRule="atLeast"/>
              <w:jc w:val="right"/>
              <w:rPr>
                <w:rFonts w:ascii="AngsanaUPC" w:hAnsi="AngsanaUPC" w:cs="AngsanaUPC"/>
                <w:sz w:val="28"/>
                <w:szCs w:val="28"/>
                <w:lang w:val="en-US"/>
              </w:rPr>
            </w:pPr>
            <w:r w:rsidRPr="00E41FCA">
              <w:rPr>
                <w:rFonts w:ascii="AngsanaUPC" w:hAnsi="AngsanaUPC" w:cs="AngsanaUPC"/>
                <w:b/>
                <w:bCs/>
                <w:sz w:val="28"/>
                <w:szCs w:val="28"/>
                <w:lang w:val="en-US"/>
              </w:rPr>
              <w:t>35,724,834</w:t>
            </w:r>
          </w:p>
        </w:tc>
        <w:tc>
          <w:tcPr>
            <w:tcW w:w="291" w:type="dxa"/>
          </w:tcPr>
          <w:p w14:paraId="5A7EAEB0" w14:textId="77777777" w:rsidR="000E520B" w:rsidRPr="00E41FCA" w:rsidRDefault="000E520B" w:rsidP="00E41FCA">
            <w:pPr>
              <w:tabs>
                <w:tab w:val="decimal" w:pos="881"/>
              </w:tabs>
              <w:spacing w:line="240" w:lineRule="atLeast"/>
              <w:ind w:right="-116"/>
              <w:jc w:val="thaiDistribute"/>
              <w:rPr>
                <w:rFonts w:ascii="AngsanaUPC" w:hAnsi="AngsanaUPC" w:cs="AngsanaUPC"/>
                <w:sz w:val="28"/>
                <w:szCs w:val="28"/>
                <w:lang w:val="en-US"/>
              </w:rPr>
            </w:pPr>
          </w:p>
        </w:tc>
        <w:tc>
          <w:tcPr>
            <w:tcW w:w="1690" w:type="dxa"/>
            <w:vAlign w:val="bottom"/>
          </w:tcPr>
          <w:p w14:paraId="490072A0" w14:textId="40FD9C52" w:rsidR="000E520B" w:rsidRPr="00E41FCA" w:rsidRDefault="000E520B" w:rsidP="00E41FCA">
            <w:pPr>
              <w:spacing w:line="240" w:lineRule="atLeast"/>
              <w:ind w:right="-11"/>
              <w:jc w:val="right"/>
              <w:rPr>
                <w:rFonts w:ascii="AngsanaUPC" w:hAnsi="AngsanaUPC" w:cs="AngsanaUPC"/>
                <w:sz w:val="28"/>
                <w:szCs w:val="28"/>
                <w:lang w:val="en-US"/>
              </w:rPr>
            </w:pPr>
            <w:r w:rsidRPr="00E41FCA">
              <w:rPr>
                <w:rFonts w:ascii="AngsanaUPC" w:hAnsi="AngsanaUPC" w:cs="AngsanaUPC"/>
                <w:b/>
                <w:bCs/>
                <w:sz w:val="28"/>
                <w:szCs w:val="28"/>
                <w:lang w:val="en-US"/>
              </w:rPr>
              <w:t>35,724,834</w:t>
            </w:r>
          </w:p>
        </w:tc>
      </w:tr>
      <w:tr w:rsidR="000E520B" w:rsidRPr="00E41FCA" w14:paraId="604B6CCE" w14:textId="77777777" w:rsidTr="004D6F74">
        <w:trPr>
          <w:trHeight w:val="374"/>
        </w:trPr>
        <w:tc>
          <w:tcPr>
            <w:tcW w:w="5199" w:type="dxa"/>
            <w:vAlign w:val="bottom"/>
          </w:tcPr>
          <w:p w14:paraId="209EF2F8" w14:textId="6DAB1ABD" w:rsidR="000E520B" w:rsidRPr="00E41FCA" w:rsidRDefault="000E520B"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Additions</w:t>
            </w:r>
          </w:p>
        </w:tc>
        <w:tc>
          <w:tcPr>
            <w:tcW w:w="287" w:type="dxa"/>
          </w:tcPr>
          <w:p w14:paraId="0CDBCA32" w14:textId="77777777" w:rsidR="000E520B" w:rsidRPr="00E41FCA" w:rsidRDefault="000E520B" w:rsidP="00E41FCA">
            <w:pPr>
              <w:tabs>
                <w:tab w:val="decimal" w:pos="438"/>
              </w:tabs>
              <w:spacing w:line="240" w:lineRule="atLeast"/>
              <w:ind w:right="-96"/>
              <w:jc w:val="thaiDistribute"/>
              <w:rPr>
                <w:rFonts w:ascii="AngsanaUPC" w:hAnsi="AngsanaUPC" w:cs="AngsanaUPC"/>
                <w:sz w:val="28"/>
                <w:szCs w:val="28"/>
                <w:lang w:val="en-US"/>
              </w:rPr>
            </w:pPr>
          </w:p>
        </w:tc>
        <w:tc>
          <w:tcPr>
            <w:tcW w:w="1693" w:type="dxa"/>
          </w:tcPr>
          <w:p w14:paraId="66E8992F" w14:textId="55E6A39B" w:rsidR="000E520B" w:rsidRPr="00E41FCA" w:rsidRDefault="000E520B"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6,275,100</w:t>
            </w:r>
          </w:p>
        </w:tc>
        <w:tc>
          <w:tcPr>
            <w:tcW w:w="291" w:type="dxa"/>
          </w:tcPr>
          <w:p w14:paraId="044982AF" w14:textId="77777777" w:rsidR="000E520B" w:rsidRPr="00E41FCA" w:rsidRDefault="000E520B" w:rsidP="00E41FCA">
            <w:pPr>
              <w:tabs>
                <w:tab w:val="decimal" w:pos="881"/>
              </w:tabs>
              <w:spacing w:line="240" w:lineRule="atLeast"/>
              <w:ind w:right="-116"/>
              <w:jc w:val="thaiDistribute"/>
              <w:rPr>
                <w:rFonts w:ascii="AngsanaUPC" w:hAnsi="AngsanaUPC" w:cs="AngsanaUPC"/>
                <w:sz w:val="28"/>
                <w:szCs w:val="28"/>
                <w:lang w:val="en-US"/>
              </w:rPr>
            </w:pPr>
          </w:p>
        </w:tc>
        <w:tc>
          <w:tcPr>
            <w:tcW w:w="1690" w:type="dxa"/>
            <w:vAlign w:val="bottom"/>
          </w:tcPr>
          <w:p w14:paraId="1327288D" w14:textId="2B97D42E" w:rsidR="000E520B" w:rsidRPr="00E41FCA" w:rsidRDefault="000E520B" w:rsidP="00E41FCA">
            <w:pPr>
              <w:spacing w:line="240" w:lineRule="atLeast"/>
              <w:ind w:right="-11"/>
              <w:jc w:val="right"/>
              <w:rPr>
                <w:rFonts w:ascii="AngsanaUPC" w:hAnsi="AngsanaUPC" w:cs="AngsanaUPC"/>
                <w:sz w:val="28"/>
                <w:szCs w:val="28"/>
                <w:lang w:val="en-US"/>
              </w:rPr>
            </w:pPr>
            <w:r w:rsidRPr="00E41FCA">
              <w:rPr>
                <w:rFonts w:ascii="AngsanaUPC" w:hAnsi="AngsanaUPC" w:cs="AngsanaUPC"/>
                <w:sz w:val="28"/>
                <w:szCs w:val="28"/>
                <w:lang w:val="en-US"/>
              </w:rPr>
              <w:t>6,275,100</w:t>
            </w:r>
          </w:p>
        </w:tc>
      </w:tr>
      <w:tr w:rsidR="000E520B" w:rsidRPr="00E41FCA" w14:paraId="79ECE6EE" w14:textId="77777777" w:rsidTr="004D6F74">
        <w:trPr>
          <w:trHeight w:val="386"/>
        </w:trPr>
        <w:tc>
          <w:tcPr>
            <w:tcW w:w="5199" w:type="dxa"/>
            <w:vAlign w:val="bottom"/>
          </w:tcPr>
          <w:p w14:paraId="489A14E5" w14:textId="455A032D" w:rsidR="000E520B" w:rsidRPr="00E41FCA" w:rsidRDefault="000E520B"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Deductions</w:t>
            </w:r>
          </w:p>
        </w:tc>
        <w:tc>
          <w:tcPr>
            <w:tcW w:w="287" w:type="dxa"/>
          </w:tcPr>
          <w:p w14:paraId="5A206AE8" w14:textId="77777777" w:rsidR="000E520B" w:rsidRPr="00E41FCA" w:rsidRDefault="000E520B" w:rsidP="00E41FCA">
            <w:pPr>
              <w:tabs>
                <w:tab w:val="decimal" w:pos="438"/>
              </w:tabs>
              <w:spacing w:line="240" w:lineRule="atLeast"/>
              <w:ind w:right="-96"/>
              <w:jc w:val="thaiDistribute"/>
              <w:rPr>
                <w:rFonts w:ascii="AngsanaUPC" w:hAnsi="AngsanaUPC" w:cs="AngsanaUPC"/>
                <w:sz w:val="28"/>
                <w:szCs w:val="28"/>
                <w:lang w:val="en-US"/>
              </w:rPr>
            </w:pPr>
          </w:p>
        </w:tc>
        <w:tc>
          <w:tcPr>
            <w:tcW w:w="1693" w:type="dxa"/>
            <w:tcBorders>
              <w:bottom w:val="single" w:sz="4" w:space="0" w:color="auto"/>
            </w:tcBorders>
          </w:tcPr>
          <w:p w14:paraId="28B23EB1" w14:textId="5A898BEE" w:rsidR="000E520B" w:rsidRPr="00E41FCA" w:rsidRDefault="000E520B"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(125,000)</w:t>
            </w:r>
          </w:p>
        </w:tc>
        <w:tc>
          <w:tcPr>
            <w:tcW w:w="291" w:type="dxa"/>
          </w:tcPr>
          <w:p w14:paraId="591BE22B" w14:textId="77777777" w:rsidR="000E520B" w:rsidRPr="00E41FCA" w:rsidRDefault="000E520B" w:rsidP="00E41FCA">
            <w:pPr>
              <w:tabs>
                <w:tab w:val="decimal" w:pos="881"/>
              </w:tabs>
              <w:spacing w:line="240" w:lineRule="atLeast"/>
              <w:ind w:right="-116"/>
              <w:jc w:val="thaiDistribute"/>
              <w:rPr>
                <w:rFonts w:ascii="AngsanaUPC" w:hAnsi="AngsanaUPC" w:cs="AngsanaUPC"/>
                <w:sz w:val="28"/>
                <w:szCs w:val="28"/>
                <w:lang w:val="en-US"/>
              </w:rPr>
            </w:pPr>
          </w:p>
        </w:tc>
        <w:tc>
          <w:tcPr>
            <w:tcW w:w="1690" w:type="dxa"/>
            <w:tcBorders>
              <w:bottom w:val="single" w:sz="4" w:space="0" w:color="auto"/>
            </w:tcBorders>
            <w:vAlign w:val="bottom"/>
          </w:tcPr>
          <w:p w14:paraId="1DC06B9B" w14:textId="0A5FBF6F" w:rsidR="000E520B" w:rsidRPr="00E41FCA" w:rsidRDefault="000E520B" w:rsidP="00E41FCA">
            <w:pPr>
              <w:spacing w:line="240" w:lineRule="atLeast"/>
              <w:ind w:right="-11"/>
              <w:jc w:val="right"/>
              <w:rPr>
                <w:rFonts w:ascii="AngsanaUPC" w:hAnsi="AngsanaUPC" w:cs="AngsanaUPC"/>
                <w:sz w:val="28"/>
                <w:szCs w:val="28"/>
                <w:lang w:val="en-US"/>
              </w:rPr>
            </w:pPr>
            <w:r w:rsidRPr="00E41FCA">
              <w:rPr>
                <w:rFonts w:ascii="AngsanaUPC" w:hAnsi="AngsanaUPC" w:cs="AngsanaUPC"/>
                <w:sz w:val="28"/>
                <w:szCs w:val="28"/>
                <w:lang w:val="en-US"/>
              </w:rPr>
              <w:t>(125,000)</w:t>
            </w:r>
          </w:p>
        </w:tc>
      </w:tr>
      <w:tr w:rsidR="000E520B" w:rsidRPr="00E41FCA" w14:paraId="393DD8CD" w14:textId="77777777" w:rsidTr="004D6F74">
        <w:trPr>
          <w:trHeight w:val="386"/>
        </w:trPr>
        <w:tc>
          <w:tcPr>
            <w:tcW w:w="5199" w:type="dxa"/>
            <w:vAlign w:val="bottom"/>
          </w:tcPr>
          <w:p w14:paraId="10643F8F" w14:textId="7A8C76CA" w:rsidR="000E520B" w:rsidRPr="00E41FCA" w:rsidRDefault="000E520B" w:rsidP="00E41FCA">
            <w:pPr>
              <w:ind w:right="-108"/>
              <w:rPr>
                <w:rFonts w:ascii="AngsanaUPC" w:hAnsi="AngsanaUPC" w:cs="AngsanaUPC"/>
                <w:b/>
                <w:bCs/>
                <w:sz w:val="28"/>
                <w:szCs w:val="28"/>
                <w:cs/>
                <w:lang w:val="en-US"/>
              </w:rPr>
            </w:pPr>
            <w:r w:rsidRPr="00E41FCA">
              <w:rPr>
                <w:rFonts w:ascii="AngsanaUPC" w:hAnsi="AngsanaUPC" w:cs="AngsanaUPC"/>
                <w:b/>
                <w:bCs/>
                <w:sz w:val="28"/>
                <w:szCs w:val="28"/>
                <w:lang w:val="en-US"/>
              </w:rPr>
              <w:t xml:space="preserve">At December </w:t>
            </w:r>
            <w:r w:rsidR="004D6F74"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 xml:space="preserve">2018 and January </w:t>
            </w:r>
            <w:r w:rsidR="004D6F74" w:rsidRPr="00E41FCA">
              <w:rPr>
                <w:rFonts w:ascii="AngsanaUPC" w:hAnsi="AngsanaUPC" w:cs="AngsanaUPC"/>
                <w:b/>
                <w:bCs/>
                <w:sz w:val="28"/>
                <w:szCs w:val="28"/>
                <w:lang w:val="en-US"/>
              </w:rPr>
              <w:t xml:space="preserve">1, </w:t>
            </w:r>
            <w:r w:rsidRPr="00E41FCA">
              <w:rPr>
                <w:rFonts w:ascii="AngsanaUPC" w:hAnsi="AngsanaUPC" w:cs="AngsanaUPC"/>
                <w:b/>
                <w:bCs/>
                <w:sz w:val="28"/>
                <w:szCs w:val="28"/>
                <w:lang w:val="en-US"/>
              </w:rPr>
              <w:t>2019</w:t>
            </w:r>
          </w:p>
        </w:tc>
        <w:tc>
          <w:tcPr>
            <w:tcW w:w="287" w:type="dxa"/>
          </w:tcPr>
          <w:p w14:paraId="70E7179B"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top w:val="single" w:sz="4" w:space="0" w:color="auto"/>
            </w:tcBorders>
          </w:tcPr>
          <w:p w14:paraId="6C817A29" w14:textId="28368467" w:rsidR="000E520B" w:rsidRPr="00E41FCA" w:rsidRDefault="000E520B"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41,874,934</w:t>
            </w:r>
          </w:p>
        </w:tc>
        <w:tc>
          <w:tcPr>
            <w:tcW w:w="291" w:type="dxa"/>
          </w:tcPr>
          <w:p w14:paraId="3E38639E" w14:textId="77777777" w:rsidR="000E520B" w:rsidRPr="00E41FCA" w:rsidRDefault="000E520B"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tcBorders>
              <w:top w:val="single" w:sz="4" w:space="0" w:color="auto"/>
            </w:tcBorders>
            <w:vAlign w:val="bottom"/>
          </w:tcPr>
          <w:p w14:paraId="14526D75" w14:textId="71530E3D" w:rsidR="000E520B" w:rsidRPr="00E41FCA" w:rsidRDefault="000E520B" w:rsidP="00E41FCA">
            <w:pPr>
              <w:spacing w:line="240" w:lineRule="atLeast"/>
              <w:ind w:right="-11"/>
              <w:jc w:val="right"/>
              <w:rPr>
                <w:rFonts w:ascii="AngsanaUPC" w:hAnsi="AngsanaUPC" w:cs="AngsanaUPC"/>
                <w:b/>
                <w:bCs/>
                <w:sz w:val="28"/>
                <w:szCs w:val="28"/>
                <w:lang w:val="en-US"/>
              </w:rPr>
            </w:pPr>
            <w:r w:rsidRPr="00E41FCA">
              <w:rPr>
                <w:rFonts w:ascii="AngsanaUPC" w:hAnsi="AngsanaUPC" w:cs="AngsanaUPC"/>
                <w:b/>
                <w:bCs/>
                <w:sz w:val="28"/>
                <w:szCs w:val="28"/>
                <w:lang w:val="en-US"/>
              </w:rPr>
              <w:t>41,874,934</w:t>
            </w:r>
          </w:p>
        </w:tc>
      </w:tr>
      <w:tr w:rsidR="000E520B" w:rsidRPr="00E41FCA" w14:paraId="2F720CA3" w14:textId="77777777" w:rsidTr="004D6F74">
        <w:trPr>
          <w:trHeight w:val="386"/>
        </w:trPr>
        <w:tc>
          <w:tcPr>
            <w:tcW w:w="5199" w:type="dxa"/>
            <w:vAlign w:val="bottom"/>
          </w:tcPr>
          <w:p w14:paraId="14B30C43" w14:textId="55BC03B6" w:rsidR="000E520B" w:rsidRPr="00E41FCA" w:rsidRDefault="000E520B" w:rsidP="00E41FCA">
            <w:pPr>
              <w:spacing w:line="240" w:lineRule="atLeast"/>
              <w:ind w:right="-162"/>
              <w:rPr>
                <w:rFonts w:ascii="AngsanaUPC" w:hAnsi="AngsanaUPC" w:cs="AngsanaUPC"/>
                <w:sz w:val="28"/>
                <w:szCs w:val="28"/>
                <w:cs/>
                <w:lang w:val="en-US"/>
              </w:rPr>
            </w:pPr>
            <w:r w:rsidRPr="00E41FCA">
              <w:rPr>
                <w:rFonts w:ascii="AngsanaUPC" w:hAnsi="AngsanaUPC" w:cs="AngsanaUPC"/>
                <w:sz w:val="28"/>
                <w:szCs w:val="28"/>
                <w:lang w:val="en-US"/>
              </w:rPr>
              <w:t>Additions</w:t>
            </w:r>
          </w:p>
        </w:tc>
        <w:tc>
          <w:tcPr>
            <w:tcW w:w="287" w:type="dxa"/>
          </w:tcPr>
          <w:p w14:paraId="33EA2D5F" w14:textId="77777777" w:rsidR="000E520B" w:rsidRPr="00E41FCA" w:rsidRDefault="000E520B" w:rsidP="00E41FCA">
            <w:pPr>
              <w:tabs>
                <w:tab w:val="decimal" w:pos="438"/>
              </w:tabs>
              <w:spacing w:line="240" w:lineRule="atLeast"/>
              <w:ind w:right="-96"/>
              <w:jc w:val="thaiDistribute"/>
              <w:rPr>
                <w:rFonts w:ascii="AngsanaUPC" w:hAnsi="AngsanaUPC" w:cs="AngsanaUPC"/>
                <w:sz w:val="28"/>
                <w:szCs w:val="28"/>
                <w:lang w:val="en-US"/>
              </w:rPr>
            </w:pPr>
          </w:p>
        </w:tc>
        <w:tc>
          <w:tcPr>
            <w:tcW w:w="1693" w:type="dxa"/>
            <w:shd w:val="clear" w:color="auto" w:fill="auto"/>
          </w:tcPr>
          <w:p w14:paraId="39DB76D8" w14:textId="1A5627EF" w:rsidR="000E520B" w:rsidRPr="00E41FCA" w:rsidRDefault="000E520B"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622,450</w:t>
            </w:r>
          </w:p>
        </w:tc>
        <w:tc>
          <w:tcPr>
            <w:tcW w:w="291" w:type="dxa"/>
            <w:shd w:val="clear" w:color="auto" w:fill="auto"/>
          </w:tcPr>
          <w:p w14:paraId="336B1470" w14:textId="77777777" w:rsidR="000E520B" w:rsidRPr="00E41FCA" w:rsidRDefault="000E520B" w:rsidP="00E41FCA">
            <w:pPr>
              <w:tabs>
                <w:tab w:val="decimal" w:pos="881"/>
              </w:tabs>
              <w:spacing w:line="240" w:lineRule="atLeast"/>
              <w:ind w:right="-116"/>
              <w:jc w:val="thaiDistribute"/>
              <w:rPr>
                <w:rFonts w:ascii="AngsanaUPC" w:hAnsi="AngsanaUPC" w:cs="AngsanaUPC"/>
                <w:sz w:val="28"/>
                <w:szCs w:val="28"/>
                <w:lang w:val="en-US"/>
              </w:rPr>
            </w:pPr>
          </w:p>
        </w:tc>
        <w:tc>
          <w:tcPr>
            <w:tcW w:w="1690" w:type="dxa"/>
            <w:shd w:val="clear" w:color="auto" w:fill="auto"/>
            <w:vAlign w:val="bottom"/>
          </w:tcPr>
          <w:p w14:paraId="2DFBC99B" w14:textId="7646B358" w:rsidR="000E520B" w:rsidRPr="00E41FCA" w:rsidRDefault="000E520B" w:rsidP="00E41FCA">
            <w:pPr>
              <w:spacing w:line="240" w:lineRule="atLeast"/>
              <w:ind w:right="-11"/>
              <w:jc w:val="right"/>
              <w:rPr>
                <w:rFonts w:ascii="AngsanaUPC" w:hAnsi="AngsanaUPC" w:cs="AngsanaUPC"/>
                <w:sz w:val="28"/>
                <w:szCs w:val="28"/>
                <w:lang w:val="en-US"/>
              </w:rPr>
            </w:pPr>
            <w:r w:rsidRPr="00E41FCA">
              <w:rPr>
                <w:rFonts w:ascii="AngsanaUPC" w:hAnsi="AngsanaUPC" w:cs="AngsanaUPC"/>
                <w:sz w:val="28"/>
                <w:szCs w:val="28"/>
                <w:lang w:val="en-US"/>
              </w:rPr>
              <w:t>622,450</w:t>
            </w:r>
          </w:p>
        </w:tc>
      </w:tr>
      <w:tr w:rsidR="000E520B" w:rsidRPr="00E41FCA" w14:paraId="684E076D" w14:textId="77777777" w:rsidTr="004D6F74">
        <w:trPr>
          <w:trHeight w:val="386"/>
        </w:trPr>
        <w:tc>
          <w:tcPr>
            <w:tcW w:w="5199" w:type="dxa"/>
            <w:vAlign w:val="bottom"/>
          </w:tcPr>
          <w:p w14:paraId="25D5295E" w14:textId="2D00CD86" w:rsidR="000E520B" w:rsidRPr="00E41FCA" w:rsidRDefault="000E520B" w:rsidP="00E41FCA">
            <w:pPr>
              <w:ind w:right="-108"/>
              <w:rPr>
                <w:rFonts w:ascii="AngsanaUPC" w:hAnsi="AngsanaUPC" w:cs="AngsanaUPC"/>
                <w:b/>
                <w:bCs/>
                <w:sz w:val="28"/>
                <w:szCs w:val="28"/>
                <w:cs/>
                <w:lang w:val="en-US"/>
              </w:rPr>
            </w:pPr>
            <w:r w:rsidRPr="00E41FCA">
              <w:rPr>
                <w:rFonts w:ascii="AngsanaUPC" w:hAnsi="AngsanaUPC" w:cs="AngsanaUPC"/>
                <w:b/>
                <w:bCs/>
                <w:sz w:val="28"/>
                <w:szCs w:val="28"/>
                <w:lang w:val="en-US"/>
              </w:rPr>
              <w:t xml:space="preserve">At December </w:t>
            </w:r>
            <w:r w:rsidR="004D6F74"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2019</w:t>
            </w:r>
          </w:p>
        </w:tc>
        <w:tc>
          <w:tcPr>
            <w:tcW w:w="287" w:type="dxa"/>
          </w:tcPr>
          <w:p w14:paraId="7DA0BD15"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top w:val="single" w:sz="4" w:space="0" w:color="auto"/>
              <w:bottom w:val="single" w:sz="4" w:space="0" w:color="auto"/>
            </w:tcBorders>
            <w:shd w:val="clear" w:color="auto" w:fill="auto"/>
          </w:tcPr>
          <w:p w14:paraId="1A82C8D7" w14:textId="2912BB0E" w:rsidR="000E520B" w:rsidRPr="00E41FCA" w:rsidRDefault="000E520B"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42,497,384</w:t>
            </w:r>
          </w:p>
        </w:tc>
        <w:tc>
          <w:tcPr>
            <w:tcW w:w="291" w:type="dxa"/>
            <w:shd w:val="clear" w:color="auto" w:fill="auto"/>
          </w:tcPr>
          <w:p w14:paraId="265F9D79" w14:textId="77777777" w:rsidR="000E520B" w:rsidRPr="00E41FCA" w:rsidRDefault="000E520B"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tcBorders>
              <w:top w:val="single" w:sz="4" w:space="0" w:color="auto"/>
              <w:bottom w:val="single" w:sz="4" w:space="0" w:color="auto"/>
            </w:tcBorders>
            <w:shd w:val="clear" w:color="auto" w:fill="auto"/>
            <w:vAlign w:val="bottom"/>
          </w:tcPr>
          <w:p w14:paraId="3D28FBBB" w14:textId="4E9ED5A3" w:rsidR="000E520B" w:rsidRPr="00E41FCA" w:rsidRDefault="000E520B" w:rsidP="00E41FCA">
            <w:pPr>
              <w:spacing w:line="240" w:lineRule="atLeast"/>
              <w:ind w:right="-11"/>
              <w:jc w:val="right"/>
              <w:rPr>
                <w:rFonts w:ascii="AngsanaUPC" w:hAnsi="AngsanaUPC" w:cs="AngsanaUPC"/>
                <w:b/>
                <w:bCs/>
                <w:sz w:val="28"/>
                <w:szCs w:val="28"/>
                <w:lang w:val="en-US"/>
              </w:rPr>
            </w:pPr>
            <w:r w:rsidRPr="00E41FCA">
              <w:rPr>
                <w:rFonts w:ascii="AngsanaUPC" w:hAnsi="AngsanaUPC" w:cs="AngsanaUPC"/>
                <w:b/>
                <w:bCs/>
                <w:sz w:val="28"/>
                <w:szCs w:val="28"/>
                <w:lang w:val="en-US"/>
              </w:rPr>
              <w:t>42,497,384</w:t>
            </w:r>
          </w:p>
        </w:tc>
      </w:tr>
      <w:tr w:rsidR="000E520B" w:rsidRPr="00E41FCA" w14:paraId="1E5FCA72" w14:textId="77777777" w:rsidTr="004D6F74">
        <w:trPr>
          <w:trHeight w:val="386"/>
        </w:trPr>
        <w:tc>
          <w:tcPr>
            <w:tcW w:w="5199" w:type="dxa"/>
            <w:vAlign w:val="bottom"/>
          </w:tcPr>
          <w:p w14:paraId="147FE047" w14:textId="3F2E3705" w:rsidR="000E520B" w:rsidRPr="00E41FCA" w:rsidRDefault="000E520B" w:rsidP="00E41FCA">
            <w:pPr>
              <w:ind w:right="-108"/>
              <w:rPr>
                <w:rFonts w:ascii="AngsanaUPC" w:hAnsi="AngsanaUPC" w:cs="AngsanaUPC"/>
                <w:b/>
                <w:bCs/>
                <w:sz w:val="28"/>
                <w:szCs w:val="28"/>
                <w:cs/>
                <w:lang w:val="en-US"/>
              </w:rPr>
            </w:pPr>
            <w:r w:rsidRPr="00E41FCA">
              <w:rPr>
                <w:rFonts w:ascii="AngsanaUPC" w:hAnsi="AngsanaUPC" w:cs="AngsanaUPC"/>
                <w:b/>
                <w:bCs/>
                <w:sz w:val="28"/>
                <w:szCs w:val="28"/>
                <w:lang w:val="en-US"/>
              </w:rPr>
              <w:t>Accumulated amortization</w:t>
            </w:r>
          </w:p>
        </w:tc>
        <w:tc>
          <w:tcPr>
            <w:tcW w:w="287" w:type="dxa"/>
          </w:tcPr>
          <w:p w14:paraId="08CBCB0E"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top w:val="single" w:sz="4" w:space="0" w:color="auto"/>
            </w:tcBorders>
          </w:tcPr>
          <w:p w14:paraId="0D39819A" w14:textId="77777777" w:rsidR="000E520B" w:rsidRPr="00E41FCA" w:rsidRDefault="000E520B" w:rsidP="00E41FCA">
            <w:pPr>
              <w:spacing w:line="240" w:lineRule="atLeast"/>
              <w:jc w:val="right"/>
              <w:rPr>
                <w:rFonts w:ascii="AngsanaUPC" w:hAnsi="AngsanaUPC" w:cs="AngsanaUPC"/>
                <w:b/>
                <w:bCs/>
                <w:sz w:val="28"/>
                <w:szCs w:val="28"/>
                <w:lang w:val="en-US"/>
              </w:rPr>
            </w:pPr>
          </w:p>
        </w:tc>
        <w:tc>
          <w:tcPr>
            <w:tcW w:w="291" w:type="dxa"/>
          </w:tcPr>
          <w:p w14:paraId="722D962F" w14:textId="77777777" w:rsidR="000E520B" w:rsidRPr="00E41FCA" w:rsidRDefault="000E520B"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tcBorders>
              <w:top w:val="single" w:sz="4" w:space="0" w:color="auto"/>
            </w:tcBorders>
            <w:vAlign w:val="bottom"/>
          </w:tcPr>
          <w:p w14:paraId="59E76D7A" w14:textId="77777777" w:rsidR="000E520B" w:rsidRPr="00E41FCA" w:rsidRDefault="000E520B" w:rsidP="00E41FCA">
            <w:pPr>
              <w:spacing w:line="240" w:lineRule="atLeast"/>
              <w:ind w:right="-11"/>
              <w:jc w:val="right"/>
              <w:rPr>
                <w:rFonts w:ascii="AngsanaUPC" w:hAnsi="AngsanaUPC" w:cs="AngsanaUPC"/>
                <w:b/>
                <w:bCs/>
                <w:sz w:val="28"/>
                <w:szCs w:val="28"/>
                <w:lang w:val="en-US"/>
              </w:rPr>
            </w:pPr>
          </w:p>
        </w:tc>
      </w:tr>
      <w:tr w:rsidR="000E520B" w:rsidRPr="00E41FCA" w14:paraId="6813BEC2" w14:textId="77777777" w:rsidTr="004D6F74">
        <w:trPr>
          <w:trHeight w:val="398"/>
        </w:trPr>
        <w:tc>
          <w:tcPr>
            <w:tcW w:w="5199" w:type="dxa"/>
            <w:vAlign w:val="bottom"/>
          </w:tcPr>
          <w:p w14:paraId="5BE64B2F" w14:textId="793271C5" w:rsidR="000E520B" w:rsidRPr="00E41FCA" w:rsidRDefault="000E520B" w:rsidP="00E41FCA">
            <w:pPr>
              <w:ind w:right="-108"/>
              <w:rPr>
                <w:rFonts w:ascii="AngsanaUPC" w:hAnsi="AngsanaUPC" w:cs="AngsanaUPC"/>
                <w:sz w:val="28"/>
                <w:szCs w:val="28"/>
                <w:cs/>
                <w:lang w:val="en-US"/>
              </w:rPr>
            </w:pPr>
            <w:r w:rsidRPr="00E41FCA">
              <w:rPr>
                <w:rFonts w:ascii="AngsanaUPC" w:hAnsi="AngsanaUPC" w:cs="AngsanaUPC"/>
                <w:sz w:val="28"/>
                <w:szCs w:val="28"/>
                <w:lang w:val="en-US"/>
              </w:rPr>
              <w:t xml:space="preserve">At January </w:t>
            </w:r>
            <w:r w:rsidR="004D6F74" w:rsidRPr="00E41FCA">
              <w:rPr>
                <w:rFonts w:ascii="AngsanaUPC" w:hAnsi="AngsanaUPC" w:cs="AngsanaUPC"/>
                <w:sz w:val="28"/>
                <w:szCs w:val="28"/>
                <w:lang w:val="en-US"/>
              </w:rPr>
              <w:t xml:space="preserve">1, </w:t>
            </w:r>
            <w:r w:rsidRPr="00E41FCA">
              <w:rPr>
                <w:rFonts w:ascii="AngsanaUPC" w:hAnsi="AngsanaUPC" w:cs="AngsanaUPC"/>
                <w:sz w:val="28"/>
                <w:szCs w:val="28"/>
                <w:lang w:val="en-US"/>
              </w:rPr>
              <w:t>2018</w:t>
            </w:r>
          </w:p>
        </w:tc>
        <w:tc>
          <w:tcPr>
            <w:tcW w:w="287" w:type="dxa"/>
          </w:tcPr>
          <w:p w14:paraId="2CDF26C3"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Pr>
          <w:p w14:paraId="07DED4C5" w14:textId="691712E3" w:rsidR="000E520B" w:rsidRPr="00E41FCA" w:rsidRDefault="000E520B"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30,022,924</w:t>
            </w:r>
          </w:p>
        </w:tc>
        <w:tc>
          <w:tcPr>
            <w:tcW w:w="291" w:type="dxa"/>
          </w:tcPr>
          <w:p w14:paraId="0A953973" w14:textId="77777777" w:rsidR="000E520B" w:rsidRPr="00E41FCA" w:rsidRDefault="000E520B"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vAlign w:val="bottom"/>
          </w:tcPr>
          <w:p w14:paraId="19C9A6E1" w14:textId="6A0723AB" w:rsidR="000E520B" w:rsidRPr="00E41FCA" w:rsidRDefault="000E520B" w:rsidP="00E41FCA">
            <w:pPr>
              <w:spacing w:line="240" w:lineRule="atLeast"/>
              <w:ind w:right="-11"/>
              <w:jc w:val="right"/>
              <w:rPr>
                <w:rFonts w:ascii="AngsanaUPC" w:hAnsi="AngsanaUPC" w:cs="AngsanaUPC"/>
                <w:b/>
                <w:bCs/>
                <w:sz w:val="28"/>
                <w:szCs w:val="28"/>
                <w:lang w:val="en-US"/>
              </w:rPr>
            </w:pPr>
            <w:r w:rsidRPr="00E41FCA">
              <w:rPr>
                <w:rFonts w:ascii="AngsanaUPC" w:hAnsi="AngsanaUPC" w:cs="AngsanaUPC"/>
                <w:b/>
                <w:bCs/>
                <w:sz w:val="28"/>
                <w:szCs w:val="28"/>
                <w:lang w:val="en-US"/>
              </w:rPr>
              <w:t>30,022,924</w:t>
            </w:r>
          </w:p>
        </w:tc>
      </w:tr>
      <w:tr w:rsidR="000E520B" w:rsidRPr="00E41FCA" w14:paraId="7DD239EA" w14:textId="77777777" w:rsidTr="004D6F74">
        <w:trPr>
          <w:trHeight w:val="386"/>
        </w:trPr>
        <w:tc>
          <w:tcPr>
            <w:tcW w:w="5199" w:type="dxa"/>
            <w:vAlign w:val="bottom"/>
          </w:tcPr>
          <w:p w14:paraId="5889FB15" w14:textId="24E486CD" w:rsidR="000E520B" w:rsidRPr="00E41FCA" w:rsidRDefault="000E520B" w:rsidP="00E41FCA">
            <w:pPr>
              <w:ind w:right="-108"/>
              <w:rPr>
                <w:rFonts w:ascii="AngsanaUPC" w:hAnsi="AngsanaUPC" w:cs="AngsanaUPC"/>
                <w:sz w:val="28"/>
                <w:szCs w:val="28"/>
                <w:cs/>
                <w:lang w:val="en-US"/>
              </w:rPr>
            </w:pPr>
            <w:r w:rsidRPr="00E41FCA">
              <w:rPr>
                <w:rFonts w:ascii="AngsanaUPC" w:hAnsi="AngsanaUPC" w:cs="AngsanaUPC"/>
                <w:sz w:val="28"/>
                <w:szCs w:val="28"/>
                <w:lang w:val="en-US"/>
              </w:rPr>
              <w:t>Amortization charge for the year</w:t>
            </w:r>
          </w:p>
        </w:tc>
        <w:tc>
          <w:tcPr>
            <w:tcW w:w="287" w:type="dxa"/>
          </w:tcPr>
          <w:p w14:paraId="40722FF7"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Pr>
          <w:p w14:paraId="77A700AD" w14:textId="53BD8F0F" w:rsidR="000E520B" w:rsidRPr="00E41FCA" w:rsidRDefault="000E520B"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3,995,922</w:t>
            </w:r>
          </w:p>
        </w:tc>
        <w:tc>
          <w:tcPr>
            <w:tcW w:w="291" w:type="dxa"/>
          </w:tcPr>
          <w:p w14:paraId="5CD1E6E8" w14:textId="77777777" w:rsidR="000E520B" w:rsidRPr="00E41FCA" w:rsidRDefault="000E520B" w:rsidP="00E41FCA">
            <w:pPr>
              <w:tabs>
                <w:tab w:val="decimal" w:pos="881"/>
              </w:tabs>
              <w:spacing w:line="240" w:lineRule="atLeast"/>
              <w:ind w:right="-116"/>
              <w:jc w:val="thaiDistribute"/>
              <w:rPr>
                <w:rFonts w:ascii="AngsanaUPC" w:hAnsi="AngsanaUPC" w:cs="AngsanaUPC"/>
                <w:sz w:val="28"/>
                <w:szCs w:val="28"/>
                <w:lang w:val="en-US"/>
              </w:rPr>
            </w:pPr>
          </w:p>
        </w:tc>
        <w:tc>
          <w:tcPr>
            <w:tcW w:w="1690" w:type="dxa"/>
            <w:vAlign w:val="bottom"/>
          </w:tcPr>
          <w:p w14:paraId="7B942812" w14:textId="11789BA2" w:rsidR="000E520B" w:rsidRPr="00E41FCA" w:rsidRDefault="000E520B" w:rsidP="00E41FCA">
            <w:pPr>
              <w:spacing w:line="240" w:lineRule="atLeast"/>
              <w:ind w:right="-11"/>
              <w:jc w:val="right"/>
              <w:rPr>
                <w:rFonts w:ascii="AngsanaUPC" w:hAnsi="AngsanaUPC" w:cs="AngsanaUPC"/>
                <w:sz w:val="28"/>
                <w:szCs w:val="28"/>
                <w:lang w:val="en-US"/>
              </w:rPr>
            </w:pPr>
            <w:r w:rsidRPr="00E41FCA">
              <w:rPr>
                <w:rFonts w:ascii="AngsanaUPC" w:hAnsi="AngsanaUPC" w:cs="AngsanaUPC"/>
                <w:sz w:val="28"/>
                <w:szCs w:val="28"/>
                <w:lang w:val="en-US"/>
              </w:rPr>
              <w:t>3,995,922</w:t>
            </w:r>
          </w:p>
        </w:tc>
      </w:tr>
      <w:tr w:rsidR="000E520B" w:rsidRPr="00E41FCA" w14:paraId="6E87BA78" w14:textId="77777777" w:rsidTr="004D6F74">
        <w:trPr>
          <w:trHeight w:val="386"/>
        </w:trPr>
        <w:tc>
          <w:tcPr>
            <w:tcW w:w="5199" w:type="dxa"/>
            <w:vAlign w:val="bottom"/>
          </w:tcPr>
          <w:p w14:paraId="0504BE1F" w14:textId="27B34342" w:rsidR="000E520B" w:rsidRPr="00E41FCA" w:rsidRDefault="000E520B" w:rsidP="00E41FCA">
            <w:pPr>
              <w:ind w:right="-108"/>
              <w:rPr>
                <w:rFonts w:ascii="AngsanaUPC" w:hAnsi="AngsanaUPC" w:cs="AngsanaUPC"/>
                <w:sz w:val="28"/>
                <w:szCs w:val="28"/>
                <w:cs/>
                <w:lang w:val="en-US"/>
              </w:rPr>
            </w:pPr>
            <w:r w:rsidRPr="00E41FCA">
              <w:rPr>
                <w:rFonts w:ascii="AngsanaUPC" w:hAnsi="AngsanaUPC" w:cs="AngsanaUPC"/>
                <w:sz w:val="28"/>
                <w:szCs w:val="28"/>
                <w:lang w:val="en-US"/>
              </w:rPr>
              <w:t>Deductions</w:t>
            </w:r>
          </w:p>
        </w:tc>
        <w:tc>
          <w:tcPr>
            <w:tcW w:w="287" w:type="dxa"/>
          </w:tcPr>
          <w:p w14:paraId="21FE6555"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bottom w:val="single" w:sz="4" w:space="0" w:color="auto"/>
            </w:tcBorders>
          </w:tcPr>
          <w:p w14:paraId="37823EF4" w14:textId="5F14E709" w:rsidR="000E520B" w:rsidRPr="00E41FCA" w:rsidRDefault="000E520B"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(124,999)</w:t>
            </w:r>
          </w:p>
        </w:tc>
        <w:tc>
          <w:tcPr>
            <w:tcW w:w="291" w:type="dxa"/>
          </w:tcPr>
          <w:p w14:paraId="1AB5DEA6" w14:textId="77777777" w:rsidR="000E520B" w:rsidRPr="00E41FCA" w:rsidRDefault="000E520B" w:rsidP="00E41FCA">
            <w:pPr>
              <w:tabs>
                <w:tab w:val="decimal" w:pos="881"/>
              </w:tabs>
              <w:spacing w:line="240" w:lineRule="atLeast"/>
              <w:ind w:right="-116"/>
              <w:jc w:val="thaiDistribute"/>
              <w:rPr>
                <w:rFonts w:ascii="AngsanaUPC" w:hAnsi="AngsanaUPC" w:cs="AngsanaUPC"/>
                <w:sz w:val="28"/>
                <w:szCs w:val="28"/>
                <w:lang w:val="en-US"/>
              </w:rPr>
            </w:pPr>
          </w:p>
        </w:tc>
        <w:tc>
          <w:tcPr>
            <w:tcW w:w="1690" w:type="dxa"/>
            <w:tcBorders>
              <w:bottom w:val="single" w:sz="4" w:space="0" w:color="auto"/>
            </w:tcBorders>
            <w:vAlign w:val="bottom"/>
          </w:tcPr>
          <w:p w14:paraId="4E2B4F22" w14:textId="7B77B60E" w:rsidR="000E520B" w:rsidRPr="00E41FCA" w:rsidRDefault="000E520B" w:rsidP="00E41FCA">
            <w:pPr>
              <w:spacing w:line="240" w:lineRule="atLeast"/>
              <w:ind w:right="-11"/>
              <w:jc w:val="right"/>
              <w:rPr>
                <w:rFonts w:ascii="AngsanaUPC" w:hAnsi="AngsanaUPC" w:cs="AngsanaUPC"/>
                <w:sz w:val="28"/>
                <w:szCs w:val="28"/>
                <w:lang w:val="en-US"/>
              </w:rPr>
            </w:pPr>
            <w:r w:rsidRPr="00E41FCA">
              <w:rPr>
                <w:rFonts w:ascii="AngsanaUPC" w:hAnsi="AngsanaUPC" w:cs="AngsanaUPC"/>
                <w:sz w:val="28"/>
                <w:szCs w:val="28"/>
                <w:lang w:val="en-US"/>
              </w:rPr>
              <w:t>(124,999)</w:t>
            </w:r>
          </w:p>
        </w:tc>
      </w:tr>
      <w:tr w:rsidR="000E520B" w:rsidRPr="00E41FCA" w14:paraId="2405D4A3" w14:textId="77777777" w:rsidTr="004D6F74">
        <w:trPr>
          <w:trHeight w:val="398"/>
        </w:trPr>
        <w:tc>
          <w:tcPr>
            <w:tcW w:w="5199" w:type="dxa"/>
            <w:vAlign w:val="bottom"/>
          </w:tcPr>
          <w:p w14:paraId="680975BE" w14:textId="14BEF285" w:rsidR="000E520B" w:rsidRPr="00E41FCA" w:rsidRDefault="000E520B" w:rsidP="00E41FCA">
            <w:pPr>
              <w:ind w:right="-108"/>
              <w:rPr>
                <w:rFonts w:ascii="AngsanaUPC" w:hAnsi="AngsanaUPC" w:cs="AngsanaUPC"/>
                <w:b/>
                <w:bCs/>
                <w:sz w:val="28"/>
                <w:szCs w:val="28"/>
                <w:cs/>
                <w:lang w:val="en-US"/>
              </w:rPr>
            </w:pPr>
            <w:r w:rsidRPr="00E41FCA">
              <w:rPr>
                <w:rFonts w:ascii="AngsanaUPC" w:hAnsi="AngsanaUPC" w:cs="AngsanaUPC"/>
                <w:b/>
                <w:bCs/>
                <w:sz w:val="28"/>
                <w:szCs w:val="28"/>
                <w:lang w:val="en-US"/>
              </w:rPr>
              <w:t xml:space="preserve">At December </w:t>
            </w:r>
            <w:r w:rsidR="004D6F74"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 xml:space="preserve">2018 and January </w:t>
            </w:r>
            <w:r w:rsidR="004D6F74" w:rsidRPr="00E41FCA">
              <w:rPr>
                <w:rFonts w:ascii="AngsanaUPC" w:hAnsi="AngsanaUPC" w:cs="AngsanaUPC"/>
                <w:b/>
                <w:bCs/>
                <w:sz w:val="28"/>
                <w:szCs w:val="28"/>
                <w:lang w:val="en-US"/>
              </w:rPr>
              <w:t xml:space="preserve">1, </w:t>
            </w:r>
            <w:r w:rsidRPr="00E41FCA">
              <w:rPr>
                <w:rFonts w:ascii="AngsanaUPC" w:hAnsi="AngsanaUPC" w:cs="AngsanaUPC"/>
                <w:b/>
                <w:bCs/>
                <w:sz w:val="28"/>
                <w:szCs w:val="28"/>
                <w:lang w:val="en-US"/>
              </w:rPr>
              <w:t>2019</w:t>
            </w:r>
          </w:p>
        </w:tc>
        <w:tc>
          <w:tcPr>
            <w:tcW w:w="287" w:type="dxa"/>
          </w:tcPr>
          <w:p w14:paraId="4DF6E672"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top w:val="single" w:sz="4" w:space="0" w:color="auto"/>
            </w:tcBorders>
          </w:tcPr>
          <w:p w14:paraId="13F376E3" w14:textId="4713A152" w:rsidR="000E520B" w:rsidRPr="00E41FCA" w:rsidRDefault="000E520B" w:rsidP="00E41FCA">
            <w:pPr>
              <w:spacing w:line="240" w:lineRule="atLeast"/>
              <w:jc w:val="right"/>
              <w:rPr>
                <w:rFonts w:ascii="AngsanaUPC" w:hAnsi="AngsanaUPC" w:cs="AngsanaUPC"/>
                <w:sz w:val="28"/>
                <w:szCs w:val="28"/>
                <w:lang w:val="en-US"/>
              </w:rPr>
            </w:pPr>
            <w:r w:rsidRPr="00E41FCA">
              <w:rPr>
                <w:rFonts w:ascii="AngsanaUPC" w:hAnsi="AngsanaUPC" w:cs="AngsanaUPC"/>
                <w:b/>
                <w:bCs/>
                <w:sz w:val="28"/>
                <w:szCs w:val="28"/>
                <w:lang w:val="en-US"/>
              </w:rPr>
              <w:t>33,893,847</w:t>
            </w:r>
          </w:p>
        </w:tc>
        <w:tc>
          <w:tcPr>
            <w:tcW w:w="291" w:type="dxa"/>
          </w:tcPr>
          <w:p w14:paraId="7E24A346" w14:textId="77777777" w:rsidR="000E520B" w:rsidRPr="00E41FCA" w:rsidRDefault="000E520B" w:rsidP="00E41FCA">
            <w:pPr>
              <w:tabs>
                <w:tab w:val="decimal" w:pos="881"/>
              </w:tabs>
              <w:spacing w:line="240" w:lineRule="atLeast"/>
              <w:ind w:right="-116"/>
              <w:jc w:val="thaiDistribute"/>
              <w:rPr>
                <w:rFonts w:ascii="AngsanaUPC" w:hAnsi="AngsanaUPC" w:cs="AngsanaUPC"/>
                <w:sz w:val="28"/>
                <w:szCs w:val="28"/>
                <w:lang w:val="en-US"/>
              </w:rPr>
            </w:pPr>
          </w:p>
        </w:tc>
        <w:tc>
          <w:tcPr>
            <w:tcW w:w="1690" w:type="dxa"/>
            <w:tcBorders>
              <w:top w:val="single" w:sz="4" w:space="0" w:color="auto"/>
            </w:tcBorders>
            <w:vAlign w:val="bottom"/>
          </w:tcPr>
          <w:p w14:paraId="5E98B933" w14:textId="19773565" w:rsidR="000E520B" w:rsidRPr="00E41FCA" w:rsidRDefault="000E520B" w:rsidP="00E41FCA">
            <w:pPr>
              <w:spacing w:line="240" w:lineRule="atLeast"/>
              <w:ind w:right="-11"/>
              <w:jc w:val="right"/>
              <w:rPr>
                <w:rFonts w:ascii="AngsanaUPC" w:hAnsi="AngsanaUPC" w:cs="AngsanaUPC"/>
                <w:sz w:val="28"/>
                <w:szCs w:val="28"/>
                <w:lang w:val="en-US"/>
              </w:rPr>
            </w:pPr>
            <w:r w:rsidRPr="00E41FCA">
              <w:rPr>
                <w:rFonts w:ascii="AngsanaUPC" w:hAnsi="AngsanaUPC" w:cs="AngsanaUPC"/>
                <w:b/>
                <w:bCs/>
                <w:sz w:val="28"/>
                <w:szCs w:val="28"/>
                <w:lang w:val="en-US"/>
              </w:rPr>
              <w:t>33,893,847</w:t>
            </w:r>
          </w:p>
        </w:tc>
      </w:tr>
      <w:tr w:rsidR="000E520B" w:rsidRPr="00E41FCA" w14:paraId="61F410E0" w14:textId="77777777" w:rsidTr="004D6F74">
        <w:trPr>
          <w:trHeight w:val="386"/>
        </w:trPr>
        <w:tc>
          <w:tcPr>
            <w:tcW w:w="5199" w:type="dxa"/>
            <w:vAlign w:val="bottom"/>
          </w:tcPr>
          <w:p w14:paraId="0EBB3567" w14:textId="409B7E28" w:rsidR="000E520B" w:rsidRPr="00E41FCA" w:rsidRDefault="000E520B" w:rsidP="00E41FCA">
            <w:pPr>
              <w:ind w:right="-108"/>
              <w:rPr>
                <w:rFonts w:ascii="AngsanaUPC" w:hAnsi="AngsanaUPC" w:cs="AngsanaUPC"/>
                <w:sz w:val="28"/>
                <w:szCs w:val="28"/>
                <w:cs/>
                <w:lang w:val="en-US"/>
              </w:rPr>
            </w:pPr>
            <w:r w:rsidRPr="00E41FCA">
              <w:rPr>
                <w:rFonts w:ascii="AngsanaUPC" w:hAnsi="AngsanaUPC" w:cs="AngsanaUPC"/>
                <w:sz w:val="28"/>
                <w:szCs w:val="28"/>
                <w:lang w:val="en-US"/>
              </w:rPr>
              <w:t>Amortization charge for the year</w:t>
            </w:r>
          </w:p>
        </w:tc>
        <w:tc>
          <w:tcPr>
            <w:tcW w:w="287" w:type="dxa"/>
          </w:tcPr>
          <w:p w14:paraId="3EFC6F22"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shd w:val="clear" w:color="auto" w:fill="auto"/>
          </w:tcPr>
          <w:p w14:paraId="75404676" w14:textId="0D483105" w:rsidR="000E520B" w:rsidRPr="00E41FCA" w:rsidRDefault="000E520B"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4,049,674</w:t>
            </w:r>
          </w:p>
        </w:tc>
        <w:tc>
          <w:tcPr>
            <w:tcW w:w="291" w:type="dxa"/>
          </w:tcPr>
          <w:p w14:paraId="3DDC1846" w14:textId="77777777" w:rsidR="000E520B" w:rsidRPr="00E41FCA" w:rsidRDefault="000E520B" w:rsidP="00E41FCA">
            <w:pPr>
              <w:tabs>
                <w:tab w:val="decimal" w:pos="881"/>
              </w:tabs>
              <w:spacing w:line="240" w:lineRule="atLeast"/>
              <w:ind w:right="-116"/>
              <w:jc w:val="thaiDistribute"/>
              <w:rPr>
                <w:rFonts w:ascii="AngsanaUPC" w:hAnsi="AngsanaUPC" w:cs="AngsanaUPC"/>
                <w:sz w:val="28"/>
                <w:szCs w:val="28"/>
                <w:lang w:val="en-US"/>
              </w:rPr>
            </w:pPr>
          </w:p>
        </w:tc>
        <w:tc>
          <w:tcPr>
            <w:tcW w:w="1690" w:type="dxa"/>
            <w:shd w:val="clear" w:color="auto" w:fill="auto"/>
          </w:tcPr>
          <w:p w14:paraId="3F9C1590" w14:textId="258D51AD" w:rsidR="000E520B" w:rsidRPr="00E41FCA" w:rsidRDefault="000E520B" w:rsidP="00E41FCA">
            <w:pPr>
              <w:spacing w:line="240" w:lineRule="atLeast"/>
              <w:ind w:right="-11"/>
              <w:jc w:val="right"/>
              <w:rPr>
                <w:rFonts w:ascii="AngsanaUPC" w:hAnsi="AngsanaUPC" w:cs="AngsanaUPC"/>
                <w:sz w:val="28"/>
                <w:szCs w:val="28"/>
                <w:lang w:val="en-US"/>
              </w:rPr>
            </w:pPr>
            <w:r w:rsidRPr="00E41FCA">
              <w:rPr>
                <w:rFonts w:ascii="AngsanaUPC" w:hAnsi="AngsanaUPC" w:cs="AngsanaUPC"/>
                <w:sz w:val="28"/>
                <w:szCs w:val="28"/>
                <w:lang w:val="en-US"/>
              </w:rPr>
              <w:t>4,049,674</w:t>
            </w:r>
          </w:p>
        </w:tc>
      </w:tr>
      <w:tr w:rsidR="000E520B" w:rsidRPr="00E41FCA" w14:paraId="35F6CF97" w14:textId="77777777" w:rsidTr="004D6F74">
        <w:trPr>
          <w:trHeight w:val="386"/>
        </w:trPr>
        <w:tc>
          <w:tcPr>
            <w:tcW w:w="5199" w:type="dxa"/>
            <w:vAlign w:val="bottom"/>
          </w:tcPr>
          <w:p w14:paraId="448AFDD6" w14:textId="2C41AF7D" w:rsidR="000E520B" w:rsidRPr="00E41FCA" w:rsidRDefault="000E520B" w:rsidP="00E41FCA">
            <w:pPr>
              <w:ind w:right="-108"/>
              <w:rPr>
                <w:rFonts w:ascii="AngsanaUPC" w:hAnsi="AngsanaUPC" w:cs="AngsanaUPC"/>
                <w:b/>
                <w:bCs/>
                <w:sz w:val="28"/>
                <w:szCs w:val="28"/>
                <w:lang w:val="en-US"/>
              </w:rPr>
            </w:pPr>
            <w:r w:rsidRPr="00E41FCA">
              <w:rPr>
                <w:rFonts w:ascii="AngsanaUPC" w:hAnsi="AngsanaUPC" w:cs="AngsanaUPC"/>
                <w:b/>
                <w:bCs/>
                <w:sz w:val="28"/>
                <w:szCs w:val="28"/>
                <w:lang w:val="en-US"/>
              </w:rPr>
              <w:t xml:space="preserve">At December </w:t>
            </w:r>
            <w:r w:rsidR="004D6F74"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2019</w:t>
            </w:r>
          </w:p>
        </w:tc>
        <w:tc>
          <w:tcPr>
            <w:tcW w:w="287" w:type="dxa"/>
          </w:tcPr>
          <w:p w14:paraId="2338D94E" w14:textId="77777777" w:rsidR="000E520B" w:rsidRPr="00E41FCA" w:rsidRDefault="000E520B"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top w:val="single" w:sz="4" w:space="0" w:color="auto"/>
              <w:bottom w:val="single" w:sz="4" w:space="0" w:color="auto"/>
            </w:tcBorders>
            <w:shd w:val="clear" w:color="auto" w:fill="auto"/>
          </w:tcPr>
          <w:p w14:paraId="56F541A7" w14:textId="6B23C41B" w:rsidR="000E520B" w:rsidRPr="00E41FCA" w:rsidRDefault="000E520B"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37,943,521</w:t>
            </w:r>
          </w:p>
        </w:tc>
        <w:tc>
          <w:tcPr>
            <w:tcW w:w="291" w:type="dxa"/>
          </w:tcPr>
          <w:p w14:paraId="19E485FA" w14:textId="77777777" w:rsidR="000E520B" w:rsidRPr="00E41FCA" w:rsidRDefault="000E520B"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tcBorders>
              <w:top w:val="single" w:sz="4" w:space="0" w:color="auto"/>
              <w:bottom w:val="single" w:sz="4" w:space="0" w:color="auto"/>
            </w:tcBorders>
            <w:shd w:val="clear" w:color="auto" w:fill="auto"/>
          </w:tcPr>
          <w:p w14:paraId="6EF48748" w14:textId="56272689" w:rsidR="000E520B" w:rsidRPr="00E41FCA" w:rsidRDefault="000E520B" w:rsidP="00E41FCA">
            <w:pPr>
              <w:spacing w:line="240" w:lineRule="atLeast"/>
              <w:ind w:right="-11"/>
              <w:jc w:val="right"/>
              <w:rPr>
                <w:rFonts w:ascii="AngsanaUPC" w:hAnsi="AngsanaUPC" w:cs="AngsanaUPC"/>
                <w:b/>
                <w:bCs/>
                <w:sz w:val="28"/>
                <w:szCs w:val="28"/>
                <w:lang w:val="en-US"/>
              </w:rPr>
            </w:pPr>
            <w:r w:rsidRPr="00E41FCA">
              <w:rPr>
                <w:rFonts w:ascii="AngsanaUPC" w:hAnsi="AngsanaUPC" w:cs="AngsanaUPC"/>
                <w:b/>
                <w:bCs/>
                <w:sz w:val="28"/>
                <w:szCs w:val="28"/>
                <w:lang w:val="en-US"/>
              </w:rPr>
              <w:t>37,943,521</w:t>
            </w:r>
          </w:p>
        </w:tc>
      </w:tr>
      <w:tr w:rsidR="006D23C0" w:rsidRPr="00E41FCA" w14:paraId="32A35827" w14:textId="77777777" w:rsidTr="004D6F74">
        <w:trPr>
          <w:trHeight w:val="398"/>
        </w:trPr>
        <w:tc>
          <w:tcPr>
            <w:tcW w:w="5199" w:type="dxa"/>
            <w:vAlign w:val="bottom"/>
          </w:tcPr>
          <w:p w14:paraId="5886A633" w14:textId="77777777" w:rsidR="006D23C0" w:rsidRPr="00E41FCA" w:rsidRDefault="006D23C0" w:rsidP="00E41FCA">
            <w:pPr>
              <w:ind w:right="-108"/>
              <w:rPr>
                <w:rFonts w:ascii="AngsanaUPC" w:hAnsi="AngsanaUPC" w:cs="AngsanaUPC"/>
                <w:b/>
                <w:bCs/>
                <w:sz w:val="28"/>
                <w:szCs w:val="28"/>
                <w:cs/>
                <w:lang w:val="en-US"/>
              </w:rPr>
            </w:pPr>
          </w:p>
        </w:tc>
        <w:tc>
          <w:tcPr>
            <w:tcW w:w="287" w:type="dxa"/>
          </w:tcPr>
          <w:p w14:paraId="40A2E445" w14:textId="77777777" w:rsidR="006D23C0" w:rsidRPr="00E41FCA" w:rsidRDefault="006D23C0"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top w:val="single" w:sz="4" w:space="0" w:color="auto"/>
            </w:tcBorders>
          </w:tcPr>
          <w:p w14:paraId="441BFA91" w14:textId="77777777" w:rsidR="006D23C0" w:rsidRPr="00E41FCA" w:rsidRDefault="006D23C0" w:rsidP="00E41FCA">
            <w:pPr>
              <w:spacing w:line="240" w:lineRule="atLeast"/>
              <w:jc w:val="right"/>
              <w:rPr>
                <w:rFonts w:ascii="AngsanaUPC" w:hAnsi="AngsanaUPC" w:cs="AngsanaUPC"/>
                <w:b/>
                <w:bCs/>
                <w:sz w:val="28"/>
                <w:szCs w:val="28"/>
                <w:lang w:val="en-US"/>
              </w:rPr>
            </w:pPr>
          </w:p>
        </w:tc>
        <w:tc>
          <w:tcPr>
            <w:tcW w:w="291" w:type="dxa"/>
          </w:tcPr>
          <w:p w14:paraId="00685BCE" w14:textId="77777777" w:rsidR="006D23C0" w:rsidRPr="00E41FCA" w:rsidRDefault="006D23C0"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tcBorders>
              <w:top w:val="single" w:sz="4" w:space="0" w:color="auto"/>
            </w:tcBorders>
            <w:vAlign w:val="bottom"/>
          </w:tcPr>
          <w:p w14:paraId="3E969A1E" w14:textId="77777777" w:rsidR="006D23C0" w:rsidRPr="00E41FCA" w:rsidRDefault="006D23C0" w:rsidP="00E41FCA">
            <w:pPr>
              <w:spacing w:line="240" w:lineRule="atLeast"/>
              <w:ind w:right="-11"/>
              <w:jc w:val="right"/>
              <w:rPr>
                <w:rFonts w:ascii="AngsanaUPC" w:hAnsi="AngsanaUPC" w:cs="AngsanaUPC"/>
                <w:b/>
                <w:bCs/>
                <w:sz w:val="28"/>
                <w:szCs w:val="28"/>
                <w:lang w:val="en-US"/>
              </w:rPr>
            </w:pPr>
          </w:p>
        </w:tc>
      </w:tr>
      <w:tr w:rsidR="004D6F74" w:rsidRPr="00E41FCA" w14:paraId="16E46E64" w14:textId="77777777" w:rsidTr="004D6F74">
        <w:trPr>
          <w:trHeight w:val="386"/>
        </w:trPr>
        <w:tc>
          <w:tcPr>
            <w:tcW w:w="5199" w:type="dxa"/>
            <w:vAlign w:val="bottom"/>
          </w:tcPr>
          <w:p w14:paraId="3F799D92" w14:textId="71B363A2" w:rsidR="004D6F74" w:rsidRPr="00E41FCA" w:rsidRDefault="004D6F74" w:rsidP="00E41FCA">
            <w:pPr>
              <w:ind w:right="-108"/>
              <w:rPr>
                <w:rFonts w:ascii="AngsanaUPC" w:hAnsi="AngsanaUPC" w:cs="AngsanaUPC"/>
                <w:b/>
                <w:bCs/>
                <w:sz w:val="28"/>
                <w:szCs w:val="28"/>
                <w:cs/>
                <w:lang w:val="en-US"/>
              </w:rPr>
            </w:pPr>
            <w:r w:rsidRPr="00E41FCA">
              <w:rPr>
                <w:rFonts w:ascii="AngsanaUPC" w:hAnsi="AngsanaUPC" w:cs="AngsanaUPC"/>
                <w:b/>
                <w:bCs/>
                <w:sz w:val="28"/>
                <w:szCs w:val="28"/>
                <w:lang w:val="en-US"/>
              </w:rPr>
              <w:t>Net book value</w:t>
            </w:r>
          </w:p>
        </w:tc>
        <w:tc>
          <w:tcPr>
            <w:tcW w:w="287" w:type="dxa"/>
          </w:tcPr>
          <w:p w14:paraId="379EB5DE" w14:textId="77777777" w:rsidR="004D6F74" w:rsidRPr="00E41FCA" w:rsidRDefault="004D6F74"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Pr>
          <w:p w14:paraId="5EB3D898" w14:textId="77777777" w:rsidR="004D6F74" w:rsidRPr="00E41FCA" w:rsidRDefault="004D6F74" w:rsidP="00E41FCA">
            <w:pPr>
              <w:spacing w:line="240" w:lineRule="atLeast"/>
              <w:jc w:val="right"/>
              <w:rPr>
                <w:rFonts w:ascii="AngsanaUPC" w:hAnsi="AngsanaUPC" w:cs="AngsanaUPC"/>
                <w:b/>
                <w:bCs/>
                <w:sz w:val="28"/>
                <w:szCs w:val="28"/>
                <w:lang w:val="en-US"/>
              </w:rPr>
            </w:pPr>
          </w:p>
        </w:tc>
        <w:tc>
          <w:tcPr>
            <w:tcW w:w="291" w:type="dxa"/>
          </w:tcPr>
          <w:p w14:paraId="34891BFB" w14:textId="77777777" w:rsidR="004D6F74" w:rsidRPr="00E41FCA" w:rsidRDefault="004D6F74"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vAlign w:val="bottom"/>
          </w:tcPr>
          <w:p w14:paraId="0B034115" w14:textId="77777777" w:rsidR="004D6F74" w:rsidRPr="00E41FCA" w:rsidRDefault="004D6F74" w:rsidP="00E41FCA">
            <w:pPr>
              <w:spacing w:line="240" w:lineRule="atLeast"/>
              <w:ind w:right="-11"/>
              <w:jc w:val="right"/>
              <w:rPr>
                <w:rFonts w:ascii="AngsanaUPC" w:hAnsi="AngsanaUPC" w:cs="AngsanaUPC"/>
                <w:b/>
                <w:bCs/>
                <w:sz w:val="28"/>
                <w:szCs w:val="28"/>
                <w:lang w:val="en-US"/>
              </w:rPr>
            </w:pPr>
          </w:p>
        </w:tc>
      </w:tr>
      <w:tr w:rsidR="004D6F74" w:rsidRPr="00E41FCA" w14:paraId="62C630F9" w14:textId="77777777" w:rsidTr="004D6F74">
        <w:trPr>
          <w:trHeight w:val="386"/>
        </w:trPr>
        <w:tc>
          <w:tcPr>
            <w:tcW w:w="5199" w:type="dxa"/>
          </w:tcPr>
          <w:p w14:paraId="546BA8CD" w14:textId="13A8EA1C" w:rsidR="004D6F74" w:rsidRPr="00E41FCA" w:rsidRDefault="004D6F74" w:rsidP="00E41FCA">
            <w:pPr>
              <w:ind w:right="-108"/>
              <w:rPr>
                <w:rFonts w:ascii="AngsanaUPC" w:hAnsi="AngsanaUPC" w:cs="AngsanaUPC"/>
                <w:b/>
                <w:bCs/>
                <w:sz w:val="28"/>
                <w:szCs w:val="28"/>
                <w:cs/>
                <w:lang w:val="en-US"/>
              </w:rPr>
            </w:pPr>
            <w:r w:rsidRPr="00E41FCA">
              <w:rPr>
                <w:rFonts w:ascii="AngsanaUPC" w:hAnsi="AngsanaUPC" w:cs="AngsanaUPC"/>
                <w:b/>
                <w:bCs/>
                <w:sz w:val="28"/>
                <w:szCs w:val="28"/>
              </w:rPr>
              <w:t>At December 31, 2018</w:t>
            </w:r>
          </w:p>
        </w:tc>
        <w:tc>
          <w:tcPr>
            <w:tcW w:w="287" w:type="dxa"/>
          </w:tcPr>
          <w:p w14:paraId="41379C56" w14:textId="77777777" w:rsidR="004D6F74" w:rsidRPr="00E41FCA" w:rsidRDefault="004D6F74"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bottom w:val="double" w:sz="4" w:space="0" w:color="auto"/>
            </w:tcBorders>
          </w:tcPr>
          <w:p w14:paraId="0D755D3F" w14:textId="262644D4" w:rsidR="004D6F74" w:rsidRPr="00E41FCA" w:rsidRDefault="004D6F74"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7,981,087</w:t>
            </w:r>
          </w:p>
        </w:tc>
        <w:tc>
          <w:tcPr>
            <w:tcW w:w="291" w:type="dxa"/>
          </w:tcPr>
          <w:p w14:paraId="6A86F0BB" w14:textId="77777777" w:rsidR="004D6F74" w:rsidRPr="00E41FCA" w:rsidRDefault="004D6F74"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tcBorders>
              <w:bottom w:val="double" w:sz="4" w:space="0" w:color="auto"/>
            </w:tcBorders>
            <w:vAlign w:val="bottom"/>
          </w:tcPr>
          <w:p w14:paraId="55CE34A3" w14:textId="06C39384" w:rsidR="004D6F74" w:rsidRPr="00E41FCA" w:rsidRDefault="004D6F74" w:rsidP="00E41FCA">
            <w:pPr>
              <w:spacing w:line="240" w:lineRule="atLeast"/>
              <w:ind w:right="-11"/>
              <w:jc w:val="right"/>
              <w:rPr>
                <w:rFonts w:ascii="AngsanaUPC" w:hAnsi="AngsanaUPC" w:cs="AngsanaUPC"/>
                <w:b/>
                <w:bCs/>
                <w:sz w:val="28"/>
                <w:szCs w:val="28"/>
                <w:lang w:val="en-US"/>
              </w:rPr>
            </w:pPr>
            <w:r w:rsidRPr="00E41FCA">
              <w:rPr>
                <w:rFonts w:ascii="AngsanaUPC" w:hAnsi="AngsanaUPC" w:cs="AngsanaUPC"/>
                <w:b/>
                <w:bCs/>
                <w:sz w:val="28"/>
                <w:szCs w:val="28"/>
                <w:lang w:val="en-US"/>
              </w:rPr>
              <w:t>7,981,087</w:t>
            </w:r>
          </w:p>
        </w:tc>
      </w:tr>
      <w:tr w:rsidR="004D6F74" w:rsidRPr="00E41FCA" w14:paraId="55D5E8D0" w14:textId="77777777" w:rsidTr="004D6F74">
        <w:trPr>
          <w:trHeight w:val="374"/>
        </w:trPr>
        <w:tc>
          <w:tcPr>
            <w:tcW w:w="5199" w:type="dxa"/>
          </w:tcPr>
          <w:p w14:paraId="68519F8A" w14:textId="3004164F" w:rsidR="004D6F74" w:rsidRPr="00E41FCA" w:rsidRDefault="004D6F74" w:rsidP="00E41FCA">
            <w:pPr>
              <w:ind w:right="-108"/>
              <w:rPr>
                <w:rFonts w:ascii="AngsanaUPC" w:hAnsi="AngsanaUPC" w:cs="AngsanaUPC"/>
                <w:b/>
                <w:bCs/>
                <w:sz w:val="28"/>
                <w:szCs w:val="28"/>
                <w:cs/>
                <w:lang w:val="en-US"/>
              </w:rPr>
            </w:pPr>
            <w:r w:rsidRPr="00E41FCA">
              <w:rPr>
                <w:rFonts w:ascii="AngsanaUPC" w:hAnsi="AngsanaUPC" w:cs="AngsanaUPC"/>
                <w:b/>
                <w:bCs/>
                <w:sz w:val="28"/>
                <w:szCs w:val="28"/>
              </w:rPr>
              <w:t>At December 31, 2019</w:t>
            </w:r>
          </w:p>
        </w:tc>
        <w:tc>
          <w:tcPr>
            <w:tcW w:w="287" w:type="dxa"/>
          </w:tcPr>
          <w:p w14:paraId="1E625E3B" w14:textId="77777777" w:rsidR="004D6F74" w:rsidRPr="00E41FCA" w:rsidRDefault="004D6F74" w:rsidP="00E41FCA">
            <w:pPr>
              <w:tabs>
                <w:tab w:val="decimal" w:pos="438"/>
              </w:tabs>
              <w:spacing w:line="240" w:lineRule="atLeast"/>
              <w:ind w:right="-96"/>
              <w:jc w:val="thaiDistribute"/>
              <w:rPr>
                <w:rFonts w:ascii="AngsanaUPC" w:hAnsi="AngsanaUPC" w:cs="AngsanaUPC"/>
                <w:b/>
                <w:bCs/>
                <w:sz w:val="28"/>
                <w:szCs w:val="28"/>
                <w:lang w:val="en-US"/>
              </w:rPr>
            </w:pPr>
          </w:p>
        </w:tc>
        <w:tc>
          <w:tcPr>
            <w:tcW w:w="1693" w:type="dxa"/>
            <w:tcBorders>
              <w:top w:val="double" w:sz="4" w:space="0" w:color="auto"/>
              <w:bottom w:val="double" w:sz="4" w:space="0" w:color="auto"/>
            </w:tcBorders>
            <w:shd w:val="clear" w:color="auto" w:fill="auto"/>
          </w:tcPr>
          <w:p w14:paraId="3EC5C2E4" w14:textId="17FEDA31" w:rsidR="004D6F74" w:rsidRPr="00E41FCA" w:rsidRDefault="004D6F74"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4,553,863</w:t>
            </w:r>
          </w:p>
        </w:tc>
        <w:tc>
          <w:tcPr>
            <w:tcW w:w="291" w:type="dxa"/>
          </w:tcPr>
          <w:p w14:paraId="43D28D47" w14:textId="77777777" w:rsidR="004D6F74" w:rsidRPr="00E41FCA" w:rsidRDefault="004D6F74" w:rsidP="00E41FCA">
            <w:pPr>
              <w:tabs>
                <w:tab w:val="decimal" w:pos="881"/>
              </w:tabs>
              <w:spacing w:line="240" w:lineRule="atLeast"/>
              <w:ind w:right="-116"/>
              <w:jc w:val="thaiDistribute"/>
              <w:rPr>
                <w:rFonts w:ascii="AngsanaUPC" w:hAnsi="AngsanaUPC" w:cs="AngsanaUPC"/>
                <w:b/>
                <w:bCs/>
                <w:sz w:val="28"/>
                <w:szCs w:val="28"/>
                <w:lang w:val="en-US"/>
              </w:rPr>
            </w:pPr>
          </w:p>
        </w:tc>
        <w:tc>
          <w:tcPr>
            <w:tcW w:w="1690" w:type="dxa"/>
            <w:tcBorders>
              <w:top w:val="double" w:sz="4" w:space="0" w:color="auto"/>
              <w:bottom w:val="double" w:sz="4" w:space="0" w:color="auto"/>
            </w:tcBorders>
            <w:shd w:val="clear" w:color="auto" w:fill="auto"/>
            <w:vAlign w:val="bottom"/>
          </w:tcPr>
          <w:p w14:paraId="7F82BE92" w14:textId="270535DC" w:rsidR="004D6F74" w:rsidRPr="00E41FCA" w:rsidRDefault="004D6F74" w:rsidP="00E41FCA">
            <w:pPr>
              <w:spacing w:line="240" w:lineRule="atLeast"/>
              <w:ind w:right="-11"/>
              <w:jc w:val="right"/>
              <w:rPr>
                <w:rFonts w:ascii="AngsanaUPC" w:hAnsi="AngsanaUPC" w:cs="AngsanaUPC"/>
                <w:b/>
                <w:bCs/>
                <w:sz w:val="28"/>
                <w:szCs w:val="28"/>
                <w:lang w:val="en-US"/>
              </w:rPr>
            </w:pPr>
            <w:r w:rsidRPr="00E41FCA">
              <w:rPr>
                <w:rFonts w:ascii="AngsanaUPC" w:hAnsi="AngsanaUPC" w:cs="AngsanaUPC"/>
                <w:b/>
                <w:bCs/>
                <w:sz w:val="28"/>
                <w:szCs w:val="28"/>
                <w:lang w:val="en-US"/>
              </w:rPr>
              <w:t>4,553,863</w:t>
            </w:r>
          </w:p>
        </w:tc>
      </w:tr>
    </w:tbl>
    <w:p w14:paraId="1D5A5E87" w14:textId="10731FBB" w:rsidR="008A1705" w:rsidRPr="00E41FCA" w:rsidRDefault="00040A06" w:rsidP="00E41FCA">
      <w:pPr>
        <w:pStyle w:val="BodyText"/>
        <w:spacing w:before="240" w:after="120" w:line="240" w:lineRule="auto"/>
        <w:ind w:firstLine="720"/>
        <w:rPr>
          <w:rFonts w:ascii="AngsanaUPC" w:hAnsi="AngsanaUPC" w:cs="AngsanaUPC"/>
          <w:sz w:val="28"/>
          <w:szCs w:val="28"/>
          <w:cs/>
          <w:lang w:val="en-US"/>
        </w:rPr>
      </w:pPr>
      <w:r w:rsidRPr="00E41FCA">
        <w:rPr>
          <w:rFonts w:ascii="AngsanaUPC" w:hAnsi="AngsanaUPC" w:cs="AngsanaUPC"/>
          <w:sz w:val="28"/>
          <w:szCs w:val="28"/>
          <w:lang w:val="en-US"/>
        </w:rPr>
        <w:t>Amortization for the year was included in:</w:t>
      </w:r>
    </w:p>
    <w:tbl>
      <w:tblPr>
        <w:tblW w:w="9708" w:type="dxa"/>
        <w:tblInd w:w="18" w:type="dxa"/>
        <w:tblLayout w:type="fixed"/>
        <w:tblLook w:val="01E0" w:firstRow="1" w:lastRow="1" w:firstColumn="1" w:lastColumn="1" w:noHBand="0" w:noVBand="0"/>
      </w:tblPr>
      <w:tblGrid>
        <w:gridCol w:w="3846"/>
        <w:gridCol w:w="1266"/>
        <w:gridCol w:w="260"/>
        <w:gridCol w:w="1264"/>
        <w:gridCol w:w="6"/>
        <w:gridCol w:w="264"/>
        <w:gridCol w:w="6"/>
        <w:gridCol w:w="1266"/>
        <w:gridCol w:w="260"/>
        <w:gridCol w:w="1264"/>
        <w:gridCol w:w="6"/>
      </w:tblGrid>
      <w:tr w:rsidR="00CB133A" w:rsidRPr="00E41FCA" w14:paraId="78759462" w14:textId="77777777" w:rsidTr="002307F4">
        <w:trPr>
          <w:gridAfter w:val="1"/>
          <w:wAfter w:w="6" w:type="dxa"/>
        </w:trPr>
        <w:tc>
          <w:tcPr>
            <w:tcW w:w="3846" w:type="dxa"/>
          </w:tcPr>
          <w:p w14:paraId="42EB5345" w14:textId="77777777" w:rsidR="00CB133A" w:rsidRPr="00E41FCA" w:rsidRDefault="00CB133A" w:rsidP="00E41FCA">
            <w:pPr>
              <w:spacing w:line="240" w:lineRule="atLeast"/>
              <w:ind w:left="522"/>
              <w:jc w:val="thaiDistribute"/>
              <w:rPr>
                <w:rFonts w:ascii="AngsanaUPC" w:hAnsi="AngsanaUPC" w:cs="AngsanaUPC"/>
                <w:sz w:val="28"/>
                <w:szCs w:val="28"/>
                <w:lang w:val="en-US"/>
              </w:rPr>
            </w:pPr>
          </w:p>
        </w:tc>
        <w:tc>
          <w:tcPr>
            <w:tcW w:w="2790" w:type="dxa"/>
            <w:gridSpan w:val="3"/>
            <w:tcBorders>
              <w:bottom w:val="single" w:sz="4" w:space="0" w:color="auto"/>
            </w:tcBorders>
          </w:tcPr>
          <w:p w14:paraId="58E66431" w14:textId="77777777" w:rsidR="00CB133A" w:rsidRPr="00E41FCA" w:rsidRDefault="00CB133A" w:rsidP="00E41FCA">
            <w:pPr>
              <w:spacing w:line="240" w:lineRule="atLeast"/>
              <w:ind w:left="-54"/>
              <w:jc w:val="center"/>
              <w:rPr>
                <w:rFonts w:ascii="AngsanaUPC" w:hAnsi="AngsanaUPC" w:cs="AngsanaUPC"/>
                <w:sz w:val="28"/>
                <w:szCs w:val="28"/>
                <w:cs/>
                <w:lang w:val="en-US"/>
              </w:rPr>
            </w:pPr>
          </w:p>
        </w:tc>
        <w:tc>
          <w:tcPr>
            <w:tcW w:w="270" w:type="dxa"/>
            <w:gridSpan w:val="2"/>
            <w:tcBorders>
              <w:bottom w:val="single" w:sz="4" w:space="0" w:color="auto"/>
            </w:tcBorders>
          </w:tcPr>
          <w:p w14:paraId="199E9BBF" w14:textId="77777777" w:rsidR="00CB133A" w:rsidRPr="00E41FCA" w:rsidRDefault="00CB133A" w:rsidP="00E41FCA">
            <w:pPr>
              <w:spacing w:line="240" w:lineRule="atLeast"/>
              <w:ind w:left="-54"/>
              <w:jc w:val="center"/>
              <w:rPr>
                <w:rFonts w:ascii="AngsanaUPC" w:hAnsi="AngsanaUPC" w:cs="AngsanaUPC"/>
                <w:sz w:val="28"/>
                <w:szCs w:val="28"/>
                <w:lang w:val="en-US"/>
              </w:rPr>
            </w:pPr>
          </w:p>
        </w:tc>
        <w:tc>
          <w:tcPr>
            <w:tcW w:w="2796" w:type="dxa"/>
            <w:gridSpan w:val="4"/>
            <w:tcBorders>
              <w:bottom w:val="single" w:sz="4" w:space="0" w:color="auto"/>
            </w:tcBorders>
          </w:tcPr>
          <w:p w14:paraId="74C9B019" w14:textId="10C2F94A" w:rsidR="00CB133A" w:rsidRPr="00E41FCA" w:rsidRDefault="002A39A0" w:rsidP="00E41FCA">
            <w:pPr>
              <w:spacing w:line="240" w:lineRule="atLeas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00040A06" w:rsidRPr="00E41FCA">
              <w:rPr>
                <w:rFonts w:ascii="AngsanaUPC" w:hAnsi="AngsanaUPC" w:cs="AngsanaUPC"/>
                <w:sz w:val="28"/>
                <w:szCs w:val="28"/>
                <w:lang w:val="en-US"/>
              </w:rPr>
              <w:t>Unit: Baht</w:t>
            </w:r>
            <w:r w:rsidRPr="00E41FCA">
              <w:rPr>
                <w:rFonts w:ascii="AngsanaUPC" w:hAnsi="AngsanaUPC" w:cs="AngsanaUPC"/>
                <w:sz w:val="28"/>
                <w:szCs w:val="28"/>
                <w:lang w:val="en-US"/>
              </w:rPr>
              <w:t>)</w:t>
            </w:r>
          </w:p>
        </w:tc>
      </w:tr>
      <w:tr w:rsidR="00B50691" w:rsidRPr="00E41FCA" w14:paraId="778B5460" w14:textId="77777777" w:rsidTr="002307F4">
        <w:trPr>
          <w:gridAfter w:val="1"/>
          <w:wAfter w:w="6" w:type="dxa"/>
        </w:trPr>
        <w:tc>
          <w:tcPr>
            <w:tcW w:w="3846" w:type="dxa"/>
          </w:tcPr>
          <w:p w14:paraId="51CA639E" w14:textId="77777777" w:rsidR="00B50691" w:rsidRPr="00E41FCA" w:rsidRDefault="00B50691" w:rsidP="00E41FCA">
            <w:pPr>
              <w:spacing w:line="240" w:lineRule="atLeast"/>
              <w:ind w:left="522"/>
              <w:jc w:val="thaiDistribute"/>
              <w:rPr>
                <w:rFonts w:ascii="AngsanaUPC" w:hAnsi="AngsanaUPC" w:cs="AngsanaUPC"/>
                <w:sz w:val="28"/>
                <w:szCs w:val="28"/>
                <w:lang w:val="en-US"/>
              </w:rPr>
            </w:pPr>
          </w:p>
        </w:tc>
        <w:tc>
          <w:tcPr>
            <w:tcW w:w="2790" w:type="dxa"/>
            <w:gridSpan w:val="3"/>
            <w:tcBorders>
              <w:top w:val="single" w:sz="4" w:space="0" w:color="auto"/>
              <w:bottom w:val="single" w:sz="4" w:space="0" w:color="auto"/>
            </w:tcBorders>
          </w:tcPr>
          <w:p w14:paraId="5C5C9384" w14:textId="49507A23" w:rsidR="00B50691" w:rsidRPr="00E41FCA" w:rsidRDefault="002A39A0"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c>
          <w:tcPr>
            <w:tcW w:w="270" w:type="dxa"/>
            <w:gridSpan w:val="2"/>
            <w:tcBorders>
              <w:top w:val="single" w:sz="4" w:space="0" w:color="auto"/>
            </w:tcBorders>
          </w:tcPr>
          <w:p w14:paraId="6694171A" w14:textId="77777777" w:rsidR="00B50691" w:rsidRPr="00E41FCA" w:rsidRDefault="00B50691" w:rsidP="00E41FCA">
            <w:pPr>
              <w:spacing w:line="240" w:lineRule="atLeast"/>
              <w:ind w:left="-54"/>
              <w:jc w:val="center"/>
              <w:rPr>
                <w:rFonts w:ascii="AngsanaUPC" w:hAnsi="AngsanaUPC" w:cs="AngsanaUPC"/>
                <w:sz w:val="28"/>
                <w:szCs w:val="28"/>
                <w:lang w:val="en-US"/>
              </w:rPr>
            </w:pPr>
          </w:p>
        </w:tc>
        <w:tc>
          <w:tcPr>
            <w:tcW w:w="2796" w:type="dxa"/>
            <w:gridSpan w:val="4"/>
            <w:tcBorders>
              <w:top w:val="single" w:sz="4" w:space="0" w:color="auto"/>
              <w:bottom w:val="single" w:sz="4" w:space="0" w:color="auto"/>
            </w:tcBorders>
          </w:tcPr>
          <w:p w14:paraId="5A472CB7" w14:textId="0934F3AB" w:rsidR="00B50691" w:rsidRPr="00E41FCA" w:rsidRDefault="002A39A0" w:rsidP="00E41FCA">
            <w:pPr>
              <w:spacing w:line="240" w:lineRule="atLeast"/>
              <w:ind w:left="-78"/>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2A39A0" w:rsidRPr="00E41FCA" w14:paraId="6897EFEF" w14:textId="77777777" w:rsidTr="002307F4">
        <w:tc>
          <w:tcPr>
            <w:tcW w:w="3846" w:type="dxa"/>
          </w:tcPr>
          <w:p w14:paraId="131904C0" w14:textId="77777777" w:rsidR="002A39A0" w:rsidRPr="00E41FCA" w:rsidRDefault="002A39A0" w:rsidP="00E41FCA">
            <w:pPr>
              <w:spacing w:line="240" w:lineRule="atLeast"/>
              <w:ind w:left="522"/>
              <w:jc w:val="thaiDistribute"/>
              <w:rPr>
                <w:rFonts w:ascii="AngsanaUPC" w:hAnsi="AngsanaUPC" w:cs="AngsanaUPC"/>
                <w:sz w:val="28"/>
                <w:szCs w:val="28"/>
                <w:lang w:val="en-US"/>
              </w:rPr>
            </w:pPr>
          </w:p>
        </w:tc>
        <w:tc>
          <w:tcPr>
            <w:tcW w:w="1266" w:type="dxa"/>
            <w:tcBorders>
              <w:bottom w:val="single" w:sz="4" w:space="0" w:color="auto"/>
            </w:tcBorders>
          </w:tcPr>
          <w:p w14:paraId="41D7F924" w14:textId="49166580" w:rsidR="002A39A0" w:rsidRPr="00E41FCA" w:rsidRDefault="002A39A0"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0" w:type="dxa"/>
          </w:tcPr>
          <w:p w14:paraId="157DA72F" w14:textId="77777777" w:rsidR="002A39A0" w:rsidRPr="00E41FCA" w:rsidRDefault="002A39A0" w:rsidP="00E41FCA">
            <w:pPr>
              <w:spacing w:line="240" w:lineRule="atLeast"/>
              <w:ind w:left="-54"/>
              <w:jc w:val="center"/>
              <w:rPr>
                <w:rFonts w:ascii="AngsanaUPC" w:hAnsi="AngsanaUPC" w:cs="AngsanaUPC"/>
                <w:sz w:val="28"/>
                <w:szCs w:val="28"/>
                <w:lang w:val="en-US"/>
              </w:rPr>
            </w:pPr>
          </w:p>
        </w:tc>
        <w:tc>
          <w:tcPr>
            <w:tcW w:w="1270" w:type="dxa"/>
            <w:gridSpan w:val="2"/>
            <w:tcBorders>
              <w:bottom w:val="single" w:sz="4" w:space="0" w:color="auto"/>
            </w:tcBorders>
          </w:tcPr>
          <w:p w14:paraId="10836608" w14:textId="175835D2" w:rsidR="002A39A0" w:rsidRPr="00E41FCA" w:rsidRDefault="002A39A0"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70" w:type="dxa"/>
            <w:gridSpan w:val="2"/>
          </w:tcPr>
          <w:p w14:paraId="1BEDFDFA" w14:textId="77777777" w:rsidR="002A39A0" w:rsidRPr="00E41FCA" w:rsidRDefault="002A39A0" w:rsidP="00E41FCA">
            <w:pPr>
              <w:spacing w:line="240" w:lineRule="atLeast"/>
              <w:ind w:left="-54"/>
              <w:jc w:val="center"/>
              <w:rPr>
                <w:rFonts w:ascii="AngsanaUPC" w:hAnsi="AngsanaUPC" w:cs="AngsanaUPC"/>
                <w:sz w:val="28"/>
                <w:szCs w:val="28"/>
                <w:lang w:val="en-US"/>
              </w:rPr>
            </w:pPr>
          </w:p>
        </w:tc>
        <w:tc>
          <w:tcPr>
            <w:tcW w:w="1266" w:type="dxa"/>
            <w:tcBorders>
              <w:bottom w:val="single" w:sz="4" w:space="0" w:color="auto"/>
            </w:tcBorders>
          </w:tcPr>
          <w:p w14:paraId="143514B9" w14:textId="017551B7" w:rsidR="002A39A0" w:rsidRPr="00E41FCA" w:rsidRDefault="002A39A0"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0" w:type="dxa"/>
          </w:tcPr>
          <w:p w14:paraId="5368B9D3" w14:textId="77777777" w:rsidR="002A39A0" w:rsidRPr="00E41FCA" w:rsidRDefault="002A39A0" w:rsidP="00E41FCA">
            <w:pPr>
              <w:spacing w:line="240" w:lineRule="atLeast"/>
              <w:ind w:left="-54"/>
              <w:jc w:val="center"/>
              <w:rPr>
                <w:rFonts w:ascii="AngsanaUPC" w:hAnsi="AngsanaUPC" w:cs="AngsanaUPC"/>
                <w:sz w:val="28"/>
                <w:szCs w:val="28"/>
                <w:lang w:val="en-US"/>
              </w:rPr>
            </w:pPr>
          </w:p>
        </w:tc>
        <w:tc>
          <w:tcPr>
            <w:tcW w:w="1270" w:type="dxa"/>
            <w:gridSpan w:val="2"/>
            <w:tcBorders>
              <w:bottom w:val="single" w:sz="4" w:space="0" w:color="auto"/>
            </w:tcBorders>
          </w:tcPr>
          <w:p w14:paraId="73ADAB77" w14:textId="1D3D10B5" w:rsidR="002A39A0" w:rsidRPr="00E41FCA" w:rsidRDefault="002A39A0"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2932AF" w:rsidRPr="00E41FCA" w14:paraId="35509026" w14:textId="77777777" w:rsidTr="004C2FC6">
        <w:tc>
          <w:tcPr>
            <w:tcW w:w="3846" w:type="dxa"/>
          </w:tcPr>
          <w:p w14:paraId="27DC9FD5" w14:textId="6A6242E8" w:rsidR="002932AF" w:rsidRPr="00E41FCA" w:rsidRDefault="002932AF" w:rsidP="00E41FCA">
            <w:pPr>
              <w:spacing w:line="240" w:lineRule="atLeast"/>
              <w:ind w:left="522"/>
              <w:jc w:val="thaiDistribute"/>
              <w:rPr>
                <w:rFonts w:ascii="AngsanaUPC" w:hAnsi="AngsanaUPC" w:cs="AngsanaUPC"/>
                <w:sz w:val="28"/>
                <w:szCs w:val="28"/>
                <w:lang w:val="en-US"/>
              </w:rPr>
            </w:pPr>
            <w:r w:rsidRPr="00E41FCA">
              <w:rPr>
                <w:rFonts w:ascii="AngsanaUPC" w:hAnsi="AngsanaUPC" w:cs="AngsanaUPC"/>
                <w:sz w:val="28"/>
                <w:szCs w:val="28"/>
                <w:lang w:val="en-US"/>
              </w:rPr>
              <w:t>Cost of rendering of services</w:t>
            </w:r>
          </w:p>
        </w:tc>
        <w:tc>
          <w:tcPr>
            <w:tcW w:w="1266" w:type="dxa"/>
            <w:tcBorders>
              <w:top w:val="single" w:sz="4" w:space="0" w:color="auto"/>
            </w:tcBorders>
            <w:shd w:val="clear" w:color="auto" w:fill="auto"/>
          </w:tcPr>
          <w:p w14:paraId="55EC7975" w14:textId="509BDC17" w:rsidR="002932AF" w:rsidRPr="00E41FCA" w:rsidRDefault="002932AF"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153</w:t>
            </w:r>
            <w:r w:rsidRPr="00E41FCA">
              <w:rPr>
                <w:rFonts w:ascii="AngsanaUPC" w:hAnsi="AngsanaUPC" w:cs="AngsanaUPC"/>
                <w:sz w:val="28"/>
                <w:szCs w:val="28"/>
                <w:lang w:val="en-US"/>
              </w:rPr>
              <w:t>,</w:t>
            </w:r>
            <w:r w:rsidRPr="00E41FCA">
              <w:rPr>
                <w:rFonts w:ascii="AngsanaUPC" w:hAnsi="AngsanaUPC" w:cs="AngsanaUPC"/>
                <w:sz w:val="28"/>
                <w:szCs w:val="28"/>
                <w:cs/>
                <w:lang w:val="en-US"/>
              </w:rPr>
              <w:t>388</w:t>
            </w:r>
          </w:p>
        </w:tc>
        <w:tc>
          <w:tcPr>
            <w:tcW w:w="260" w:type="dxa"/>
            <w:shd w:val="clear" w:color="auto" w:fill="auto"/>
          </w:tcPr>
          <w:p w14:paraId="6BFC577E"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70" w:type="dxa"/>
            <w:gridSpan w:val="2"/>
            <w:tcBorders>
              <w:top w:val="single" w:sz="4" w:space="0" w:color="auto"/>
            </w:tcBorders>
            <w:shd w:val="clear" w:color="auto" w:fill="auto"/>
          </w:tcPr>
          <w:p w14:paraId="4AB55C62" w14:textId="5B196793" w:rsidR="002932AF" w:rsidRPr="00E41FCA" w:rsidRDefault="002932AF" w:rsidP="00E41FCA">
            <w:pPr>
              <w:tabs>
                <w:tab w:val="decimal" w:pos="1054"/>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46</w:t>
            </w:r>
            <w:r w:rsidRPr="00E41FCA">
              <w:rPr>
                <w:rFonts w:ascii="AngsanaUPC" w:hAnsi="AngsanaUPC" w:cs="AngsanaUPC"/>
                <w:sz w:val="28"/>
                <w:szCs w:val="28"/>
                <w:lang w:val="en-US"/>
              </w:rPr>
              <w:t>,</w:t>
            </w:r>
            <w:r w:rsidRPr="00E41FCA">
              <w:rPr>
                <w:rFonts w:ascii="AngsanaUPC" w:hAnsi="AngsanaUPC" w:cs="AngsanaUPC"/>
                <w:sz w:val="28"/>
                <w:szCs w:val="28"/>
                <w:cs/>
                <w:lang w:val="en-US"/>
              </w:rPr>
              <w:t>795</w:t>
            </w:r>
          </w:p>
        </w:tc>
        <w:tc>
          <w:tcPr>
            <w:tcW w:w="270" w:type="dxa"/>
            <w:gridSpan w:val="2"/>
            <w:shd w:val="clear" w:color="auto" w:fill="auto"/>
          </w:tcPr>
          <w:p w14:paraId="2AA5ECC0"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66" w:type="dxa"/>
            <w:tcBorders>
              <w:top w:val="single" w:sz="4" w:space="0" w:color="auto"/>
            </w:tcBorders>
            <w:shd w:val="clear" w:color="auto" w:fill="auto"/>
          </w:tcPr>
          <w:p w14:paraId="3A7850BA" w14:textId="499704FB" w:rsidR="002932AF" w:rsidRPr="00E41FCA" w:rsidRDefault="002932AF"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153,388</w:t>
            </w:r>
          </w:p>
        </w:tc>
        <w:tc>
          <w:tcPr>
            <w:tcW w:w="260" w:type="dxa"/>
            <w:shd w:val="clear" w:color="auto" w:fill="auto"/>
          </w:tcPr>
          <w:p w14:paraId="34BDB448"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70" w:type="dxa"/>
            <w:gridSpan w:val="2"/>
            <w:shd w:val="clear" w:color="auto" w:fill="auto"/>
          </w:tcPr>
          <w:p w14:paraId="6CB9F749" w14:textId="3E3A85AA" w:rsidR="002932AF" w:rsidRPr="00E41FCA" w:rsidRDefault="002932AF" w:rsidP="00E41FCA">
            <w:pPr>
              <w:tabs>
                <w:tab w:val="decimal" w:pos="1054"/>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46</w:t>
            </w:r>
            <w:r w:rsidRPr="00E41FCA">
              <w:rPr>
                <w:rFonts w:ascii="AngsanaUPC" w:hAnsi="AngsanaUPC" w:cs="AngsanaUPC"/>
                <w:sz w:val="28"/>
                <w:szCs w:val="28"/>
                <w:lang w:val="en-US"/>
              </w:rPr>
              <w:t>,</w:t>
            </w:r>
            <w:r w:rsidRPr="00E41FCA">
              <w:rPr>
                <w:rFonts w:ascii="AngsanaUPC" w:hAnsi="AngsanaUPC" w:cs="AngsanaUPC"/>
                <w:sz w:val="28"/>
                <w:szCs w:val="28"/>
                <w:cs/>
                <w:lang w:val="en-US"/>
              </w:rPr>
              <w:t>79</w:t>
            </w:r>
            <w:r w:rsidR="00AA16C9" w:rsidRPr="00E41FCA">
              <w:rPr>
                <w:rFonts w:ascii="AngsanaUPC" w:hAnsi="AngsanaUPC" w:cs="AngsanaUPC" w:hint="cs"/>
                <w:sz w:val="28"/>
                <w:szCs w:val="28"/>
                <w:cs/>
                <w:lang w:val="en-US"/>
              </w:rPr>
              <w:t>4</w:t>
            </w:r>
          </w:p>
        </w:tc>
      </w:tr>
      <w:tr w:rsidR="002932AF" w:rsidRPr="00E41FCA" w14:paraId="42265AF7" w14:textId="77777777" w:rsidTr="008719E1">
        <w:tc>
          <w:tcPr>
            <w:tcW w:w="3846" w:type="dxa"/>
          </w:tcPr>
          <w:p w14:paraId="55CF65CD" w14:textId="4A2F3F1D" w:rsidR="002932AF" w:rsidRPr="00E41FCA" w:rsidRDefault="002932AF" w:rsidP="00E41FCA">
            <w:pPr>
              <w:spacing w:line="240" w:lineRule="atLeast"/>
              <w:ind w:left="522"/>
              <w:jc w:val="thaiDistribute"/>
              <w:rPr>
                <w:rFonts w:ascii="AngsanaUPC" w:hAnsi="AngsanaUPC" w:cs="AngsanaUPC"/>
                <w:sz w:val="28"/>
                <w:szCs w:val="28"/>
                <w:lang w:val="en-US"/>
              </w:rPr>
            </w:pPr>
            <w:r w:rsidRPr="00E41FCA">
              <w:rPr>
                <w:rFonts w:ascii="AngsanaUPC" w:hAnsi="AngsanaUPC" w:cs="AngsanaUPC"/>
                <w:sz w:val="28"/>
                <w:szCs w:val="28"/>
              </w:rPr>
              <w:t>Room service costs</w:t>
            </w:r>
          </w:p>
        </w:tc>
        <w:tc>
          <w:tcPr>
            <w:tcW w:w="1266" w:type="dxa"/>
            <w:shd w:val="clear" w:color="auto" w:fill="auto"/>
          </w:tcPr>
          <w:p w14:paraId="10813A8C" w14:textId="04B07939" w:rsidR="002932AF" w:rsidRPr="00E41FCA" w:rsidRDefault="002932AF"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1</w:t>
            </w:r>
            <w:r w:rsidRPr="00E41FCA">
              <w:rPr>
                <w:rFonts w:ascii="AngsanaUPC" w:hAnsi="AngsanaUPC" w:cs="AngsanaUPC"/>
                <w:sz w:val="28"/>
                <w:szCs w:val="28"/>
                <w:lang w:val="en-US"/>
              </w:rPr>
              <w:t>,</w:t>
            </w:r>
            <w:r w:rsidRPr="00E41FCA">
              <w:rPr>
                <w:rFonts w:ascii="AngsanaUPC" w:hAnsi="AngsanaUPC" w:cs="AngsanaUPC"/>
                <w:sz w:val="28"/>
                <w:szCs w:val="28"/>
                <w:cs/>
                <w:lang w:val="en-US"/>
              </w:rPr>
              <w:t>717</w:t>
            </w:r>
            <w:r w:rsidRPr="00E41FCA">
              <w:rPr>
                <w:rFonts w:ascii="AngsanaUPC" w:hAnsi="AngsanaUPC" w:cs="AngsanaUPC"/>
                <w:sz w:val="28"/>
                <w:szCs w:val="28"/>
                <w:lang w:val="en-US"/>
              </w:rPr>
              <w:t>,</w:t>
            </w:r>
            <w:r w:rsidRPr="00E41FCA">
              <w:rPr>
                <w:rFonts w:ascii="AngsanaUPC" w:hAnsi="AngsanaUPC" w:cs="AngsanaUPC"/>
                <w:sz w:val="28"/>
                <w:szCs w:val="28"/>
                <w:cs/>
                <w:lang w:val="en-US"/>
              </w:rPr>
              <w:t>390</w:t>
            </w:r>
          </w:p>
        </w:tc>
        <w:tc>
          <w:tcPr>
            <w:tcW w:w="260" w:type="dxa"/>
            <w:shd w:val="clear" w:color="auto" w:fill="auto"/>
          </w:tcPr>
          <w:p w14:paraId="48AFD4DE"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70" w:type="dxa"/>
            <w:gridSpan w:val="2"/>
            <w:shd w:val="clear" w:color="auto" w:fill="auto"/>
          </w:tcPr>
          <w:p w14:paraId="1C86117B" w14:textId="012731C3" w:rsidR="002932AF" w:rsidRPr="00E41FCA" w:rsidRDefault="002932AF" w:rsidP="00E41FCA">
            <w:pPr>
              <w:tabs>
                <w:tab w:val="decimal" w:pos="1054"/>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3</w:t>
            </w:r>
            <w:r w:rsidRPr="00E41FCA">
              <w:rPr>
                <w:rFonts w:ascii="AngsanaUPC" w:hAnsi="AngsanaUPC" w:cs="AngsanaUPC"/>
                <w:sz w:val="28"/>
                <w:szCs w:val="28"/>
                <w:lang w:val="en-US"/>
              </w:rPr>
              <w:t>,</w:t>
            </w:r>
            <w:r w:rsidRPr="00E41FCA">
              <w:rPr>
                <w:rFonts w:ascii="AngsanaUPC" w:hAnsi="AngsanaUPC" w:cs="AngsanaUPC"/>
                <w:sz w:val="28"/>
                <w:szCs w:val="28"/>
                <w:cs/>
                <w:lang w:val="en-US"/>
              </w:rPr>
              <w:t>486</w:t>
            </w:r>
            <w:r w:rsidRPr="00E41FCA">
              <w:rPr>
                <w:rFonts w:ascii="AngsanaUPC" w:hAnsi="AngsanaUPC" w:cs="AngsanaUPC"/>
                <w:sz w:val="28"/>
                <w:szCs w:val="28"/>
                <w:lang w:val="en-US"/>
              </w:rPr>
              <w:t>,</w:t>
            </w:r>
            <w:r w:rsidRPr="00E41FCA">
              <w:rPr>
                <w:rFonts w:ascii="AngsanaUPC" w:hAnsi="AngsanaUPC" w:cs="AngsanaUPC"/>
                <w:sz w:val="28"/>
                <w:szCs w:val="28"/>
                <w:cs/>
                <w:lang w:val="en-US"/>
              </w:rPr>
              <w:t>987</w:t>
            </w:r>
          </w:p>
        </w:tc>
        <w:tc>
          <w:tcPr>
            <w:tcW w:w="270" w:type="dxa"/>
            <w:gridSpan w:val="2"/>
            <w:shd w:val="clear" w:color="auto" w:fill="auto"/>
          </w:tcPr>
          <w:p w14:paraId="5E596470"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66" w:type="dxa"/>
            <w:shd w:val="clear" w:color="auto" w:fill="auto"/>
          </w:tcPr>
          <w:p w14:paraId="266F04D7" w14:textId="57ACC634" w:rsidR="002932AF" w:rsidRPr="00E41FCA" w:rsidRDefault="002932AF"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449</w:t>
            </w:r>
            <w:r w:rsidRPr="00E41FCA">
              <w:rPr>
                <w:rFonts w:ascii="AngsanaUPC" w:hAnsi="AngsanaUPC" w:cs="AngsanaUPC"/>
                <w:sz w:val="28"/>
                <w:szCs w:val="28"/>
                <w:lang w:val="en-US"/>
              </w:rPr>
              <w:t>,</w:t>
            </w:r>
            <w:r w:rsidRPr="00E41FCA">
              <w:rPr>
                <w:rFonts w:ascii="AngsanaUPC" w:hAnsi="AngsanaUPC" w:cs="AngsanaUPC"/>
                <w:sz w:val="28"/>
                <w:szCs w:val="28"/>
                <w:cs/>
                <w:lang w:val="en-US"/>
              </w:rPr>
              <w:t>473</w:t>
            </w:r>
          </w:p>
        </w:tc>
        <w:tc>
          <w:tcPr>
            <w:tcW w:w="260" w:type="dxa"/>
            <w:shd w:val="clear" w:color="auto" w:fill="auto"/>
          </w:tcPr>
          <w:p w14:paraId="0C197204"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70" w:type="dxa"/>
            <w:gridSpan w:val="2"/>
            <w:shd w:val="clear" w:color="auto" w:fill="auto"/>
          </w:tcPr>
          <w:p w14:paraId="4737C8FD" w14:textId="1A3C93DB" w:rsidR="002932AF" w:rsidRPr="00E41FCA" w:rsidRDefault="002932AF" w:rsidP="00E41FCA">
            <w:pPr>
              <w:tabs>
                <w:tab w:val="decimal" w:pos="1054"/>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449</w:t>
            </w:r>
            <w:r w:rsidRPr="00E41FCA">
              <w:rPr>
                <w:rFonts w:ascii="AngsanaUPC" w:hAnsi="AngsanaUPC" w:cs="AngsanaUPC"/>
                <w:sz w:val="28"/>
                <w:szCs w:val="28"/>
                <w:lang w:val="en-US"/>
              </w:rPr>
              <w:t>,</w:t>
            </w:r>
            <w:r w:rsidRPr="00E41FCA">
              <w:rPr>
                <w:rFonts w:ascii="AngsanaUPC" w:hAnsi="AngsanaUPC" w:cs="AngsanaUPC"/>
                <w:sz w:val="28"/>
                <w:szCs w:val="28"/>
                <w:cs/>
                <w:lang w:val="en-US"/>
              </w:rPr>
              <w:t>472</w:t>
            </w:r>
          </w:p>
        </w:tc>
      </w:tr>
      <w:tr w:rsidR="002932AF" w:rsidRPr="00E41FCA" w14:paraId="326829F6" w14:textId="77777777" w:rsidTr="004C2FC6">
        <w:tc>
          <w:tcPr>
            <w:tcW w:w="3846" w:type="dxa"/>
          </w:tcPr>
          <w:p w14:paraId="6EB6D98B" w14:textId="62E06212" w:rsidR="002932AF" w:rsidRPr="00E41FCA" w:rsidRDefault="002932AF"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Administrative expenses</w:t>
            </w:r>
          </w:p>
        </w:tc>
        <w:tc>
          <w:tcPr>
            <w:tcW w:w="1266" w:type="dxa"/>
            <w:shd w:val="clear" w:color="auto" w:fill="auto"/>
          </w:tcPr>
          <w:p w14:paraId="77C49E3B" w14:textId="4014D145" w:rsidR="002932AF" w:rsidRPr="00E41FCA" w:rsidRDefault="002932AF"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3</w:t>
            </w:r>
            <w:r w:rsidRPr="00E41FCA">
              <w:rPr>
                <w:rFonts w:ascii="AngsanaUPC" w:hAnsi="AngsanaUPC" w:cs="AngsanaUPC"/>
                <w:sz w:val="28"/>
                <w:szCs w:val="28"/>
                <w:lang w:val="en-US"/>
              </w:rPr>
              <w:t>,</w:t>
            </w:r>
            <w:r w:rsidRPr="00E41FCA">
              <w:rPr>
                <w:rFonts w:ascii="AngsanaUPC" w:hAnsi="AngsanaUPC" w:cs="AngsanaUPC"/>
                <w:sz w:val="28"/>
                <w:szCs w:val="28"/>
                <w:cs/>
                <w:lang w:val="en-US"/>
              </w:rPr>
              <w:t>465</w:t>
            </w:r>
            <w:r w:rsidRPr="00E41FCA">
              <w:rPr>
                <w:rFonts w:ascii="AngsanaUPC" w:hAnsi="AngsanaUPC" w:cs="AngsanaUPC"/>
                <w:sz w:val="28"/>
                <w:szCs w:val="28"/>
                <w:lang w:val="en-US"/>
              </w:rPr>
              <w:t>,</w:t>
            </w:r>
            <w:r w:rsidRPr="00E41FCA">
              <w:rPr>
                <w:rFonts w:ascii="AngsanaUPC" w:hAnsi="AngsanaUPC" w:cs="AngsanaUPC"/>
                <w:sz w:val="28"/>
                <w:szCs w:val="28"/>
                <w:cs/>
                <w:lang w:val="en-US"/>
              </w:rPr>
              <w:t>173</w:t>
            </w:r>
          </w:p>
        </w:tc>
        <w:tc>
          <w:tcPr>
            <w:tcW w:w="260" w:type="dxa"/>
            <w:shd w:val="clear" w:color="auto" w:fill="auto"/>
          </w:tcPr>
          <w:p w14:paraId="4CF73DA3"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70" w:type="dxa"/>
            <w:gridSpan w:val="2"/>
            <w:shd w:val="clear" w:color="auto" w:fill="auto"/>
          </w:tcPr>
          <w:p w14:paraId="440467F6" w14:textId="03B9E3EE" w:rsidR="002932AF" w:rsidRPr="00E41FCA" w:rsidRDefault="002932AF" w:rsidP="00E41FCA">
            <w:pPr>
              <w:tabs>
                <w:tab w:val="decimal" w:pos="1054"/>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3</w:t>
            </w:r>
            <w:r w:rsidRPr="00E41FCA">
              <w:rPr>
                <w:rFonts w:ascii="AngsanaUPC" w:hAnsi="AngsanaUPC" w:cs="AngsanaUPC"/>
                <w:sz w:val="28"/>
                <w:szCs w:val="28"/>
                <w:lang w:val="en-US"/>
              </w:rPr>
              <w:t>,</w:t>
            </w:r>
            <w:r w:rsidRPr="00E41FCA">
              <w:rPr>
                <w:rFonts w:ascii="AngsanaUPC" w:hAnsi="AngsanaUPC" w:cs="AngsanaUPC"/>
                <w:sz w:val="28"/>
                <w:szCs w:val="28"/>
                <w:cs/>
                <w:lang w:val="en-US"/>
              </w:rPr>
              <w:t>518</w:t>
            </w:r>
            <w:r w:rsidRPr="00E41FCA">
              <w:rPr>
                <w:rFonts w:ascii="AngsanaUPC" w:hAnsi="AngsanaUPC" w:cs="AngsanaUPC"/>
                <w:sz w:val="28"/>
                <w:szCs w:val="28"/>
                <w:lang w:val="en-US"/>
              </w:rPr>
              <w:t>,</w:t>
            </w:r>
            <w:r w:rsidRPr="00E41FCA">
              <w:rPr>
                <w:rFonts w:ascii="AngsanaUPC" w:hAnsi="AngsanaUPC" w:cs="AngsanaUPC"/>
                <w:sz w:val="28"/>
                <w:szCs w:val="28"/>
                <w:cs/>
                <w:lang w:val="en-US"/>
              </w:rPr>
              <w:t>015</w:t>
            </w:r>
          </w:p>
        </w:tc>
        <w:tc>
          <w:tcPr>
            <w:tcW w:w="270" w:type="dxa"/>
            <w:gridSpan w:val="2"/>
            <w:shd w:val="clear" w:color="auto" w:fill="auto"/>
          </w:tcPr>
          <w:p w14:paraId="781528B9"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66" w:type="dxa"/>
            <w:shd w:val="clear" w:color="auto" w:fill="auto"/>
          </w:tcPr>
          <w:p w14:paraId="5EC831AC" w14:textId="434313EA" w:rsidR="002932AF" w:rsidRPr="00E41FCA" w:rsidRDefault="002932AF"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3</w:t>
            </w:r>
            <w:r w:rsidRPr="00E41FCA">
              <w:rPr>
                <w:rFonts w:ascii="AngsanaUPC" w:hAnsi="AngsanaUPC" w:cs="AngsanaUPC"/>
                <w:sz w:val="28"/>
                <w:szCs w:val="28"/>
                <w:lang w:val="en-US"/>
              </w:rPr>
              <w:t>,</w:t>
            </w:r>
            <w:r w:rsidRPr="00E41FCA">
              <w:rPr>
                <w:rFonts w:ascii="AngsanaUPC" w:hAnsi="AngsanaUPC" w:cs="AngsanaUPC"/>
                <w:sz w:val="28"/>
                <w:szCs w:val="28"/>
                <w:cs/>
                <w:lang w:val="en-US"/>
              </w:rPr>
              <w:t>446</w:t>
            </w:r>
            <w:r w:rsidRPr="00E41FCA">
              <w:rPr>
                <w:rFonts w:ascii="AngsanaUPC" w:hAnsi="AngsanaUPC" w:cs="AngsanaUPC"/>
                <w:sz w:val="28"/>
                <w:szCs w:val="28"/>
                <w:lang w:val="en-US"/>
              </w:rPr>
              <w:t>,</w:t>
            </w:r>
            <w:r w:rsidRPr="00E41FCA">
              <w:rPr>
                <w:rFonts w:ascii="AngsanaUPC" w:hAnsi="AngsanaUPC" w:cs="AngsanaUPC"/>
                <w:sz w:val="28"/>
                <w:szCs w:val="28"/>
                <w:cs/>
                <w:lang w:val="en-US"/>
              </w:rPr>
              <w:t>81</w:t>
            </w:r>
            <w:r w:rsidR="00621343" w:rsidRPr="00E41FCA">
              <w:rPr>
                <w:rFonts w:ascii="AngsanaUPC" w:hAnsi="AngsanaUPC" w:cs="AngsanaUPC" w:hint="cs"/>
                <w:sz w:val="28"/>
                <w:szCs w:val="28"/>
                <w:cs/>
                <w:lang w:val="en-US"/>
              </w:rPr>
              <w:t>3</w:t>
            </w:r>
          </w:p>
        </w:tc>
        <w:tc>
          <w:tcPr>
            <w:tcW w:w="260" w:type="dxa"/>
            <w:shd w:val="clear" w:color="auto" w:fill="auto"/>
          </w:tcPr>
          <w:p w14:paraId="4126860D" w14:textId="77777777" w:rsidR="002932AF" w:rsidRPr="00E41FCA" w:rsidRDefault="002932AF" w:rsidP="00E41FCA">
            <w:pPr>
              <w:tabs>
                <w:tab w:val="decimal" w:pos="792"/>
              </w:tabs>
              <w:spacing w:line="240" w:lineRule="atLeast"/>
              <w:jc w:val="right"/>
              <w:rPr>
                <w:rFonts w:ascii="AngsanaUPC" w:hAnsi="AngsanaUPC" w:cs="AngsanaUPC"/>
                <w:sz w:val="28"/>
                <w:szCs w:val="28"/>
                <w:lang w:val="en-US"/>
              </w:rPr>
            </w:pPr>
          </w:p>
        </w:tc>
        <w:tc>
          <w:tcPr>
            <w:tcW w:w="1270" w:type="dxa"/>
            <w:gridSpan w:val="2"/>
            <w:shd w:val="clear" w:color="auto" w:fill="auto"/>
          </w:tcPr>
          <w:p w14:paraId="7DF17025" w14:textId="7F0FF46E" w:rsidR="002932AF" w:rsidRPr="00E41FCA" w:rsidRDefault="002932AF" w:rsidP="00E41FCA">
            <w:pPr>
              <w:tabs>
                <w:tab w:val="decimal" w:pos="1054"/>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3</w:t>
            </w:r>
            <w:r w:rsidRPr="00E41FCA">
              <w:rPr>
                <w:rFonts w:ascii="AngsanaUPC" w:hAnsi="AngsanaUPC" w:cs="AngsanaUPC"/>
                <w:sz w:val="28"/>
                <w:szCs w:val="28"/>
                <w:lang w:val="en-US"/>
              </w:rPr>
              <w:t>,</w:t>
            </w:r>
            <w:r w:rsidRPr="00E41FCA">
              <w:rPr>
                <w:rFonts w:ascii="AngsanaUPC" w:hAnsi="AngsanaUPC" w:cs="AngsanaUPC"/>
                <w:sz w:val="28"/>
                <w:szCs w:val="28"/>
                <w:cs/>
                <w:lang w:val="en-US"/>
              </w:rPr>
              <w:t>499</w:t>
            </w:r>
            <w:r w:rsidRPr="00E41FCA">
              <w:rPr>
                <w:rFonts w:ascii="AngsanaUPC" w:hAnsi="AngsanaUPC" w:cs="AngsanaUPC"/>
                <w:sz w:val="28"/>
                <w:szCs w:val="28"/>
                <w:lang w:val="en-US"/>
              </w:rPr>
              <w:t>,</w:t>
            </w:r>
            <w:r w:rsidRPr="00E41FCA">
              <w:rPr>
                <w:rFonts w:ascii="AngsanaUPC" w:hAnsi="AngsanaUPC" w:cs="AngsanaUPC"/>
                <w:sz w:val="28"/>
                <w:szCs w:val="28"/>
                <w:cs/>
                <w:lang w:val="en-US"/>
              </w:rPr>
              <w:t>655</w:t>
            </w:r>
          </w:p>
        </w:tc>
      </w:tr>
      <w:tr w:rsidR="002932AF" w:rsidRPr="00E41FCA" w14:paraId="09672041" w14:textId="77777777" w:rsidTr="004C2FC6">
        <w:tc>
          <w:tcPr>
            <w:tcW w:w="3846" w:type="dxa"/>
          </w:tcPr>
          <w:p w14:paraId="611E9935" w14:textId="74664751" w:rsidR="002932AF" w:rsidRPr="00E41FCA" w:rsidRDefault="002932AF" w:rsidP="00E41FCA">
            <w:pPr>
              <w:spacing w:line="240" w:lineRule="atLeast"/>
              <w:ind w:left="522"/>
              <w:jc w:val="thaiDistribute"/>
              <w:rPr>
                <w:rFonts w:ascii="AngsanaUPC" w:hAnsi="AngsanaUPC" w:cs="AngsanaUPC"/>
                <w:b/>
                <w:bCs/>
                <w:sz w:val="28"/>
                <w:szCs w:val="28"/>
                <w:lang w:val="en-US"/>
              </w:rPr>
            </w:pPr>
            <w:r w:rsidRPr="00E41FCA">
              <w:rPr>
                <w:rFonts w:ascii="AngsanaUPC" w:hAnsi="AngsanaUPC" w:cs="AngsanaUPC"/>
                <w:b/>
                <w:bCs/>
                <w:sz w:val="28"/>
                <w:szCs w:val="28"/>
                <w:lang w:val="en-US"/>
              </w:rPr>
              <w:t>Total</w:t>
            </w:r>
          </w:p>
        </w:tc>
        <w:tc>
          <w:tcPr>
            <w:tcW w:w="1266" w:type="dxa"/>
            <w:tcBorders>
              <w:top w:val="single" w:sz="4" w:space="0" w:color="auto"/>
              <w:bottom w:val="double" w:sz="4" w:space="0" w:color="auto"/>
            </w:tcBorders>
            <w:shd w:val="clear" w:color="auto" w:fill="auto"/>
          </w:tcPr>
          <w:p w14:paraId="6DE87419" w14:textId="6D90A958" w:rsidR="002932AF" w:rsidRPr="00E41FCA" w:rsidRDefault="002932AF"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5,335,951</w:t>
            </w:r>
          </w:p>
        </w:tc>
        <w:tc>
          <w:tcPr>
            <w:tcW w:w="260" w:type="dxa"/>
            <w:shd w:val="clear" w:color="auto" w:fill="auto"/>
          </w:tcPr>
          <w:p w14:paraId="09BAC7DD" w14:textId="77777777" w:rsidR="002932AF" w:rsidRPr="00E41FCA" w:rsidRDefault="002932AF" w:rsidP="00E41FCA">
            <w:pPr>
              <w:tabs>
                <w:tab w:val="decimal" w:pos="792"/>
              </w:tabs>
              <w:spacing w:line="240" w:lineRule="atLeast"/>
              <w:jc w:val="right"/>
              <w:rPr>
                <w:rFonts w:ascii="AngsanaUPC" w:hAnsi="AngsanaUPC" w:cs="AngsanaUPC"/>
                <w:b/>
                <w:bCs/>
                <w:sz w:val="28"/>
                <w:szCs w:val="28"/>
                <w:lang w:val="en-US"/>
              </w:rPr>
            </w:pPr>
          </w:p>
        </w:tc>
        <w:tc>
          <w:tcPr>
            <w:tcW w:w="1270" w:type="dxa"/>
            <w:gridSpan w:val="2"/>
            <w:tcBorders>
              <w:top w:val="single" w:sz="4" w:space="0" w:color="auto"/>
              <w:bottom w:val="double" w:sz="4" w:space="0" w:color="auto"/>
            </w:tcBorders>
            <w:shd w:val="clear" w:color="auto" w:fill="auto"/>
          </w:tcPr>
          <w:p w14:paraId="5D922899" w14:textId="4027B548" w:rsidR="002932AF" w:rsidRPr="00E41FCA" w:rsidRDefault="002932AF" w:rsidP="00E41FCA">
            <w:pPr>
              <w:tabs>
                <w:tab w:val="decimal" w:pos="1054"/>
              </w:tabs>
              <w:spacing w:line="240" w:lineRule="atLeast"/>
              <w:jc w:val="right"/>
              <w:rPr>
                <w:rFonts w:ascii="AngsanaUPC" w:hAnsi="AngsanaUPC" w:cs="AngsanaUPC"/>
                <w:b/>
                <w:bCs/>
                <w:sz w:val="28"/>
                <w:szCs w:val="28"/>
                <w:cs/>
                <w:lang w:val="en-US"/>
              </w:rPr>
            </w:pPr>
            <w:r w:rsidRPr="00E41FCA">
              <w:rPr>
                <w:rFonts w:ascii="AngsanaUPC" w:hAnsi="AngsanaUPC" w:cs="AngsanaUPC"/>
                <w:b/>
                <w:bCs/>
                <w:sz w:val="28"/>
                <w:szCs w:val="28"/>
                <w:lang w:val="en-US"/>
              </w:rPr>
              <w:t>7,051,797</w:t>
            </w:r>
          </w:p>
        </w:tc>
        <w:tc>
          <w:tcPr>
            <w:tcW w:w="270" w:type="dxa"/>
            <w:gridSpan w:val="2"/>
            <w:shd w:val="clear" w:color="auto" w:fill="auto"/>
          </w:tcPr>
          <w:p w14:paraId="4B2C6214" w14:textId="77777777" w:rsidR="002932AF" w:rsidRPr="00E41FCA" w:rsidRDefault="002932AF" w:rsidP="00E41FCA">
            <w:pPr>
              <w:tabs>
                <w:tab w:val="decimal" w:pos="792"/>
              </w:tabs>
              <w:spacing w:line="240" w:lineRule="atLeast"/>
              <w:jc w:val="right"/>
              <w:rPr>
                <w:rFonts w:ascii="AngsanaUPC" w:hAnsi="AngsanaUPC" w:cs="AngsanaUPC"/>
                <w:b/>
                <w:bCs/>
                <w:sz w:val="28"/>
                <w:szCs w:val="28"/>
                <w:lang w:val="en-US"/>
              </w:rPr>
            </w:pPr>
          </w:p>
        </w:tc>
        <w:tc>
          <w:tcPr>
            <w:tcW w:w="1266" w:type="dxa"/>
            <w:tcBorders>
              <w:top w:val="single" w:sz="4" w:space="0" w:color="auto"/>
              <w:bottom w:val="double" w:sz="4" w:space="0" w:color="auto"/>
            </w:tcBorders>
            <w:shd w:val="clear" w:color="auto" w:fill="auto"/>
          </w:tcPr>
          <w:p w14:paraId="00BB73B5" w14:textId="3016F8D1" w:rsidR="002932AF" w:rsidRPr="00E41FCA" w:rsidRDefault="002932AF"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4,049,674</w:t>
            </w:r>
          </w:p>
        </w:tc>
        <w:tc>
          <w:tcPr>
            <w:tcW w:w="260" w:type="dxa"/>
            <w:shd w:val="clear" w:color="auto" w:fill="auto"/>
          </w:tcPr>
          <w:p w14:paraId="3252A372" w14:textId="77777777" w:rsidR="002932AF" w:rsidRPr="00E41FCA" w:rsidRDefault="002932AF" w:rsidP="00E41FCA">
            <w:pPr>
              <w:tabs>
                <w:tab w:val="decimal" w:pos="792"/>
              </w:tabs>
              <w:spacing w:line="240" w:lineRule="atLeast"/>
              <w:jc w:val="right"/>
              <w:rPr>
                <w:rFonts w:ascii="AngsanaUPC" w:hAnsi="AngsanaUPC" w:cs="AngsanaUPC"/>
                <w:b/>
                <w:bCs/>
                <w:sz w:val="28"/>
                <w:szCs w:val="28"/>
                <w:lang w:val="en-US"/>
              </w:rPr>
            </w:pPr>
          </w:p>
        </w:tc>
        <w:tc>
          <w:tcPr>
            <w:tcW w:w="1270" w:type="dxa"/>
            <w:gridSpan w:val="2"/>
            <w:tcBorders>
              <w:top w:val="single" w:sz="4" w:space="0" w:color="auto"/>
              <w:bottom w:val="double" w:sz="4" w:space="0" w:color="auto"/>
            </w:tcBorders>
            <w:shd w:val="clear" w:color="auto" w:fill="auto"/>
          </w:tcPr>
          <w:p w14:paraId="27552B34" w14:textId="703DF904" w:rsidR="002932AF" w:rsidRPr="00E41FCA" w:rsidRDefault="002932AF" w:rsidP="00E41FCA">
            <w:pPr>
              <w:tabs>
                <w:tab w:val="decimal" w:pos="1054"/>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3,995,92</w:t>
            </w:r>
            <w:r w:rsidR="00AA16C9" w:rsidRPr="00E41FCA">
              <w:rPr>
                <w:rFonts w:ascii="AngsanaUPC" w:hAnsi="AngsanaUPC" w:cs="AngsanaUPC"/>
                <w:b/>
                <w:bCs/>
                <w:sz w:val="28"/>
                <w:szCs w:val="28"/>
                <w:lang w:val="en-US"/>
              </w:rPr>
              <w:t>2</w:t>
            </w:r>
          </w:p>
        </w:tc>
      </w:tr>
      <w:tr w:rsidR="003D5B90" w:rsidRPr="00E41FCA" w14:paraId="0A8C7EBD" w14:textId="77777777" w:rsidTr="000E520B">
        <w:tc>
          <w:tcPr>
            <w:tcW w:w="3846" w:type="dxa"/>
          </w:tcPr>
          <w:p w14:paraId="29B20CE4" w14:textId="77777777" w:rsidR="003D5B90" w:rsidRPr="00E41FCA" w:rsidRDefault="003D5B90" w:rsidP="00E41FCA">
            <w:pPr>
              <w:spacing w:line="240" w:lineRule="atLeast"/>
              <w:ind w:left="522"/>
              <w:jc w:val="thaiDistribute"/>
              <w:rPr>
                <w:rFonts w:ascii="AngsanaUPC" w:hAnsi="AngsanaUPC" w:cs="AngsanaUPC"/>
                <w:b/>
                <w:bCs/>
                <w:sz w:val="28"/>
                <w:szCs w:val="28"/>
                <w:lang w:val="en-US"/>
              </w:rPr>
            </w:pPr>
          </w:p>
        </w:tc>
        <w:tc>
          <w:tcPr>
            <w:tcW w:w="1266" w:type="dxa"/>
            <w:tcBorders>
              <w:top w:val="double" w:sz="4" w:space="0" w:color="auto"/>
            </w:tcBorders>
            <w:shd w:val="clear" w:color="auto" w:fill="auto"/>
          </w:tcPr>
          <w:p w14:paraId="2EA557C1" w14:textId="77777777" w:rsidR="003D5B90" w:rsidRPr="00E41FCA" w:rsidRDefault="003D5B90" w:rsidP="00E41FCA">
            <w:pPr>
              <w:tabs>
                <w:tab w:val="decimal" w:pos="944"/>
              </w:tabs>
              <w:spacing w:line="240" w:lineRule="atLeast"/>
              <w:ind w:left="-93"/>
              <w:jc w:val="thaiDistribute"/>
              <w:rPr>
                <w:rFonts w:ascii="AngsanaUPC" w:hAnsi="AngsanaUPC" w:cs="AngsanaUPC"/>
                <w:b/>
                <w:bCs/>
                <w:sz w:val="28"/>
                <w:szCs w:val="28"/>
              </w:rPr>
            </w:pPr>
          </w:p>
        </w:tc>
        <w:tc>
          <w:tcPr>
            <w:tcW w:w="260" w:type="dxa"/>
            <w:shd w:val="clear" w:color="auto" w:fill="auto"/>
          </w:tcPr>
          <w:p w14:paraId="1824412F" w14:textId="77777777" w:rsidR="003D5B90" w:rsidRPr="00E41FCA" w:rsidRDefault="003D5B90" w:rsidP="00E41FCA">
            <w:pPr>
              <w:tabs>
                <w:tab w:val="decimal" w:pos="792"/>
              </w:tabs>
              <w:spacing w:line="240" w:lineRule="atLeast"/>
              <w:jc w:val="thaiDistribute"/>
              <w:rPr>
                <w:rFonts w:ascii="AngsanaUPC" w:hAnsi="AngsanaUPC" w:cs="AngsanaUPC"/>
                <w:b/>
                <w:bCs/>
                <w:sz w:val="28"/>
                <w:szCs w:val="28"/>
                <w:lang w:val="en-US"/>
              </w:rPr>
            </w:pPr>
          </w:p>
        </w:tc>
        <w:tc>
          <w:tcPr>
            <w:tcW w:w="1270" w:type="dxa"/>
            <w:gridSpan w:val="2"/>
            <w:shd w:val="clear" w:color="auto" w:fill="auto"/>
          </w:tcPr>
          <w:p w14:paraId="41E57926" w14:textId="77777777" w:rsidR="003D5B90" w:rsidRPr="00E41FCA" w:rsidRDefault="003D5B90" w:rsidP="00E41FCA">
            <w:pPr>
              <w:tabs>
                <w:tab w:val="decimal" w:pos="1054"/>
              </w:tabs>
              <w:spacing w:line="240" w:lineRule="atLeast"/>
              <w:rPr>
                <w:rFonts w:ascii="AngsanaUPC" w:hAnsi="AngsanaUPC" w:cs="AngsanaUPC"/>
                <w:b/>
                <w:bCs/>
                <w:sz w:val="28"/>
                <w:szCs w:val="28"/>
                <w:lang w:val="en-US"/>
              </w:rPr>
            </w:pPr>
          </w:p>
        </w:tc>
        <w:tc>
          <w:tcPr>
            <w:tcW w:w="270" w:type="dxa"/>
            <w:gridSpan w:val="2"/>
            <w:shd w:val="clear" w:color="auto" w:fill="auto"/>
          </w:tcPr>
          <w:p w14:paraId="1B656ED0" w14:textId="77777777" w:rsidR="003D5B90" w:rsidRPr="00E41FCA" w:rsidRDefault="003D5B90" w:rsidP="00E41FCA">
            <w:pPr>
              <w:tabs>
                <w:tab w:val="decimal" w:pos="792"/>
              </w:tabs>
              <w:spacing w:line="240" w:lineRule="atLeast"/>
              <w:jc w:val="thaiDistribute"/>
              <w:rPr>
                <w:rFonts w:ascii="AngsanaUPC" w:hAnsi="AngsanaUPC" w:cs="AngsanaUPC"/>
                <w:b/>
                <w:bCs/>
                <w:sz w:val="28"/>
                <w:szCs w:val="28"/>
                <w:lang w:val="en-US"/>
              </w:rPr>
            </w:pPr>
          </w:p>
        </w:tc>
        <w:tc>
          <w:tcPr>
            <w:tcW w:w="1266" w:type="dxa"/>
            <w:shd w:val="clear" w:color="auto" w:fill="auto"/>
          </w:tcPr>
          <w:p w14:paraId="1D58EA65" w14:textId="77777777" w:rsidR="003D5B90" w:rsidRPr="00E41FCA" w:rsidRDefault="003D5B90" w:rsidP="00E41FCA">
            <w:pPr>
              <w:tabs>
                <w:tab w:val="decimal" w:pos="924"/>
              </w:tabs>
              <w:spacing w:line="240" w:lineRule="atLeast"/>
              <w:rPr>
                <w:rFonts w:ascii="AngsanaUPC" w:hAnsi="AngsanaUPC" w:cs="AngsanaUPC"/>
                <w:b/>
                <w:bCs/>
                <w:sz w:val="28"/>
                <w:szCs w:val="28"/>
                <w:lang w:val="en-US"/>
              </w:rPr>
            </w:pPr>
          </w:p>
        </w:tc>
        <w:tc>
          <w:tcPr>
            <w:tcW w:w="260" w:type="dxa"/>
            <w:shd w:val="clear" w:color="auto" w:fill="auto"/>
          </w:tcPr>
          <w:p w14:paraId="7724ED72" w14:textId="77777777" w:rsidR="003D5B90" w:rsidRPr="00E41FCA" w:rsidRDefault="003D5B90" w:rsidP="00E41FCA">
            <w:pPr>
              <w:tabs>
                <w:tab w:val="decimal" w:pos="792"/>
              </w:tabs>
              <w:spacing w:line="240" w:lineRule="atLeast"/>
              <w:jc w:val="thaiDistribute"/>
              <w:rPr>
                <w:rFonts w:ascii="AngsanaUPC" w:hAnsi="AngsanaUPC" w:cs="AngsanaUPC"/>
                <w:b/>
                <w:bCs/>
                <w:sz w:val="28"/>
                <w:szCs w:val="28"/>
                <w:lang w:val="en-US"/>
              </w:rPr>
            </w:pPr>
          </w:p>
        </w:tc>
        <w:tc>
          <w:tcPr>
            <w:tcW w:w="1270" w:type="dxa"/>
            <w:gridSpan w:val="2"/>
            <w:shd w:val="clear" w:color="auto" w:fill="auto"/>
          </w:tcPr>
          <w:p w14:paraId="5EB61690" w14:textId="77777777" w:rsidR="003D5B90" w:rsidRPr="00E41FCA" w:rsidRDefault="003D5B90" w:rsidP="00E41FCA">
            <w:pPr>
              <w:tabs>
                <w:tab w:val="decimal" w:pos="1054"/>
              </w:tabs>
              <w:spacing w:line="240" w:lineRule="atLeast"/>
              <w:rPr>
                <w:rFonts w:ascii="AngsanaUPC" w:hAnsi="AngsanaUPC" w:cs="AngsanaUPC"/>
                <w:b/>
                <w:bCs/>
                <w:sz w:val="28"/>
                <w:szCs w:val="28"/>
                <w:lang w:val="en-US"/>
              </w:rPr>
            </w:pPr>
          </w:p>
        </w:tc>
      </w:tr>
    </w:tbl>
    <w:p w14:paraId="3485014F" w14:textId="15D68FC1" w:rsidR="003D5B90" w:rsidRPr="00E41FCA" w:rsidRDefault="003D5B90" w:rsidP="00E41FCA">
      <w:pPr>
        <w:pStyle w:val="Heading1"/>
        <w:spacing w:before="240"/>
        <w:ind w:left="540" w:hanging="540"/>
        <w:rPr>
          <w:rFonts w:cs="AngsanaUPC"/>
          <w:szCs w:val="28"/>
          <w:lang w:val="en-US"/>
        </w:rPr>
      </w:pPr>
      <w:r w:rsidRPr="00E41FCA">
        <w:rPr>
          <w:rFonts w:cs="AngsanaUPC"/>
          <w:szCs w:val="28"/>
          <w:lang w:val="en-US"/>
        </w:rPr>
        <w:lastRenderedPageBreak/>
        <w:t>Bank overdrafts and short-term loans from financial institutions</w:t>
      </w:r>
    </w:p>
    <w:tbl>
      <w:tblPr>
        <w:tblW w:w="9498" w:type="dxa"/>
        <w:tblInd w:w="18" w:type="dxa"/>
        <w:tblLook w:val="01E0" w:firstRow="1" w:lastRow="1" w:firstColumn="1" w:lastColumn="1" w:noHBand="0" w:noVBand="0"/>
      </w:tblPr>
      <w:tblGrid>
        <w:gridCol w:w="3680"/>
        <w:gridCol w:w="1230"/>
        <w:gridCol w:w="267"/>
        <w:gridCol w:w="1297"/>
        <w:gridCol w:w="267"/>
        <w:gridCol w:w="1230"/>
        <w:gridCol w:w="267"/>
        <w:gridCol w:w="1260"/>
      </w:tblGrid>
      <w:tr w:rsidR="003D5B90" w:rsidRPr="00E41FCA" w14:paraId="49FDD9DA" w14:textId="77777777" w:rsidTr="0066414B">
        <w:tc>
          <w:tcPr>
            <w:tcW w:w="3680" w:type="dxa"/>
          </w:tcPr>
          <w:p w14:paraId="3720F5DF" w14:textId="77777777" w:rsidR="003D5B90" w:rsidRPr="00E41FCA" w:rsidRDefault="003D5B90" w:rsidP="00E41FCA">
            <w:pPr>
              <w:pStyle w:val="BodyText"/>
              <w:spacing w:after="0" w:line="240" w:lineRule="atLeast"/>
              <w:jc w:val="thaiDistribute"/>
              <w:rPr>
                <w:rFonts w:ascii="AngsanaUPC" w:hAnsi="AngsanaUPC" w:cs="AngsanaUPC"/>
                <w:b/>
                <w:sz w:val="28"/>
                <w:szCs w:val="28"/>
              </w:rPr>
            </w:pPr>
          </w:p>
        </w:tc>
        <w:tc>
          <w:tcPr>
            <w:tcW w:w="2794" w:type="dxa"/>
            <w:gridSpan w:val="3"/>
            <w:tcBorders>
              <w:bottom w:val="single" w:sz="4" w:space="0" w:color="auto"/>
            </w:tcBorders>
          </w:tcPr>
          <w:p w14:paraId="06854E9F" w14:textId="77777777" w:rsidR="003D5B90" w:rsidRPr="00E41FCA" w:rsidRDefault="003D5B90" w:rsidP="00E41FCA">
            <w:pPr>
              <w:spacing w:line="240" w:lineRule="atLeast"/>
              <w:jc w:val="center"/>
              <w:rPr>
                <w:rFonts w:ascii="AngsanaUPC" w:hAnsi="AngsanaUPC" w:cs="AngsanaUPC"/>
                <w:bCs/>
                <w:sz w:val="28"/>
                <w:szCs w:val="28"/>
                <w:cs/>
              </w:rPr>
            </w:pPr>
          </w:p>
        </w:tc>
        <w:tc>
          <w:tcPr>
            <w:tcW w:w="267" w:type="dxa"/>
            <w:tcBorders>
              <w:bottom w:val="single" w:sz="4" w:space="0" w:color="auto"/>
            </w:tcBorders>
          </w:tcPr>
          <w:p w14:paraId="4325EA33" w14:textId="77777777" w:rsidR="003D5B90" w:rsidRPr="00E41FCA" w:rsidRDefault="003D5B90" w:rsidP="00E41FCA">
            <w:pPr>
              <w:spacing w:line="240" w:lineRule="atLeast"/>
              <w:jc w:val="center"/>
              <w:rPr>
                <w:rFonts w:ascii="AngsanaUPC" w:hAnsi="AngsanaUPC" w:cs="AngsanaUPC"/>
                <w:bCs/>
                <w:sz w:val="28"/>
                <w:szCs w:val="28"/>
              </w:rPr>
            </w:pPr>
          </w:p>
        </w:tc>
        <w:tc>
          <w:tcPr>
            <w:tcW w:w="2757" w:type="dxa"/>
            <w:gridSpan w:val="3"/>
            <w:tcBorders>
              <w:bottom w:val="single" w:sz="4" w:space="0" w:color="auto"/>
            </w:tcBorders>
          </w:tcPr>
          <w:p w14:paraId="20968876" w14:textId="26090A3F" w:rsidR="003D5B90" w:rsidRPr="00E41FCA" w:rsidRDefault="003D5B90" w:rsidP="00E41FCA">
            <w:pPr>
              <w:spacing w:line="240" w:lineRule="atLeas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Baht)</w:t>
            </w:r>
          </w:p>
        </w:tc>
      </w:tr>
      <w:tr w:rsidR="003D5B90" w:rsidRPr="00E41FCA" w14:paraId="2869021C" w14:textId="77777777" w:rsidTr="0066414B">
        <w:tc>
          <w:tcPr>
            <w:tcW w:w="3680" w:type="dxa"/>
          </w:tcPr>
          <w:p w14:paraId="2A9B68DF" w14:textId="77777777" w:rsidR="003D5B90" w:rsidRPr="00E41FCA" w:rsidRDefault="003D5B90" w:rsidP="00E41FCA">
            <w:pPr>
              <w:pStyle w:val="BodyText"/>
              <w:spacing w:after="0" w:line="240" w:lineRule="atLeast"/>
              <w:jc w:val="thaiDistribute"/>
              <w:rPr>
                <w:rFonts w:ascii="AngsanaUPC" w:hAnsi="AngsanaUPC" w:cs="AngsanaUPC"/>
                <w:b/>
                <w:sz w:val="28"/>
                <w:szCs w:val="28"/>
              </w:rPr>
            </w:pPr>
          </w:p>
        </w:tc>
        <w:tc>
          <w:tcPr>
            <w:tcW w:w="2794" w:type="dxa"/>
            <w:gridSpan w:val="3"/>
            <w:tcBorders>
              <w:top w:val="single" w:sz="4" w:space="0" w:color="auto"/>
              <w:bottom w:val="single" w:sz="4" w:space="0" w:color="auto"/>
            </w:tcBorders>
          </w:tcPr>
          <w:p w14:paraId="27130356" w14:textId="3E120BC3" w:rsidR="003D5B90" w:rsidRPr="00E41FCA" w:rsidRDefault="003D5B90" w:rsidP="00E41FCA">
            <w:pPr>
              <w:spacing w:line="240" w:lineRule="atLeast"/>
              <w:jc w:val="center"/>
              <w:rPr>
                <w:rFonts w:ascii="AngsanaUPC" w:hAnsi="AngsanaUPC" w:cs="AngsanaUPC"/>
                <w:b/>
                <w:sz w:val="28"/>
                <w:szCs w:val="28"/>
              </w:rPr>
            </w:pPr>
            <w:r w:rsidRPr="00E41FCA">
              <w:rPr>
                <w:rFonts w:ascii="AngsanaUPC" w:hAnsi="AngsanaUPC" w:cs="AngsanaUPC"/>
                <w:sz w:val="28"/>
                <w:szCs w:val="28"/>
                <w:lang w:val="en-US"/>
              </w:rPr>
              <w:t>Consolidated</w:t>
            </w:r>
          </w:p>
        </w:tc>
        <w:tc>
          <w:tcPr>
            <w:tcW w:w="267" w:type="dxa"/>
            <w:tcBorders>
              <w:top w:val="single" w:sz="4" w:space="0" w:color="auto"/>
            </w:tcBorders>
          </w:tcPr>
          <w:p w14:paraId="1F73C94B" w14:textId="77777777" w:rsidR="003D5B90" w:rsidRPr="00E41FCA" w:rsidRDefault="003D5B90" w:rsidP="00E41FCA">
            <w:pPr>
              <w:spacing w:line="240" w:lineRule="atLeast"/>
              <w:jc w:val="center"/>
              <w:rPr>
                <w:rFonts w:ascii="AngsanaUPC" w:hAnsi="AngsanaUPC" w:cs="AngsanaUPC"/>
                <w:b/>
                <w:sz w:val="28"/>
                <w:szCs w:val="28"/>
              </w:rPr>
            </w:pPr>
          </w:p>
        </w:tc>
        <w:tc>
          <w:tcPr>
            <w:tcW w:w="2757" w:type="dxa"/>
            <w:gridSpan w:val="3"/>
            <w:tcBorders>
              <w:top w:val="single" w:sz="4" w:space="0" w:color="auto"/>
              <w:bottom w:val="single" w:sz="4" w:space="0" w:color="auto"/>
            </w:tcBorders>
          </w:tcPr>
          <w:p w14:paraId="37FE0DED" w14:textId="7D593B60" w:rsidR="003D5B90" w:rsidRPr="00E41FCA" w:rsidRDefault="003D5B90" w:rsidP="00E41FCA">
            <w:pPr>
              <w:spacing w:line="240" w:lineRule="atLeast"/>
              <w:jc w:val="center"/>
              <w:rPr>
                <w:rFonts w:ascii="AngsanaUPC" w:hAnsi="AngsanaUPC" w:cs="AngsanaUPC"/>
                <w:b/>
                <w:sz w:val="28"/>
                <w:szCs w:val="28"/>
              </w:rPr>
            </w:pPr>
            <w:r w:rsidRPr="00E41FCA">
              <w:rPr>
                <w:rFonts w:ascii="AngsanaUPC" w:hAnsi="AngsanaUPC" w:cs="AngsanaUPC"/>
                <w:sz w:val="28"/>
                <w:szCs w:val="28"/>
                <w:lang w:val="en-US"/>
              </w:rPr>
              <w:t>Separate</w:t>
            </w:r>
          </w:p>
        </w:tc>
      </w:tr>
      <w:tr w:rsidR="003D5B90" w:rsidRPr="00E41FCA" w14:paraId="7EAD12B3" w14:textId="77777777" w:rsidTr="0066414B">
        <w:tc>
          <w:tcPr>
            <w:tcW w:w="3680" w:type="dxa"/>
          </w:tcPr>
          <w:p w14:paraId="5F82AACF" w14:textId="77777777" w:rsidR="003D5B90" w:rsidRPr="00E41FCA" w:rsidRDefault="003D5B90" w:rsidP="00E41FCA">
            <w:pPr>
              <w:pStyle w:val="BodyText"/>
              <w:spacing w:after="0" w:line="240" w:lineRule="atLeast"/>
              <w:jc w:val="thaiDistribute"/>
              <w:rPr>
                <w:rFonts w:ascii="AngsanaUPC" w:hAnsi="AngsanaUPC" w:cs="AngsanaUPC"/>
                <w:b/>
                <w:sz w:val="28"/>
                <w:szCs w:val="28"/>
              </w:rPr>
            </w:pPr>
          </w:p>
        </w:tc>
        <w:tc>
          <w:tcPr>
            <w:tcW w:w="1230" w:type="dxa"/>
            <w:tcBorders>
              <w:bottom w:val="single" w:sz="4" w:space="0" w:color="auto"/>
            </w:tcBorders>
          </w:tcPr>
          <w:p w14:paraId="32DFC1B5" w14:textId="5708075B" w:rsidR="003D5B90" w:rsidRPr="00E41FCA" w:rsidRDefault="003D5B90" w:rsidP="00E41FCA">
            <w:pPr>
              <w:spacing w:line="240" w:lineRule="atLeast"/>
              <w:ind w:left="-54"/>
              <w:jc w:val="center"/>
              <w:rPr>
                <w:rFonts w:ascii="AngsanaUPC" w:hAnsi="AngsanaUPC" w:cs="AngsanaUPC"/>
                <w:b/>
                <w:sz w:val="28"/>
                <w:szCs w:val="28"/>
                <w:lang w:val="en-US"/>
              </w:rPr>
            </w:pPr>
            <w:r w:rsidRPr="00E41FCA">
              <w:rPr>
                <w:rFonts w:ascii="AngsanaUPC" w:hAnsi="AngsanaUPC" w:cs="AngsanaUPC"/>
                <w:sz w:val="28"/>
                <w:szCs w:val="28"/>
                <w:lang w:val="en-US"/>
              </w:rPr>
              <w:t>2019</w:t>
            </w:r>
          </w:p>
        </w:tc>
        <w:tc>
          <w:tcPr>
            <w:tcW w:w="267" w:type="dxa"/>
          </w:tcPr>
          <w:p w14:paraId="4D1715EB" w14:textId="77777777" w:rsidR="003D5B90" w:rsidRPr="00E41FCA" w:rsidRDefault="003D5B90" w:rsidP="00E41FCA">
            <w:pPr>
              <w:spacing w:line="240" w:lineRule="atLeast"/>
              <w:ind w:left="-54"/>
              <w:jc w:val="center"/>
              <w:rPr>
                <w:rFonts w:ascii="AngsanaUPC" w:hAnsi="AngsanaUPC" w:cs="AngsanaUPC"/>
                <w:b/>
                <w:sz w:val="28"/>
                <w:szCs w:val="28"/>
                <w:lang w:val="en-US"/>
              </w:rPr>
            </w:pPr>
          </w:p>
        </w:tc>
        <w:tc>
          <w:tcPr>
            <w:tcW w:w="1297" w:type="dxa"/>
            <w:tcBorders>
              <w:bottom w:val="single" w:sz="4" w:space="0" w:color="auto"/>
            </w:tcBorders>
          </w:tcPr>
          <w:p w14:paraId="09B0B80F" w14:textId="5CC5FEB3" w:rsidR="003D5B90" w:rsidRPr="00E41FCA" w:rsidRDefault="003D5B90" w:rsidP="00E41FCA">
            <w:pPr>
              <w:spacing w:line="240" w:lineRule="atLeast"/>
              <w:ind w:left="-54"/>
              <w:jc w:val="center"/>
              <w:rPr>
                <w:rFonts w:ascii="AngsanaUPC" w:hAnsi="AngsanaUPC" w:cs="AngsanaUPC"/>
                <w:b/>
                <w:sz w:val="28"/>
                <w:szCs w:val="28"/>
                <w:lang w:val="en-US"/>
              </w:rPr>
            </w:pPr>
            <w:r w:rsidRPr="00E41FCA">
              <w:rPr>
                <w:rFonts w:ascii="AngsanaUPC" w:hAnsi="AngsanaUPC" w:cs="AngsanaUPC"/>
                <w:sz w:val="28"/>
                <w:szCs w:val="28"/>
                <w:lang w:val="en-US"/>
              </w:rPr>
              <w:t>2018</w:t>
            </w:r>
          </w:p>
        </w:tc>
        <w:tc>
          <w:tcPr>
            <w:tcW w:w="267" w:type="dxa"/>
          </w:tcPr>
          <w:p w14:paraId="5B91C933" w14:textId="77777777" w:rsidR="003D5B90" w:rsidRPr="00E41FCA" w:rsidRDefault="003D5B90" w:rsidP="00E41FCA">
            <w:pPr>
              <w:spacing w:line="240" w:lineRule="atLeast"/>
              <w:ind w:left="-54"/>
              <w:jc w:val="center"/>
              <w:rPr>
                <w:rFonts w:ascii="AngsanaUPC" w:hAnsi="AngsanaUPC" w:cs="AngsanaUPC"/>
                <w:b/>
                <w:sz w:val="28"/>
                <w:szCs w:val="28"/>
                <w:lang w:val="en-US"/>
              </w:rPr>
            </w:pPr>
          </w:p>
        </w:tc>
        <w:tc>
          <w:tcPr>
            <w:tcW w:w="1230" w:type="dxa"/>
            <w:tcBorders>
              <w:bottom w:val="single" w:sz="4" w:space="0" w:color="auto"/>
            </w:tcBorders>
          </w:tcPr>
          <w:p w14:paraId="02E09ABF" w14:textId="6610B2AB" w:rsidR="003D5B90" w:rsidRPr="00E41FCA" w:rsidRDefault="003D5B90" w:rsidP="00E41FCA">
            <w:pPr>
              <w:spacing w:line="240" w:lineRule="atLeast"/>
              <w:ind w:left="-54"/>
              <w:jc w:val="center"/>
              <w:rPr>
                <w:rFonts w:ascii="AngsanaUPC" w:hAnsi="AngsanaUPC" w:cs="AngsanaUPC"/>
                <w:b/>
                <w:sz w:val="28"/>
                <w:szCs w:val="28"/>
                <w:lang w:val="en-US"/>
              </w:rPr>
            </w:pPr>
            <w:r w:rsidRPr="00E41FCA">
              <w:rPr>
                <w:rFonts w:ascii="AngsanaUPC" w:hAnsi="AngsanaUPC" w:cs="AngsanaUPC"/>
                <w:sz w:val="28"/>
                <w:szCs w:val="28"/>
                <w:lang w:val="en-US"/>
              </w:rPr>
              <w:t>2019</w:t>
            </w:r>
          </w:p>
        </w:tc>
        <w:tc>
          <w:tcPr>
            <w:tcW w:w="267" w:type="dxa"/>
          </w:tcPr>
          <w:p w14:paraId="7D9D5678" w14:textId="77777777" w:rsidR="003D5B90" w:rsidRPr="00E41FCA" w:rsidRDefault="003D5B90" w:rsidP="00E41FCA">
            <w:pPr>
              <w:spacing w:line="240" w:lineRule="atLeast"/>
              <w:ind w:left="-54"/>
              <w:jc w:val="center"/>
              <w:rPr>
                <w:rFonts w:ascii="AngsanaUPC" w:hAnsi="AngsanaUPC" w:cs="AngsanaUPC"/>
                <w:b/>
                <w:sz w:val="28"/>
                <w:szCs w:val="28"/>
                <w:lang w:val="en-US"/>
              </w:rPr>
            </w:pPr>
          </w:p>
        </w:tc>
        <w:tc>
          <w:tcPr>
            <w:tcW w:w="1260" w:type="dxa"/>
            <w:tcBorders>
              <w:bottom w:val="single" w:sz="4" w:space="0" w:color="auto"/>
            </w:tcBorders>
          </w:tcPr>
          <w:p w14:paraId="180B2592" w14:textId="730C0183" w:rsidR="003D5B90" w:rsidRPr="00E41FCA" w:rsidRDefault="003D5B90" w:rsidP="00E41FCA">
            <w:pPr>
              <w:spacing w:line="240" w:lineRule="atLeast"/>
              <w:ind w:left="-54"/>
              <w:jc w:val="center"/>
              <w:rPr>
                <w:rFonts w:ascii="AngsanaUPC" w:hAnsi="AngsanaUPC" w:cs="AngsanaUPC"/>
                <w:b/>
                <w:sz w:val="28"/>
                <w:szCs w:val="28"/>
                <w:lang w:val="en-US"/>
              </w:rPr>
            </w:pPr>
            <w:r w:rsidRPr="00E41FCA">
              <w:rPr>
                <w:rFonts w:ascii="AngsanaUPC" w:hAnsi="AngsanaUPC" w:cs="AngsanaUPC"/>
                <w:sz w:val="28"/>
                <w:szCs w:val="28"/>
                <w:lang w:val="en-US"/>
              </w:rPr>
              <w:t>2018</w:t>
            </w:r>
          </w:p>
        </w:tc>
      </w:tr>
      <w:tr w:rsidR="00136DB7" w:rsidRPr="00E41FCA" w14:paraId="4B692B04" w14:textId="77777777" w:rsidTr="004C2FC6">
        <w:tc>
          <w:tcPr>
            <w:tcW w:w="3680" w:type="dxa"/>
          </w:tcPr>
          <w:p w14:paraId="50B353DD" w14:textId="5BC4B7F3" w:rsidR="00136DB7" w:rsidRPr="00E41FCA" w:rsidRDefault="00136DB7" w:rsidP="00E41FCA">
            <w:pPr>
              <w:spacing w:line="240" w:lineRule="atLeast"/>
              <w:ind w:left="522"/>
              <w:rPr>
                <w:rFonts w:ascii="AngsanaUPC" w:hAnsi="AngsanaUPC" w:cs="AngsanaUPC"/>
                <w:sz w:val="28"/>
                <w:szCs w:val="28"/>
                <w:cs/>
                <w:lang w:val="en-US"/>
              </w:rPr>
            </w:pPr>
            <w:r w:rsidRPr="00E41FCA">
              <w:rPr>
                <w:rFonts w:ascii="AngsanaUPC" w:hAnsi="AngsanaUPC" w:cs="AngsanaUPC"/>
                <w:sz w:val="28"/>
                <w:szCs w:val="28"/>
                <w:lang w:val="en-US"/>
              </w:rPr>
              <w:t>Bank overdrafts</w:t>
            </w:r>
          </w:p>
        </w:tc>
        <w:tc>
          <w:tcPr>
            <w:tcW w:w="1230" w:type="dxa"/>
            <w:tcBorders>
              <w:top w:val="single" w:sz="4" w:space="0" w:color="auto"/>
            </w:tcBorders>
            <w:shd w:val="clear" w:color="auto" w:fill="auto"/>
            <w:vAlign w:val="bottom"/>
          </w:tcPr>
          <w:p w14:paraId="0AA5226D" w14:textId="67E6F46C" w:rsidR="00136DB7" w:rsidRPr="00E41FCA" w:rsidRDefault="00136DB7" w:rsidP="00E41FCA">
            <w:pPr>
              <w:pStyle w:val="acctfourfigures"/>
              <w:tabs>
                <w:tab w:val="clear" w:pos="765"/>
              </w:tabs>
              <w:spacing w:line="240" w:lineRule="atLeast"/>
              <w:ind w:right="11"/>
              <w:jc w:val="right"/>
              <w:rPr>
                <w:rFonts w:ascii="AngsanaUPC" w:hAnsi="AngsanaUPC" w:cs="AngsanaUPC"/>
                <w:sz w:val="28"/>
                <w:szCs w:val="28"/>
                <w:lang w:bidi="th-TH"/>
              </w:rPr>
            </w:pPr>
            <w:r w:rsidRPr="00E41FCA">
              <w:rPr>
                <w:rFonts w:ascii="AngsanaUPC" w:hAnsi="AngsanaUPC" w:cs="AngsanaUPC"/>
                <w:sz w:val="28"/>
                <w:szCs w:val="28"/>
                <w:lang w:bidi="th-TH"/>
              </w:rPr>
              <w:t>-</w:t>
            </w:r>
          </w:p>
        </w:tc>
        <w:tc>
          <w:tcPr>
            <w:tcW w:w="267" w:type="dxa"/>
            <w:shd w:val="clear" w:color="auto" w:fill="auto"/>
          </w:tcPr>
          <w:p w14:paraId="7C265A9A" w14:textId="77777777" w:rsidR="00136DB7" w:rsidRPr="00E41FCA" w:rsidRDefault="00136DB7" w:rsidP="00E41FCA">
            <w:pPr>
              <w:spacing w:line="240" w:lineRule="atLeast"/>
              <w:jc w:val="thaiDistribute"/>
              <w:rPr>
                <w:rFonts w:ascii="AngsanaUPC" w:hAnsi="AngsanaUPC" w:cs="AngsanaUPC"/>
                <w:b/>
                <w:sz w:val="28"/>
                <w:szCs w:val="28"/>
              </w:rPr>
            </w:pPr>
          </w:p>
        </w:tc>
        <w:tc>
          <w:tcPr>
            <w:tcW w:w="1297" w:type="dxa"/>
            <w:shd w:val="clear" w:color="auto" w:fill="auto"/>
            <w:vAlign w:val="bottom"/>
          </w:tcPr>
          <w:p w14:paraId="666ED030" w14:textId="77777777" w:rsidR="00136DB7" w:rsidRPr="00E41FCA" w:rsidRDefault="00136DB7" w:rsidP="00E41FCA">
            <w:pPr>
              <w:pStyle w:val="acctfourfigures"/>
              <w:tabs>
                <w:tab w:val="clear" w:pos="765"/>
              </w:tabs>
              <w:spacing w:line="240" w:lineRule="atLeast"/>
              <w:ind w:right="11"/>
              <w:jc w:val="right"/>
              <w:rPr>
                <w:rFonts w:ascii="AngsanaUPC" w:hAnsi="AngsanaUPC" w:cs="AngsanaUPC"/>
                <w:sz w:val="28"/>
                <w:szCs w:val="28"/>
                <w:lang w:val="en-US" w:bidi="th-TH"/>
              </w:rPr>
            </w:pPr>
            <w:r w:rsidRPr="00E41FCA">
              <w:rPr>
                <w:rFonts w:ascii="AngsanaUPC" w:hAnsi="AngsanaUPC" w:cs="AngsanaUPC"/>
                <w:sz w:val="28"/>
                <w:szCs w:val="28"/>
                <w:lang w:bidi="th-TH"/>
              </w:rPr>
              <w:t>900,154</w:t>
            </w:r>
          </w:p>
        </w:tc>
        <w:tc>
          <w:tcPr>
            <w:tcW w:w="267" w:type="dxa"/>
            <w:shd w:val="clear" w:color="auto" w:fill="auto"/>
          </w:tcPr>
          <w:p w14:paraId="4435A039" w14:textId="77777777" w:rsidR="00136DB7" w:rsidRPr="00E41FCA" w:rsidRDefault="00136DB7" w:rsidP="00E41FCA">
            <w:pPr>
              <w:spacing w:line="240" w:lineRule="atLeast"/>
              <w:jc w:val="thaiDistribute"/>
              <w:rPr>
                <w:rFonts w:ascii="AngsanaUPC" w:hAnsi="AngsanaUPC" w:cs="AngsanaUPC"/>
                <w:b/>
                <w:sz w:val="28"/>
                <w:szCs w:val="28"/>
              </w:rPr>
            </w:pPr>
          </w:p>
        </w:tc>
        <w:tc>
          <w:tcPr>
            <w:tcW w:w="1230" w:type="dxa"/>
            <w:tcBorders>
              <w:top w:val="single" w:sz="4" w:space="0" w:color="auto"/>
            </w:tcBorders>
            <w:shd w:val="clear" w:color="auto" w:fill="auto"/>
            <w:vAlign w:val="bottom"/>
          </w:tcPr>
          <w:p w14:paraId="58507BEE" w14:textId="599E2DEB" w:rsidR="00136DB7" w:rsidRPr="00E41FCA" w:rsidRDefault="00136DB7" w:rsidP="00E41FCA">
            <w:pPr>
              <w:pStyle w:val="acctfourfigures"/>
              <w:tabs>
                <w:tab w:val="clear" w:pos="765"/>
              </w:tabs>
              <w:spacing w:line="240" w:lineRule="atLeast"/>
              <w:ind w:left="-93"/>
              <w:jc w:val="right"/>
              <w:rPr>
                <w:rFonts w:ascii="AngsanaUPC" w:hAnsi="AngsanaUPC" w:cs="AngsanaUPC"/>
                <w:sz w:val="28"/>
                <w:szCs w:val="28"/>
                <w:lang w:bidi="th-TH"/>
              </w:rPr>
            </w:pPr>
            <w:r w:rsidRPr="00E41FCA">
              <w:rPr>
                <w:rFonts w:ascii="AngsanaUPC" w:hAnsi="AngsanaUPC" w:cs="AngsanaUPC"/>
                <w:sz w:val="28"/>
                <w:szCs w:val="28"/>
                <w:lang w:bidi="th-TH"/>
              </w:rPr>
              <w:t>-</w:t>
            </w:r>
          </w:p>
        </w:tc>
        <w:tc>
          <w:tcPr>
            <w:tcW w:w="267" w:type="dxa"/>
          </w:tcPr>
          <w:p w14:paraId="22AF2F68" w14:textId="77777777" w:rsidR="00136DB7" w:rsidRPr="00E41FCA" w:rsidRDefault="00136DB7" w:rsidP="00E41FCA">
            <w:pPr>
              <w:spacing w:line="240" w:lineRule="atLeast"/>
              <w:jc w:val="thaiDistribute"/>
              <w:rPr>
                <w:rFonts w:ascii="AngsanaUPC" w:hAnsi="AngsanaUPC" w:cs="AngsanaUPC"/>
                <w:b/>
                <w:sz w:val="28"/>
                <w:szCs w:val="28"/>
              </w:rPr>
            </w:pPr>
          </w:p>
        </w:tc>
        <w:tc>
          <w:tcPr>
            <w:tcW w:w="1260" w:type="dxa"/>
            <w:shd w:val="clear" w:color="auto" w:fill="auto"/>
            <w:vAlign w:val="bottom"/>
          </w:tcPr>
          <w:p w14:paraId="35BA695F" w14:textId="77777777" w:rsidR="00136DB7" w:rsidRPr="00E41FCA" w:rsidRDefault="00136DB7" w:rsidP="00E41FCA">
            <w:pPr>
              <w:pStyle w:val="acctfourfigures"/>
              <w:tabs>
                <w:tab w:val="clear" w:pos="765"/>
              </w:tabs>
              <w:spacing w:line="240" w:lineRule="atLeast"/>
              <w:ind w:left="-93"/>
              <w:jc w:val="right"/>
              <w:rPr>
                <w:rFonts w:ascii="AngsanaUPC" w:hAnsi="AngsanaUPC" w:cs="AngsanaUPC"/>
                <w:sz w:val="28"/>
                <w:szCs w:val="28"/>
                <w:lang w:bidi="th-TH"/>
              </w:rPr>
            </w:pPr>
            <w:r w:rsidRPr="00E41FCA">
              <w:rPr>
                <w:rFonts w:ascii="AngsanaUPC" w:hAnsi="AngsanaUPC" w:cs="AngsanaUPC"/>
                <w:sz w:val="28"/>
                <w:szCs w:val="28"/>
                <w:lang w:bidi="th-TH"/>
              </w:rPr>
              <w:t>-</w:t>
            </w:r>
          </w:p>
        </w:tc>
      </w:tr>
      <w:tr w:rsidR="00136DB7" w:rsidRPr="00E41FCA" w14:paraId="7B3609DE" w14:textId="77777777" w:rsidTr="004C2FC6">
        <w:tc>
          <w:tcPr>
            <w:tcW w:w="3680" w:type="dxa"/>
          </w:tcPr>
          <w:p w14:paraId="1CA41990" w14:textId="7CBEA0AF" w:rsidR="00136DB7" w:rsidRPr="00E41FCA" w:rsidRDefault="00136DB7" w:rsidP="00E41FCA">
            <w:pPr>
              <w:spacing w:line="240" w:lineRule="atLeast"/>
              <w:ind w:left="957" w:hanging="435"/>
              <w:rPr>
                <w:rFonts w:ascii="AngsanaUPC" w:hAnsi="AngsanaUPC" w:cs="AngsanaUPC"/>
                <w:sz w:val="28"/>
                <w:szCs w:val="28"/>
                <w:cs/>
                <w:lang w:val="en-US"/>
              </w:rPr>
            </w:pPr>
            <w:r w:rsidRPr="00E41FCA">
              <w:rPr>
                <w:rFonts w:ascii="AngsanaUPC" w:hAnsi="AngsanaUPC" w:cs="AngsanaUPC"/>
                <w:sz w:val="28"/>
                <w:szCs w:val="28"/>
                <w:lang w:val="en-US"/>
              </w:rPr>
              <w:t>Short-term loans from   financial institutions</w:t>
            </w:r>
          </w:p>
        </w:tc>
        <w:tc>
          <w:tcPr>
            <w:tcW w:w="1230" w:type="dxa"/>
            <w:tcBorders>
              <w:bottom w:val="single" w:sz="4" w:space="0" w:color="auto"/>
            </w:tcBorders>
            <w:shd w:val="clear" w:color="auto" w:fill="auto"/>
            <w:vAlign w:val="bottom"/>
          </w:tcPr>
          <w:p w14:paraId="5E756C5F" w14:textId="68348F02" w:rsidR="00136DB7" w:rsidRPr="00E41FCA" w:rsidRDefault="00136DB7" w:rsidP="00E41FCA">
            <w:pPr>
              <w:pStyle w:val="acctfourfigures"/>
              <w:tabs>
                <w:tab w:val="clear" w:pos="765"/>
              </w:tabs>
              <w:spacing w:line="240" w:lineRule="atLeast"/>
              <w:ind w:right="11"/>
              <w:jc w:val="right"/>
              <w:rPr>
                <w:rFonts w:ascii="AngsanaUPC" w:hAnsi="AngsanaUPC" w:cs="AngsanaUPC"/>
                <w:sz w:val="28"/>
                <w:szCs w:val="28"/>
                <w:lang w:bidi="th-TH"/>
              </w:rPr>
            </w:pPr>
            <w:r w:rsidRPr="00E41FCA">
              <w:rPr>
                <w:rFonts w:ascii="AngsanaUPC" w:hAnsi="AngsanaUPC" w:cs="AngsanaUPC"/>
                <w:sz w:val="28"/>
                <w:szCs w:val="28"/>
                <w:lang w:bidi="th-TH"/>
              </w:rPr>
              <w:t>-</w:t>
            </w:r>
          </w:p>
        </w:tc>
        <w:tc>
          <w:tcPr>
            <w:tcW w:w="267" w:type="dxa"/>
            <w:shd w:val="clear" w:color="auto" w:fill="auto"/>
          </w:tcPr>
          <w:p w14:paraId="59CB6827" w14:textId="77777777" w:rsidR="00136DB7" w:rsidRPr="00E41FCA" w:rsidRDefault="00136DB7" w:rsidP="00E41FCA">
            <w:pPr>
              <w:spacing w:line="240" w:lineRule="atLeast"/>
              <w:jc w:val="thaiDistribute"/>
              <w:rPr>
                <w:rFonts w:ascii="AngsanaUPC" w:hAnsi="AngsanaUPC" w:cs="AngsanaUPC"/>
                <w:b/>
                <w:sz w:val="28"/>
                <w:szCs w:val="28"/>
              </w:rPr>
            </w:pPr>
          </w:p>
        </w:tc>
        <w:tc>
          <w:tcPr>
            <w:tcW w:w="1297" w:type="dxa"/>
            <w:tcBorders>
              <w:bottom w:val="single" w:sz="4" w:space="0" w:color="auto"/>
            </w:tcBorders>
            <w:shd w:val="clear" w:color="auto" w:fill="auto"/>
            <w:vAlign w:val="bottom"/>
          </w:tcPr>
          <w:p w14:paraId="6B6792BB" w14:textId="77777777" w:rsidR="00136DB7" w:rsidRPr="00E41FCA" w:rsidRDefault="00136DB7" w:rsidP="00E41FCA">
            <w:pPr>
              <w:pStyle w:val="acctfourfigures"/>
              <w:tabs>
                <w:tab w:val="clear" w:pos="765"/>
              </w:tabs>
              <w:spacing w:line="240" w:lineRule="atLeast"/>
              <w:ind w:right="11"/>
              <w:jc w:val="right"/>
              <w:rPr>
                <w:rFonts w:ascii="AngsanaUPC" w:hAnsi="AngsanaUPC" w:cs="AngsanaUPC"/>
                <w:sz w:val="28"/>
                <w:szCs w:val="28"/>
                <w:lang w:bidi="th-TH"/>
              </w:rPr>
            </w:pPr>
            <w:r w:rsidRPr="00E41FCA">
              <w:rPr>
                <w:rFonts w:ascii="AngsanaUPC" w:hAnsi="AngsanaUPC" w:cs="AngsanaUPC"/>
                <w:sz w:val="28"/>
                <w:szCs w:val="28"/>
                <w:lang w:bidi="th-TH"/>
              </w:rPr>
              <w:t>99,140,187</w:t>
            </w:r>
          </w:p>
        </w:tc>
        <w:tc>
          <w:tcPr>
            <w:tcW w:w="267" w:type="dxa"/>
            <w:shd w:val="clear" w:color="auto" w:fill="auto"/>
          </w:tcPr>
          <w:p w14:paraId="7F7505B8" w14:textId="77777777" w:rsidR="00136DB7" w:rsidRPr="00E41FCA" w:rsidRDefault="00136DB7" w:rsidP="00E41FCA">
            <w:pPr>
              <w:spacing w:line="240" w:lineRule="atLeast"/>
              <w:jc w:val="thaiDistribute"/>
              <w:rPr>
                <w:rFonts w:ascii="AngsanaUPC" w:hAnsi="AngsanaUPC" w:cs="AngsanaUPC"/>
                <w:b/>
                <w:sz w:val="28"/>
                <w:szCs w:val="28"/>
              </w:rPr>
            </w:pPr>
          </w:p>
        </w:tc>
        <w:tc>
          <w:tcPr>
            <w:tcW w:w="1230" w:type="dxa"/>
            <w:tcBorders>
              <w:bottom w:val="single" w:sz="4" w:space="0" w:color="auto"/>
            </w:tcBorders>
            <w:shd w:val="clear" w:color="auto" w:fill="auto"/>
            <w:vAlign w:val="bottom"/>
          </w:tcPr>
          <w:p w14:paraId="4769525D" w14:textId="59BFBA25" w:rsidR="00136DB7" w:rsidRPr="00E41FCA" w:rsidRDefault="00136DB7" w:rsidP="00E41FCA">
            <w:pPr>
              <w:pStyle w:val="acctfourfigures"/>
              <w:tabs>
                <w:tab w:val="clear" w:pos="765"/>
                <w:tab w:val="decimal" w:pos="1002"/>
              </w:tabs>
              <w:spacing w:line="240" w:lineRule="atLeast"/>
              <w:ind w:left="-93"/>
              <w:jc w:val="right"/>
              <w:rPr>
                <w:rFonts w:ascii="AngsanaUPC" w:hAnsi="AngsanaUPC" w:cs="AngsanaUPC"/>
                <w:sz w:val="28"/>
                <w:szCs w:val="28"/>
                <w:lang w:bidi="th-TH"/>
              </w:rPr>
            </w:pPr>
            <w:r w:rsidRPr="00E41FCA">
              <w:rPr>
                <w:rFonts w:ascii="AngsanaUPC" w:hAnsi="AngsanaUPC" w:cs="AngsanaUPC"/>
                <w:sz w:val="28"/>
                <w:szCs w:val="28"/>
                <w:lang w:bidi="th-TH"/>
              </w:rPr>
              <w:t>-</w:t>
            </w:r>
          </w:p>
        </w:tc>
        <w:tc>
          <w:tcPr>
            <w:tcW w:w="267" w:type="dxa"/>
          </w:tcPr>
          <w:p w14:paraId="2E8990A1" w14:textId="77777777" w:rsidR="00136DB7" w:rsidRPr="00E41FCA" w:rsidRDefault="00136DB7" w:rsidP="00E41FCA">
            <w:pPr>
              <w:spacing w:line="240" w:lineRule="atLeast"/>
              <w:jc w:val="thaiDistribute"/>
              <w:rPr>
                <w:rFonts w:ascii="AngsanaUPC" w:hAnsi="AngsanaUPC" w:cs="AngsanaUPC"/>
                <w:b/>
                <w:sz w:val="28"/>
                <w:szCs w:val="28"/>
              </w:rPr>
            </w:pPr>
          </w:p>
        </w:tc>
        <w:tc>
          <w:tcPr>
            <w:tcW w:w="1260" w:type="dxa"/>
            <w:tcBorders>
              <w:bottom w:val="single" w:sz="4" w:space="0" w:color="auto"/>
            </w:tcBorders>
            <w:shd w:val="clear" w:color="auto" w:fill="auto"/>
            <w:vAlign w:val="bottom"/>
          </w:tcPr>
          <w:p w14:paraId="6E7E37F8" w14:textId="77777777" w:rsidR="00136DB7" w:rsidRPr="00E41FCA" w:rsidRDefault="00136DB7" w:rsidP="00E41FCA">
            <w:pPr>
              <w:pStyle w:val="acctfourfigures"/>
              <w:tabs>
                <w:tab w:val="clear" w:pos="765"/>
                <w:tab w:val="decimal" w:pos="1002"/>
              </w:tabs>
              <w:spacing w:line="240" w:lineRule="atLeast"/>
              <w:ind w:left="-93"/>
              <w:jc w:val="right"/>
              <w:rPr>
                <w:rFonts w:ascii="AngsanaUPC" w:hAnsi="AngsanaUPC" w:cs="AngsanaUPC"/>
                <w:sz w:val="28"/>
                <w:szCs w:val="28"/>
                <w:lang w:bidi="th-TH"/>
              </w:rPr>
            </w:pPr>
            <w:r w:rsidRPr="00E41FCA">
              <w:rPr>
                <w:rFonts w:ascii="AngsanaUPC" w:hAnsi="AngsanaUPC" w:cs="AngsanaUPC"/>
                <w:sz w:val="28"/>
                <w:szCs w:val="28"/>
                <w:lang w:bidi="th-TH"/>
              </w:rPr>
              <w:t>99,140,187</w:t>
            </w:r>
          </w:p>
        </w:tc>
      </w:tr>
      <w:tr w:rsidR="00136DB7" w:rsidRPr="00E41FCA" w14:paraId="1C25E795" w14:textId="77777777" w:rsidTr="004C2FC6">
        <w:tc>
          <w:tcPr>
            <w:tcW w:w="3680" w:type="dxa"/>
          </w:tcPr>
          <w:p w14:paraId="632595B0" w14:textId="21A0134D" w:rsidR="00136DB7" w:rsidRPr="00E41FCA" w:rsidRDefault="00136DB7" w:rsidP="00E41FCA">
            <w:pPr>
              <w:spacing w:line="240" w:lineRule="atLeast"/>
              <w:ind w:left="522"/>
              <w:rPr>
                <w:rFonts w:ascii="AngsanaUPC" w:hAnsi="AngsanaUPC" w:cs="AngsanaUPC"/>
                <w:b/>
                <w:bCs/>
                <w:sz w:val="28"/>
                <w:szCs w:val="28"/>
                <w:cs/>
                <w:lang w:val="en-US"/>
              </w:rPr>
            </w:pPr>
            <w:r w:rsidRPr="00E41FCA">
              <w:rPr>
                <w:rFonts w:ascii="AngsanaUPC" w:hAnsi="AngsanaUPC" w:cs="AngsanaUPC"/>
                <w:b/>
                <w:bCs/>
                <w:sz w:val="28"/>
                <w:szCs w:val="28"/>
                <w:lang w:val="en-US"/>
              </w:rPr>
              <w:t>Total</w:t>
            </w:r>
          </w:p>
        </w:tc>
        <w:tc>
          <w:tcPr>
            <w:tcW w:w="1230" w:type="dxa"/>
            <w:tcBorders>
              <w:top w:val="single" w:sz="4" w:space="0" w:color="auto"/>
              <w:bottom w:val="double" w:sz="4" w:space="0" w:color="auto"/>
            </w:tcBorders>
            <w:shd w:val="clear" w:color="auto" w:fill="auto"/>
            <w:vAlign w:val="bottom"/>
          </w:tcPr>
          <w:p w14:paraId="33EC6D82" w14:textId="379D4536" w:rsidR="00136DB7" w:rsidRPr="00E41FCA" w:rsidRDefault="00136DB7" w:rsidP="00E41FCA">
            <w:pPr>
              <w:pStyle w:val="acctfourfigures"/>
              <w:tabs>
                <w:tab w:val="clear" w:pos="765"/>
              </w:tabs>
              <w:spacing w:line="240" w:lineRule="atLeast"/>
              <w:ind w:right="11"/>
              <w:jc w:val="right"/>
              <w:rPr>
                <w:rFonts w:ascii="AngsanaUPC" w:hAnsi="AngsanaUPC" w:cs="AngsanaUPC"/>
                <w:b/>
                <w:bCs/>
                <w:sz w:val="28"/>
                <w:szCs w:val="28"/>
                <w:lang w:bidi="th-TH"/>
              </w:rPr>
            </w:pPr>
            <w:r w:rsidRPr="00E41FCA">
              <w:rPr>
                <w:rFonts w:ascii="AngsanaUPC" w:hAnsi="AngsanaUPC" w:cs="AngsanaUPC"/>
                <w:b/>
                <w:bCs/>
                <w:sz w:val="28"/>
                <w:szCs w:val="28"/>
                <w:lang w:bidi="th-TH"/>
              </w:rPr>
              <w:t>-</w:t>
            </w:r>
          </w:p>
        </w:tc>
        <w:tc>
          <w:tcPr>
            <w:tcW w:w="267" w:type="dxa"/>
            <w:shd w:val="clear" w:color="auto" w:fill="auto"/>
          </w:tcPr>
          <w:p w14:paraId="1031F5A3" w14:textId="77777777" w:rsidR="00136DB7" w:rsidRPr="00E41FCA" w:rsidRDefault="00136DB7" w:rsidP="00E41FCA">
            <w:pPr>
              <w:spacing w:line="240" w:lineRule="atLeast"/>
              <w:jc w:val="thaiDistribute"/>
              <w:rPr>
                <w:rFonts w:ascii="AngsanaUPC" w:hAnsi="AngsanaUPC" w:cs="AngsanaUPC"/>
                <w:b/>
                <w:bCs/>
                <w:sz w:val="28"/>
                <w:szCs w:val="28"/>
              </w:rPr>
            </w:pPr>
          </w:p>
        </w:tc>
        <w:tc>
          <w:tcPr>
            <w:tcW w:w="1297" w:type="dxa"/>
            <w:tcBorders>
              <w:top w:val="single" w:sz="4" w:space="0" w:color="auto"/>
              <w:bottom w:val="double" w:sz="4" w:space="0" w:color="auto"/>
            </w:tcBorders>
            <w:shd w:val="clear" w:color="auto" w:fill="auto"/>
            <w:vAlign w:val="bottom"/>
          </w:tcPr>
          <w:p w14:paraId="67A926C9" w14:textId="77777777" w:rsidR="00136DB7" w:rsidRPr="00E41FCA" w:rsidRDefault="00136DB7" w:rsidP="00E41FCA">
            <w:pPr>
              <w:pStyle w:val="acctfourfigures"/>
              <w:tabs>
                <w:tab w:val="clear" w:pos="765"/>
              </w:tabs>
              <w:spacing w:line="240" w:lineRule="atLeast"/>
              <w:ind w:right="11"/>
              <w:jc w:val="right"/>
              <w:rPr>
                <w:rFonts w:ascii="AngsanaUPC" w:hAnsi="AngsanaUPC" w:cs="AngsanaUPC"/>
                <w:b/>
                <w:bCs/>
                <w:sz w:val="28"/>
                <w:szCs w:val="28"/>
                <w:lang w:bidi="th-TH"/>
              </w:rPr>
            </w:pPr>
            <w:r w:rsidRPr="00E41FCA">
              <w:rPr>
                <w:rFonts w:ascii="AngsanaUPC" w:hAnsi="AngsanaUPC" w:cs="AngsanaUPC"/>
                <w:b/>
                <w:bCs/>
                <w:sz w:val="28"/>
                <w:szCs w:val="28"/>
                <w:lang w:bidi="th-TH"/>
              </w:rPr>
              <w:t>100,040,341</w:t>
            </w:r>
          </w:p>
        </w:tc>
        <w:tc>
          <w:tcPr>
            <w:tcW w:w="267" w:type="dxa"/>
            <w:shd w:val="clear" w:color="auto" w:fill="auto"/>
          </w:tcPr>
          <w:p w14:paraId="5F41CC2D" w14:textId="77777777" w:rsidR="00136DB7" w:rsidRPr="00E41FCA" w:rsidRDefault="00136DB7" w:rsidP="00E41FCA">
            <w:pPr>
              <w:spacing w:line="240" w:lineRule="atLeast"/>
              <w:jc w:val="thaiDistribute"/>
              <w:rPr>
                <w:rFonts w:ascii="AngsanaUPC" w:hAnsi="AngsanaUPC" w:cs="AngsanaUPC"/>
                <w:b/>
                <w:bCs/>
                <w:sz w:val="28"/>
                <w:szCs w:val="28"/>
              </w:rPr>
            </w:pPr>
          </w:p>
        </w:tc>
        <w:tc>
          <w:tcPr>
            <w:tcW w:w="1230" w:type="dxa"/>
            <w:tcBorders>
              <w:top w:val="single" w:sz="4" w:space="0" w:color="auto"/>
              <w:bottom w:val="double" w:sz="4" w:space="0" w:color="auto"/>
            </w:tcBorders>
            <w:shd w:val="clear" w:color="auto" w:fill="auto"/>
            <w:vAlign w:val="bottom"/>
          </w:tcPr>
          <w:p w14:paraId="7A42CE69" w14:textId="76968BB4" w:rsidR="00136DB7" w:rsidRPr="00E41FCA" w:rsidRDefault="00136DB7" w:rsidP="00E41FCA">
            <w:pPr>
              <w:pStyle w:val="acctfourfigures"/>
              <w:tabs>
                <w:tab w:val="clear" w:pos="765"/>
                <w:tab w:val="decimal" w:pos="1002"/>
              </w:tabs>
              <w:spacing w:line="240" w:lineRule="atLeast"/>
              <w:ind w:left="-93"/>
              <w:jc w:val="right"/>
              <w:rPr>
                <w:rFonts w:ascii="AngsanaUPC" w:hAnsi="AngsanaUPC" w:cs="AngsanaUPC"/>
                <w:b/>
                <w:bCs/>
                <w:sz w:val="28"/>
                <w:szCs w:val="28"/>
                <w:lang w:bidi="th-TH"/>
              </w:rPr>
            </w:pPr>
            <w:r w:rsidRPr="00E41FCA">
              <w:rPr>
                <w:rFonts w:ascii="AngsanaUPC" w:hAnsi="AngsanaUPC" w:cs="AngsanaUPC"/>
                <w:b/>
                <w:bCs/>
                <w:sz w:val="28"/>
                <w:szCs w:val="28"/>
                <w:lang w:bidi="th-TH"/>
              </w:rPr>
              <w:t>-</w:t>
            </w:r>
          </w:p>
        </w:tc>
        <w:tc>
          <w:tcPr>
            <w:tcW w:w="267" w:type="dxa"/>
          </w:tcPr>
          <w:p w14:paraId="6FF579D8" w14:textId="77777777" w:rsidR="00136DB7" w:rsidRPr="00E41FCA" w:rsidRDefault="00136DB7" w:rsidP="00E41FCA">
            <w:pPr>
              <w:spacing w:line="240" w:lineRule="atLeast"/>
              <w:jc w:val="thaiDistribute"/>
              <w:rPr>
                <w:rFonts w:ascii="AngsanaUPC" w:hAnsi="AngsanaUPC" w:cs="AngsanaUPC"/>
                <w:b/>
                <w:bCs/>
                <w:sz w:val="28"/>
                <w:szCs w:val="28"/>
              </w:rPr>
            </w:pPr>
          </w:p>
        </w:tc>
        <w:tc>
          <w:tcPr>
            <w:tcW w:w="1260" w:type="dxa"/>
            <w:tcBorders>
              <w:top w:val="single" w:sz="4" w:space="0" w:color="auto"/>
              <w:bottom w:val="double" w:sz="4" w:space="0" w:color="auto"/>
            </w:tcBorders>
            <w:shd w:val="clear" w:color="auto" w:fill="auto"/>
            <w:vAlign w:val="bottom"/>
          </w:tcPr>
          <w:p w14:paraId="37503C4B" w14:textId="77777777" w:rsidR="00136DB7" w:rsidRPr="00E41FCA" w:rsidRDefault="00136DB7" w:rsidP="00E41FCA">
            <w:pPr>
              <w:pStyle w:val="acctfourfigures"/>
              <w:tabs>
                <w:tab w:val="clear" w:pos="765"/>
                <w:tab w:val="decimal" w:pos="1002"/>
              </w:tabs>
              <w:spacing w:line="240" w:lineRule="atLeast"/>
              <w:ind w:left="-93"/>
              <w:jc w:val="right"/>
              <w:rPr>
                <w:rFonts w:ascii="AngsanaUPC" w:hAnsi="AngsanaUPC" w:cs="AngsanaUPC"/>
                <w:b/>
                <w:bCs/>
                <w:sz w:val="28"/>
                <w:szCs w:val="28"/>
                <w:lang w:bidi="th-TH"/>
              </w:rPr>
            </w:pPr>
            <w:r w:rsidRPr="00E41FCA">
              <w:rPr>
                <w:rFonts w:ascii="AngsanaUPC" w:hAnsi="AngsanaUPC" w:cs="AngsanaUPC"/>
                <w:b/>
                <w:bCs/>
                <w:sz w:val="28"/>
                <w:szCs w:val="28"/>
                <w:lang w:bidi="th-TH"/>
              </w:rPr>
              <w:t>99,140,187</w:t>
            </w:r>
          </w:p>
        </w:tc>
      </w:tr>
    </w:tbl>
    <w:p w14:paraId="222DDFD2" w14:textId="77777777" w:rsidR="003D5B90" w:rsidRPr="00E41FCA" w:rsidRDefault="003D5B90" w:rsidP="00E41FCA">
      <w:pPr>
        <w:pStyle w:val="Heading1"/>
        <w:spacing w:before="240"/>
        <w:ind w:left="540" w:hanging="540"/>
        <w:rPr>
          <w:rFonts w:cs="AngsanaUPC"/>
          <w:szCs w:val="28"/>
          <w:lang w:val="th-TH"/>
        </w:rPr>
      </w:pPr>
      <w:r w:rsidRPr="00E41FCA">
        <w:rPr>
          <w:rFonts w:cs="AngsanaUPC"/>
          <w:szCs w:val="28"/>
          <w:lang w:val="th-TH"/>
        </w:rPr>
        <w:t>Trade accounts payables</w:t>
      </w:r>
    </w:p>
    <w:tbl>
      <w:tblPr>
        <w:tblW w:w="9498" w:type="dxa"/>
        <w:tblInd w:w="18" w:type="dxa"/>
        <w:tblLook w:val="01E0" w:firstRow="1" w:lastRow="1" w:firstColumn="1" w:lastColumn="1" w:noHBand="0" w:noVBand="0"/>
      </w:tblPr>
      <w:tblGrid>
        <w:gridCol w:w="3680"/>
        <w:gridCol w:w="1230"/>
        <w:gridCol w:w="267"/>
        <w:gridCol w:w="1297"/>
        <w:gridCol w:w="267"/>
        <w:gridCol w:w="1230"/>
        <w:gridCol w:w="267"/>
        <w:gridCol w:w="1260"/>
      </w:tblGrid>
      <w:tr w:rsidR="003D5B90" w:rsidRPr="00E41FCA" w14:paraId="2D330C14" w14:textId="77777777" w:rsidTr="0066414B">
        <w:tc>
          <w:tcPr>
            <w:tcW w:w="3680" w:type="dxa"/>
          </w:tcPr>
          <w:p w14:paraId="49F5D9D4" w14:textId="77777777" w:rsidR="003D5B90" w:rsidRPr="00E41FCA" w:rsidRDefault="003D5B90" w:rsidP="00E41FCA">
            <w:pPr>
              <w:pStyle w:val="BodyText"/>
              <w:spacing w:after="0" w:line="240" w:lineRule="atLeast"/>
              <w:jc w:val="thaiDistribute"/>
              <w:rPr>
                <w:rFonts w:ascii="AngsanaUPC" w:hAnsi="AngsanaUPC" w:cs="AngsanaUPC"/>
                <w:b/>
                <w:sz w:val="28"/>
                <w:szCs w:val="28"/>
              </w:rPr>
            </w:pPr>
          </w:p>
        </w:tc>
        <w:tc>
          <w:tcPr>
            <w:tcW w:w="2794" w:type="dxa"/>
            <w:gridSpan w:val="3"/>
            <w:tcBorders>
              <w:bottom w:val="single" w:sz="4" w:space="0" w:color="auto"/>
            </w:tcBorders>
          </w:tcPr>
          <w:p w14:paraId="77B26FF5" w14:textId="77777777" w:rsidR="003D5B90" w:rsidRPr="00E41FCA" w:rsidRDefault="003D5B90" w:rsidP="00E41FCA">
            <w:pPr>
              <w:spacing w:line="240" w:lineRule="atLeast"/>
              <w:jc w:val="center"/>
              <w:rPr>
                <w:rFonts w:ascii="AngsanaUPC" w:hAnsi="AngsanaUPC" w:cs="AngsanaUPC"/>
                <w:bCs/>
                <w:sz w:val="28"/>
                <w:szCs w:val="28"/>
                <w:cs/>
              </w:rPr>
            </w:pPr>
          </w:p>
        </w:tc>
        <w:tc>
          <w:tcPr>
            <w:tcW w:w="267" w:type="dxa"/>
            <w:tcBorders>
              <w:bottom w:val="single" w:sz="4" w:space="0" w:color="auto"/>
            </w:tcBorders>
          </w:tcPr>
          <w:p w14:paraId="137DF0F5" w14:textId="77777777" w:rsidR="003D5B90" w:rsidRPr="00E41FCA" w:rsidRDefault="003D5B90" w:rsidP="00E41FCA">
            <w:pPr>
              <w:spacing w:line="240" w:lineRule="atLeast"/>
              <w:jc w:val="center"/>
              <w:rPr>
                <w:rFonts w:ascii="AngsanaUPC" w:hAnsi="AngsanaUPC" w:cs="AngsanaUPC"/>
                <w:bCs/>
                <w:sz w:val="28"/>
                <w:szCs w:val="28"/>
              </w:rPr>
            </w:pPr>
          </w:p>
        </w:tc>
        <w:tc>
          <w:tcPr>
            <w:tcW w:w="2757" w:type="dxa"/>
            <w:gridSpan w:val="3"/>
            <w:tcBorders>
              <w:bottom w:val="single" w:sz="4" w:space="0" w:color="auto"/>
            </w:tcBorders>
          </w:tcPr>
          <w:p w14:paraId="6191B0A8" w14:textId="77777777" w:rsidR="003D5B90" w:rsidRPr="00E41FCA" w:rsidRDefault="003D5B90" w:rsidP="00E41FCA">
            <w:pPr>
              <w:spacing w:line="240" w:lineRule="atLeast"/>
              <w:ind w:left="-78"/>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Baht)</w:t>
            </w:r>
          </w:p>
        </w:tc>
      </w:tr>
      <w:tr w:rsidR="003D5B90" w:rsidRPr="00E41FCA" w14:paraId="16743BFB" w14:textId="77777777" w:rsidTr="0066414B">
        <w:tc>
          <w:tcPr>
            <w:tcW w:w="3680" w:type="dxa"/>
          </w:tcPr>
          <w:p w14:paraId="1A631616" w14:textId="77777777" w:rsidR="003D5B90" w:rsidRPr="00E41FCA" w:rsidRDefault="003D5B90" w:rsidP="00E41FCA">
            <w:pPr>
              <w:pStyle w:val="BodyText"/>
              <w:spacing w:after="0" w:line="240" w:lineRule="atLeast"/>
              <w:jc w:val="thaiDistribute"/>
              <w:rPr>
                <w:rFonts w:ascii="AngsanaUPC" w:hAnsi="AngsanaUPC" w:cs="AngsanaUPC"/>
                <w:b/>
                <w:sz w:val="28"/>
                <w:szCs w:val="28"/>
              </w:rPr>
            </w:pPr>
          </w:p>
        </w:tc>
        <w:tc>
          <w:tcPr>
            <w:tcW w:w="2794" w:type="dxa"/>
            <w:gridSpan w:val="3"/>
            <w:tcBorders>
              <w:top w:val="single" w:sz="4" w:space="0" w:color="auto"/>
              <w:bottom w:val="single" w:sz="4" w:space="0" w:color="auto"/>
            </w:tcBorders>
          </w:tcPr>
          <w:p w14:paraId="66531405" w14:textId="77777777" w:rsidR="003D5B90" w:rsidRPr="00E41FCA" w:rsidRDefault="003D5B90" w:rsidP="00E41FCA">
            <w:pPr>
              <w:spacing w:line="240" w:lineRule="atLeast"/>
              <w:jc w:val="center"/>
              <w:rPr>
                <w:rFonts w:ascii="AngsanaUPC" w:hAnsi="AngsanaUPC" w:cs="AngsanaUPC"/>
                <w:b/>
                <w:sz w:val="28"/>
                <w:szCs w:val="28"/>
              </w:rPr>
            </w:pPr>
            <w:r w:rsidRPr="00E41FCA">
              <w:rPr>
                <w:rFonts w:ascii="AngsanaUPC" w:hAnsi="AngsanaUPC" w:cs="AngsanaUPC"/>
                <w:sz w:val="28"/>
                <w:szCs w:val="28"/>
                <w:lang w:val="en-US"/>
              </w:rPr>
              <w:t>Consolidated</w:t>
            </w:r>
          </w:p>
        </w:tc>
        <w:tc>
          <w:tcPr>
            <w:tcW w:w="267" w:type="dxa"/>
            <w:tcBorders>
              <w:top w:val="single" w:sz="4" w:space="0" w:color="auto"/>
            </w:tcBorders>
          </w:tcPr>
          <w:p w14:paraId="1C33EF57" w14:textId="77777777" w:rsidR="003D5B90" w:rsidRPr="00E41FCA" w:rsidRDefault="003D5B90" w:rsidP="00E41FCA">
            <w:pPr>
              <w:spacing w:line="240" w:lineRule="atLeast"/>
              <w:jc w:val="center"/>
              <w:rPr>
                <w:rFonts w:ascii="AngsanaUPC" w:hAnsi="AngsanaUPC" w:cs="AngsanaUPC"/>
                <w:b/>
                <w:sz w:val="28"/>
                <w:szCs w:val="28"/>
              </w:rPr>
            </w:pPr>
          </w:p>
        </w:tc>
        <w:tc>
          <w:tcPr>
            <w:tcW w:w="2757" w:type="dxa"/>
            <w:gridSpan w:val="3"/>
            <w:tcBorders>
              <w:top w:val="single" w:sz="4" w:space="0" w:color="auto"/>
              <w:bottom w:val="single" w:sz="4" w:space="0" w:color="auto"/>
            </w:tcBorders>
          </w:tcPr>
          <w:p w14:paraId="0F71A92F" w14:textId="77777777" w:rsidR="003D5B90" w:rsidRPr="00E41FCA" w:rsidRDefault="003D5B90" w:rsidP="00E41FCA">
            <w:pPr>
              <w:spacing w:line="240" w:lineRule="atLeast"/>
              <w:jc w:val="center"/>
              <w:rPr>
                <w:rFonts w:ascii="AngsanaUPC" w:hAnsi="AngsanaUPC" w:cs="AngsanaUPC"/>
                <w:b/>
                <w:sz w:val="28"/>
                <w:szCs w:val="28"/>
              </w:rPr>
            </w:pPr>
            <w:r w:rsidRPr="00E41FCA">
              <w:rPr>
                <w:rFonts w:ascii="AngsanaUPC" w:hAnsi="AngsanaUPC" w:cs="AngsanaUPC"/>
                <w:sz w:val="28"/>
                <w:szCs w:val="28"/>
                <w:lang w:val="en-US"/>
              </w:rPr>
              <w:t>Separate</w:t>
            </w:r>
          </w:p>
        </w:tc>
      </w:tr>
      <w:tr w:rsidR="003D5B90" w:rsidRPr="00E41FCA" w14:paraId="59A4CB95" w14:textId="77777777" w:rsidTr="0066414B">
        <w:tc>
          <w:tcPr>
            <w:tcW w:w="3680" w:type="dxa"/>
          </w:tcPr>
          <w:p w14:paraId="042DBFBD" w14:textId="77777777" w:rsidR="003D5B90" w:rsidRPr="00E41FCA" w:rsidRDefault="003D5B90" w:rsidP="00E41FCA">
            <w:pPr>
              <w:pStyle w:val="BodyText"/>
              <w:spacing w:after="0" w:line="240" w:lineRule="atLeast"/>
              <w:jc w:val="thaiDistribute"/>
              <w:rPr>
                <w:rFonts w:ascii="AngsanaUPC" w:hAnsi="AngsanaUPC" w:cs="AngsanaUPC"/>
                <w:b/>
                <w:sz w:val="28"/>
                <w:szCs w:val="28"/>
              </w:rPr>
            </w:pPr>
          </w:p>
        </w:tc>
        <w:tc>
          <w:tcPr>
            <w:tcW w:w="1230" w:type="dxa"/>
            <w:tcBorders>
              <w:bottom w:val="single" w:sz="4" w:space="0" w:color="auto"/>
            </w:tcBorders>
          </w:tcPr>
          <w:p w14:paraId="6A2167EF" w14:textId="77777777" w:rsidR="003D5B90" w:rsidRPr="00E41FCA" w:rsidRDefault="003D5B90" w:rsidP="00E41FCA">
            <w:pPr>
              <w:spacing w:line="240" w:lineRule="atLeast"/>
              <w:ind w:left="-54"/>
              <w:jc w:val="center"/>
              <w:rPr>
                <w:rFonts w:ascii="AngsanaUPC" w:hAnsi="AngsanaUPC" w:cs="AngsanaUPC"/>
                <w:b/>
                <w:sz w:val="28"/>
                <w:szCs w:val="28"/>
                <w:lang w:val="en-US"/>
              </w:rPr>
            </w:pPr>
            <w:r w:rsidRPr="00E41FCA">
              <w:rPr>
                <w:rFonts w:ascii="AngsanaUPC" w:hAnsi="AngsanaUPC" w:cs="AngsanaUPC"/>
                <w:sz w:val="28"/>
                <w:szCs w:val="28"/>
                <w:lang w:val="en-US"/>
              </w:rPr>
              <w:t>2019</w:t>
            </w:r>
          </w:p>
        </w:tc>
        <w:tc>
          <w:tcPr>
            <w:tcW w:w="267" w:type="dxa"/>
          </w:tcPr>
          <w:p w14:paraId="1E9D3775" w14:textId="77777777" w:rsidR="003D5B90" w:rsidRPr="00E41FCA" w:rsidRDefault="003D5B90" w:rsidP="00E41FCA">
            <w:pPr>
              <w:spacing w:line="240" w:lineRule="atLeast"/>
              <w:ind w:left="-54"/>
              <w:jc w:val="center"/>
              <w:rPr>
                <w:rFonts w:ascii="AngsanaUPC" w:hAnsi="AngsanaUPC" w:cs="AngsanaUPC"/>
                <w:b/>
                <w:sz w:val="28"/>
                <w:szCs w:val="28"/>
                <w:lang w:val="en-US"/>
              </w:rPr>
            </w:pPr>
          </w:p>
        </w:tc>
        <w:tc>
          <w:tcPr>
            <w:tcW w:w="1297" w:type="dxa"/>
            <w:tcBorders>
              <w:bottom w:val="single" w:sz="4" w:space="0" w:color="auto"/>
            </w:tcBorders>
          </w:tcPr>
          <w:p w14:paraId="1065521B" w14:textId="77777777" w:rsidR="003D5B90" w:rsidRPr="00E41FCA" w:rsidRDefault="003D5B90" w:rsidP="00E41FCA">
            <w:pPr>
              <w:spacing w:line="240" w:lineRule="atLeast"/>
              <w:ind w:left="-54"/>
              <w:jc w:val="center"/>
              <w:rPr>
                <w:rFonts w:ascii="AngsanaUPC" w:hAnsi="AngsanaUPC" w:cs="AngsanaUPC"/>
                <w:b/>
                <w:sz w:val="28"/>
                <w:szCs w:val="28"/>
                <w:lang w:val="en-US"/>
              </w:rPr>
            </w:pPr>
            <w:r w:rsidRPr="00E41FCA">
              <w:rPr>
                <w:rFonts w:ascii="AngsanaUPC" w:hAnsi="AngsanaUPC" w:cs="AngsanaUPC"/>
                <w:sz w:val="28"/>
                <w:szCs w:val="28"/>
                <w:lang w:val="en-US"/>
              </w:rPr>
              <w:t>2018</w:t>
            </w:r>
          </w:p>
        </w:tc>
        <w:tc>
          <w:tcPr>
            <w:tcW w:w="267" w:type="dxa"/>
          </w:tcPr>
          <w:p w14:paraId="1A0B9E0B" w14:textId="77777777" w:rsidR="003D5B90" w:rsidRPr="00E41FCA" w:rsidRDefault="003D5B90" w:rsidP="00E41FCA">
            <w:pPr>
              <w:spacing w:line="240" w:lineRule="atLeast"/>
              <w:ind w:left="-54"/>
              <w:jc w:val="center"/>
              <w:rPr>
                <w:rFonts w:ascii="AngsanaUPC" w:hAnsi="AngsanaUPC" w:cs="AngsanaUPC"/>
                <w:b/>
                <w:sz w:val="28"/>
                <w:szCs w:val="28"/>
                <w:lang w:val="en-US"/>
              </w:rPr>
            </w:pPr>
          </w:p>
        </w:tc>
        <w:tc>
          <w:tcPr>
            <w:tcW w:w="1230" w:type="dxa"/>
            <w:tcBorders>
              <w:bottom w:val="single" w:sz="4" w:space="0" w:color="auto"/>
            </w:tcBorders>
          </w:tcPr>
          <w:p w14:paraId="4ABAC35E" w14:textId="77777777" w:rsidR="003D5B90" w:rsidRPr="00E41FCA" w:rsidRDefault="003D5B90" w:rsidP="00E41FCA">
            <w:pPr>
              <w:spacing w:line="240" w:lineRule="atLeast"/>
              <w:ind w:left="-54"/>
              <w:jc w:val="center"/>
              <w:rPr>
                <w:rFonts w:ascii="AngsanaUPC" w:hAnsi="AngsanaUPC" w:cs="AngsanaUPC"/>
                <w:b/>
                <w:sz w:val="28"/>
                <w:szCs w:val="28"/>
                <w:lang w:val="en-US"/>
              </w:rPr>
            </w:pPr>
            <w:r w:rsidRPr="00E41FCA">
              <w:rPr>
                <w:rFonts w:ascii="AngsanaUPC" w:hAnsi="AngsanaUPC" w:cs="AngsanaUPC"/>
                <w:sz w:val="28"/>
                <w:szCs w:val="28"/>
                <w:lang w:val="en-US"/>
              </w:rPr>
              <w:t>2019</w:t>
            </w:r>
          </w:p>
        </w:tc>
        <w:tc>
          <w:tcPr>
            <w:tcW w:w="267" w:type="dxa"/>
          </w:tcPr>
          <w:p w14:paraId="79E5CFE7" w14:textId="77777777" w:rsidR="003D5B90" w:rsidRPr="00E41FCA" w:rsidRDefault="003D5B90" w:rsidP="00E41FCA">
            <w:pPr>
              <w:spacing w:line="240" w:lineRule="atLeast"/>
              <w:ind w:left="-54"/>
              <w:jc w:val="center"/>
              <w:rPr>
                <w:rFonts w:ascii="AngsanaUPC" w:hAnsi="AngsanaUPC" w:cs="AngsanaUPC"/>
                <w:b/>
                <w:sz w:val="28"/>
                <w:szCs w:val="28"/>
                <w:lang w:val="en-US"/>
              </w:rPr>
            </w:pPr>
          </w:p>
        </w:tc>
        <w:tc>
          <w:tcPr>
            <w:tcW w:w="1260" w:type="dxa"/>
            <w:tcBorders>
              <w:bottom w:val="single" w:sz="4" w:space="0" w:color="auto"/>
            </w:tcBorders>
          </w:tcPr>
          <w:p w14:paraId="0065BA32" w14:textId="77777777" w:rsidR="003D5B90" w:rsidRPr="00E41FCA" w:rsidRDefault="003D5B90" w:rsidP="00E41FCA">
            <w:pPr>
              <w:spacing w:line="240" w:lineRule="atLeast"/>
              <w:ind w:left="-54"/>
              <w:jc w:val="center"/>
              <w:rPr>
                <w:rFonts w:ascii="AngsanaUPC" w:hAnsi="AngsanaUPC" w:cs="AngsanaUPC"/>
                <w:b/>
                <w:sz w:val="28"/>
                <w:szCs w:val="28"/>
                <w:lang w:val="en-US"/>
              </w:rPr>
            </w:pPr>
            <w:r w:rsidRPr="00E41FCA">
              <w:rPr>
                <w:rFonts w:ascii="AngsanaUPC" w:hAnsi="AngsanaUPC" w:cs="AngsanaUPC"/>
                <w:sz w:val="28"/>
                <w:szCs w:val="28"/>
                <w:lang w:val="en-US"/>
              </w:rPr>
              <w:t>2018</w:t>
            </w:r>
          </w:p>
        </w:tc>
      </w:tr>
      <w:tr w:rsidR="00136DB7" w:rsidRPr="00E41FCA" w14:paraId="01D20147" w14:textId="77777777" w:rsidTr="004C2FC6">
        <w:tc>
          <w:tcPr>
            <w:tcW w:w="3680" w:type="dxa"/>
          </w:tcPr>
          <w:p w14:paraId="2222EE8C" w14:textId="24682403" w:rsidR="00136DB7" w:rsidRPr="00E41FCA" w:rsidRDefault="00136DB7" w:rsidP="00E41FCA">
            <w:pPr>
              <w:spacing w:line="240" w:lineRule="atLeast"/>
              <w:ind w:left="522"/>
              <w:rPr>
                <w:rFonts w:ascii="AngsanaUPC" w:hAnsi="AngsanaUPC" w:cs="AngsanaUPC"/>
                <w:sz w:val="28"/>
                <w:szCs w:val="28"/>
                <w:cs/>
                <w:lang w:val="en-US"/>
              </w:rPr>
            </w:pPr>
            <w:r w:rsidRPr="00E41FCA">
              <w:rPr>
                <w:rFonts w:ascii="AngsanaUPC" w:hAnsi="AngsanaUPC" w:cs="AngsanaUPC"/>
                <w:sz w:val="28"/>
                <w:szCs w:val="28"/>
                <w:lang w:val="en-US"/>
              </w:rPr>
              <w:t>Related parties</w:t>
            </w:r>
          </w:p>
        </w:tc>
        <w:tc>
          <w:tcPr>
            <w:tcW w:w="1230" w:type="dxa"/>
            <w:tcBorders>
              <w:top w:val="single" w:sz="4" w:space="0" w:color="auto"/>
            </w:tcBorders>
            <w:shd w:val="clear" w:color="auto" w:fill="auto"/>
          </w:tcPr>
          <w:p w14:paraId="31262370" w14:textId="1393A421" w:rsidR="00136DB7" w:rsidRPr="00E41FCA" w:rsidRDefault="00136DB7" w:rsidP="00E41FCA">
            <w:pPr>
              <w:pStyle w:val="acctfourfigures"/>
              <w:tabs>
                <w:tab w:val="clear" w:pos="765"/>
              </w:tabs>
              <w:spacing w:line="240" w:lineRule="atLeast"/>
              <w:ind w:right="11"/>
              <w:jc w:val="right"/>
              <w:rPr>
                <w:rFonts w:ascii="AngsanaUPC" w:hAnsi="AngsanaUPC" w:cs="AngsanaUPC"/>
                <w:sz w:val="28"/>
                <w:szCs w:val="28"/>
                <w:lang w:bidi="th-TH"/>
              </w:rPr>
            </w:pPr>
            <w:r w:rsidRPr="00E41FCA">
              <w:rPr>
                <w:rFonts w:ascii="AngsanaUPC" w:hAnsi="AngsanaUPC" w:cs="AngsanaUPC"/>
                <w:sz w:val="28"/>
                <w:szCs w:val="28"/>
                <w:lang w:val="en-US"/>
              </w:rPr>
              <w:t>25,321,143</w:t>
            </w:r>
          </w:p>
        </w:tc>
        <w:tc>
          <w:tcPr>
            <w:tcW w:w="267" w:type="dxa"/>
            <w:shd w:val="clear" w:color="auto" w:fill="auto"/>
          </w:tcPr>
          <w:p w14:paraId="1F2A4A78" w14:textId="77777777" w:rsidR="00136DB7" w:rsidRPr="00E41FCA" w:rsidRDefault="00136DB7" w:rsidP="00E41FCA">
            <w:pPr>
              <w:spacing w:line="240" w:lineRule="atLeast"/>
              <w:jc w:val="thaiDistribute"/>
              <w:rPr>
                <w:rFonts w:ascii="AngsanaUPC" w:hAnsi="AngsanaUPC" w:cs="AngsanaUPC"/>
                <w:b/>
                <w:sz w:val="28"/>
                <w:szCs w:val="28"/>
              </w:rPr>
            </w:pPr>
          </w:p>
        </w:tc>
        <w:tc>
          <w:tcPr>
            <w:tcW w:w="1297" w:type="dxa"/>
          </w:tcPr>
          <w:p w14:paraId="34779BB6" w14:textId="6D02B4B7" w:rsidR="00136DB7" w:rsidRPr="00E41FCA" w:rsidRDefault="00136DB7" w:rsidP="00E41FCA">
            <w:pPr>
              <w:pStyle w:val="acctfourfigures"/>
              <w:tabs>
                <w:tab w:val="clear" w:pos="765"/>
              </w:tabs>
              <w:spacing w:line="240" w:lineRule="atLeast"/>
              <w:ind w:right="11"/>
              <w:jc w:val="right"/>
              <w:rPr>
                <w:rFonts w:ascii="AngsanaUPC" w:hAnsi="AngsanaUPC" w:cs="AngsanaUPC"/>
                <w:sz w:val="28"/>
                <w:szCs w:val="28"/>
                <w:lang w:val="en-US" w:bidi="th-TH"/>
              </w:rPr>
            </w:pPr>
            <w:r w:rsidRPr="00E41FCA">
              <w:rPr>
                <w:rFonts w:ascii="AngsanaUPC" w:hAnsi="AngsanaUPC" w:cs="AngsanaUPC"/>
                <w:sz w:val="28"/>
                <w:szCs w:val="28"/>
                <w:lang w:val="en-US"/>
              </w:rPr>
              <w:t>23,362,082</w:t>
            </w:r>
          </w:p>
        </w:tc>
        <w:tc>
          <w:tcPr>
            <w:tcW w:w="267" w:type="dxa"/>
            <w:shd w:val="clear" w:color="auto" w:fill="auto"/>
          </w:tcPr>
          <w:p w14:paraId="6B9D5ED8" w14:textId="77777777" w:rsidR="00136DB7" w:rsidRPr="00E41FCA" w:rsidRDefault="00136DB7" w:rsidP="00E41FCA">
            <w:pPr>
              <w:spacing w:line="240" w:lineRule="atLeast"/>
              <w:jc w:val="thaiDistribute"/>
              <w:rPr>
                <w:rFonts w:ascii="AngsanaUPC" w:hAnsi="AngsanaUPC" w:cs="AngsanaUPC"/>
                <w:b/>
                <w:sz w:val="28"/>
                <w:szCs w:val="28"/>
              </w:rPr>
            </w:pPr>
          </w:p>
        </w:tc>
        <w:tc>
          <w:tcPr>
            <w:tcW w:w="1230" w:type="dxa"/>
            <w:tcBorders>
              <w:top w:val="single" w:sz="4" w:space="0" w:color="auto"/>
            </w:tcBorders>
            <w:shd w:val="clear" w:color="auto" w:fill="auto"/>
          </w:tcPr>
          <w:p w14:paraId="0F4C7A7C" w14:textId="37ECFE8A" w:rsidR="00136DB7" w:rsidRPr="00E41FCA" w:rsidRDefault="00136DB7" w:rsidP="00E41FCA">
            <w:pPr>
              <w:pStyle w:val="acctfourfigures"/>
              <w:tabs>
                <w:tab w:val="clear" w:pos="765"/>
              </w:tabs>
              <w:spacing w:line="240" w:lineRule="atLeast"/>
              <w:ind w:left="-93"/>
              <w:jc w:val="right"/>
              <w:rPr>
                <w:rFonts w:ascii="AngsanaUPC" w:hAnsi="AngsanaUPC" w:cs="AngsanaUPC"/>
                <w:sz w:val="28"/>
                <w:szCs w:val="28"/>
                <w:lang w:bidi="th-TH"/>
              </w:rPr>
            </w:pPr>
            <w:r w:rsidRPr="00E41FCA">
              <w:rPr>
                <w:rFonts w:ascii="AngsanaUPC" w:hAnsi="AngsanaUPC" w:cs="AngsanaUPC"/>
                <w:sz w:val="28"/>
                <w:szCs w:val="28"/>
                <w:lang w:val="en-US"/>
              </w:rPr>
              <w:t>25,321,143</w:t>
            </w:r>
          </w:p>
        </w:tc>
        <w:tc>
          <w:tcPr>
            <w:tcW w:w="267" w:type="dxa"/>
            <w:shd w:val="clear" w:color="auto" w:fill="auto"/>
          </w:tcPr>
          <w:p w14:paraId="04039DD3" w14:textId="77777777" w:rsidR="00136DB7" w:rsidRPr="00E41FCA" w:rsidRDefault="00136DB7" w:rsidP="00E41FCA">
            <w:pPr>
              <w:spacing w:line="240" w:lineRule="atLeast"/>
              <w:jc w:val="thaiDistribute"/>
              <w:rPr>
                <w:rFonts w:ascii="AngsanaUPC" w:hAnsi="AngsanaUPC" w:cs="AngsanaUPC"/>
                <w:b/>
                <w:sz w:val="28"/>
                <w:szCs w:val="28"/>
              </w:rPr>
            </w:pPr>
          </w:p>
        </w:tc>
        <w:tc>
          <w:tcPr>
            <w:tcW w:w="1260" w:type="dxa"/>
          </w:tcPr>
          <w:p w14:paraId="19CA52AA" w14:textId="37A9DAE6" w:rsidR="00136DB7" w:rsidRPr="00E41FCA" w:rsidRDefault="00136DB7" w:rsidP="00E41FCA">
            <w:pPr>
              <w:pStyle w:val="acctfourfigures"/>
              <w:tabs>
                <w:tab w:val="clear" w:pos="765"/>
              </w:tabs>
              <w:spacing w:line="240" w:lineRule="atLeast"/>
              <w:ind w:left="-93"/>
              <w:jc w:val="right"/>
              <w:rPr>
                <w:rFonts w:ascii="AngsanaUPC" w:hAnsi="AngsanaUPC" w:cs="AngsanaUPC"/>
                <w:sz w:val="28"/>
                <w:szCs w:val="28"/>
                <w:lang w:bidi="th-TH"/>
              </w:rPr>
            </w:pPr>
            <w:r w:rsidRPr="00E41FCA">
              <w:rPr>
                <w:rFonts w:ascii="AngsanaUPC" w:hAnsi="AngsanaUPC" w:cs="AngsanaUPC"/>
                <w:sz w:val="28"/>
                <w:szCs w:val="28"/>
                <w:lang w:val="en-US"/>
              </w:rPr>
              <w:t>23,102,082</w:t>
            </w:r>
          </w:p>
        </w:tc>
      </w:tr>
      <w:tr w:rsidR="00136DB7" w:rsidRPr="00E41FCA" w14:paraId="03F3241A" w14:textId="77777777" w:rsidTr="004C2FC6">
        <w:tc>
          <w:tcPr>
            <w:tcW w:w="3680" w:type="dxa"/>
          </w:tcPr>
          <w:p w14:paraId="7087B923" w14:textId="1725E000" w:rsidR="00136DB7" w:rsidRPr="00E41FCA" w:rsidRDefault="00136DB7" w:rsidP="00E41FCA">
            <w:pPr>
              <w:spacing w:line="240" w:lineRule="atLeast"/>
              <w:ind w:left="522"/>
              <w:rPr>
                <w:rFonts w:ascii="AngsanaUPC" w:hAnsi="AngsanaUPC" w:cs="AngsanaUPC"/>
                <w:sz w:val="28"/>
                <w:szCs w:val="28"/>
                <w:cs/>
                <w:lang w:val="en-US"/>
              </w:rPr>
            </w:pPr>
            <w:r w:rsidRPr="00E41FCA">
              <w:rPr>
                <w:rFonts w:ascii="AngsanaUPC" w:hAnsi="AngsanaUPC" w:cs="AngsanaUPC"/>
                <w:sz w:val="28"/>
                <w:szCs w:val="28"/>
                <w:lang w:val="en-US"/>
              </w:rPr>
              <w:t>Related parties</w:t>
            </w:r>
          </w:p>
        </w:tc>
        <w:tc>
          <w:tcPr>
            <w:tcW w:w="1230" w:type="dxa"/>
            <w:tcBorders>
              <w:bottom w:val="single" w:sz="4" w:space="0" w:color="auto"/>
            </w:tcBorders>
            <w:shd w:val="clear" w:color="auto" w:fill="auto"/>
          </w:tcPr>
          <w:p w14:paraId="21D66456" w14:textId="220C2EE7" w:rsidR="00136DB7" w:rsidRPr="00E41FCA" w:rsidRDefault="00136DB7" w:rsidP="00E41FCA">
            <w:pPr>
              <w:pStyle w:val="acctfourfigures"/>
              <w:tabs>
                <w:tab w:val="clear" w:pos="765"/>
              </w:tabs>
              <w:spacing w:line="240" w:lineRule="atLeast"/>
              <w:ind w:right="11"/>
              <w:jc w:val="right"/>
              <w:rPr>
                <w:rFonts w:ascii="AngsanaUPC" w:hAnsi="AngsanaUPC" w:cs="AngsanaUPC"/>
                <w:sz w:val="28"/>
                <w:szCs w:val="28"/>
                <w:lang w:bidi="th-TH"/>
              </w:rPr>
            </w:pPr>
            <w:r w:rsidRPr="00E41FCA">
              <w:rPr>
                <w:rFonts w:ascii="AngsanaUPC" w:hAnsi="AngsanaUPC" w:cs="AngsanaUPC"/>
                <w:sz w:val="28"/>
                <w:szCs w:val="28"/>
                <w:lang w:val="en-US"/>
              </w:rPr>
              <w:t>367,241,643</w:t>
            </w:r>
          </w:p>
        </w:tc>
        <w:tc>
          <w:tcPr>
            <w:tcW w:w="267" w:type="dxa"/>
            <w:shd w:val="clear" w:color="auto" w:fill="auto"/>
          </w:tcPr>
          <w:p w14:paraId="38D401F2" w14:textId="77777777" w:rsidR="00136DB7" w:rsidRPr="00E41FCA" w:rsidRDefault="00136DB7" w:rsidP="00E41FCA">
            <w:pPr>
              <w:spacing w:line="240" w:lineRule="atLeast"/>
              <w:jc w:val="thaiDistribute"/>
              <w:rPr>
                <w:rFonts w:ascii="AngsanaUPC" w:hAnsi="AngsanaUPC" w:cs="AngsanaUPC"/>
                <w:b/>
                <w:sz w:val="28"/>
                <w:szCs w:val="28"/>
              </w:rPr>
            </w:pPr>
          </w:p>
        </w:tc>
        <w:tc>
          <w:tcPr>
            <w:tcW w:w="1297" w:type="dxa"/>
          </w:tcPr>
          <w:p w14:paraId="385B7E6D" w14:textId="5B4B53E2" w:rsidR="00136DB7" w:rsidRPr="00E41FCA" w:rsidRDefault="00136DB7" w:rsidP="00E41FCA">
            <w:pPr>
              <w:pStyle w:val="acctfourfigures"/>
              <w:tabs>
                <w:tab w:val="clear" w:pos="765"/>
              </w:tabs>
              <w:spacing w:line="240" w:lineRule="atLeast"/>
              <w:ind w:right="11"/>
              <w:jc w:val="right"/>
              <w:rPr>
                <w:rFonts w:ascii="AngsanaUPC" w:hAnsi="AngsanaUPC" w:cs="AngsanaUPC"/>
                <w:sz w:val="28"/>
                <w:szCs w:val="28"/>
                <w:lang w:bidi="th-TH"/>
              </w:rPr>
            </w:pPr>
            <w:r w:rsidRPr="00E41FCA">
              <w:rPr>
                <w:rFonts w:ascii="AngsanaUPC" w:hAnsi="AngsanaUPC" w:cs="AngsanaUPC"/>
                <w:sz w:val="28"/>
                <w:szCs w:val="28"/>
                <w:lang w:val="en-US"/>
              </w:rPr>
              <w:t>393,253,574</w:t>
            </w:r>
          </w:p>
        </w:tc>
        <w:tc>
          <w:tcPr>
            <w:tcW w:w="267" w:type="dxa"/>
            <w:shd w:val="clear" w:color="auto" w:fill="auto"/>
          </w:tcPr>
          <w:p w14:paraId="290DE973" w14:textId="77777777" w:rsidR="00136DB7" w:rsidRPr="00E41FCA" w:rsidRDefault="00136DB7" w:rsidP="00E41FCA">
            <w:pPr>
              <w:spacing w:line="240" w:lineRule="atLeast"/>
              <w:jc w:val="thaiDistribute"/>
              <w:rPr>
                <w:rFonts w:ascii="AngsanaUPC" w:hAnsi="AngsanaUPC" w:cs="AngsanaUPC"/>
                <w:b/>
                <w:sz w:val="28"/>
                <w:szCs w:val="28"/>
              </w:rPr>
            </w:pPr>
          </w:p>
        </w:tc>
        <w:tc>
          <w:tcPr>
            <w:tcW w:w="1230" w:type="dxa"/>
            <w:tcBorders>
              <w:bottom w:val="single" w:sz="4" w:space="0" w:color="auto"/>
            </w:tcBorders>
            <w:shd w:val="clear" w:color="auto" w:fill="auto"/>
          </w:tcPr>
          <w:p w14:paraId="15C1B00E" w14:textId="19EDC967" w:rsidR="00136DB7" w:rsidRPr="00E41FCA" w:rsidRDefault="00136DB7" w:rsidP="00E41FCA">
            <w:pPr>
              <w:pStyle w:val="acctfourfigures"/>
              <w:tabs>
                <w:tab w:val="clear" w:pos="765"/>
                <w:tab w:val="decimal" w:pos="1002"/>
              </w:tabs>
              <w:spacing w:line="240" w:lineRule="atLeast"/>
              <w:ind w:left="-93"/>
              <w:jc w:val="right"/>
              <w:rPr>
                <w:rFonts w:ascii="AngsanaUPC" w:hAnsi="AngsanaUPC" w:cs="AngsanaUPC"/>
                <w:sz w:val="28"/>
                <w:szCs w:val="28"/>
                <w:lang w:bidi="th-TH"/>
              </w:rPr>
            </w:pPr>
            <w:r w:rsidRPr="00E41FCA">
              <w:rPr>
                <w:rFonts w:ascii="AngsanaUPC" w:hAnsi="AngsanaUPC" w:cs="AngsanaUPC"/>
                <w:sz w:val="28"/>
                <w:szCs w:val="28"/>
                <w:lang w:val="en-US"/>
              </w:rPr>
              <w:t>352,804,817</w:t>
            </w:r>
          </w:p>
        </w:tc>
        <w:tc>
          <w:tcPr>
            <w:tcW w:w="267" w:type="dxa"/>
            <w:shd w:val="clear" w:color="auto" w:fill="auto"/>
          </w:tcPr>
          <w:p w14:paraId="428BC34E" w14:textId="77777777" w:rsidR="00136DB7" w:rsidRPr="00E41FCA" w:rsidRDefault="00136DB7" w:rsidP="00E41FCA">
            <w:pPr>
              <w:spacing w:line="240" w:lineRule="atLeast"/>
              <w:jc w:val="thaiDistribute"/>
              <w:rPr>
                <w:rFonts w:ascii="AngsanaUPC" w:hAnsi="AngsanaUPC" w:cs="AngsanaUPC"/>
                <w:b/>
                <w:sz w:val="28"/>
                <w:szCs w:val="28"/>
              </w:rPr>
            </w:pPr>
          </w:p>
        </w:tc>
        <w:tc>
          <w:tcPr>
            <w:tcW w:w="1260" w:type="dxa"/>
          </w:tcPr>
          <w:p w14:paraId="06D06659" w14:textId="6E74FAB7" w:rsidR="00136DB7" w:rsidRPr="00E41FCA" w:rsidRDefault="00136DB7" w:rsidP="00E41FCA">
            <w:pPr>
              <w:pStyle w:val="acctfourfigures"/>
              <w:tabs>
                <w:tab w:val="clear" w:pos="765"/>
                <w:tab w:val="decimal" w:pos="1002"/>
              </w:tabs>
              <w:spacing w:line="240" w:lineRule="atLeast"/>
              <w:ind w:left="-93"/>
              <w:jc w:val="right"/>
              <w:rPr>
                <w:rFonts w:ascii="AngsanaUPC" w:hAnsi="AngsanaUPC" w:cs="AngsanaUPC"/>
                <w:sz w:val="28"/>
                <w:szCs w:val="28"/>
                <w:lang w:bidi="th-TH"/>
              </w:rPr>
            </w:pPr>
            <w:r w:rsidRPr="00E41FCA">
              <w:rPr>
                <w:rFonts w:ascii="AngsanaUPC" w:hAnsi="AngsanaUPC" w:cs="AngsanaUPC"/>
                <w:sz w:val="28"/>
                <w:szCs w:val="28"/>
                <w:lang w:val="en-US"/>
              </w:rPr>
              <w:t>383,791,071</w:t>
            </w:r>
          </w:p>
        </w:tc>
      </w:tr>
      <w:tr w:rsidR="00136DB7" w:rsidRPr="00E41FCA" w14:paraId="62E7DAB7" w14:textId="77777777" w:rsidTr="004C2FC6">
        <w:tc>
          <w:tcPr>
            <w:tcW w:w="3680" w:type="dxa"/>
          </w:tcPr>
          <w:p w14:paraId="21BC9CAA" w14:textId="3BF68D59" w:rsidR="00136DB7" w:rsidRPr="00E41FCA" w:rsidRDefault="00136DB7" w:rsidP="00E41FCA">
            <w:pPr>
              <w:spacing w:line="240" w:lineRule="atLeast"/>
              <w:ind w:left="522"/>
              <w:rPr>
                <w:rFonts w:ascii="AngsanaUPC" w:hAnsi="AngsanaUPC" w:cs="AngsanaUPC"/>
                <w:b/>
                <w:bCs/>
                <w:sz w:val="28"/>
                <w:szCs w:val="28"/>
                <w:cs/>
                <w:lang w:val="en-US"/>
              </w:rPr>
            </w:pPr>
            <w:r w:rsidRPr="00E41FCA">
              <w:rPr>
                <w:rFonts w:ascii="AngsanaUPC" w:hAnsi="AngsanaUPC" w:cs="AngsanaUPC"/>
                <w:b/>
                <w:bCs/>
                <w:sz w:val="28"/>
                <w:szCs w:val="28"/>
                <w:lang w:val="en-US"/>
              </w:rPr>
              <w:t>Total</w:t>
            </w:r>
          </w:p>
        </w:tc>
        <w:tc>
          <w:tcPr>
            <w:tcW w:w="1230" w:type="dxa"/>
            <w:tcBorders>
              <w:top w:val="single" w:sz="4" w:space="0" w:color="auto"/>
              <w:bottom w:val="double" w:sz="4" w:space="0" w:color="auto"/>
            </w:tcBorders>
            <w:shd w:val="clear" w:color="auto" w:fill="auto"/>
          </w:tcPr>
          <w:p w14:paraId="5BD2E778" w14:textId="48700E23" w:rsidR="00136DB7" w:rsidRPr="00E41FCA" w:rsidRDefault="00136DB7" w:rsidP="00E41FCA">
            <w:pPr>
              <w:pStyle w:val="acctfourfigures"/>
              <w:tabs>
                <w:tab w:val="clear" w:pos="765"/>
              </w:tabs>
              <w:spacing w:line="240" w:lineRule="atLeast"/>
              <w:ind w:right="11"/>
              <w:jc w:val="right"/>
              <w:rPr>
                <w:rFonts w:ascii="AngsanaUPC" w:hAnsi="AngsanaUPC" w:cs="AngsanaUPC"/>
                <w:b/>
                <w:bCs/>
                <w:sz w:val="28"/>
                <w:szCs w:val="28"/>
                <w:lang w:bidi="th-TH"/>
              </w:rPr>
            </w:pPr>
            <w:r w:rsidRPr="00E41FCA">
              <w:rPr>
                <w:rFonts w:ascii="AngsanaUPC" w:hAnsi="AngsanaUPC" w:cs="AngsanaUPC"/>
                <w:b/>
                <w:bCs/>
                <w:sz w:val="28"/>
                <w:szCs w:val="28"/>
              </w:rPr>
              <w:t>392,562,786</w:t>
            </w:r>
          </w:p>
        </w:tc>
        <w:tc>
          <w:tcPr>
            <w:tcW w:w="267" w:type="dxa"/>
            <w:shd w:val="clear" w:color="auto" w:fill="auto"/>
          </w:tcPr>
          <w:p w14:paraId="4506CBE6" w14:textId="77777777" w:rsidR="00136DB7" w:rsidRPr="00E41FCA" w:rsidRDefault="00136DB7" w:rsidP="00E41FCA">
            <w:pPr>
              <w:spacing w:line="240" w:lineRule="atLeast"/>
              <w:jc w:val="thaiDistribute"/>
              <w:rPr>
                <w:rFonts w:ascii="AngsanaUPC" w:hAnsi="AngsanaUPC" w:cs="AngsanaUPC"/>
                <w:b/>
                <w:bCs/>
                <w:sz w:val="28"/>
                <w:szCs w:val="28"/>
              </w:rPr>
            </w:pPr>
          </w:p>
        </w:tc>
        <w:tc>
          <w:tcPr>
            <w:tcW w:w="1297" w:type="dxa"/>
            <w:tcBorders>
              <w:top w:val="single" w:sz="4" w:space="0" w:color="auto"/>
              <w:bottom w:val="double" w:sz="4" w:space="0" w:color="auto"/>
            </w:tcBorders>
          </w:tcPr>
          <w:p w14:paraId="30C90036" w14:textId="4A069DC7" w:rsidR="00136DB7" w:rsidRPr="00E41FCA" w:rsidRDefault="00136DB7" w:rsidP="00E41FCA">
            <w:pPr>
              <w:pStyle w:val="acctfourfigures"/>
              <w:tabs>
                <w:tab w:val="clear" w:pos="765"/>
              </w:tabs>
              <w:spacing w:line="240" w:lineRule="atLeast"/>
              <w:ind w:right="11"/>
              <w:jc w:val="right"/>
              <w:rPr>
                <w:rFonts w:ascii="AngsanaUPC" w:hAnsi="AngsanaUPC" w:cs="AngsanaUPC"/>
                <w:b/>
                <w:bCs/>
                <w:sz w:val="28"/>
                <w:szCs w:val="28"/>
                <w:lang w:bidi="th-TH"/>
              </w:rPr>
            </w:pPr>
            <w:r w:rsidRPr="00E41FCA">
              <w:rPr>
                <w:rFonts w:ascii="AngsanaUPC" w:hAnsi="AngsanaUPC" w:cs="AngsanaUPC"/>
                <w:b/>
                <w:bCs/>
                <w:sz w:val="28"/>
                <w:szCs w:val="28"/>
                <w:lang w:val="en-US"/>
              </w:rPr>
              <w:t>416,615,656</w:t>
            </w:r>
          </w:p>
        </w:tc>
        <w:tc>
          <w:tcPr>
            <w:tcW w:w="267" w:type="dxa"/>
            <w:shd w:val="clear" w:color="auto" w:fill="auto"/>
          </w:tcPr>
          <w:p w14:paraId="2A19E04D" w14:textId="77777777" w:rsidR="00136DB7" w:rsidRPr="00E41FCA" w:rsidRDefault="00136DB7" w:rsidP="00E41FCA">
            <w:pPr>
              <w:spacing w:line="240" w:lineRule="atLeast"/>
              <w:jc w:val="thaiDistribute"/>
              <w:rPr>
                <w:rFonts w:ascii="AngsanaUPC" w:hAnsi="AngsanaUPC" w:cs="AngsanaUPC"/>
                <w:b/>
                <w:bCs/>
                <w:sz w:val="28"/>
                <w:szCs w:val="28"/>
              </w:rPr>
            </w:pPr>
          </w:p>
        </w:tc>
        <w:tc>
          <w:tcPr>
            <w:tcW w:w="1230" w:type="dxa"/>
            <w:tcBorders>
              <w:top w:val="single" w:sz="4" w:space="0" w:color="auto"/>
              <w:bottom w:val="double" w:sz="4" w:space="0" w:color="auto"/>
            </w:tcBorders>
            <w:shd w:val="clear" w:color="auto" w:fill="auto"/>
          </w:tcPr>
          <w:p w14:paraId="3DBEA4CB" w14:textId="52544304" w:rsidR="00136DB7" w:rsidRPr="00E41FCA" w:rsidRDefault="00136DB7" w:rsidP="00E41FCA">
            <w:pPr>
              <w:pStyle w:val="acctfourfigures"/>
              <w:tabs>
                <w:tab w:val="clear" w:pos="765"/>
                <w:tab w:val="decimal" w:pos="1002"/>
              </w:tabs>
              <w:spacing w:line="240" w:lineRule="atLeast"/>
              <w:ind w:left="-93"/>
              <w:jc w:val="right"/>
              <w:rPr>
                <w:rFonts w:ascii="AngsanaUPC" w:hAnsi="AngsanaUPC" w:cs="AngsanaUPC"/>
                <w:b/>
                <w:bCs/>
                <w:sz w:val="28"/>
                <w:szCs w:val="28"/>
                <w:lang w:bidi="th-TH"/>
              </w:rPr>
            </w:pPr>
            <w:r w:rsidRPr="00E41FCA">
              <w:rPr>
                <w:rFonts w:ascii="AngsanaUPC" w:hAnsi="AngsanaUPC" w:cs="AngsanaUPC"/>
                <w:b/>
                <w:bCs/>
                <w:sz w:val="28"/>
                <w:szCs w:val="28"/>
                <w:lang w:val="en-US"/>
              </w:rPr>
              <w:t>378,125,960</w:t>
            </w:r>
          </w:p>
        </w:tc>
        <w:tc>
          <w:tcPr>
            <w:tcW w:w="267" w:type="dxa"/>
            <w:shd w:val="clear" w:color="auto" w:fill="auto"/>
          </w:tcPr>
          <w:p w14:paraId="55C4C9C6" w14:textId="77777777" w:rsidR="00136DB7" w:rsidRPr="00E41FCA" w:rsidRDefault="00136DB7" w:rsidP="00E41FCA">
            <w:pPr>
              <w:spacing w:line="240" w:lineRule="atLeast"/>
              <w:jc w:val="thaiDistribute"/>
              <w:rPr>
                <w:rFonts w:ascii="AngsanaUPC" w:hAnsi="AngsanaUPC" w:cs="AngsanaUPC"/>
                <w:b/>
                <w:bCs/>
                <w:sz w:val="28"/>
                <w:szCs w:val="28"/>
              </w:rPr>
            </w:pPr>
          </w:p>
        </w:tc>
        <w:tc>
          <w:tcPr>
            <w:tcW w:w="1260" w:type="dxa"/>
            <w:tcBorders>
              <w:top w:val="single" w:sz="4" w:space="0" w:color="auto"/>
              <w:bottom w:val="double" w:sz="4" w:space="0" w:color="auto"/>
            </w:tcBorders>
          </w:tcPr>
          <w:p w14:paraId="797D9C73" w14:textId="1B832219" w:rsidR="00136DB7" w:rsidRPr="00E41FCA" w:rsidRDefault="00136DB7" w:rsidP="00E41FCA">
            <w:pPr>
              <w:pStyle w:val="acctfourfigures"/>
              <w:tabs>
                <w:tab w:val="clear" w:pos="765"/>
                <w:tab w:val="decimal" w:pos="1002"/>
              </w:tabs>
              <w:spacing w:line="240" w:lineRule="atLeast"/>
              <w:ind w:left="-93"/>
              <w:jc w:val="right"/>
              <w:rPr>
                <w:rFonts w:ascii="AngsanaUPC" w:hAnsi="AngsanaUPC" w:cs="AngsanaUPC"/>
                <w:b/>
                <w:bCs/>
                <w:sz w:val="28"/>
                <w:szCs w:val="28"/>
                <w:lang w:bidi="th-TH"/>
              </w:rPr>
            </w:pPr>
            <w:r w:rsidRPr="00E41FCA">
              <w:rPr>
                <w:rFonts w:ascii="AngsanaUPC" w:hAnsi="AngsanaUPC" w:cs="AngsanaUPC"/>
                <w:b/>
                <w:bCs/>
                <w:sz w:val="28"/>
                <w:szCs w:val="28"/>
                <w:lang w:val="en-US"/>
              </w:rPr>
              <w:t>406,893,153</w:t>
            </w:r>
          </w:p>
        </w:tc>
      </w:tr>
    </w:tbl>
    <w:p w14:paraId="11797A92" w14:textId="0336EC66" w:rsidR="00F61E51" w:rsidRPr="00E41FCA" w:rsidRDefault="008A4E8C" w:rsidP="00E41FCA">
      <w:pPr>
        <w:pStyle w:val="Heading1"/>
        <w:spacing w:before="240"/>
        <w:ind w:left="540" w:hanging="540"/>
        <w:rPr>
          <w:rFonts w:cs="AngsanaUPC"/>
          <w:szCs w:val="28"/>
          <w:cs/>
          <w:lang w:val="th-TH"/>
        </w:rPr>
      </w:pPr>
      <w:r w:rsidRPr="00E41FCA">
        <w:rPr>
          <w:rFonts w:cs="AngsanaUPC"/>
          <w:iCs w:val="0"/>
          <w:szCs w:val="28"/>
          <w:cs/>
          <w:lang w:val="th-TH"/>
        </w:rPr>
        <w:t>Other current payables</w:t>
      </w:r>
    </w:p>
    <w:tbl>
      <w:tblPr>
        <w:tblW w:w="9882" w:type="dxa"/>
        <w:tblInd w:w="18" w:type="dxa"/>
        <w:tblLook w:val="01E0" w:firstRow="1" w:lastRow="1" w:firstColumn="1" w:lastColumn="1" w:noHBand="0" w:noVBand="0"/>
      </w:tblPr>
      <w:tblGrid>
        <w:gridCol w:w="3852"/>
        <w:gridCol w:w="1260"/>
        <w:gridCol w:w="360"/>
        <w:gridCol w:w="1260"/>
        <w:gridCol w:w="360"/>
        <w:gridCol w:w="1260"/>
        <w:gridCol w:w="270"/>
        <w:gridCol w:w="1260"/>
      </w:tblGrid>
      <w:tr w:rsidR="00970CAD" w:rsidRPr="00E41FCA" w14:paraId="27628360" w14:textId="77777777" w:rsidTr="002307F4">
        <w:tc>
          <w:tcPr>
            <w:tcW w:w="3852" w:type="dxa"/>
          </w:tcPr>
          <w:p w14:paraId="4B85080E" w14:textId="77777777" w:rsidR="00970CAD" w:rsidRPr="00E41FCA" w:rsidRDefault="00970CAD" w:rsidP="00E41FCA">
            <w:pPr>
              <w:spacing w:line="240" w:lineRule="atLeast"/>
              <w:ind w:left="522"/>
              <w:jc w:val="thaiDistribute"/>
              <w:rPr>
                <w:rFonts w:ascii="AngsanaUPC" w:hAnsi="AngsanaUPC" w:cs="AngsanaUPC"/>
                <w:sz w:val="28"/>
                <w:szCs w:val="28"/>
                <w:lang w:val="en-US"/>
              </w:rPr>
            </w:pPr>
          </w:p>
        </w:tc>
        <w:tc>
          <w:tcPr>
            <w:tcW w:w="2880" w:type="dxa"/>
            <w:gridSpan w:val="3"/>
            <w:tcBorders>
              <w:bottom w:val="single" w:sz="4" w:space="0" w:color="auto"/>
            </w:tcBorders>
          </w:tcPr>
          <w:p w14:paraId="4992E437" w14:textId="77777777" w:rsidR="00970CAD" w:rsidRPr="00E41FCA" w:rsidRDefault="00970CAD" w:rsidP="00E41FCA">
            <w:pPr>
              <w:spacing w:line="240" w:lineRule="atLeast"/>
              <w:ind w:left="-54"/>
              <w:jc w:val="center"/>
              <w:rPr>
                <w:rFonts w:ascii="AngsanaUPC" w:hAnsi="AngsanaUPC" w:cs="AngsanaUPC"/>
                <w:b/>
                <w:bCs/>
                <w:sz w:val="28"/>
                <w:szCs w:val="28"/>
                <w:cs/>
                <w:lang w:val="en-US"/>
              </w:rPr>
            </w:pPr>
          </w:p>
        </w:tc>
        <w:tc>
          <w:tcPr>
            <w:tcW w:w="360" w:type="dxa"/>
            <w:tcBorders>
              <w:bottom w:val="single" w:sz="4" w:space="0" w:color="auto"/>
            </w:tcBorders>
          </w:tcPr>
          <w:p w14:paraId="2349F7BC" w14:textId="77777777" w:rsidR="00970CAD" w:rsidRPr="00E41FCA" w:rsidRDefault="00970CAD" w:rsidP="00E41FCA">
            <w:pPr>
              <w:spacing w:line="240" w:lineRule="atLeast"/>
              <w:ind w:left="-54"/>
              <w:jc w:val="center"/>
              <w:rPr>
                <w:rFonts w:ascii="AngsanaUPC" w:hAnsi="AngsanaUPC" w:cs="AngsanaUPC"/>
                <w:b/>
                <w:bCs/>
                <w:sz w:val="28"/>
                <w:szCs w:val="28"/>
                <w:lang w:val="en-US"/>
              </w:rPr>
            </w:pPr>
          </w:p>
        </w:tc>
        <w:tc>
          <w:tcPr>
            <w:tcW w:w="2790" w:type="dxa"/>
            <w:gridSpan w:val="3"/>
            <w:tcBorders>
              <w:bottom w:val="single" w:sz="4" w:space="0" w:color="auto"/>
            </w:tcBorders>
          </w:tcPr>
          <w:p w14:paraId="67B1B465" w14:textId="45740F65" w:rsidR="00970CAD" w:rsidRPr="00E41FCA" w:rsidRDefault="008A4E8C" w:rsidP="00E41FCA">
            <w:pPr>
              <w:spacing w:line="240" w:lineRule="atLeast"/>
              <w:ind w:left="-78"/>
              <w:jc w:val="right"/>
              <w:rPr>
                <w:rFonts w:ascii="AngsanaUPC" w:hAnsi="AngsanaUPC" w:cs="AngsanaUPC"/>
                <w:b/>
                <w:bCs/>
                <w:sz w:val="28"/>
                <w:szCs w:val="28"/>
                <w:cs/>
                <w:lang w:val="en-US"/>
              </w:rPr>
            </w:pPr>
            <w:r w:rsidRPr="00E41FCA">
              <w:rPr>
                <w:rFonts w:ascii="AngsanaUPC" w:hAnsi="AngsanaUPC" w:cs="AngsanaUPC"/>
                <w:sz w:val="28"/>
                <w:szCs w:val="28"/>
                <w:cs/>
                <w:lang w:val="en-US"/>
              </w:rPr>
              <w:t>(</w:t>
            </w:r>
            <w:r w:rsidR="001D75EE" w:rsidRPr="00E41FCA">
              <w:rPr>
                <w:rFonts w:ascii="AngsanaUPC" w:hAnsi="AngsanaUPC" w:cs="AngsanaUPC"/>
                <w:sz w:val="28"/>
                <w:szCs w:val="28"/>
                <w:lang w:val="en-US"/>
              </w:rPr>
              <w:t>Unit: Baht</w:t>
            </w:r>
            <w:r w:rsidRPr="00E41FCA">
              <w:rPr>
                <w:rFonts w:ascii="AngsanaUPC" w:hAnsi="AngsanaUPC" w:cs="AngsanaUPC"/>
                <w:sz w:val="28"/>
                <w:szCs w:val="28"/>
                <w:lang w:val="en-US"/>
              </w:rPr>
              <w:t>)</w:t>
            </w:r>
          </w:p>
        </w:tc>
      </w:tr>
      <w:tr w:rsidR="00970CAD" w:rsidRPr="00E41FCA" w14:paraId="3882BA68" w14:textId="77777777" w:rsidTr="002307F4">
        <w:tc>
          <w:tcPr>
            <w:tcW w:w="3852" w:type="dxa"/>
          </w:tcPr>
          <w:p w14:paraId="0956B6F2" w14:textId="77777777" w:rsidR="00970CAD" w:rsidRPr="00E41FCA" w:rsidRDefault="00970CAD" w:rsidP="00E41FCA">
            <w:pPr>
              <w:spacing w:line="240" w:lineRule="atLeast"/>
              <w:ind w:left="522"/>
              <w:jc w:val="thaiDistribute"/>
              <w:rPr>
                <w:rFonts w:ascii="AngsanaUPC" w:hAnsi="AngsanaUPC" w:cs="AngsanaUPC"/>
                <w:sz w:val="28"/>
                <w:szCs w:val="28"/>
                <w:lang w:val="en-US"/>
              </w:rPr>
            </w:pPr>
          </w:p>
        </w:tc>
        <w:tc>
          <w:tcPr>
            <w:tcW w:w="2880" w:type="dxa"/>
            <w:gridSpan w:val="3"/>
            <w:tcBorders>
              <w:top w:val="single" w:sz="4" w:space="0" w:color="auto"/>
              <w:bottom w:val="single" w:sz="4" w:space="0" w:color="auto"/>
            </w:tcBorders>
          </w:tcPr>
          <w:p w14:paraId="5EB516D0" w14:textId="5CA2FA17" w:rsidR="00970CAD" w:rsidRPr="00E41FCA" w:rsidRDefault="008A4E8C"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c>
          <w:tcPr>
            <w:tcW w:w="360" w:type="dxa"/>
            <w:tcBorders>
              <w:top w:val="single" w:sz="4" w:space="0" w:color="auto"/>
            </w:tcBorders>
          </w:tcPr>
          <w:p w14:paraId="64390C8A" w14:textId="77777777" w:rsidR="00970CAD" w:rsidRPr="00E41FCA" w:rsidRDefault="00970CAD" w:rsidP="00E41FCA">
            <w:pPr>
              <w:spacing w:line="240" w:lineRule="atLeast"/>
              <w:ind w:left="-54"/>
              <w:jc w:val="center"/>
              <w:rPr>
                <w:rFonts w:ascii="AngsanaUPC" w:hAnsi="AngsanaUPC" w:cs="AngsanaUPC"/>
                <w:sz w:val="28"/>
                <w:szCs w:val="28"/>
                <w:lang w:val="en-US"/>
              </w:rPr>
            </w:pPr>
          </w:p>
        </w:tc>
        <w:tc>
          <w:tcPr>
            <w:tcW w:w="2790" w:type="dxa"/>
            <w:gridSpan w:val="3"/>
            <w:tcBorders>
              <w:top w:val="single" w:sz="4" w:space="0" w:color="auto"/>
              <w:bottom w:val="single" w:sz="4" w:space="0" w:color="auto"/>
            </w:tcBorders>
          </w:tcPr>
          <w:p w14:paraId="7BA3084F" w14:textId="67408745" w:rsidR="00970CAD" w:rsidRPr="00E41FCA" w:rsidRDefault="008A4E8C" w:rsidP="00E41FCA">
            <w:pPr>
              <w:spacing w:line="240" w:lineRule="atLeast"/>
              <w:ind w:left="-78"/>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8A4E8C" w:rsidRPr="00E41FCA" w14:paraId="4BB94D46" w14:textId="77777777" w:rsidTr="002307F4">
        <w:tc>
          <w:tcPr>
            <w:tcW w:w="3852" w:type="dxa"/>
          </w:tcPr>
          <w:p w14:paraId="1373CCB1" w14:textId="77777777" w:rsidR="008A4E8C" w:rsidRPr="00E41FCA" w:rsidRDefault="008A4E8C" w:rsidP="00E41FCA">
            <w:pPr>
              <w:spacing w:line="240" w:lineRule="atLeast"/>
              <w:ind w:left="522"/>
              <w:jc w:val="thaiDistribute"/>
              <w:rPr>
                <w:rFonts w:ascii="AngsanaUPC" w:hAnsi="AngsanaUPC" w:cs="AngsanaUPC"/>
                <w:sz w:val="28"/>
                <w:szCs w:val="28"/>
                <w:lang w:val="en-US"/>
              </w:rPr>
            </w:pPr>
          </w:p>
        </w:tc>
        <w:tc>
          <w:tcPr>
            <w:tcW w:w="1260" w:type="dxa"/>
            <w:tcBorders>
              <w:bottom w:val="single" w:sz="4" w:space="0" w:color="auto"/>
            </w:tcBorders>
          </w:tcPr>
          <w:p w14:paraId="5C8069B5" w14:textId="6F738E10" w:rsidR="008A4E8C" w:rsidRPr="00E41FCA" w:rsidRDefault="008A4E8C"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360" w:type="dxa"/>
          </w:tcPr>
          <w:p w14:paraId="45642290" w14:textId="77777777" w:rsidR="008A4E8C" w:rsidRPr="00E41FCA" w:rsidRDefault="008A4E8C" w:rsidP="00E41FCA">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tcPr>
          <w:p w14:paraId="2D8ED80A" w14:textId="7BC47DEC" w:rsidR="008A4E8C" w:rsidRPr="00E41FCA" w:rsidRDefault="008A4E8C"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360" w:type="dxa"/>
          </w:tcPr>
          <w:p w14:paraId="5C02B66C" w14:textId="77777777" w:rsidR="008A4E8C" w:rsidRPr="00E41FCA" w:rsidRDefault="008A4E8C" w:rsidP="00E41FCA">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tcPr>
          <w:p w14:paraId="6F1D2F50" w14:textId="467ACBE7" w:rsidR="008A4E8C" w:rsidRPr="00E41FCA" w:rsidRDefault="008A4E8C"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Pr>
          <w:p w14:paraId="4DAD0759" w14:textId="77777777" w:rsidR="008A4E8C" w:rsidRPr="00E41FCA" w:rsidRDefault="008A4E8C" w:rsidP="00E41FCA">
            <w:pPr>
              <w:spacing w:line="240" w:lineRule="atLeast"/>
              <w:ind w:left="-54"/>
              <w:jc w:val="center"/>
              <w:rPr>
                <w:rFonts w:ascii="AngsanaUPC" w:hAnsi="AngsanaUPC" w:cs="AngsanaUPC"/>
                <w:sz w:val="28"/>
                <w:szCs w:val="28"/>
                <w:lang w:val="en-US"/>
              </w:rPr>
            </w:pPr>
          </w:p>
        </w:tc>
        <w:tc>
          <w:tcPr>
            <w:tcW w:w="1260" w:type="dxa"/>
            <w:tcBorders>
              <w:bottom w:val="single" w:sz="4" w:space="0" w:color="auto"/>
            </w:tcBorders>
          </w:tcPr>
          <w:p w14:paraId="01FFC1C5" w14:textId="7BCA7197" w:rsidR="008A4E8C" w:rsidRPr="00E41FCA" w:rsidRDefault="008A4E8C" w:rsidP="00E41FCA">
            <w:pPr>
              <w:spacing w:line="240" w:lineRule="atLeast"/>
              <w:ind w:left="21"/>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136DB7" w:rsidRPr="00E41FCA" w14:paraId="00C4CBD2" w14:textId="77777777" w:rsidTr="004C2FC6">
        <w:tc>
          <w:tcPr>
            <w:tcW w:w="3852" w:type="dxa"/>
            <w:vAlign w:val="center"/>
          </w:tcPr>
          <w:p w14:paraId="1ED664CE" w14:textId="7B982BB9" w:rsidR="00136DB7" w:rsidRPr="00E41FCA" w:rsidRDefault="00136DB7" w:rsidP="00E41FCA">
            <w:pPr>
              <w:spacing w:line="240" w:lineRule="atLeast"/>
              <w:ind w:left="522"/>
              <w:rPr>
                <w:rFonts w:ascii="AngsanaUPC" w:hAnsi="AngsanaUPC" w:cs="AngsanaUPC"/>
                <w:sz w:val="28"/>
                <w:szCs w:val="28"/>
                <w:lang w:val="en-US"/>
              </w:rPr>
            </w:pPr>
            <w:r w:rsidRPr="00E41FCA">
              <w:rPr>
                <w:rFonts w:ascii="AngsanaUPC" w:hAnsi="AngsanaUPC" w:cs="AngsanaUPC"/>
                <w:sz w:val="28"/>
                <w:szCs w:val="28"/>
                <w:lang w:val="en-US"/>
              </w:rPr>
              <w:t xml:space="preserve">Related persons and companies </w:t>
            </w:r>
          </w:p>
        </w:tc>
        <w:tc>
          <w:tcPr>
            <w:tcW w:w="1260" w:type="dxa"/>
            <w:tcBorders>
              <w:top w:val="single" w:sz="4" w:space="0" w:color="auto"/>
            </w:tcBorders>
            <w:shd w:val="clear" w:color="auto" w:fill="auto"/>
            <w:vAlign w:val="center"/>
          </w:tcPr>
          <w:p w14:paraId="21E5EC4F" w14:textId="49E98AFE" w:rsidR="00136DB7" w:rsidRPr="00E41FCA" w:rsidRDefault="00136DB7" w:rsidP="00E41FCA">
            <w:pPr>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2,566,797</w:t>
            </w:r>
          </w:p>
        </w:tc>
        <w:tc>
          <w:tcPr>
            <w:tcW w:w="360" w:type="dxa"/>
            <w:shd w:val="clear" w:color="auto" w:fill="auto"/>
            <w:vAlign w:val="center"/>
          </w:tcPr>
          <w:p w14:paraId="0CA75264"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tcPr>
          <w:p w14:paraId="0A1088F1" w14:textId="343A2D7F" w:rsidR="00136DB7" w:rsidRPr="00E41FCA" w:rsidRDefault="00136DB7"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12,391,802</w:t>
            </w:r>
          </w:p>
        </w:tc>
        <w:tc>
          <w:tcPr>
            <w:tcW w:w="360" w:type="dxa"/>
            <w:shd w:val="clear" w:color="auto" w:fill="auto"/>
            <w:vAlign w:val="center"/>
          </w:tcPr>
          <w:p w14:paraId="37624B63"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tcBorders>
              <w:top w:val="single" w:sz="4" w:space="0" w:color="auto"/>
            </w:tcBorders>
            <w:shd w:val="clear" w:color="auto" w:fill="auto"/>
            <w:vAlign w:val="center"/>
          </w:tcPr>
          <w:p w14:paraId="50F2D387" w14:textId="225F8495" w:rsidR="00136DB7" w:rsidRPr="00E41FCA" w:rsidRDefault="00136DB7" w:rsidP="00E41FCA">
            <w:pPr>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16,853,331</w:t>
            </w:r>
          </w:p>
        </w:tc>
        <w:tc>
          <w:tcPr>
            <w:tcW w:w="270" w:type="dxa"/>
            <w:vAlign w:val="center"/>
          </w:tcPr>
          <w:p w14:paraId="0EA9D596"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tcPr>
          <w:p w14:paraId="2473926B" w14:textId="197F9BC8" w:rsidR="00136DB7" w:rsidRPr="00E41FCA" w:rsidRDefault="00136DB7"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25,862,490</w:t>
            </w:r>
          </w:p>
        </w:tc>
      </w:tr>
      <w:tr w:rsidR="00136DB7" w:rsidRPr="00E41FCA" w14:paraId="285CAE01" w14:textId="77777777" w:rsidTr="004C2FC6">
        <w:tc>
          <w:tcPr>
            <w:tcW w:w="3852" w:type="dxa"/>
            <w:vAlign w:val="center"/>
          </w:tcPr>
          <w:p w14:paraId="18CBEC91" w14:textId="11FBB756" w:rsidR="00136DB7" w:rsidRPr="00E41FCA" w:rsidRDefault="00136DB7" w:rsidP="00E41FCA">
            <w:pPr>
              <w:spacing w:line="240" w:lineRule="atLeast"/>
              <w:ind w:left="522"/>
              <w:rPr>
                <w:rFonts w:ascii="AngsanaUPC" w:hAnsi="AngsanaUPC" w:cs="AngsanaUPC"/>
                <w:sz w:val="28"/>
                <w:szCs w:val="28"/>
                <w:cs/>
                <w:lang w:val="en-US"/>
              </w:rPr>
            </w:pPr>
            <w:r w:rsidRPr="00E41FCA">
              <w:rPr>
                <w:rFonts w:ascii="AngsanaUPC" w:hAnsi="AngsanaUPC" w:cs="AngsanaUPC"/>
                <w:sz w:val="28"/>
                <w:szCs w:val="28"/>
                <w:lang w:val="en-US"/>
              </w:rPr>
              <w:t>Other parties</w:t>
            </w:r>
          </w:p>
        </w:tc>
        <w:tc>
          <w:tcPr>
            <w:tcW w:w="1260" w:type="dxa"/>
            <w:tcBorders>
              <w:bottom w:val="single" w:sz="4" w:space="0" w:color="auto"/>
            </w:tcBorders>
            <w:shd w:val="clear" w:color="auto" w:fill="auto"/>
            <w:vAlign w:val="center"/>
          </w:tcPr>
          <w:p w14:paraId="623F2FC5" w14:textId="1F860E83" w:rsidR="00136DB7" w:rsidRPr="00E41FCA" w:rsidRDefault="00136DB7" w:rsidP="00E41FCA">
            <w:pPr>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347,459,632</w:t>
            </w:r>
          </w:p>
        </w:tc>
        <w:tc>
          <w:tcPr>
            <w:tcW w:w="360" w:type="dxa"/>
            <w:shd w:val="clear" w:color="auto" w:fill="auto"/>
            <w:vAlign w:val="center"/>
          </w:tcPr>
          <w:p w14:paraId="2D188DA5"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tcPr>
          <w:p w14:paraId="21FEB27C" w14:textId="0524F8A7" w:rsidR="00136DB7" w:rsidRPr="00E41FCA" w:rsidRDefault="00136DB7"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340,548,616</w:t>
            </w:r>
          </w:p>
        </w:tc>
        <w:tc>
          <w:tcPr>
            <w:tcW w:w="360" w:type="dxa"/>
            <w:shd w:val="clear" w:color="auto" w:fill="auto"/>
            <w:vAlign w:val="center"/>
          </w:tcPr>
          <w:p w14:paraId="4311F3B9"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tcBorders>
              <w:bottom w:val="single" w:sz="4" w:space="0" w:color="auto"/>
            </w:tcBorders>
            <w:shd w:val="clear" w:color="auto" w:fill="auto"/>
            <w:vAlign w:val="center"/>
          </w:tcPr>
          <w:p w14:paraId="22BFCE49" w14:textId="456E0246" w:rsidR="00136DB7" w:rsidRPr="00E41FCA" w:rsidRDefault="00136DB7" w:rsidP="00E41FCA">
            <w:pPr>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304,344,058</w:t>
            </w:r>
          </w:p>
        </w:tc>
        <w:tc>
          <w:tcPr>
            <w:tcW w:w="270" w:type="dxa"/>
            <w:vAlign w:val="center"/>
          </w:tcPr>
          <w:p w14:paraId="33598456"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shd w:val="clear" w:color="auto" w:fill="auto"/>
          </w:tcPr>
          <w:p w14:paraId="0C36AB77" w14:textId="4E317442" w:rsidR="00136DB7" w:rsidRPr="00E41FCA" w:rsidRDefault="00136DB7" w:rsidP="00E41FCA">
            <w:pPr>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271,592,245</w:t>
            </w:r>
          </w:p>
        </w:tc>
      </w:tr>
      <w:tr w:rsidR="00136DB7" w:rsidRPr="00E41FCA" w14:paraId="62DC31E1" w14:textId="77777777" w:rsidTr="004C2FC6">
        <w:tc>
          <w:tcPr>
            <w:tcW w:w="3852" w:type="dxa"/>
            <w:vAlign w:val="center"/>
          </w:tcPr>
          <w:p w14:paraId="068C1191" w14:textId="3C2FE758" w:rsidR="00136DB7" w:rsidRPr="00E41FCA" w:rsidRDefault="00136DB7" w:rsidP="00E41FCA">
            <w:pPr>
              <w:spacing w:line="240" w:lineRule="atLeast"/>
              <w:ind w:left="522"/>
              <w:rPr>
                <w:rFonts w:ascii="AngsanaUPC" w:hAnsi="AngsanaUPC" w:cs="AngsanaUPC"/>
                <w:b/>
                <w:bCs/>
                <w:sz w:val="28"/>
                <w:szCs w:val="28"/>
                <w:lang w:val="en-US"/>
              </w:rPr>
            </w:pPr>
            <w:r w:rsidRPr="00E41FCA">
              <w:rPr>
                <w:rFonts w:ascii="AngsanaUPC" w:hAnsi="AngsanaUPC" w:cs="AngsanaUPC"/>
                <w:b/>
                <w:bCs/>
                <w:sz w:val="28"/>
                <w:szCs w:val="28"/>
                <w:lang w:val="en-US"/>
              </w:rPr>
              <w:t>Total</w:t>
            </w:r>
          </w:p>
        </w:tc>
        <w:tc>
          <w:tcPr>
            <w:tcW w:w="1260" w:type="dxa"/>
            <w:tcBorders>
              <w:top w:val="single" w:sz="4" w:space="0" w:color="auto"/>
              <w:bottom w:val="double" w:sz="4" w:space="0" w:color="auto"/>
            </w:tcBorders>
            <w:shd w:val="clear" w:color="auto" w:fill="auto"/>
            <w:vAlign w:val="center"/>
          </w:tcPr>
          <w:p w14:paraId="468A99CE" w14:textId="74E78211" w:rsidR="00136DB7" w:rsidRPr="00E41FCA" w:rsidRDefault="00136DB7" w:rsidP="00E41FCA">
            <w:pPr>
              <w:spacing w:line="240" w:lineRule="atLeast"/>
              <w:ind w:left="-93"/>
              <w:jc w:val="right"/>
              <w:rPr>
                <w:rFonts w:ascii="AngsanaUPC" w:hAnsi="AngsanaUPC" w:cs="AngsanaUPC"/>
                <w:b/>
                <w:bCs/>
                <w:sz w:val="28"/>
                <w:szCs w:val="28"/>
                <w:lang w:val="en-US"/>
              </w:rPr>
            </w:pPr>
            <w:r w:rsidRPr="00E41FCA">
              <w:rPr>
                <w:rFonts w:ascii="AngsanaUPC" w:hAnsi="AngsanaUPC" w:cs="AngsanaUPC"/>
                <w:b/>
                <w:bCs/>
                <w:sz w:val="28"/>
                <w:szCs w:val="28"/>
                <w:lang w:val="en-US"/>
              </w:rPr>
              <w:t>350,026,429</w:t>
            </w:r>
          </w:p>
        </w:tc>
        <w:tc>
          <w:tcPr>
            <w:tcW w:w="360" w:type="dxa"/>
            <w:shd w:val="clear" w:color="auto" w:fill="auto"/>
            <w:vAlign w:val="center"/>
          </w:tcPr>
          <w:p w14:paraId="4E3B3B2B"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5159B776" w14:textId="3AA7C08A"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352,940,418</w:t>
            </w:r>
          </w:p>
        </w:tc>
        <w:tc>
          <w:tcPr>
            <w:tcW w:w="360" w:type="dxa"/>
            <w:shd w:val="clear" w:color="auto" w:fill="auto"/>
            <w:vAlign w:val="center"/>
          </w:tcPr>
          <w:p w14:paraId="79E017B5"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vAlign w:val="center"/>
          </w:tcPr>
          <w:p w14:paraId="24FA85E6" w14:textId="285A0F79" w:rsidR="00136DB7" w:rsidRPr="00E41FCA" w:rsidRDefault="00136DB7" w:rsidP="00E41FCA">
            <w:pPr>
              <w:spacing w:line="240" w:lineRule="atLeast"/>
              <w:ind w:left="-93"/>
              <w:jc w:val="right"/>
              <w:rPr>
                <w:rFonts w:ascii="AngsanaUPC" w:hAnsi="AngsanaUPC" w:cs="AngsanaUPC"/>
                <w:b/>
                <w:bCs/>
                <w:sz w:val="28"/>
                <w:szCs w:val="28"/>
                <w:lang w:val="en-US"/>
              </w:rPr>
            </w:pPr>
            <w:r w:rsidRPr="00E41FCA">
              <w:rPr>
                <w:rFonts w:ascii="AngsanaUPC" w:hAnsi="AngsanaUPC" w:cs="AngsanaUPC"/>
                <w:b/>
                <w:bCs/>
                <w:sz w:val="28"/>
                <w:szCs w:val="28"/>
                <w:lang w:val="en-US"/>
              </w:rPr>
              <w:t>321,197,389</w:t>
            </w:r>
          </w:p>
        </w:tc>
        <w:tc>
          <w:tcPr>
            <w:tcW w:w="270" w:type="dxa"/>
            <w:vAlign w:val="center"/>
          </w:tcPr>
          <w:p w14:paraId="39EF87DF"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353C3C25" w14:textId="23ABFF25"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297,454,735</w:t>
            </w:r>
          </w:p>
        </w:tc>
      </w:tr>
      <w:tr w:rsidR="001D75EE" w:rsidRPr="00E41FCA" w14:paraId="4FAEECE2" w14:textId="77777777" w:rsidTr="00AE1980">
        <w:tc>
          <w:tcPr>
            <w:tcW w:w="3852" w:type="dxa"/>
            <w:shd w:val="clear" w:color="auto" w:fill="auto"/>
            <w:vAlign w:val="center"/>
          </w:tcPr>
          <w:p w14:paraId="5D0836B5" w14:textId="5E1AC84D" w:rsidR="001D75EE" w:rsidRPr="00E41FCA" w:rsidRDefault="001D75EE" w:rsidP="00E41FCA">
            <w:pPr>
              <w:spacing w:line="240" w:lineRule="atLeast"/>
              <w:ind w:left="522"/>
              <w:rPr>
                <w:rFonts w:ascii="AngsanaUPC" w:hAnsi="AngsanaUPC" w:cs="AngsanaUPC"/>
                <w:b/>
                <w:bCs/>
                <w:sz w:val="28"/>
                <w:szCs w:val="28"/>
                <w:cs/>
                <w:lang w:val="en-US"/>
              </w:rPr>
            </w:pPr>
            <w:r w:rsidRPr="00E41FCA">
              <w:rPr>
                <w:rFonts w:ascii="AngsanaUPC" w:hAnsi="AngsanaUPC" w:cs="AngsanaUPC"/>
                <w:b/>
                <w:bCs/>
                <w:sz w:val="28"/>
                <w:szCs w:val="28"/>
                <w:lang w:val="en-US"/>
              </w:rPr>
              <w:t>Other parties</w:t>
            </w:r>
          </w:p>
        </w:tc>
        <w:tc>
          <w:tcPr>
            <w:tcW w:w="1260" w:type="dxa"/>
            <w:tcBorders>
              <w:top w:val="double" w:sz="4" w:space="0" w:color="auto"/>
            </w:tcBorders>
            <w:shd w:val="clear" w:color="auto" w:fill="auto"/>
            <w:vAlign w:val="center"/>
          </w:tcPr>
          <w:p w14:paraId="1F27AC0D" w14:textId="77777777" w:rsidR="001D75EE" w:rsidRPr="00E41FCA" w:rsidRDefault="001D75EE" w:rsidP="00E41FCA">
            <w:pPr>
              <w:tabs>
                <w:tab w:val="decimal" w:pos="944"/>
              </w:tabs>
              <w:spacing w:line="240" w:lineRule="atLeast"/>
              <w:ind w:left="-93"/>
              <w:jc w:val="center"/>
              <w:rPr>
                <w:rFonts w:ascii="AngsanaUPC" w:hAnsi="AngsanaUPC" w:cs="AngsanaUPC"/>
                <w:b/>
                <w:bCs/>
                <w:sz w:val="28"/>
                <w:szCs w:val="28"/>
                <w:lang w:val="en-US"/>
              </w:rPr>
            </w:pPr>
          </w:p>
        </w:tc>
        <w:tc>
          <w:tcPr>
            <w:tcW w:w="360" w:type="dxa"/>
            <w:shd w:val="clear" w:color="auto" w:fill="auto"/>
            <w:vAlign w:val="center"/>
          </w:tcPr>
          <w:p w14:paraId="50003095" w14:textId="77777777" w:rsidR="001D75EE" w:rsidRPr="00E41FCA" w:rsidRDefault="001D75EE" w:rsidP="00E41FCA">
            <w:pPr>
              <w:tabs>
                <w:tab w:val="decimal" w:pos="792"/>
              </w:tabs>
              <w:spacing w:line="240" w:lineRule="atLeast"/>
              <w:jc w:val="right"/>
              <w:rPr>
                <w:rFonts w:ascii="AngsanaUPC" w:hAnsi="AngsanaUPC" w:cs="AngsanaUPC"/>
                <w:b/>
                <w:bCs/>
                <w:sz w:val="28"/>
                <w:szCs w:val="28"/>
                <w:lang w:val="en-US"/>
              </w:rPr>
            </w:pPr>
          </w:p>
        </w:tc>
        <w:tc>
          <w:tcPr>
            <w:tcW w:w="1260" w:type="dxa"/>
            <w:tcBorders>
              <w:top w:val="double" w:sz="4" w:space="0" w:color="auto"/>
            </w:tcBorders>
            <w:shd w:val="clear" w:color="auto" w:fill="auto"/>
            <w:vAlign w:val="center"/>
          </w:tcPr>
          <w:p w14:paraId="3254B75F" w14:textId="77777777" w:rsidR="001D75EE" w:rsidRPr="00E41FCA" w:rsidRDefault="001D75EE" w:rsidP="00E41FCA">
            <w:pPr>
              <w:tabs>
                <w:tab w:val="decimal" w:pos="1031"/>
              </w:tabs>
              <w:spacing w:line="240" w:lineRule="atLeast"/>
              <w:jc w:val="right"/>
              <w:rPr>
                <w:rFonts w:ascii="AngsanaUPC" w:hAnsi="AngsanaUPC" w:cs="AngsanaUPC"/>
                <w:b/>
                <w:bCs/>
                <w:sz w:val="28"/>
                <w:szCs w:val="28"/>
                <w:lang w:val="en-US"/>
              </w:rPr>
            </w:pPr>
          </w:p>
        </w:tc>
        <w:tc>
          <w:tcPr>
            <w:tcW w:w="360" w:type="dxa"/>
            <w:shd w:val="clear" w:color="auto" w:fill="auto"/>
            <w:vAlign w:val="center"/>
          </w:tcPr>
          <w:p w14:paraId="770B78EC" w14:textId="77777777" w:rsidR="001D75EE" w:rsidRPr="00E41FCA" w:rsidRDefault="001D75EE" w:rsidP="00E41FCA">
            <w:pPr>
              <w:tabs>
                <w:tab w:val="decimal" w:pos="792"/>
              </w:tabs>
              <w:spacing w:line="240" w:lineRule="atLeast"/>
              <w:jc w:val="right"/>
              <w:rPr>
                <w:rFonts w:ascii="AngsanaUPC" w:hAnsi="AngsanaUPC" w:cs="AngsanaUPC"/>
                <w:b/>
                <w:bCs/>
                <w:sz w:val="28"/>
                <w:szCs w:val="28"/>
                <w:lang w:val="en-US"/>
              </w:rPr>
            </w:pPr>
          </w:p>
        </w:tc>
        <w:tc>
          <w:tcPr>
            <w:tcW w:w="1260" w:type="dxa"/>
            <w:tcBorders>
              <w:top w:val="double" w:sz="4" w:space="0" w:color="auto"/>
            </w:tcBorders>
            <w:shd w:val="clear" w:color="auto" w:fill="auto"/>
            <w:vAlign w:val="center"/>
          </w:tcPr>
          <w:p w14:paraId="0E2AE588" w14:textId="77777777" w:rsidR="001D75EE" w:rsidRPr="00E41FCA" w:rsidRDefault="001D75EE" w:rsidP="00E41FCA">
            <w:pPr>
              <w:tabs>
                <w:tab w:val="decimal" w:pos="944"/>
              </w:tabs>
              <w:spacing w:line="240" w:lineRule="atLeast"/>
              <w:ind w:left="-93"/>
              <w:jc w:val="right"/>
              <w:rPr>
                <w:rFonts w:ascii="AngsanaUPC" w:hAnsi="AngsanaUPC" w:cs="AngsanaUPC"/>
                <w:b/>
                <w:bCs/>
                <w:sz w:val="28"/>
                <w:szCs w:val="28"/>
                <w:lang w:val="en-US"/>
              </w:rPr>
            </w:pPr>
          </w:p>
        </w:tc>
        <w:tc>
          <w:tcPr>
            <w:tcW w:w="270" w:type="dxa"/>
            <w:shd w:val="clear" w:color="auto" w:fill="auto"/>
            <w:vAlign w:val="center"/>
          </w:tcPr>
          <w:p w14:paraId="1EB4462F" w14:textId="77777777" w:rsidR="001D75EE" w:rsidRPr="00E41FCA" w:rsidRDefault="001D75EE" w:rsidP="00E41FCA">
            <w:pPr>
              <w:tabs>
                <w:tab w:val="decimal" w:pos="792"/>
              </w:tabs>
              <w:spacing w:line="240" w:lineRule="atLeast"/>
              <w:jc w:val="right"/>
              <w:rPr>
                <w:rFonts w:ascii="AngsanaUPC" w:hAnsi="AngsanaUPC" w:cs="AngsanaUPC"/>
                <w:b/>
                <w:bCs/>
                <w:sz w:val="28"/>
                <w:szCs w:val="28"/>
                <w:lang w:val="en-US"/>
              </w:rPr>
            </w:pPr>
          </w:p>
        </w:tc>
        <w:tc>
          <w:tcPr>
            <w:tcW w:w="1260" w:type="dxa"/>
            <w:tcBorders>
              <w:top w:val="double" w:sz="4" w:space="0" w:color="auto"/>
            </w:tcBorders>
            <w:shd w:val="clear" w:color="auto" w:fill="auto"/>
            <w:vAlign w:val="center"/>
          </w:tcPr>
          <w:p w14:paraId="04F54043" w14:textId="77777777" w:rsidR="001D75EE" w:rsidRPr="00E41FCA" w:rsidRDefault="001D75EE" w:rsidP="00E41FCA">
            <w:pPr>
              <w:tabs>
                <w:tab w:val="decimal" w:pos="1054"/>
              </w:tabs>
              <w:spacing w:line="240" w:lineRule="atLeast"/>
              <w:jc w:val="right"/>
              <w:rPr>
                <w:rFonts w:ascii="AngsanaUPC" w:hAnsi="AngsanaUPC" w:cs="AngsanaUPC"/>
                <w:b/>
                <w:bCs/>
                <w:sz w:val="28"/>
                <w:szCs w:val="28"/>
                <w:lang w:val="en-US"/>
              </w:rPr>
            </w:pPr>
          </w:p>
        </w:tc>
      </w:tr>
      <w:tr w:rsidR="00136DB7" w:rsidRPr="00E41FCA" w14:paraId="5DD0143C" w14:textId="77777777" w:rsidTr="004C2FC6">
        <w:tc>
          <w:tcPr>
            <w:tcW w:w="3852" w:type="dxa"/>
            <w:vAlign w:val="center"/>
          </w:tcPr>
          <w:p w14:paraId="3702F1E3" w14:textId="73B2A408" w:rsidR="00136DB7" w:rsidRPr="00E41FCA" w:rsidRDefault="00136DB7" w:rsidP="00E41FCA">
            <w:pPr>
              <w:spacing w:line="240" w:lineRule="atLeast"/>
              <w:ind w:left="522"/>
              <w:rPr>
                <w:rFonts w:ascii="AngsanaUPC" w:hAnsi="AngsanaUPC" w:cs="AngsanaUPC"/>
                <w:b/>
                <w:bCs/>
                <w:sz w:val="28"/>
                <w:szCs w:val="28"/>
                <w:cs/>
                <w:lang w:val="en-US"/>
              </w:rPr>
            </w:pPr>
            <w:r w:rsidRPr="00E41FCA">
              <w:rPr>
                <w:rFonts w:ascii="AngsanaUPC" w:hAnsi="AngsanaUPC" w:cs="AngsanaUPC"/>
                <w:sz w:val="28"/>
                <w:szCs w:val="28"/>
                <w:lang w:val="en-US"/>
              </w:rPr>
              <w:t>Other payables</w:t>
            </w:r>
          </w:p>
        </w:tc>
        <w:tc>
          <w:tcPr>
            <w:tcW w:w="1260" w:type="dxa"/>
            <w:shd w:val="clear" w:color="auto" w:fill="auto"/>
            <w:vAlign w:val="center"/>
          </w:tcPr>
          <w:p w14:paraId="07066DB5" w14:textId="1E5B0AC8"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22,853,753</w:t>
            </w:r>
          </w:p>
        </w:tc>
        <w:tc>
          <w:tcPr>
            <w:tcW w:w="360" w:type="dxa"/>
            <w:shd w:val="clear" w:color="auto" w:fill="auto"/>
            <w:vAlign w:val="center"/>
          </w:tcPr>
          <w:p w14:paraId="1CAB5CDF"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tcPr>
          <w:p w14:paraId="75169F9D" w14:textId="0B159E2F" w:rsidR="00136DB7" w:rsidRPr="00E41FCA" w:rsidRDefault="00136DB7"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51,843,846</w:t>
            </w:r>
          </w:p>
        </w:tc>
        <w:tc>
          <w:tcPr>
            <w:tcW w:w="360" w:type="dxa"/>
            <w:shd w:val="clear" w:color="auto" w:fill="auto"/>
            <w:vAlign w:val="center"/>
          </w:tcPr>
          <w:p w14:paraId="7FF64A9C"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26993730" w14:textId="5A25B7EF"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5,048,006</w:t>
            </w:r>
          </w:p>
        </w:tc>
        <w:tc>
          <w:tcPr>
            <w:tcW w:w="270" w:type="dxa"/>
            <w:vAlign w:val="center"/>
          </w:tcPr>
          <w:p w14:paraId="5EE6F14C"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shd w:val="clear" w:color="auto" w:fill="auto"/>
          </w:tcPr>
          <w:p w14:paraId="5CC3C7AD" w14:textId="08CAD771"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sz w:val="28"/>
                <w:szCs w:val="28"/>
                <w:lang w:val="en-US"/>
              </w:rPr>
              <w:t>4,455,232</w:t>
            </w:r>
          </w:p>
        </w:tc>
      </w:tr>
      <w:tr w:rsidR="00136DB7" w:rsidRPr="00E41FCA" w14:paraId="165CF689" w14:textId="77777777" w:rsidTr="004C2FC6">
        <w:tc>
          <w:tcPr>
            <w:tcW w:w="3852" w:type="dxa"/>
            <w:vAlign w:val="center"/>
          </w:tcPr>
          <w:p w14:paraId="2296350E" w14:textId="66118070" w:rsidR="00136DB7" w:rsidRPr="00E41FCA" w:rsidRDefault="00136DB7" w:rsidP="00E41FCA">
            <w:pPr>
              <w:spacing w:line="240" w:lineRule="atLeast"/>
              <w:ind w:left="522"/>
              <w:rPr>
                <w:rFonts w:ascii="AngsanaUPC" w:hAnsi="AngsanaUPC" w:cs="AngsanaUPC"/>
                <w:b/>
                <w:bCs/>
                <w:sz w:val="28"/>
                <w:szCs w:val="28"/>
                <w:cs/>
                <w:lang w:val="en-US"/>
              </w:rPr>
            </w:pPr>
            <w:r w:rsidRPr="00E41FCA">
              <w:rPr>
                <w:rFonts w:ascii="AngsanaUPC" w:hAnsi="AngsanaUPC" w:cs="AngsanaUPC"/>
                <w:sz w:val="28"/>
                <w:szCs w:val="28"/>
                <w:lang w:val="en-US"/>
              </w:rPr>
              <w:t>Accrued value added tax</w:t>
            </w:r>
          </w:p>
        </w:tc>
        <w:tc>
          <w:tcPr>
            <w:tcW w:w="1260" w:type="dxa"/>
            <w:shd w:val="clear" w:color="auto" w:fill="auto"/>
            <w:vAlign w:val="center"/>
          </w:tcPr>
          <w:p w14:paraId="777E1AE5" w14:textId="25B952DB"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2,292,415</w:t>
            </w:r>
          </w:p>
        </w:tc>
        <w:tc>
          <w:tcPr>
            <w:tcW w:w="360" w:type="dxa"/>
            <w:shd w:val="clear" w:color="auto" w:fill="auto"/>
            <w:vAlign w:val="center"/>
          </w:tcPr>
          <w:p w14:paraId="3BDAC7F7"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tcPr>
          <w:p w14:paraId="53362379" w14:textId="128A2C1F" w:rsidR="00136DB7" w:rsidRPr="00E41FCA" w:rsidRDefault="00136DB7"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6,642,941</w:t>
            </w:r>
          </w:p>
        </w:tc>
        <w:tc>
          <w:tcPr>
            <w:tcW w:w="360" w:type="dxa"/>
            <w:shd w:val="clear" w:color="auto" w:fill="auto"/>
            <w:vAlign w:val="center"/>
          </w:tcPr>
          <w:p w14:paraId="5EFBC381"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7B8810F0" w14:textId="740E24D6"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297,490</w:t>
            </w:r>
          </w:p>
        </w:tc>
        <w:tc>
          <w:tcPr>
            <w:tcW w:w="270" w:type="dxa"/>
            <w:vAlign w:val="center"/>
          </w:tcPr>
          <w:p w14:paraId="2DFEC8AA"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shd w:val="clear" w:color="auto" w:fill="auto"/>
          </w:tcPr>
          <w:p w14:paraId="2264F6CE" w14:textId="32816D5E"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sz w:val="28"/>
                <w:szCs w:val="28"/>
                <w:lang w:val="en-US"/>
              </w:rPr>
              <w:t>5,461,817</w:t>
            </w:r>
          </w:p>
        </w:tc>
      </w:tr>
      <w:tr w:rsidR="00136DB7" w:rsidRPr="00E41FCA" w14:paraId="15200DAA" w14:textId="77777777" w:rsidTr="004C2FC6">
        <w:tc>
          <w:tcPr>
            <w:tcW w:w="3852" w:type="dxa"/>
            <w:vAlign w:val="center"/>
          </w:tcPr>
          <w:p w14:paraId="174DDE01" w14:textId="727E48A4" w:rsidR="00136DB7" w:rsidRPr="00E41FCA" w:rsidRDefault="00136DB7" w:rsidP="00E41FCA">
            <w:pPr>
              <w:spacing w:line="240" w:lineRule="atLeast"/>
              <w:ind w:left="522"/>
              <w:rPr>
                <w:rFonts w:ascii="AngsanaUPC" w:hAnsi="AngsanaUPC" w:cs="AngsanaUPC"/>
                <w:b/>
                <w:bCs/>
                <w:sz w:val="28"/>
                <w:szCs w:val="28"/>
                <w:cs/>
                <w:lang w:val="en-US"/>
              </w:rPr>
            </w:pPr>
            <w:r w:rsidRPr="00E41FCA">
              <w:rPr>
                <w:rFonts w:ascii="AngsanaUPC" w:hAnsi="AngsanaUPC" w:cs="AngsanaUPC"/>
                <w:sz w:val="28"/>
                <w:szCs w:val="28"/>
                <w:lang w:val="en-US"/>
              </w:rPr>
              <w:t>Accrued withholding tax</w:t>
            </w:r>
          </w:p>
        </w:tc>
        <w:tc>
          <w:tcPr>
            <w:tcW w:w="1260" w:type="dxa"/>
            <w:shd w:val="clear" w:color="auto" w:fill="auto"/>
            <w:vAlign w:val="center"/>
          </w:tcPr>
          <w:p w14:paraId="214A99B1" w14:textId="51AC57E0"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12,266,663</w:t>
            </w:r>
          </w:p>
        </w:tc>
        <w:tc>
          <w:tcPr>
            <w:tcW w:w="360" w:type="dxa"/>
            <w:shd w:val="clear" w:color="auto" w:fill="auto"/>
            <w:vAlign w:val="center"/>
          </w:tcPr>
          <w:p w14:paraId="45F6E029"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tcPr>
          <w:p w14:paraId="2B025BF6" w14:textId="456D0AF0" w:rsidR="00136DB7" w:rsidRPr="00E41FCA" w:rsidRDefault="00136DB7"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14,164,605</w:t>
            </w:r>
          </w:p>
        </w:tc>
        <w:tc>
          <w:tcPr>
            <w:tcW w:w="360" w:type="dxa"/>
            <w:shd w:val="clear" w:color="auto" w:fill="auto"/>
            <w:vAlign w:val="center"/>
          </w:tcPr>
          <w:p w14:paraId="148EC8C2"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44B86C87" w14:textId="5DA81DDA"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11,950,597</w:t>
            </w:r>
          </w:p>
        </w:tc>
        <w:tc>
          <w:tcPr>
            <w:tcW w:w="270" w:type="dxa"/>
            <w:vAlign w:val="center"/>
          </w:tcPr>
          <w:p w14:paraId="72285DC4"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shd w:val="clear" w:color="auto" w:fill="auto"/>
          </w:tcPr>
          <w:p w14:paraId="11A22988" w14:textId="09F17370"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sz w:val="28"/>
                <w:szCs w:val="28"/>
                <w:lang w:val="en-US"/>
              </w:rPr>
              <w:t>9,826,729</w:t>
            </w:r>
          </w:p>
        </w:tc>
      </w:tr>
      <w:tr w:rsidR="00136DB7" w:rsidRPr="00E41FCA" w14:paraId="0B913FCE" w14:textId="77777777" w:rsidTr="004C2FC6">
        <w:tc>
          <w:tcPr>
            <w:tcW w:w="3852" w:type="dxa"/>
            <w:vAlign w:val="center"/>
          </w:tcPr>
          <w:p w14:paraId="47E27732" w14:textId="0DEDE975" w:rsidR="00136DB7" w:rsidRPr="00E41FCA" w:rsidRDefault="00136DB7" w:rsidP="00E41FCA">
            <w:pPr>
              <w:spacing w:line="240" w:lineRule="atLeast"/>
              <w:ind w:left="522"/>
              <w:rPr>
                <w:rFonts w:ascii="AngsanaUPC" w:hAnsi="AngsanaUPC" w:cs="AngsanaUPC"/>
                <w:b/>
                <w:bCs/>
                <w:sz w:val="28"/>
                <w:szCs w:val="28"/>
                <w:cs/>
                <w:lang w:val="en-US"/>
              </w:rPr>
            </w:pPr>
            <w:r w:rsidRPr="00E41FCA">
              <w:rPr>
                <w:rFonts w:ascii="AngsanaUPC" w:hAnsi="AngsanaUPC" w:cs="AngsanaUPC"/>
                <w:sz w:val="28"/>
                <w:szCs w:val="28"/>
                <w:lang w:val="en-US"/>
              </w:rPr>
              <w:t>Other accrued expenses</w:t>
            </w:r>
          </w:p>
        </w:tc>
        <w:tc>
          <w:tcPr>
            <w:tcW w:w="1260" w:type="dxa"/>
            <w:shd w:val="clear" w:color="auto" w:fill="auto"/>
            <w:vAlign w:val="center"/>
          </w:tcPr>
          <w:p w14:paraId="5603A728" w14:textId="5BB40EAE"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156,764,363</w:t>
            </w:r>
          </w:p>
        </w:tc>
        <w:tc>
          <w:tcPr>
            <w:tcW w:w="360" w:type="dxa"/>
            <w:shd w:val="clear" w:color="auto" w:fill="auto"/>
            <w:vAlign w:val="center"/>
          </w:tcPr>
          <w:p w14:paraId="65309C3F"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tcPr>
          <w:p w14:paraId="14E6FA40" w14:textId="21D8418A" w:rsidR="00136DB7" w:rsidRPr="00E41FCA" w:rsidRDefault="00136DB7"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167,546,084</w:t>
            </w:r>
          </w:p>
        </w:tc>
        <w:tc>
          <w:tcPr>
            <w:tcW w:w="360" w:type="dxa"/>
            <w:shd w:val="clear" w:color="auto" w:fill="auto"/>
            <w:vAlign w:val="center"/>
          </w:tcPr>
          <w:p w14:paraId="7C1B2929"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vAlign w:val="center"/>
          </w:tcPr>
          <w:p w14:paraId="390707C6" w14:textId="158E14A2"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133,765,527</w:t>
            </w:r>
          </w:p>
        </w:tc>
        <w:tc>
          <w:tcPr>
            <w:tcW w:w="270" w:type="dxa"/>
            <w:vAlign w:val="center"/>
          </w:tcPr>
          <w:p w14:paraId="5DC216C3"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shd w:val="clear" w:color="auto" w:fill="auto"/>
          </w:tcPr>
          <w:p w14:paraId="79F01CE4" w14:textId="77321DC3"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sz w:val="28"/>
                <w:szCs w:val="28"/>
                <w:lang w:val="en-US"/>
              </w:rPr>
              <w:t>151,497,327</w:t>
            </w:r>
          </w:p>
        </w:tc>
      </w:tr>
      <w:tr w:rsidR="00136DB7" w:rsidRPr="00E41FCA" w14:paraId="0766872A" w14:textId="77777777" w:rsidTr="004C2FC6">
        <w:tc>
          <w:tcPr>
            <w:tcW w:w="3852" w:type="dxa"/>
            <w:vAlign w:val="center"/>
          </w:tcPr>
          <w:p w14:paraId="07997726" w14:textId="7BC01085" w:rsidR="00136DB7" w:rsidRPr="00E41FCA" w:rsidRDefault="00136DB7" w:rsidP="00E41FCA">
            <w:pPr>
              <w:spacing w:line="240" w:lineRule="atLeast"/>
              <w:ind w:left="522"/>
              <w:rPr>
                <w:rFonts w:ascii="AngsanaUPC" w:hAnsi="AngsanaUPC" w:cs="AngsanaUPC"/>
                <w:b/>
                <w:bCs/>
                <w:sz w:val="28"/>
                <w:szCs w:val="28"/>
                <w:cs/>
                <w:lang w:val="en-US"/>
              </w:rPr>
            </w:pPr>
            <w:r w:rsidRPr="00E41FCA">
              <w:rPr>
                <w:rFonts w:ascii="AngsanaUPC" w:hAnsi="AngsanaUPC" w:cs="AngsanaUPC"/>
                <w:sz w:val="28"/>
                <w:szCs w:val="28"/>
                <w:lang w:val="en-US"/>
              </w:rPr>
              <w:t>Accrued estimated construction cost</w:t>
            </w:r>
          </w:p>
        </w:tc>
        <w:tc>
          <w:tcPr>
            <w:tcW w:w="1260" w:type="dxa"/>
            <w:tcBorders>
              <w:bottom w:val="single" w:sz="4" w:space="0" w:color="auto"/>
            </w:tcBorders>
            <w:shd w:val="clear" w:color="auto" w:fill="auto"/>
            <w:vAlign w:val="center"/>
          </w:tcPr>
          <w:p w14:paraId="257CB124" w14:textId="25A40F0A"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153,282,438</w:t>
            </w:r>
          </w:p>
        </w:tc>
        <w:tc>
          <w:tcPr>
            <w:tcW w:w="360" w:type="dxa"/>
            <w:shd w:val="clear" w:color="auto" w:fill="auto"/>
            <w:vAlign w:val="center"/>
          </w:tcPr>
          <w:p w14:paraId="3BA47EBB"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shd w:val="clear" w:color="auto" w:fill="auto"/>
          </w:tcPr>
          <w:p w14:paraId="309E9ECE" w14:textId="5E4D824A" w:rsidR="00136DB7" w:rsidRPr="00E41FCA" w:rsidRDefault="00136DB7"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rPr>
              <w:t>100,351,140</w:t>
            </w:r>
          </w:p>
        </w:tc>
        <w:tc>
          <w:tcPr>
            <w:tcW w:w="360" w:type="dxa"/>
            <w:shd w:val="clear" w:color="auto" w:fill="auto"/>
            <w:vAlign w:val="center"/>
          </w:tcPr>
          <w:p w14:paraId="503F1AA1"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tcBorders>
              <w:bottom w:val="single" w:sz="4" w:space="0" w:color="auto"/>
            </w:tcBorders>
            <w:shd w:val="clear" w:color="auto" w:fill="auto"/>
            <w:vAlign w:val="center"/>
          </w:tcPr>
          <w:p w14:paraId="1FED6B81" w14:textId="06BA3591" w:rsidR="00136DB7" w:rsidRPr="00E41FCA" w:rsidRDefault="00136DB7" w:rsidP="00E41FCA">
            <w:pPr>
              <w:tabs>
                <w:tab w:val="decimal" w:pos="944"/>
              </w:tabs>
              <w:spacing w:line="240" w:lineRule="atLeast"/>
              <w:ind w:left="-93"/>
              <w:jc w:val="right"/>
              <w:rPr>
                <w:rFonts w:ascii="AngsanaUPC" w:hAnsi="AngsanaUPC" w:cs="AngsanaUPC"/>
                <w:sz w:val="28"/>
                <w:szCs w:val="28"/>
                <w:lang w:val="en-US"/>
              </w:rPr>
            </w:pPr>
            <w:r w:rsidRPr="00E41FCA">
              <w:rPr>
                <w:rFonts w:ascii="AngsanaUPC" w:hAnsi="AngsanaUPC" w:cs="AngsanaUPC"/>
                <w:sz w:val="28"/>
                <w:szCs w:val="28"/>
                <w:lang w:val="en-US"/>
              </w:rPr>
              <w:t>153,282,438</w:t>
            </w:r>
          </w:p>
        </w:tc>
        <w:tc>
          <w:tcPr>
            <w:tcW w:w="270" w:type="dxa"/>
            <w:vAlign w:val="center"/>
          </w:tcPr>
          <w:p w14:paraId="7242059B"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shd w:val="clear" w:color="auto" w:fill="auto"/>
          </w:tcPr>
          <w:p w14:paraId="69DE1207" w14:textId="7675DBA1"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sz w:val="28"/>
                <w:szCs w:val="28"/>
                <w:lang w:val="en-US"/>
              </w:rPr>
              <w:t>100,351,140</w:t>
            </w:r>
          </w:p>
        </w:tc>
      </w:tr>
      <w:tr w:rsidR="00136DB7" w:rsidRPr="00E41FCA" w14:paraId="402979B9" w14:textId="77777777" w:rsidTr="004C2FC6">
        <w:tc>
          <w:tcPr>
            <w:tcW w:w="3852" w:type="dxa"/>
            <w:vAlign w:val="center"/>
          </w:tcPr>
          <w:p w14:paraId="22F4D849" w14:textId="1B9B8820" w:rsidR="00136DB7" w:rsidRPr="00E41FCA" w:rsidRDefault="00136DB7" w:rsidP="00E41FCA">
            <w:pPr>
              <w:spacing w:line="240" w:lineRule="atLeast"/>
              <w:ind w:left="522"/>
              <w:rPr>
                <w:rFonts w:ascii="AngsanaUPC" w:hAnsi="AngsanaUPC" w:cs="AngsanaUPC"/>
                <w:b/>
                <w:bCs/>
                <w:sz w:val="28"/>
                <w:szCs w:val="28"/>
                <w:cs/>
                <w:lang w:val="en-US"/>
              </w:rPr>
            </w:pPr>
            <w:r w:rsidRPr="00E41FCA">
              <w:rPr>
                <w:rFonts w:ascii="AngsanaUPC" w:hAnsi="AngsanaUPC" w:cs="AngsanaUPC"/>
                <w:b/>
                <w:bCs/>
                <w:sz w:val="28"/>
                <w:szCs w:val="28"/>
                <w:lang w:val="en-US"/>
              </w:rPr>
              <w:t>Total</w:t>
            </w:r>
          </w:p>
        </w:tc>
        <w:tc>
          <w:tcPr>
            <w:tcW w:w="1260" w:type="dxa"/>
            <w:tcBorders>
              <w:top w:val="single" w:sz="4" w:space="0" w:color="auto"/>
              <w:bottom w:val="double" w:sz="4" w:space="0" w:color="auto"/>
            </w:tcBorders>
            <w:shd w:val="clear" w:color="auto" w:fill="auto"/>
            <w:vAlign w:val="center"/>
          </w:tcPr>
          <w:p w14:paraId="261A40A3" w14:textId="21E1C6B4" w:rsidR="00136DB7" w:rsidRPr="00E41FCA" w:rsidRDefault="00136DB7" w:rsidP="00E41FCA">
            <w:pPr>
              <w:tabs>
                <w:tab w:val="decimal" w:pos="944"/>
              </w:tabs>
              <w:spacing w:line="240" w:lineRule="atLeast"/>
              <w:ind w:left="-93"/>
              <w:jc w:val="right"/>
              <w:rPr>
                <w:rFonts w:ascii="AngsanaUPC" w:hAnsi="AngsanaUPC" w:cs="AngsanaUPC"/>
                <w:b/>
                <w:bCs/>
                <w:sz w:val="28"/>
                <w:szCs w:val="28"/>
                <w:lang w:val="en-US"/>
              </w:rPr>
            </w:pPr>
            <w:r w:rsidRPr="00E41FCA">
              <w:rPr>
                <w:rFonts w:ascii="AngsanaUPC" w:hAnsi="AngsanaUPC" w:cs="AngsanaUPC"/>
                <w:b/>
                <w:bCs/>
                <w:sz w:val="28"/>
                <w:szCs w:val="28"/>
                <w:lang w:val="en-US"/>
              </w:rPr>
              <w:t>347,459,632</w:t>
            </w:r>
          </w:p>
        </w:tc>
        <w:tc>
          <w:tcPr>
            <w:tcW w:w="360" w:type="dxa"/>
            <w:shd w:val="clear" w:color="auto" w:fill="auto"/>
            <w:vAlign w:val="center"/>
          </w:tcPr>
          <w:p w14:paraId="582E7811"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tcPr>
          <w:p w14:paraId="09C10FA0" w14:textId="17272F4F"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340,548,616</w:t>
            </w:r>
          </w:p>
        </w:tc>
        <w:tc>
          <w:tcPr>
            <w:tcW w:w="360" w:type="dxa"/>
            <w:shd w:val="clear" w:color="auto" w:fill="auto"/>
            <w:vAlign w:val="center"/>
          </w:tcPr>
          <w:p w14:paraId="4E8132BC" w14:textId="77777777" w:rsidR="00136DB7" w:rsidRPr="00E41FCA" w:rsidRDefault="00136DB7" w:rsidP="00E41FCA">
            <w:pPr>
              <w:tabs>
                <w:tab w:val="decimal" w:pos="792"/>
              </w:tabs>
              <w:spacing w:line="240" w:lineRule="atLeast"/>
              <w:jc w:val="right"/>
              <w:rPr>
                <w:rFonts w:ascii="AngsanaUPC" w:hAnsi="AngsanaUPC" w:cs="AngsanaUPC"/>
                <w:sz w:val="28"/>
                <w:szCs w:val="28"/>
                <w:lang w:val="en-US"/>
              </w:rPr>
            </w:pPr>
          </w:p>
        </w:tc>
        <w:tc>
          <w:tcPr>
            <w:tcW w:w="1260" w:type="dxa"/>
            <w:tcBorders>
              <w:top w:val="single" w:sz="4" w:space="0" w:color="auto"/>
              <w:bottom w:val="double" w:sz="4" w:space="0" w:color="auto"/>
            </w:tcBorders>
            <w:shd w:val="clear" w:color="auto" w:fill="auto"/>
            <w:vAlign w:val="center"/>
          </w:tcPr>
          <w:p w14:paraId="4D842652" w14:textId="30A59D52" w:rsidR="00136DB7" w:rsidRPr="00E41FCA" w:rsidRDefault="00136DB7" w:rsidP="00E41FCA">
            <w:pPr>
              <w:tabs>
                <w:tab w:val="decimal" w:pos="944"/>
              </w:tabs>
              <w:spacing w:line="240" w:lineRule="atLeast"/>
              <w:ind w:left="-93"/>
              <w:jc w:val="right"/>
              <w:rPr>
                <w:rFonts w:ascii="AngsanaUPC" w:hAnsi="AngsanaUPC" w:cs="AngsanaUPC"/>
                <w:b/>
                <w:bCs/>
                <w:sz w:val="28"/>
                <w:szCs w:val="28"/>
                <w:lang w:val="en-US"/>
              </w:rPr>
            </w:pPr>
            <w:r w:rsidRPr="00E41FCA">
              <w:rPr>
                <w:rFonts w:ascii="AngsanaUPC" w:hAnsi="AngsanaUPC" w:cs="AngsanaUPC"/>
                <w:b/>
                <w:bCs/>
                <w:sz w:val="28"/>
                <w:szCs w:val="28"/>
                <w:lang w:val="en-US"/>
              </w:rPr>
              <w:t>304,344,058</w:t>
            </w:r>
          </w:p>
        </w:tc>
        <w:tc>
          <w:tcPr>
            <w:tcW w:w="270" w:type="dxa"/>
            <w:vAlign w:val="center"/>
          </w:tcPr>
          <w:p w14:paraId="61BEF154" w14:textId="77777777" w:rsidR="00136DB7" w:rsidRPr="00E41FCA" w:rsidRDefault="00136DB7" w:rsidP="00E41FCA">
            <w:pPr>
              <w:tabs>
                <w:tab w:val="decimal" w:pos="792"/>
              </w:tabs>
              <w:spacing w:line="240" w:lineRule="atLeast"/>
              <w:jc w:val="right"/>
              <w:rPr>
                <w:rFonts w:ascii="AngsanaUPC" w:hAnsi="AngsanaUPC" w:cs="AngsanaUPC"/>
                <w:b/>
                <w:bCs/>
                <w:sz w:val="28"/>
                <w:szCs w:val="28"/>
                <w:lang w:val="en-US"/>
              </w:rPr>
            </w:pPr>
          </w:p>
        </w:tc>
        <w:tc>
          <w:tcPr>
            <w:tcW w:w="1260" w:type="dxa"/>
            <w:tcBorders>
              <w:top w:val="single" w:sz="4" w:space="0" w:color="auto"/>
              <w:bottom w:val="double" w:sz="4" w:space="0" w:color="auto"/>
            </w:tcBorders>
            <w:shd w:val="clear" w:color="auto" w:fill="auto"/>
          </w:tcPr>
          <w:p w14:paraId="753CFFAD" w14:textId="239E5A6D" w:rsidR="00136DB7" w:rsidRPr="00E41FCA" w:rsidRDefault="00136DB7"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271,592,245</w:t>
            </w:r>
          </w:p>
        </w:tc>
      </w:tr>
    </w:tbl>
    <w:p w14:paraId="49C396FC" w14:textId="5E316B1E" w:rsidR="002932AF" w:rsidRPr="00E41FCA" w:rsidRDefault="002932AF" w:rsidP="00E41FCA">
      <w:pPr>
        <w:spacing w:after="160" w:line="259" w:lineRule="auto"/>
        <w:rPr>
          <w:rFonts w:ascii="AngsanaUPC" w:hAnsi="AngsanaUPC" w:cs="AngsanaUPC"/>
          <w:b/>
          <w:bCs/>
          <w:iCs/>
          <w:sz w:val="28"/>
          <w:szCs w:val="28"/>
          <w:cs/>
          <w:lang w:val="th-TH"/>
        </w:rPr>
      </w:pPr>
    </w:p>
    <w:p w14:paraId="28E74527" w14:textId="77777777" w:rsidR="002932AF" w:rsidRPr="00E41FCA" w:rsidRDefault="002932AF" w:rsidP="00E41FCA">
      <w:pPr>
        <w:spacing w:after="160" w:line="259" w:lineRule="auto"/>
        <w:rPr>
          <w:rFonts w:ascii="AngsanaUPC" w:hAnsi="AngsanaUPC" w:cs="AngsanaUPC"/>
          <w:b/>
          <w:bCs/>
          <w:iCs/>
          <w:sz w:val="28"/>
          <w:szCs w:val="28"/>
          <w:cs/>
          <w:lang w:val="th-TH"/>
        </w:rPr>
      </w:pPr>
      <w:r w:rsidRPr="00E41FCA">
        <w:rPr>
          <w:rFonts w:ascii="AngsanaUPC" w:hAnsi="AngsanaUPC" w:cs="AngsanaUPC"/>
          <w:b/>
          <w:bCs/>
          <w:iCs/>
          <w:sz w:val="28"/>
          <w:szCs w:val="28"/>
          <w:cs/>
          <w:lang w:val="th-TH"/>
        </w:rPr>
        <w:br w:type="page"/>
      </w:r>
    </w:p>
    <w:p w14:paraId="30BD8985" w14:textId="43FD9C04" w:rsidR="00B50691" w:rsidRPr="00E41FCA" w:rsidRDefault="004E574E" w:rsidP="00E41FCA">
      <w:pPr>
        <w:pStyle w:val="Heading1"/>
        <w:spacing w:before="240"/>
        <w:ind w:left="540" w:hanging="540"/>
        <w:rPr>
          <w:rFonts w:cs="AngsanaUPC"/>
          <w:szCs w:val="28"/>
          <w:cs/>
          <w:lang w:val="th-TH"/>
        </w:rPr>
      </w:pPr>
      <w:r w:rsidRPr="00E41FCA">
        <w:rPr>
          <w:rFonts w:cs="AngsanaUPC"/>
          <w:iCs w:val="0"/>
          <w:szCs w:val="28"/>
          <w:cs/>
          <w:lang w:val="th-TH"/>
        </w:rPr>
        <w:lastRenderedPageBreak/>
        <w:t>Retention payables from subcontractors</w:t>
      </w:r>
    </w:p>
    <w:tbl>
      <w:tblPr>
        <w:tblW w:w="9612" w:type="dxa"/>
        <w:tblInd w:w="18" w:type="dxa"/>
        <w:tblLook w:val="01E0" w:firstRow="1" w:lastRow="1" w:firstColumn="1" w:lastColumn="1" w:noHBand="0" w:noVBand="0"/>
      </w:tblPr>
      <w:tblGrid>
        <w:gridCol w:w="3672"/>
        <w:gridCol w:w="1282"/>
        <w:gridCol w:w="248"/>
        <w:gridCol w:w="1328"/>
        <w:gridCol w:w="268"/>
        <w:gridCol w:w="1258"/>
        <w:gridCol w:w="268"/>
        <w:gridCol w:w="1288"/>
      </w:tblGrid>
      <w:tr w:rsidR="00A44D4F" w:rsidRPr="00E41FCA" w14:paraId="446E5741" w14:textId="77777777" w:rsidTr="009C4E5F">
        <w:tc>
          <w:tcPr>
            <w:tcW w:w="3672" w:type="dxa"/>
          </w:tcPr>
          <w:p w14:paraId="38F25F22" w14:textId="77777777" w:rsidR="00A44D4F" w:rsidRPr="00E41FCA" w:rsidRDefault="00A44D4F" w:rsidP="00E41FCA">
            <w:pPr>
              <w:spacing w:line="240" w:lineRule="atLeast"/>
              <w:ind w:left="522"/>
              <w:jc w:val="thaiDistribute"/>
              <w:rPr>
                <w:rFonts w:ascii="AngsanaUPC" w:hAnsi="AngsanaUPC" w:cs="AngsanaUPC"/>
                <w:sz w:val="28"/>
                <w:szCs w:val="28"/>
                <w:lang w:val="en-US"/>
              </w:rPr>
            </w:pPr>
          </w:p>
        </w:tc>
        <w:tc>
          <w:tcPr>
            <w:tcW w:w="2858" w:type="dxa"/>
            <w:gridSpan w:val="3"/>
            <w:tcBorders>
              <w:bottom w:val="single" w:sz="4" w:space="0" w:color="auto"/>
            </w:tcBorders>
          </w:tcPr>
          <w:p w14:paraId="45386CF3" w14:textId="77777777" w:rsidR="00A44D4F" w:rsidRPr="00E41FCA" w:rsidRDefault="00A44D4F" w:rsidP="00E41FCA">
            <w:pPr>
              <w:spacing w:line="240" w:lineRule="atLeast"/>
              <w:ind w:left="-54"/>
              <w:jc w:val="center"/>
              <w:rPr>
                <w:rFonts w:ascii="AngsanaUPC" w:hAnsi="AngsanaUPC" w:cs="AngsanaUPC"/>
                <w:b/>
                <w:bCs/>
                <w:sz w:val="28"/>
                <w:szCs w:val="28"/>
                <w:cs/>
                <w:lang w:val="en-US"/>
              </w:rPr>
            </w:pPr>
          </w:p>
        </w:tc>
        <w:tc>
          <w:tcPr>
            <w:tcW w:w="268" w:type="dxa"/>
            <w:tcBorders>
              <w:bottom w:val="single" w:sz="4" w:space="0" w:color="auto"/>
            </w:tcBorders>
          </w:tcPr>
          <w:p w14:paraId="20B878B3" w14:textId="77777777" w:rsidR="00A44D4F" w:rsidRPr="00E41FCA" w:rsidRDefault="00A44D4F" w:rsidP="00E41FCA">
            <w:pPr>
              <w:spacing w:line="240" w:lineRule="atLeast"/>
              <w:ind w:left="-54"/>
              <w:jc w:val="center"/>
              <w:rPr>
                <w:rFonts w:ascii="AngsanaUPC" w:hAnsi="AngsanaUPC" w:cs="AngsanaUPC"/>
                <w:b/>
                <w:bCs/>
                <w:sz w:val="28"/>
                <w:szCs w:val="28"/>
                <w:lang w:val="en-US"/>
              </w:rPr>
            </w:pPr>
          </w:p>
        </w:tc>
        <w:tc>
          <w:tcPr>
            <w:tcW w:w="2814" w:type="dxa"/>
            <w:gridSpan w:val="3"/>
            <w:tcBorders>
              <w:bottom w:val="single" w:sz="4" w:space="0" w:color="auto"/>
            </w:tcBorders>
          </w:tcPr>
          <w:p w14:paraId="5FFB3D5F" w14:textId="12599AD4" w:rsidR="00A44D4F" w:rsidRPr="00E41FCA" w:rsidRDefault="004E574E" w:rsidP="00E41FCA">
            <w:pPr>
              <w:spacing w:line="240" w:lineRule="atLeast"/>
              <w:ind w:left="-78"/>
              <w:jc w:val="right"/>
              <w:rPr>
                <w:rFonts w:ascii="AngsanaUPC" w:hAnsi="AngsanaUPC" w:cs="AngsanaUPC"/>
                <w:b/>
                <w:bCs/>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Baht)</w:t>
            </w:r>
          </w:p>
        </w:tc>
      </w:tr>
      <w:tr w:rsidR="00B50691" w:rsidRPr="00E41FCA" w14:paraId="4E8C127B" w14:textId="77777777" w:rsidTr="009C4E5F">
        <w:tc>
          <w:tcPr>
            <w:tcW w:w="3672" w:type="dxa"/>
          </w:tcPr>
          <w:p w14:paraId="5816281C" w14:textId="77777777" w:rsidR="00B50691" w:rsidRPr="00E41FCA" w:rsidRDefault="00B50691" w:rsidP="00E41FCA">
            <w:pPr>
              <w:spacing w:line="240" w:lineRule="atLeast"/>
              <w:ind w:left="522"/>
              <w:jc w:val="thaiDistribute"/>
              <w:rPr>
                <w:rFonts w:ascii="AngsanaUPC" w:hAnsi="AngsanaUPC" w:cs="AngsanaUPC"/>
                <w:sz w:val="28"/>
                <w:szCs w:val="28"/>
                <w:lang w:val="en-US"/>
              </w:rPr>
            </w:pPr>
          </w:p>
        </w:tc>
        <w:tc>
          <w:tcPr>
            <w:tcW w:w="2858" w:type="dxa"/>
            <w:gridSpan w:val="3"/>
            <w:tcBorders>
              <w:top w:val="single" w:sz="4" w:space="0" w:color="auto"/>
              <w:bottom w:val="single" w:sz="4" w:space="0" w:color="auto"/>
            </w:tcBorders>
          </w:tcPr>
          <w:p w14:paraId="650DAFA8" w14:textId="5F701349" w:rsidR="00B50691" w:rsidRPr="00E41FCA" w:rsidRDefault="004E574E"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c>
          <w:tcPr>
            <w:tcW w:w="268" w:type="dxa"/>
            <w:tcBorders>
              <w:top w:val="single" w:sz="4" w:space="0" w:color="auto"/>
            </w:tcBorders>
          </w:tcPr>
          <w:p w14:paraId="5918B90A" w14:textId="77777777" w:rsidR="00B50691" w:rsidRPr="00E41FCA" w:rsidRDefault="00B50691" w:rsidP="00E41FCA">
            <w:pPr>
              <w:spacing w:line="240" w:lineRule="atLeast"/>
              <w:ind w:left="-54"/>
              <w:jc w:val="center"/>
              <w:rPr>
                <w:rFonts w:ascii="AngsanaUPC" w:hAnsi="AngsanaUPC" w:cs="AngsanaUPC"/>
                <w:sz w:val="28"/>
                <w:szCs w:val="28"/>
                <w:lang w:val="en-US"/>
              </w:rPr>
            </w:pPr>
          </w:p>
        </w:tc>
        <w:tc>
          <w:tcPr>
            <w:tcW w:w="2814" w:type="dxa"/>
            <w:gridSpan w:val="3"/>
            <w:tcBorders>
              <w:top w:val="single" w:sz="4" w:space="0" w:color="auto"/>
              <w:bottom w:val="single" w:sz="4" w:space="0" w:color="auto"/>
            </w:tcBorders>
          </w:tcPr>
          <w:p w14:paraId="247F9BE3" w14:textId="188DE2ED" w:rsidR="00B50691" w:rsidRPr="00E41FCA" w:rsidRDefault="004E574E" w:rsidP="00E41FCA">
            <w:pPr>
              <w:spacing w:line="240" w:lineRule="atLeast"/>
              <w:ind w:left="-78"/>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4E574E" w:rsidRPr="00E41FCA" w14:paraId="22768E28" w14:textId="77777777" w:rsidTr="009C4E5F">
        <w:tc>
          <w:tcPr>
            <w:tcW w:w="3672" w:type="dxa"/>
          </w:tcPr>
          <w:p w14:paraId="6EADC94E" w14:textId="77777777" w:rsidR="004E574E" w:rsidRPr="00E41FCA" w:rsidRDefault="004E574E" w:rsidP="00E41FCA">
            <w:pPr>
              <w:spacing w:line="240" w:lineRule="atLeast"/>
              <w:ind w:left="522"/>
              <w:jc w:val="thaiDistribute"/>
              <w:rPr>
                <w:rFonts w:ascii="AngsanaUPC" w:hAnsi="AngsanaUPC" w:cs="AngsanaUPC"/>
                <w:sz w:val="28"/>
                <w:szCs w:val="28"/>
                <w:lang w:val="en-US"/>
              </w:rPr>
            </w:pPr>
          </w:p>
        </w:tc>
        <w:tc>
          <w:tcPr>
            <w:tcW w:w="1282" w:type="dxa"/>
            <w:tcBorders>
              <w:top w:val="single" w:sz="4" w:space="0" w:color="auto"/>
              <w:bottom w:val="single" w:sz="4" w:space="0" w:color="auto"/>
            </w:tcBorders>
          </w:tcPr>
          <w:p w14:paraId="1C10A043" w14:textId="201A6F72" w:rsidR="004E574E" w:rsidRPr="00E41FCA" w:rsidRDefault="004E574E"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48" w:type="dxa"/>
            <w:tcBorders>
              <w:top w:val="single" w:sz="4" w:space="0" w:color="auto"/>
            </w:tcBorders>
          </w:tcPr>
          <w:p w14:paraId="44E0E59C" w14:textId="77777777" w:rsidR="004E574E" w:rsidRPr="00E41FCA" w:rsidRDefault="004E574E" w:rsidP="00E41FCA">
            <w:pPr>
              <w:spacing w:line="240" w:lineRule="atLeast"/>
              <w:ind w:left="-54"/>
              <w:jc w:val="center"/>
              <w:rPr>
                <w:rFonts w:ascii="AngsanaUPC" w:hAnsi="AngsanaUPC" w:cs="AngsanaUPC"/>
                <w:sz w:val="28"/>
                <w:szCs w:val="28"/>
                <w:lang w:val="en-US"/>
              </w:rPr>
            </w:pPr>
          </w:p>
        </w:tc>
        <w:tc>
          <w:tcPr>
            <w:tcW w:w="1328" w:type="dxa"/>
            <w:tcBorders>
              <w:top w:val="single" w:sz="4" w:space="0" w:color="auto"/>
              <w:bottom w:val="single" w:sz="4" w:space="0" w:color="auto"/>
            </w:tcBorders>
          </w:tcPr>
          <w:p w14:paraId="02D55F27" w14:textId="71EA7385" w:rsidR="004E574E" w:rsidRPr="00E41FCA" w:rsidRDefault="004E574E"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68" w:type="dxa"/>
          </w:tcPr>
          <w:p w14:paraId="4EB0079A" w14:textId="77777777" w:rsidR="004E574E" w:rsidRPr="00E41FCA" w:rsidRDefault="004E574E" w:rsidP="00E41FCA">
            <w:pPr>
              <w:spacing w:line="240" w:lineRule="atLeast"/>
              <w:ind w:left="-54"/>
              <w:jc w:val="center"/>
              <w:rPr>
                <w:rFonts w:ascii="AngsanaUPC" w:hAnsi="AngsanaUPC" w:cs="AngsanaUPC"/>
                <w:sz w:val="28"/>
                <w:szCs w:val="28"/>
                <w:lang w:val="en-US"/>
              </w:rPr>
            </w:pPr>
          </w:p>
        </w:tc>
        <w:tc>
          <w:tcPr>
            <w:tcW w:w="1258" w:type="dxa"/>
            <w:tcBorders>
              <w:top w:val="single" w:sz="4" w:space="0" w:color="auto"/>
              <w:bottom w:val="single" w:sz="4" w:space="0" w:color="auto"/>
            </w:tcBorders>
          </w:tcPr>
          <w:p w14:paraId="52206DC5" w14:textId="696C798A" w:rsidR="004E574E" w:rsidRPr="00E41FCA" w:rsidRDefault="004E574E"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68" w:type="dxa"/>
            <w:tcBorders>
              <w:top w:val="single" w:sz="4" w:space="0" w:color="auto"/>
            </w:tcBorders>
          </w:tcPr>
          <w:p w14:paraId="412012B5" w14:textId="77777777" w:rsidR="004E574E" w:rsidRPr="00E41FCA" w:rsidRDefault="004E574E" w:rsidP="00E41FCA">
            <w:pPr>
              <w:spacing w:line="240" w:lineRule="atLeast"/>
              <w:ind w:left="-54"/>
              <w:jc w:val="center"/>
              <w:rPr>
                <w:rFonts w:ascii="AngsanaUPC" w:hAnsi="AngsanaUPC" w:cs="AngsanaUPC"/>
                <w:sz w:val="28"/>
                <w:szCs w:val="28"/>
                <w:lang w:val="en-US"/>
              </w:rPr>
            </w:pPr>
          </w:p>
        </w:tc>
        <w:tc>
          <w:tcPr>
            <w:tcW w:w="1288" w:type="dxa"/>
            <w:tcBorders>
              <w:top w:val="single" w:sz="4" w:space="0" w:color="auto"/>
              <w:bottom w:val="single" w:sz="4" w:space="0" w:color="auto"/>
            </w:tcBorders>
          </w:tcPr>
          <w:p w14:paraId="067A7210" w14:textId="75B0B864" w:rsidR="004E574E" w:rsidRPr="00E41FCA" w:rsidRDefault="004E574E"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136DB7" w:rsidRPr="00E41FCA" w14:paraId="451D30BE" w14:textId="77777777" w:rsidTr="004C2FC6">
        <w:tc>
          <w:tcPr>
            <w:tcW w:w="3672" w:type="dxa"/>
          </w:tcPr>
          <w:p w14:paraId="39384CCE" w14:textId="331B9622" w:rsidR="00136DB7" w:rsidRPr="00E41FCA" w:rsidRDefault="00136DB7" w:rsidP="00E41FCA">
            <w:pPr>
              <w:spacing w:line="240" w:lineRule="auto"/>
              <w:ind w:left="522"/>
              <w:jc w:val="thaiDistribute"/>
              <w:rPr>
                <w:rFonts w:ascii="AngsanaUPC" w:hAnsi="AngsanaUPC" w:cs="AngsanaUPC"/>
                <w:sz w:val="28"/>
                <w:szCs w:val="28"/>
                <w:lang w:val="en-US"/>
              </w:rPr>
            </w:pPr>
            <w:r w:rsidRPr="00E41FCA">
              <w:rPr>
                <w:rFonts w:ascii="AngsanaUPC" w:hAnsi="AngsanaUPC" w:cs="AngsanaUPC"/>
                <w:sz w:val="28"/>
                <w:szCs w:val="28"/>
                <w:lang w:val="en-US"/>
              </w:rPr>
              <w:t>Related companies</w:t>
            </w:r>
          </w:p>
        </w:tc>
        <w:tc>
          <w:tcPr>
            <w:tcW w:w="1282" w:type="dxa"/>
            <w:tcBorders>
              <w:top w:val="single" w:sz="4" w:space="0" w:color="auto"/>
            </w:tcBorders>
            <w:shd w:val="clear" w:color="auto" w:fill="auto"/>
          </w:tcPr>
          <w:p w14:paraId="3FE73E1F" w14:textId="14E18393" w:rsidR="00136DB7" w:rsidRPr="00E41FCA" w:rsidRDefault="00136DB7" w:rsidP="00E41FCA">
            <w:pPr>
              <w:spacing w:line="240" w:lineRule="auto"/>
              <w:jc w:val="right"/>
              <w:rPr>
                <w:rFonts w:ascii="AngsanaUPC" w:hAnsi="AngsanaUPC" w:cs="AngsanaUPC"/>
                <w:sz w:val="28"/>
                <w:szCs w:val="28"/>
              </w:rPr>
            </w:pPr>
            <w:r w:rsidRPr="00E41FCA">
              <w:rPr>
                <w:rFonts w:ascii="AngsanaUPC" w:hAnsi="AngsanaUPC" w:cs="AngsanaUPC"/>
                <w:sz w:val="28"/>
                <w:szCs w:val="28"/>
                <w:lang w:val="en-US"/>
              </w:rPr>
              <w:t>7,544,275</w:t>
            </w:r>
          </w:p>
        </w:tc>
        <w:tc>
          <w:tcPr>
            <w:tcW w:w="248" w:type="dxa"/>
            <w:shd w:val="clear" w:color="auto" w:fill="auto"/>
          </w:tcPr>
          <w:p w14:paraId="25470973" w14:textId="77777777" w:rsidR="00136DB7" w:rsidRPr="00E41FCA" w:rsidRDefault="00136DB7" w:rsidP="00E41FCA">
            <w:pPr>
              <w:tabs>
                <w:tab w:val="decimal" w:pos="792"/>
              </w:tabs>
              <w:spacing w:line="240" w:lineRule="auto"/>
              <w:jc w:val="thaiDistribute"/>
              <w:rPr>
                <w:rFonts w:ascii="AngsanaUPC" w:hAnsi="AngsanaUPC" w:cs="AngsanaUPC"/>
                <w:sz w:val="28"/>
                <w:szCs w:val="28"/>
                <w:lang w:val="en-US"/>
              </w:rPr>
            </w:pPr>
          </w:p>
        </w:tc>
        <w:tc>
          <w:tcPr>
            <w:tcW w:w="1328" w:type="dxa"/>
            <w:tcBorders>
              <w:top w:val="single" w:sz="4" w:space="0" w:color="auto"/>
            </w:tcBorders>
            <w:shd w:val="clear" w:color="auto" w:fill="auto"/>
          </w:tcPr>
          <w:p w14:paraId="3142409E" w14:textId="70B9A02F" w:rsidR="00136DB7" w:rsidRPr="00E41FCA" w:rsidRDefault="00136DB7"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3,917,264</w:t>
            </w:r>
          </w:p>
        </w:tc>
        <w:tc>
          <w:tcPr>
            <w:tcW w:w="268" w:type="dxa"/>
            <w:shd w:val="clear" w:color="auto" w:fill="auto"/>
          </w:tcPr>
          <w:p w14:paraId="55B5BDF2" w14:textId="77777777" w:rsidR="00136DB7" w:rsidRPr="00E41FCA" w:rsidRDefault="00136DB7" w:rsidP="00E41FCA">
            <w:pPr>
              <w:tabs>
                <w:tab w:val="decimal" w:pos="792"/>
              </w:tabs>
              <w:spacing w:line="240" w:lineRule="auto"/>
              <w:jc w:val="thaiDistribute"/>
              <w:rPr>
                <w:rFonts w:ascii="AngsanaUPC" w:hAnsi="AngsanaUPC" w:cs="AngsanaUPC"/>
                <w:sz w:val="28"/>
                <w:szCs w:val="28"/>
                <w:lang w:val="en-US"/>
              </w:rPr>
            </w:pPr>
          </w:p>
        </w:tc>
        <w:tc>
          <w:tcPr>
            <w:tcW w:w="1258" w:type="dxa"/>
            <w:tcBorders>
              <w:top w:val="single" w:sz="4" w:space="0" w:color="auto"/>
            </w:tcBorders>
            <w:shd w:val="clear" w:color="auto" w:fill="auto"/>
          </w:tcPr>
          <w:p w14:paraId="3844D0DF" w14:textId="6CEDB52C" w:rsidR="00136DB7" w:rsidRPr="00E41FCA" w:rsidRDefault="00136DB7" w:rsidP="00E41FCA">
            <w:pPr>
              <w:spacing w:line="240" w:lineRule="auto"/>
              <w:jc w:val="right"/>
              <w:rPr>
                <w:rFonts w:ascii="AngsanaUPC" w:hAnsi="AngsanaUPC" w:cs="AngsanaUPC"/>
                <w:sz w:val="28"/>
                <w:szCs w:val="28"/>
                <w:cs/>
                <w:lang w:val="en-US"/>
              </w:rPr>
            </w:pPr>
            <w:r w:rsidRPr="00E41FCA">
              <w:rPr>
                <w:rFonts w:ascii="AngsanaUPC" w:hAnsi="AngsanaUPC" w:cs="AngsanaUPC"/>
                <w:sz w:val="28"/>
                <w:szCs w:val="28"/>
                <w:lang w:val="en-US"/>
              </w:rPr>
              <w:t>7,544,275</w:t>
            </w:r>
          </w:p>
        </w:tc>
        <w:tc>
          <w:tcPr>
            <w:tcW w:w="268" w:type="dxa"/>
          </w:tcPr>
          <w:p w14:paraId="430DBA54" w14:textId="77777777" w:rsidR="00136DB7" w:rsidRPr="00E41FCA" w:rsidRDefault="00136DB7" w:rsidP="00E41FCA">
            <w:pPr>
              <w:tabs>
                <w:tab w:val="decimal" w:pos="792"/>
              </w:tabs>
              <w:spacing w:line="240" w:lineRule="auto"/>
              <w:jc w:val="thaiDistribute"/>
              <w:rPr>
                <w:rFonts w:ascii="AngsanaUPC" w:hAnsi="AngsanaUPC" w:cs="AngsanaUPC"/>
                <w:sz w:val="28"/>
                <w:szCs w:val="28"/>
                <w:lang w:val="en-US"/>
              </w:rPr>
            </w:pPr>
          </w:p>
        </w:tc>
        <w:tc>
          <w:tcPr>
            <w:tcW w:w="1288" w:type="dxa"/>
          </w:tcPr>
          <w:p w14:paraId="00B1EEA7" w14:textId="588BBD94" w:rsidR="00136DB7" w:rsidRPr="00E41FCA" w:rsidRDefault="00136DB7"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3,917,264</w:t>
            </w:r>
          </w:p>
        </w:tc>
      </w:tr>
      <w:tr w:rsidR="00136DB7" w:rsidRPr="00E41FCA" w14:paraId="2ADA9BBA" w14:textId="77777777" w:rsidTr="004C2FC6">
        <w:tc>
          <w:tcPr>
            <w:tcW w:w="3672" w:type="dxa"/>
          </w:tcPr>
          <w:p w14:paraId="0BE3CC15" w14:textId="4709F160" w:rsidR="00136DB7" w:rsidRPr="00E41FCA" w:rsidRDefault="00136DB7" w:rsidP="00E41FCA">
            <w:pPr>
              <w:spacing w:line="240" w:lineRule="auto"/>
              <w:ind w:left="522"/>
              <w:jc w:val="thaiDistribute"/>
              <w:rPr>
                <w:rFonts w:ascii="AngsanaUPC" w:hAnsi="AngsanaUPC" w:cs="AngsanaUPC"/>
                <w:sz w:val="28"/>
                <w:szCs w:val="28"/>
                <w:cs/>
                <w:lang w:val="en-US"/>
              </w:rPr>
            </w:pPr>
            <w:r w:rsidRPr="00E41FCA">
              <w:rPr>
                <w:rFonts w:ascii="AngsanaUPC" w:hAnsi="AngsanaUPC" w:cs="AngsanaUPC"/>
                <w:sz w:val="28"/>
                <w:szCs w:val="28"/>
                <w:lang w:val="en-US"/>
              </w:rPr>
              <w:t>Other parties</w:t>
            </w:r>
          </w:p>
        </w:tc>
        <w:tc>
          <w:tcPr>
            <w:tcW w:w="1282" w:type="dxa"/>
            <w:tcBorders>
              <w:bottom w:val="single" w:sz="4" w:space="0" w:color="auto"/>
            </w:tcBorders>
            <w:shd w:val="clear" w:color="auto" w:fill="auto"/>
          </w:tcPr>
          <w:p w14:paraId="3D190584" w14:textId="2A815361" w:rsidR="00136DB7" w:rsidRPr="00E41FCA" w:rsidRDefault="00136DB7" w:rsidP="00E41FCA">
            <w:pPr>
              <w:spacing w:line="240" w:lineRule="auto"/>
              <w:jc w:val="right"/>
              <w:rPr>
                <w:rFonts w:ascii="AngsanaUPC" w:hAnsi="AngsanaUPC" w:cs="AngsanaUPC"/>
                <w:sz w:val="28"/>
                <w:szCs w:val="28"/>
                <w:cs/>
                <w:lang w:val="en-US"/>
              </w:rPr>
            </w:pPr>
            <w:r w:rsidRPr="00E41FCA">
              <w:rPr>
                <w:rFonts w:ascii="AngsanaUPC" w:hAnsi="AngsanaUPC" w:cs="AngsanaUPC"/>
                <w:sz w:val="28"/>
                <w:szCs w:val="28"/>
                <w:lang w:val="en-US"/>
              </w:rPr>
              <w:t>337,651,966</w:t>
            </w:r>
          </w:p>
        </w:tc>
        <w:tc>
          <w:tcPr>
            <w:tcW w:w="248" w:type="dxa"/>
            <w:shd w:val="clear" w:color="auto" w:fill="auto"/>
          </w:tcPr>
          <w:p w14:paraId="03F56229" w14:textId="77777777" w:rsidR="00136DB7" w:rsidRPr="00E41FCA" w:rsidRDefault="00136DB7" w:rsidP="00E41FCA">
            <w:pPr>
              <w:tabs>
                <w:tab w:val="decimal" w:pos="792"/>
              </w:tabs>
              <w:spacing w:line="240" w:lineRule="auto"/>
              <w:jc w:val="thaiDistribute"/>
              <w:rPr>
                <w:rFonts w:ascii="AngsanaUPC" w:hAnsi="AngsanaUPC" w:cs="AngsanaUPC"/>
                <w:sz w:val="28"/>
                <w:szCs w:val="28"/>
                <w:lang w:val="en-US"/>
              </w:rPr>
            </w:pPr>
          </w:p>
        </w:tc>
        <w:tc>
          <w:tcPr>
            <w:tcW w:w="1328" w:type="dxa"/>
            <w:tcBorders>
              <w:bottom w:val="single" w:sz="4" w:space="0" w:color="auto"/>
            </w:tcBorders>
            <w:shd w:val="clear" w:color="auto" w:fill="auto"/>
          </w:tcPr>
          <w:p w14:paraId="77C38420" w14:textId="4C15F004" w:rsidR="00136DB7" w:rsidRPr="00E41FCA" w:rsidRDefault="00136DB7"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315,108,632</w:t>
            </w:r>
          </w:p>
        </w:tc>
        <w:tc>
          <w:tcPr>
            <w:tcW w:w="268" w:type="dxa"/>
            <w:shd w:val="clear" w:color="auto" w:fill="auto"/>
          </w:tcPr>
          <w:p w14:paraId="22B0B989" w14:textId="77777777" w:rsidR="00136DB7" w:rsidRPr="00E41FCA" w:rsidRDefault="00136DB7" w:rsidP="00E41FCA">
            <w:pPr>
              <w:tabs>
                <w:tab w:val="decimal" w:pos="792"/>
              </w:tabs>
              <w:spacing w:line="240" w:lineRule="auto"/>
              <w:jc w:val="thaiDistribute"/>
              <w:rPr>
                <w:rFonts w:ascii="AngsanaUPC" w:hAnsi="AngsanaUPC" w:cs="AngsanaUPC"/>
                <w:sz w:val="28"/>
                <w:szCs w:val="28"/>
                <w:lang w:val="en-US"/>
              </w:rPr>
            </w:pPr>
          </w:p>
        </w:tc>
        <w:tc>
          <w:tcPr>
            <w:tcW w:w="1258" w:type="dxa"/>
            <w:tcBorders>
              <w:bottom w:val="single" w:sz="4" w:space="0" w:color="auto"/>
            </w:tcBorders>
            <w:shd w:val="clear" w:color="auto" w:fill="auto"/>
          </w:tcPr>
          <w:p w14:paraId="70CA84A0" w14:textId="764C41E2" w:rsidR="00136DB7" w:rsidRPr="00E41FCA" w:rsidRDefault="00136DB7" w:rsidP="00E41FCA">
            <w:pPr>
              <w:spacing w:line="240" w:lineRule="auto"/>
              <w:jc w:val="right"/>
              <w:rPr>
                <w:rFonts w:ascii="AngsanaUPC" w:hAnsi="AngsanaUPC" w:cs="AngsanaUPC"/>
                <w:sz w:val="28"/>
                <w:szCs w:val="28"/>
                <w:cs/>
                <w:lang w:val="en-US"/>
              </w:rPr>
            </w:pPr>
            <w:r w:rsidRPr="00E41FCA">
              <w:rPr>
                <w:rFonts w:ascii="AngsanaUPC" w:hAnsi="AngsanaUPC" w:cs="AngsanaUPC"/>
                <w:sz w:val="28"/>
                <w:szCs w:val="28"/>
                <w:lang w:val="en-US"/>
              </w:rPr>
              <w:t>337,651,966</w:t>
            </w:r>
          </w:p>
        </w:tc>
        <w:tc>
          <w:tcPr>
            <w:tcW w:w="268" w:type="dxa"/>
          </w:tcPr>
          <w:p w14:paraId="244ECF62" w14:textId="77777777" w:rsidR="00136DB7" w:rsidRPr="00E41FCA" w:rsidRDefault="00136DB7" w:rsidP="00E41FCA">
            <w:pPr>
              <w:tabs>
                <w:tab w:val="decimal" w:pos="792"/>
              </w:tabs>
              <w:spacing w:line="240" w:lineRule="auto"/>
              <w:jc w:val="thaiDistribute"/>
              <w:rPr>
                <w:rFonts w:ascii="AngsanaUPC" w:hAnsi="AngsanaUPC" w:cs="AngsanaUPC"/>
                <w:sz w:val="28"/>
                <w:szCs w:val="28"/>
                <w:lang w:val="en-US"/>
              </w:rPr>
            </w:pPr>
          </w:p>
        </w:tc>
        <w:tc>
          <w:tcPr>
            <w:tcW w:w="1288" w:type="dxa"/>
            <w:tcBorders>
              <w:bottom w:val="single" w:sz="4" w:space="0" w:color="auto"/>
            </w:tcBorders>
          </w:tcPr>
          <w:p w14:paraId="7E76B3BF" w14:textId="2E77B0E7" w:rsidR="00136DB7" w:rsidRPr="00E41FCA" w:rsidRDefault="00136DB7" w:rsidP="00E41FCA">
            <w:pPr>
              <w:tabs>
                <w:tab w:val="decimal" w:pos="1054"/>
              </w:tabs>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315,108,632</w:t>
            </w:r>
          </w:p>
        </w:tc>
      </w:tr>
      <w:tr w:rsidR="00136DB7" w:rsidRPr="00E41FCA" w14:paraId="07C34F12" w14:textId="77777777" w:rsidTr="004C2FC6">
        <w:trPr>
          <w:trHeight w:val="244"/>
        </w:trPr>
        <w:tc>
          <w:tcPr>
            <w:tcW w:w="3672" w:type="dxa"/>
          </w:tcPr>
          <w:p w14:paraId="1F94F36F" w14:textId="5EC2F12D" w:rsidR="00136DB7" w:rsidRPr="00E41FCA" w:rsidRDefault="00136DB7" w:rsidP="00E41FCA">
            <w:pPr>
              <w:spacing w:line="240" w:lineRule="auto"/>
              <w:ind w:left="522"/>
              <w:jc w:val="thaiDistribute"/>
              <w:rPr>
                <w:rFonts w:ascii="AngsanaUPC" w:hAnsi="AngsanaUPC" w:cs="AngsanaUPC"/>
                <w:b/>
                <w:bCs/>
                <w:sz w:val="28"/>
                <w:szCs w:val="28"/>
                <w:lang w:val="en-US"/>
              </w:rPr>
            </w:pPr>
            <w:r w:rsidRPr="00E41FCA">
              <w:rPr>
                <w:rFonts w:ascii="AngsanaUPC" w:hAnsi="AngsanaUPC" w:cs="AngsanaUPC"/>
                <w:b/>
                <w:bCs/>
                <w:sz w:val="28"/>
                <w:szCs w:val="28"/>
                <w:lang w:val="en-US"/>
              </w:rPr>
              <w:t>Total</w:t>
            </w:r>
          </w:p>
        </w:tc>
        <w:tc>
          <w:tcPr>
            <w:tcW w:w="1282" w:type="dxa"/>
            <w:tcBorders>
              <w:top w:val="single" w:sz="4" w:space="0" w:color="auto"/>
              <w:bottom w:val="double" w:sz="4" w:space="0" w:color="auto"/>
            </w:tcBorders>
            <w:shd w:val="clear" w:color="auto" w:fill="auto"/>
          </w:tcPr>
          <w:p w14:paraId="304B9A07" w14:textId="3E6873D3" w:rsidR="00136DB7" w:rsidRPr="00E41FCA" w:rsidRDefault="00136DB7"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lang w:val="en-US"/>
              </w:rPr>
              <w:t>345,196,241</w:t>
            </w:r>
          </w:p>
        </w:tc>
        <w:tc>
          <w:tcPr>
            <w:tcW w:w="248" w:type="dxa"/>
            <w:shd w:val="clear" w:color="auto" w:fill="auto"/>
          </w:tcPr>
          <w:p w14:paraId="5F60DAEE" w14:textId="77777777" w:rsidR="00136DB7" w:rsidRPr="00E41FCA" w:rsidRDefault="00136DB7" w:rsidP="00E41FCA">
            <w:pPr>
              <w:tabs>
                <w:tab w:val="decimal" w:pos="792"/>
              </w:tabs>
              <w:spacing w:line="240" w:lineRule="auto"/>
              <w:jc w:val="thaiDistribute"/>
              <w:rPr>
                <w:rFonts w:ascii="AngsanaUPC" w:hAnsi="AngsanaUPC" w:cs="AngsanaUPC"/>
                <w:b/>
                <w:bCs/>
                <w:sz w:val="28"/>
                <w:szCs w:val="28"/>
                <w:lang w:val="en-US"/>
              </w:rPr>
            </w:pPr>
          </w:p>
        </w:tc>
        <w:tc>
          <w:tcPr>
            <w:tcW w:w="1328" w:type="dxa"/>
            <w:tcBorders>
              <w:top w:val="single" w:sz="4" w:space="0" w:color="auto"/>
              <w:bottom w:val="double" w:sz="4" w:space="0" w:color="auto"/>
            </w:tcBorders>
            <w:shd w:val="clear" w:color="auto" w:fill="auto"/>
          </w:tcPr>
          <w:p w14:paraId="21BBB4E1" w14:textId="2E2EA000" w:rsidR="00136DB7" w:rsidRPr="00E41FCA" w:rsidRDefault="00136DB7" w:rsidP="00E41FCA">
            <w:pPr>
              <w:spacing w:line="240" w:lineRule="auto"/>
              <w:jc w:val="right"/>
              <w:rPr>
                <w:rFonts w:ascii="AngsanaUPC" w:hAnsi="AngsanaUPC" w:cs="AngsanaUPC"/>
                <w:b/>
                <w:bCs/>
                <w:sz w:val="28"/>
                <w:szCs w:val="28"/>
                <w:cs/>
                <w:lang w:val="en-US"/>
              </w:rPr>
            </w:pPr>
            <w:r w:rsidRPr="00E41FCA">
              <w:rPr>
                <w:rFonts w:ascii="AngsanaUPC" w:hAnsi="AngsanaUPC" w:cs="AngsanaUPC"/>
                <w:b/>
                <w:bCs/>
                <w:sz w:val="28"/>
                <w:szCs w:val="28"/>
                <w:lang w:val="en-US"/>
              </w:rPr>
              <w:t>319,025,896</w:t>
            </w:r>
          </w:p>
        </w:tc>
        <w:tc>
          <w:tcPr>
            <w:tcW w:w="268" w:type="dxa"/>
            <w:shd w:val="clear" w:color="auto" w:fill="auto"/>
          </w:tcPr>
          <w:p w14:paraId="3916DC1A" w14:textId="77777777" w:rsidR="00136DB7" w:rsidRPr="00E41FCA" w:rsidRDefault="00136DB7" w:rsidP="00E41FCA">
            <w:pPr>
              <w:tabs>
                <w:tab w:val="decimal" w:pos="792"/>
              </w:tabs>
              <w:spacing w:line="240" w:lineRule="auto"/>
              <w:jc w:val="thaiDistribute"/>
              <w:rPr>
                <w:rFonts w:ascii="AngsanaUPC" w:hAnsi="AngsanaUPC" w:cs="AngsanaUPC"/>
                <w:b/>
                <w:bCs/>
                <w:sz w:val="28"/>
                <w:szCs w:val="28"/>
                <w:lang w:val="en-US"/>
              </w:rPr>
            </w:pPr>
          </w:p>
        </w:tc>
        <w:tc>
          <w:tcPr>
            <w:tcW w:w="1258" w:type="dxa"/>
            <w:tcBorders>
              <w:top w:val="single" w:sz="4" w:space="0" w:color="auto"/>
              <w:bottom w:val="double" w:sz="4" w:space="0" w:color="auto"/>
            </w:tcBorders>
            <w:shd w:val="clear" w:color="auto" w:fill="auto"/>
          </w:tcPr>
          <w:p w14:paraId="3D06AC69" w14:textId="66886054" w:rsidR="00136DB7" w:rsidRPr="00E41FCA" w:rsidRDefault="00136DB7"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lang w:val="en-US"/>
              </w:rPr>
              <w:t>345,196,241</w:t>
            </w:r>
          </w:p>
        </w:tc>
        <w:tc>
          <w:tcPr>
            <w:tcW w:w="268" w:type="dxa"/>
          </w:tcPr>
          <w:p w14:paraId="4410FF40" w14:textId="77777777" w:rsidR="00136DB7" w:rsidRPr="00E41FCA" w:rsidRDefault="00136DB7" w:rsidP="00E41FCA">
            <w:pPr>
              <w:tabs>
                <w:tab w:val="decimal" w:pos="792"/>
              </w:tabs>
              <w:spacing w:line="240" w:lineRule="auto"/>
              <w:jc w:val="thaiDistribute"/>
              <w:rPr>
                <w:rFonts w:ascii="AngsanaUPC" w:hAnsi="AngsanaUPC" w:cs="AngsanaUPC"/>
                <w:b/>
                <w:bCs/>
                <w:sz w:val="28"/>
                <w:szCs w:val="28"/>
                <w:lang w:val="en-US"/>
              </w:rPr>
            </w:pPr>
          </w:p>
        </w:tc>
        <w:tc>
          <w:tcPr>
            <w:tcW w:w="1288" w:type="dxa"/>
            <w:tcBorders>
              <w:top w:val="single" w:sz="4" w:space="0" w:color="auto"/>
              <w:bottom w:val="double" w:sz="4" w:space="0" w:color="auto"/>
            </w:tcBorders>
          </w:tcPr>
          <w:p w14:paraId="5B1D228D" w14:textId="0686CDB1" w:rsidR="00136DB7" w:rsidRPr="00E41FCA" w:rsidRDefault="00136DB7" w:rsidP="00E41FCA">
            <w:pPr>
              <w:tabs>
                <w:tab w:val="decimal" w:pos="1054"/>
              </w:tabs>
              <w:spacing w:line="240" w:lineRule="auto"/>
              <w:jc w:val="right"/>
              <w:rPr>
                <w:rFonts w:ascii="AngsanaUPC" w:hAnsi="AngsanaUPC" w:cs="AngsanaUPC"/>
                <w:b/>
                <w:bCs/>
                <w:sz w:val="28"/>
                <w:szCs w:val="28"/>
                <w:cs/>
                <w:lang w:val="en-US"/>
              </w:rPr>
            </w:pPr>
            <w:r w:rsidRPr="00E41FCA">
              <w:rPr>
                <w:rFonts w:ascii="AngsanaUPC" w:hAnsi="AngsanaUPC" w:cs="AngsanaUPC"/>
                <w:b/>
                <w:bCs/>
                <w:sz w:val="28"/>
                <w:szCs w:val="28"/>
                <w:lang w:val="en-US"/>
              </w:rPr>
              <w:t>319,025,896</w:t>
            </w:r>
          </w:p>
        </w:tc>
      </w:tr>
    </w:tbl>
    <w:p w14:paraId="74EE0F2E" w14:textId="60CE20F3" w:rsidR="00B50691" w:rsidRPr="00E41FCA" w:rsidRDefault="004E574E" w:rsidP="00E41FCA">
      <w:pPr>
        <w:pStyle w:val="Heading1"/>
        <w:spacing w:before="240" w:after="0" w:line="240" w:lineRule="auto"/>
        <w:ind w:left="547" w:hanging="547"/>
        <w:rPr>
          <w:rFonts w:cs="AngsanaUPC"/>
          <w:szCs w:val="28"/>
          <w:cs/>
          <w:lang w:val="th-TH"/>
        </w:rPr>
      </w:pPr>
      <w:r w:rsidRPr="00E41FCA">
        <w:rPr>
          <w:rFonts w:cs="AngsanaUPC"/>
          <w:iCs w:val="0"/>
          <w:szCs w:val="28"/>
          <w:cs/>
          <w:lang w:val="th-TH"/>
        </w:rPr>
        <w:t>Long-term loans</w:t>
      </w:r>
    </w:p>
    <w:tbl>
      <w:tblPr>
        <w:tblW w:w="9704" w:type="dxa"/>
        <w:tblInd w:w="18" w:type="dxa"/>
        <w:tblLayout w:type="fixed"/>
        <w:tblLook w:val="01E0" w:firstRow="1" w:lastRow="1" w:firstColumn="1" w:lastColumn="1" w:noHBand="0" w:noVBand="0"/>
      </w:tblPr>
      <w:tblGrid>
        <w:gridCol w:w="3672"/>
        <w:gridCol w:w="1291"/>
        <w:gridCol w:w="270"/>
        <w:gridCol w:w="1301"/>
        <w:gridCol w:w="270"/>
        <w:gridCol w:w="1368"/>
        <w:gridCol w:w="270"/>
        <w:gridCol w:w="1262"/>
      </w:tblGrid>
      <w:tr w:rsidR="005E213D" w:rsidRPr="00E41FCA" w14:paraId="4B06912F" w14:textId="77777777" w:rsidTr="001D75EE">
        <w:tc>
          <w:tcPr>
            <w:tcW w:w="3672" w:type="dxa"/>
          </w:tcPr>
          <w:p w14:paraId="1031BD0E" w14:textId="77777777" w:rsidR="005E213D" w:rsidRPr="00E41FCA" w:rsidRDefault="005E213D" w:rsidP="00E41FCA">
            <w:pPr>
              <w:spacing w:line="240" w:lineRule="atLeast"/>
              <w:ind w:left="522"/>
              <w:jc w:val="thaiDistribute"/>
              <w:rPr>
                <w:rFonts w:ascii="AngsanaUPC" w:hAnsi="AngsanaUPC" w:cs="AngsanaUPC"/>
                <w:sz w:val="28"/>
                <w:szCs w:val="28"/>
                <w:lang w:val="en-US"/>
              </w:rPr>
            </w:pPr>
          </w:p>
        </w:tc>
        <w:tc>
          <w:tcPr>
            <w:tcW w:w="2862" w:type="dxa"/>
            <w:gridSpan w:val="3"/>
            <w:tcBorders>
              <w:bottom w:val="single" w:sz="4" w:space="0" w:color="auto"/>
            </w:tcBorders>
          </w:tcPr>
          <w:p w14:paraId="5F2E84FF" w14:textId="77777777" w:rsidR="005E213D" w:rsidRPr="00E41FCA" w:rsidRDefault="005E213D" w:rsidP="00E41FCA">
            <w:pPr>
              <w:spacing w:line="240" w:lineRule="atLeast"/>
              <w:ind w:left="-54"/>
              <w:jc w:val="center"/>
              <w:rPr>
                <w:rFonts w:ascii="AngsanaUPC" w:hAnsi="AngsanaUPC" w:cs="AngsanaUPC"/>
                <w:b/>
                <w:bCs/>
                <w:sz w:val="28"/>
                <w:szCs w:val="28"/>
                <w:cs/>
                <w:lang w:val="en-US"/>
              </w:rPr>
            </w:pPr>
          </w:p>
        </w:tc>
        <w:tc>
          <w:tcPr>
            <w:tcW w:w="270" w:type="dxa"/>
            <w:tcBorders>
              <w:bottom w:val="single" w:sz="4" w:space="0" w:color="auto"/>
            </w:tcBorders>
          </w:tcPr>
          <w:p w14:paraId="16B10C59" w14:textId="77777777" w:rsidR="005E213D" w:rsidRPr="00E41FCA" w:rsidRDefault="005E213D" w:rsidP="00E41FCA">
            <w:pPr>
              <w:spacing w:line="240" w:lineRule="atLeast"/>
              <w:ind w:left="-54"/>
              <w:jc w:val="center"/>
              <w:rPr>
                <w:rFonts w:ascii="AngsanaUPC" w:hAnsi="AngsanaUPC" w:cs="AngsanaUPC"/>
                <w:b/>
                <w:bCs/>
                <w:sz w:val="28"/>
                <w:szCs w:val="28"/>
                <w:lang w:val="en-US"/>
              </w:rPr>
            </w:pPr>
          </w:p>
        </w:tc>
        <w:tc>
          <w:tcPr>
            <w:tcW w:w="2900" w:type="dxa"/>
            <w:gridSpan w:val="3"/>
            <w:tcBorders>
              <w:bottom w:val="single" w:sz="4" w:space="0" w:color="auto"/>
            </w:tcBorders>
          </w:tcPr>
          <w:p w14:paraId="2133606A" w14:textId="030AEAC2" w:rsidR="005E213D" w:rsidRPr="00E41FCA" w:rsidRDefault="004E574E" w:rsidP="00E41FCA">
            <w:pPr>
              <w:spacing w:line="240" w:lineRule="atLeast"/>
              <w:ind w:left="-78"/>
              <w:jc w:val="right"/>
              <w:rPr>
                <w:rFonts w:ascii="AngsanaUPC" w:hAnsi="AngsanaUPC" w:cs="AngsanaUPC"/>
                <w:b/>
                <w:bCs/>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Baht)</w:t>
            </w:r>
          </w:p>
        </w:tc>
      </w:tr>
      <w:tr w:rsidR="005E213D" w:rsidRPr="00E41FCA" w14:paraId="67451E56" w14:textId="77777777" w:rsidTr="001D75EE">
        <w:tc>
          <w:tcPr>
            <w:tcW w:w="3672" w:type="dxa"/>
          </w:tcPr>
          <w:p w14:paraId="55FC8746" w14:textId="77777777" w:rsidR="005E213D" w:rsidRPr="00E41FCA" w:rsidRDefault="005E213D" w:rsidP="00E41FCA">
            <w:pPr>
              <w:spacing w:line="240" w:lineRule="atLeast"/>
              <w:ind w:left="522"/>
              <w:jc w:val="thaiDistribute"/>
              <w:rPr>
                <w:rFonts w:ascii="AngsanaUPC" w:hAnsi="AngsanaUPC" w:cs="AngsanaUPC"/>
                <w:sz w:val="28"/>
                <w:szCs w:val="28"/>
                <w:lang w:val="en-US"/>
              </w:rPr>
            </w:pPr>
          </w:p>
        </w:tc>
        <w:tc>
          <w:tcPr>
            <w:tcW w:w="2862" w:type="dxa"/>
            <w:gridSpan w:val="3"/>
            <w:tcBorders>
              <w:top w:val="single" w:sz="4" w:space="0" w:color="auto"/>
              <w:bottom w:val="single" w:sz="4" w:space="0" w:color="auto"/>
            </w:tcBorders>
          </w:tcPr>
          <w:p w14:paraId="53DE620B" w14:textId="0B18EA23" w:rsidR="005E213D" w:rsidRPr="00E41FCA" w:rsidRDefault="004E574E" w:rsidP="00E41FCA">
            <w:pPr>
              <w:spacing w:line="240" w:lineRule="atLeast"/>
              <w:ind w:left="-54"/>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c>
          <w:tcPr>
            <w:tcW w:w="270" w:type="dxa"/>
            <w:tcBorders>
              <w:top w:val="single" w:sz="4" w:space="0" w:color="auto"/>
            </w:tcBorders>
          </w:tcPr>
          <w:p w14:paraId="15642321" w14:textId="77777777" w:rsidR="005E213D" w:rsidRPr="00E41FCA" w:rsidRDefault="005E213D" w:rsidP="00E41FCA">
            <w:pPr>
              <w:spacing w:line="240" w:lineRule="atLeast"/>
              <w:ind w:left="-54"/>
              <w:jc w:val="center"/>
              <w:rPr>
                <w:rFonts w:ascii="AngsanaUPC" w:hAnsi="AngsanaUPC" w:cs="AngsanaUPC"/>
                <w:sz w:val="28"/>
                <w:szCs w:val="28"/>
                <w:lang w:val="en-US"/>
              </w:rPr>
            </w:pPr>
          </w:p>
        </w:tc>
        <w:tc>
          <w:tcPr>
            <w:tcW w:w="2900" w:type="dxa"/>
            <w:gridSpan w:val="3"/>
            <w:tcBorders>
              <w:top w:val="single" w:sz="4" w:space="0" w:color="auto"/>
              <w:bottom w:val="single" w:sz="4" w:space="0" w:color="auto"/>
            </w:tcBorders>
          </w:tcPr>
          <w:p w14:paraId="3DA46861" w14:textId="160D178A" w:rsidR="005E213D" w:rsidRPr="00E41FCA" w:rsidRDefault="004E574E" w:rsidP="00E41FCA">
            <w:pPr>
              <w:spacing w:line="240" w:lineRule="atLeast"/>
              <w:ind w:left="-78"/>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4E574E" w:rsidRPr="00E41FCA" w14:paraId="6B61C458" w14:textId="77777777" w:rsidTr="00E2366D">
        <w:tc>
          <w:tcPr>
            <w:tcW w:w="3672" w:type="dxa"/>
          </w:tcPr>
          <w:p w14:paraId="37ACD6FF" w14:textId="77777777" w:rsidR="004E574E" w:rsidRPr="00E41FCA" w:rsidRDefault="004E574E" w:rsidP="00E41FCA">
            <w:pPr>
              <w:spacing w:line="240" w:lineRule="atLeast"/>
              <w:ind w:left="522"/>
              <w:jc w:val="thaiDistribute"/>
              <w:rPr>
                <w:rFonts w:ascii="AngsanaUPC" w:hAnsi="AngsanaUPC" w:cs="AngsanaUPC"/>
                <w:sz w:val="28"/>
                <w:szCs w:val="28"/>
                <w:lang w:val="en-US"/>
              </w:rPr>
            </w:pPr>
          </w:p>
        </w:tc>
        <w:tc>
          <w:tcPr>
            <w:tcW w:w="1291" w:type="dxa"/>
            <w:tcBorders>
              <w:bottom w:val="single" w:sz="4" w:space="0" w:color="auto"/>
            </w:tcBorders>
          </w:tcPr>
          <w:p w14:paraId="7CC0C961" w14:textId="40F5513B" w:rsidR="004E574E" w:rsidRPr="00E41FCA" w:rsidRDefault="004E574E"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Pr>
          <w:p w14:paraId="0AFA78CA" w14:textId="77777777" w:rsidR="004E574E" w:rsidRPr="00E41FCA" w:rsidRDefault="004E574E" w:rsidP="00E41FCA">
            <w:pPr>
              <w:spacing w:line="240" w:lineRule="atLeast"/>
              <w:ind w:left="-54"/>
              <w:jc w:val="center"/>
              <w:rPr>
                <w:rFonts w:ascii="AngsanaUPC" w:hAnsi="AngsanaUPC" w:cs="AngsanaUPC"/>
                <w:sz w:val="28"/>
                <w:szCs w:val="28"/>
                <w:lang w:val="en-US"/>
              </w:rPr>
            </w:pPr>
          </w:p>
        </w:tc>
        <w:tc>
          <w:tcPr>
            <w:tcW w:w="1301" w:type="dxa"/>
            <w:tcBorders>
              <w:bottom w:val="single" w:sz="4" w:space="0" w:color="auto"/>
            </w:tcBorders>
          </w:tcPr>
          <w:p w14:paraId="45F89C3F" w14:textId="34552FDF" w:rsidR="004E574E" w:rsidRPr="00E41FCA" w:rsidRDefault="004E574E"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70" w:type="dxa"/>
          </w:tcPr>
          <w:p w14:paraId="6D8F05EF" w14:textId="77777777" w:rsidR="004E574E" w:rsidRPr="00E41FCA" w:rsidRDefault="004E574E" w:rsidP="00E41FCA">
            <w:pPr>
              <w:spacing w:line="240" w:lineRule="atLeast"/>
              <w:ind w:left="-54"/>
              <w:jc w:val="center"/>
              <w:rPr>
                <w:rFonts w:ascii="AngsanaUPC" w:hAnsi="AngsanaUPC" w:cs="AngsanaUPC"/>
                <w:sz w:val="28"/>
                <w:szCs w:val="28"/>
                <w:lang w:val="en-US"/>
              </w:rPr>
            </w:pPr>
          </w:p>
        </w:tc>
        <w:tc>
          <w:tcPr>
            <w:tcW w:w="1368" w:type="dxa"/>
            <w:tcBorders>
              <w:bottom w:val="single" w:sz="4" w:space="0" w:color="auto"/>
            </w:tcBorders>
          </w:tcPr>
          <w:p w14:paraId="22E394FE" w14:textId="360E213C" w:rsidR="004E574E" w:rsidRPr="00E41FCA" w:rsidRDefault="004E574E" w:rsidP="00E41FCA">
            <w:pPr>
              <w:spacing w:line="240" w:lineRule="atLeast"/>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Pr>
          <w:p w14:paraId="0FD78ECC" w14:textId="77777777" w:rsidR="004E574E" w:rsidRPr="00E41FCA" w:rsidRDefault="004E574E" w:rsidP="00E41FCA">
            <w:pPr>
              <w:spacing w:line="240" w:lineRule="atLeast"/>
              <w:ind w:left="-54"/>
              <w:jc w:val="center"/>
              <w:rPr>
                <w:rFonts w:ascii="AngsanaUPC" w:hAnsi="AngsanaUPC" w:cs="AngsanaUPC"/>
                <w:sz w:val="28"/>
                <w:szCs w:val="28"/>
                <w:lang w:val="en-US"/>
              </w:rPr>
            </w:pPr>
          </w:p>
        </w:tc>
        <w:tc>
          <w:tcPr>
            <w:tcW w:w="1262" w:type="dxa"/>
            <w:tcBorders>
              <w:bottom w:val="single" w:sz="4" w:space="0" w:color="auto"/>
            </w:tcBorders>
          </w:tcPr>
          <w:p w14:paraId="5B8DD644" w14:textId="2EB83FC9" w:rsidR="004E574E" w:rsidRPr="00E41FCA" w:rsidRDefault="004E574E" w:rsidP="00E41FCA">
            <w:pPr>
              <w:spacing w:line="240" w:lineRule="atLeast"/>
              <w:ind w:left="-2"/>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5E213D" w:rsidRPr="00E41FCA" w14:paraId="633367C5" w14:textId="77777777" w:rsidTr="00E2366D">
        <w:tc>
          <w:tcPr>
            <w:tcW w:w="3672" w:type="dxa"/>
          </w:tcPr>
          <w:p w14:paraId="20B6556A" w14:textId="43689239" w:rsidR="005E213D" w:rsidRPr="00E41FCA" w:rsidRDefault="005E213D" w:rsidP="00E41FCA">
            <w:pPr>
              <w:spacing w:line="240" w:lineRule="atLeast"/>
              <w:ind w:left="522"/>
              <w:jc w:val="thaiDistribute"/>
              <w:rPr>
                <w:rFonts w:ascii="AngsanaUPC" w:hAnsi="AngsanaUPC" w:cs="AngsanaUPC"/>
                <w:sz w:val="28"/>
                <w:szCs w:val="28"/>
                <w:lang w:val="en-US"/>
              </w:rPr>
            </w:pPr>
          </w:p>
        </w:tc>
        <w:tc>
          <w:tcPr>
            <w:tcW w:w="1291" w:type="dxa"/>
            <w:tcBorders>
              <w:top w:val="single" w:sz="4" w:space="0" w:color="auto"/>
            </w:tcBorders>
          </w:tcPr>
          <w:p w14:paraId="0DF77749" w14:textId="77777777" w:rsidR="005E213D" w:rsidRPr="00E41FCA" w:rsidRDefault="005E213D" w:rsidP="00E41FCA">
            <w:pPr>
              <w:spacing w:line="240" w:lineRule="atLeast"/>
              <w:ind w:left="-54"/>
              <w:jc w:val="right"/>
              <w:rPr>
                <w:rFonts w:ascii="AngsanaUPC" w:hAnsi="AngsanaUPC" w:cs="AngsanaUPC"/>
                <w:sz w:val="28"/>
                <w:szCs w:val="28"/>
                <w:lang w:val="en-US"/>
              </w:rPr>
            </w:pPr>
          </w:p>
        </w:tc>
        <w:tc>
          <w:tcPr>
            <w:tcW w:w="270" w:type="dxa"/>
          </w:tcPr>
          <w:p w14:paraId="69A7F2B3" w14:textId="77777777" w:rsidR="005E213D" w:rsidRPr="00E41FCA" w:rsidRDefault="005E213D" w:rsidP="00E41FCA">
            <w:pPr>
              <w:spacing w:line="240" w:lineRule="atLeast"/>
              <w:ind w:left="-54"/>
              <w:jc w:val="center"/>
              <w:rPr>
                <w:rFonts w:ascii="AngsanaUPC" w:hAnsi="AngsanaUPC" w:cs="AngsanaUPC"/>
                <w:sz w:val="28"/>
                <w:szCs w:val="28"/>
                <w:lang w:val="en-US"/>
              </w:rPr>
            </w:pPr>
          </w:p>
        </w:tc>
        <w:tc>
          <w:tcPr>
            <w:tcW w:w="1301" w:type="dxa"/>
            <w:tcBorders>
              <w:top w:val="single" w:sz="4" w:space="0" w:color="auto"/>
            </w:tcBorders>
          </w:tcPr>
          <w:p w14:paraId="6B16AC4B" w14:textId="77777777" w:rsidR="005E213D" w:rsidRPr="00E41FCA" w:rsidRDefault="005E213D" w:rsidP="00E41FCA">
            <w:pPr>
              <w:spacing w:line="240" w:lineRule="atLeast"/>
              <w:ind w:left="-54"/>
              <w:jc w:val="right"/>
              <w:rPr>
                <w:rFonts w:ascii="AngsanaUPC" w:hAnsi="AngsanaUPC" w:cs="AngsanaUPC"/>
                <w:sz w:val="28"/>
                <w:szCs w:val="28"/>
                <w:lang w:val="en-US"/>
              </w:rPr>
            </w:pPr>
          </w:p>
        </w:tc>
        <w:tc>
          <w:tcPr>
            <w:tcW w:w="270" w:type="dxa"/>
          </w:tcPr>
          <w:p w14:paraId="5FDCAF55" w14:textId="77777777" w:rsidR="005E213D" w:rsidRPr="00E41FCA" w:rsidRDefault="005E213D" w:rsidP="00E41FCA">
            <w:pPr>
              <w:spacing w:line="240" w:lineRule="atLeast"/>
              <w:ind w:left="-54"/>
              <w:jc w:val="center"/>
              <w:rPr>
                <w:rFonts w:ascii="AngsanaUPC" w:hAnsi="AngsanaUPC" w:cs="AngsanaUPC"/>
                <w:sz w:val="28"/>
                <w:szCs w:val="28"/>
                <w:lang w:val="en-US"/>
              </w:rPr>
            </w:pPr>
          </w:p>
        </w:tc>
        <w:tc>
          <w:tcPr>
            <w:tcW w:w="1368" w:type="dxa"/>
            <w:tcBorders>
              <w:top w:val="single" w:sz="4" w:space="0" w:color="auto"/>
            </w:tcBorders>
          </w:tcPr>
          <w:p w14:paraId="303F33E9" w14:textId="77777777" w:rsidR="005E213D" w:rsidRPr="00E41FCA" w:rsidRDefault="005E213D" w:rsidP="00E41FCA">
            <w:pPr>
              <w:spacing w:line="240" w:lineRule="atLeast"/>
              <w:ind w:left="-54"/>
              <w:jc w:val="right"/>
              <w:rPr>
                <w:rFonts w:ascii="AngsanaUPC" w:hAnsi="AngsanaUPC" w:cs="AngsanaUPC"/>
                <w:sz w:val="28"/>
                <w:szCs w:val="28"/>
                <w:lang w:val="en-US"/>
              </w:rPr>
            </w:pPr>
          </w:p>
        </w:tc>
        <w:tc>
          <w:tcPr>
            <w:tcW w:w="270" w:type="dxa"/>
          </w:tcPr>
          <w:p w14:paraId="03B737EE" w14:textId="77777777" w:rsidR="005E213D" w:rsidRPr="00E41FCA" w:rsidRDefault="005E213D" w:rsidP="00E41FCA">
            <w:pPr>
              <w:spacing w:line="240" w:lineRule="atLeast"/>
              <w:ind w:left="-54"/>
              <w:jc w:val="center"/>
              <w:rPr>
                <w:rFonts w:ascii="AngsanaUPC" w:hAnsi="AngsanaUPC" w:cs="AngsanaUPC"/>
                <w:sz w:val="28"/>
                <w:szCs w:val="28"/>
                <w:lang w:val="en-US"/>
              </w:rPr>
            </w:pPr>
          </w:p>
        </w:tc>
        <w:tc>
          <w:tcPr>
            <w:tcW w:w="1262" w:type="dxa"/>
            <w:tcBorders>
              <w:top w:val="single" w:sz="4" w:space="0" w:color="auto"/>
            </w:tcBorders>
          </w:tcPr>
          <w:p w14:paraId="26E9677A" w14:textId="77777777" w:rsidR="005E213D" w:rsidRPr="00E41FCA" w:rsidRDefault="005E213D" w:rsidP="00E41FCA">
            <w:pPr>
              <w:spacing w:line="240" w:lineRule="atLeast"/>
              <w:ind w:left="-54"/>
              <w:jc w:val="right"/>
              <w:rPr>
                <w:rFonts w:ascii="AngsanaUPC" w:hAnsi="AngsanaUPC" w:cs="AngsanaUPC"/>
                <w:sz w:val="28"/>
                <w:szCs w:val="28"/>
                <w:lang w:val="en-US"/>
              </w:rPr>
            </w:pPr>
          </w:p>
        </w:tc>
      </w:tr>
      <w:tr w:rsidR="00136DB7" w:rsidRPr="00E41FCA" w14:paraId="15A994A5" w14:textId="77777777" w:rsidTr="00136DB7">
        <w:tc>
          <w:tcPr>
            <w:tcW w:w="3672" w:type="dxa"/>
          </w:tcPr>
          <w:p w14:paraId="4620D01A" w14:textId="0C821751" w:rsidR="00136DB7" w:rsidRPr="00E41FCA" w:rsidRDefault="00136DB7" w:rsidP="00E41FCA">
            <w:pPr>
              <w:spacing w:line="240" w:lineRule="atLeast"/>
              <w:ind w:left="522"/>
              <w:jc w:val="thaiDistribute"/>
              <w:rPr>
                <w:rFonts w:ascii="AngsanaUPC" w:hAnsi="AngsanaUPC" w:cs="AngsanaUPC"/>
                <w:sz w:val="28"/>
                <w:szCs w:val="28"/>
                <w:lang w:val="en-US"/>
              </w:rPr>
            </w:pPr>
            <w:r w:rsidRPr="00E41FCA">
              <w:rPr>
                <w:rFonts w:ascii="AngsanaUPC" w:hAnsi="AngsanaUPC" w:cs="AngsanaUPC"/>
                <w:sz w:val="28"/>
                <w:szCs w:val="28"/>
                <w:lang w:val="en-US"/>
              </w:rPr>
              <w:t>At January 1, 2019</w:t>
            </w:r>
          </w:p>
        </w:tc>
        <w:tc>
          <w:tcPr>
            <w:tcW w:w="1291" w:type="dxa"/>
            <w:shd w:val="clear" w:color="auto" w:fill="auto"/>
          </w:tcPr>
          <w:p w14:paraId="73DC3F9F" w14:textId="30593019" w:rsidR="00136DB7" w:rsidRPr="00E41FCA" w:rsidRDefault="00136DB7" w:rsidP="00E41FCA">
            <w:pPr>
              <w:spacing w:line="240" w:lineRule="auto"/>
              <w:jc w:val="right"/>
              <w:rPr>
                <w:rFonts w:ascii="AngsanaUPC" w:hAnsi="AngsanaUPC" w:cs="AngsanaUPC"/>
                <w:sz w:val="28"/>
                <w:szCs w:val="28"/>
                <w:lang w:val="en-US"/>
              </w:rPr>
            </w:pPr>
            <w:r w:rsidRPr="00E41FCA">
              <w:rPr>
                <w:rFonts w:ascii="AngsanaUPC" w:hAnsi="AngsanaUPC" w:cs="AngsanaUPC"/>
                <w:sz w:val="28"/>
                <w:szCs w:val="28"/>
                <w:lang w:val="en-US"/>
              </w:rPr>
              <w:t>1,937,073,311</w:t>
            </w:r>
          </w:p>
        </w:tc>
        <w:tc>
          <w:tcPr>
            <w:tcW w:w="270" w:type="dxa"/>
            <w:shd w:val="clear" w:color="auto" w:fill="auto"/>
          </w:tcPr>
          <w:p w14:paraId="6381B038"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301" w:type="dxa"/>
            <w:shd w:val="clear" w:color="auto" w:fill="auto"/>
          </w:tcPr>
          <w:p w14:paraId="01523F1F" w14:textId="32FEC1BD"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1,724,558,301</w:t>
            </w:r>
          </w:p>
        </w:tc>
        <w:tc>
          <w:tcPr>
            <w:tcW w:w="270" w:type="dxa"/>
            <w:shd w:val="clear" w:color="auto" w:fill="auto"/>
          </w:tcPr>
          <w:p w14:paraId="4B4C3585"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368" w:type="dxa"/>
            <w:shd w:val="clear" w:color="auto" w:fill="auto"/>
          </w:tcPr>
          <w:p w14:paraId="45ADFE11" w14:textId="5D80B375"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3EF8B3CF"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262" w:type="dxa"/>
            <w:shd w:val="clear" w:color="auto" w:fill="auto"/>
          </w:tcPr>
          <w:p w14:paraId="6616D9AC" w14:textId="77777777"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136DB7" w:rsidRPr="00E41FCA" w14:paraId="34B72405" w14:textId="77777777" w:rsidTr="00136DB7">
        <w:tc>
          <w:tcPr>
            <w:tcW w:w="3672" w:type="dxa"/>
          </w:tcPr>
          <w:p w14:paraId="50468A31" w14:textId="56749D8C" w:rsidR="00136DB7" w:rsidRPr="00E41FCA" w:rsidRDefault="00136DB7"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Addition</w:t>
            </w:r>
          </w:p>
        </w:tc>
        <w:tc>
          <w:tcPr>
            <w:tcW w:w="1291" w:type="dxa"/>
            <w:shd w:val="clear" w:color="auto" w:fill="auto"/>
          </w:tcPr>
          <w:p w14:paraId="3D3065FF" w14:textId="6896F729"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31,800,000</w:t>
            </w:r>
          </w:p>
        </w:tc>
        <w:tc>
          <w:tcPr>
            <w:tcW w:w="270" w:type="dxa"/>
            <w:shd w:val="clear" w:color="auto" w:fill="auto"/>
          </w:tcPr>
          <w:p w14:paraId="04C5CC92"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301" w:type="dxa"/>
            <w:shd w:val="clear" w:color="auto" w:fill="auto"/>
          </w:tcPr>
          <w:p w14:paraId="3345A3DA" w14:textId="33C07DEE"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303</w:t>
            </w:r>
            <w:r w:rsidRPr="00E41FCA">
              <w:rPr>
                <w:rFonts w:ascii="AngsanaUPC" w:hAnsi="AngsanaUPC" w:cs="AngsanaUPC"/>
                <w:sz w:val="28"/>
                <w:szCs w:val="28"/>
                <w:lang w:val="en-US"/>
              </w:rPr>
              <w:t>,</w:t>
            </w:r>
            <w:r w:rsidRPr="00E41FCA">
              <w:rPr>
                <w:rFonts w:ascii="AngsanaUPC" w:hAnsi="AngsanaUPC" w:cs="AngsanaUPC"/>
                <w:sz w:val="28"/>
                <w:szCs w:val="28"/>
                <w:cs/>
                <w:lang w:val="en-US"/>
              </w:rPr>
              <w:t>200</w:t>
            </w:r>
            <w:r w:rsidRPr="00E41FCA">
              <w:rPr>
                <w:rFonts w:ascii="AngsanaUPC" w:hAnsi="AngsanaUPC" w:cs="AngsanaUPC"/>
                <w:sz w:val="28"/>
                <w:szCs w:val="28"/>
                <w:lang w:val="en-US"/>
              </w:rPr>
              <w:t>,000</w:t>
            </w:r>
          </w:p>
        </w:tc>
        <w:tc>
          <w:tcPr>
            <w:tcW w:w="270" w:type="dxa"/>
            <w:shd w:val="clear" w:color="auto" w:fill="auto"/>
          </w:tcPr>
          <w:p w14:paraId="11ABBF7C"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368" w:type="dxa"/>
            <w:shd w:val="clear" w:color="auto" w:fill="auto"/>
          </w:tcPr>
          <w:p w14:paraId="04DDB0FF" w14:textId="2D717509"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47DBDBE9"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262" w:type="dxa"/>
            <w:shd w:val="clear" w:color="auto" w:fill="auto"/>
          </w:tcPr>
          <w:p w14:paraId="5890591A" w14:textId="29183A6B"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w:t>
            </w:r>
          </w:p>
        </w:tc>
      </w:tr>
      <w:tr w:rsidR="00136DB7" w:rsidRPr="00E41FCA" w14:paraId="4C4768CB" w14:textId="77777777" w:rsidTr="00136DB7">
        <w:tc>
          <w:tcPr>
            <w:tcW w:w="3672" w:type="dxa"/>
          </w:tcPr>
          <w:p w14:paraId="69562112" w14:textId="7AD90351" w:rsidR="00136DB7" w:rsidRPr="00E41FCA" w:rsidRDefault="00136DB7"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Deduction</w:t>
            </w:r>
          </w:p>
        </w:tc>
        <w:tc>
          <w:tcPr>
            <w:tcW w:w="1291" w:type="dxa"/>
            <w:tcBorders>
              <w:bottom w:val="single" w:sz="4" w:space="0" w:color="auto"/>
            </w:tcBorders>
            <w:shd w:val="clear" w:color="auto" w:fill="auto"/>
          </w:tcPr>
          <w:p w14:paraId="283F8BC7" w14:textId="0294D60F"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150,269,091</w:t>
            </w:r>
            <w:r w:rsidRPr="00E41FCA">
              <w:rPr>
                <w:rFonts w:ascii="AngsanaUPC" w:hAnsi="AngsanaUPC" w:cs="AngsanaUPC"/>
                <w:sz w:val="28"/>
                <w:szCs w:val="28"/>
                <w:cs/>
                <w:lang w:val="en-US"/>
              </w:rPr>
              <w:t>)</w:t>
            </w:r>
          </w:p>
        </w:tc>
        <w:tc>
          <w:tcPr>
            <w:tcW w:w="270" w:type="dxa"/>
            <w:shd w:val="clear" w:color="auto" w:fill="auto"/>
          </w:tcPr>
          <w:p w14:paraId="28E21BC6"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301" w:type="dxa"/>
            <w:tcBorders>
              <w:bottom w:val="single" w:sz="4" w:space="0" w:color="auto"/>
            </w:tcBorders>
            <w:shd w:val="clear" w:color="auto" w:fill="auto"/>
          </w:tcPr>
          <w:p w14:paraId="0550438A" w14:textId="3098F633"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(90</w:t>
            </w:r>
            <w:r w:rsidRPr="00E41FCA">
              <w:rPr>
                <w:rFonts w:ascii="AngsanaUPC" w:hAnsi="AngsanaUPC" w:cs="AngsanaUPC"/>
                <w:sz w:val="28"/>
                <w:szCs w:val="28"/>
                <w:lang w:val="en-US"/>
              </w:rPr>
              <w:t>,</w:t>
            </w:r>
            <w:r w:rsidRPr="00E41FCA">
              <w:rPr>
                <w:rFonts w:ascii="AngsanaUPC" w:hAnsi="AngsanaUPC" w:cs="AngsanaUPC"/>
                <w:sz w:val="28"/>
                <w:szCs w:val="28"/>
                <w:cs/>
                <w:lang w:val="en-US"/>
              </w:rPr>
              <w:t>68</w:t>
            </w:r>
            <w:r w:rsidRPr="00E41FCA">
              <w:rPr>
                <w:rFonts w:ascii="AngsanaUPC" w:hAnsi="AngsanaUPC" w:cs="AngsanaUPC"/>
                <w:sz w:val="28"/>
                <w:szCs w:val="28"/>
                <w:lang w:val="en-US"/>
              </w:rPr>
              <w:t>4,990</w:t>
            </w:r>
            <w:r w:rsidRPr="00E41FCA">
              <w:rPr>
                <w:rFonts w:ascii="AngsanaUPC" w:hAnsi="AngsanaUPC" w:cs="AngsanaUPC"/>
                <w:sz w:val="28"/>
                <w:szCs w:val="28"/>
                <w:cs/>
                <w:lang w:val="en-US"/>
              </w:rPr>
              <w:t>)</w:t>
            </w:r>
          </w:p>
        </w:tc>
        <w:tc>
          <w:tcPr>
            <w:tcW w:w="270" w:type="dxa"/>
            <w:shd w:val="clear" w:color="auto" w:fill="auto"/>
          </w:tcPr>
          <w:p w14:paraId="733BB8FB"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368" w:type="dxa"/>
            <w:tcBorders>
              <w:bottom w:val="single" w:sz="4" w:space="0" w:color="auto"/>
            </w:tcBorders>
            <w:shd w:val="clear" w:color="auto" w:fill="auto"/>
          </w:tcPr>
          <w:p w14:paraId="553469B2" w14:textId="74A3A053"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56C7BCE3"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262" w:type="dxa"/>
            <w:tcBorders>
              <w:bottom w:val="single" w:sz="4" w:space="0" w:color="auto"/>
            </w:tcBorders>
            <w:shd w:val="clear" w:color="auto" w:fill="auto"/>
          </w:tcPr>
          <w:p w14:paraId="47A62788" w14:textId="2185DBE9"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w:t>
            </w:r>
          </w:p>
        </w:tc>
      </w:tr>
      <w:tr w:rsidR="00136DB7" w:rsidRPr="00E41FCA" w14:paraId="50565AC7" w14:textId="77777777" w:rsidTr="007C72F2">
        <w:tc>
          <w:tcPr>
            <w:tcW w:w="3672" w:type="dxa"/>
            <w:shd w:val="clear" w:color="auto" w:fill="auto"/>
          </w:tcPr>
          <w:p w14:paraId="4D34C718" w14:textId="6C0B6944" w:rsidR="00136DB7" w:rsidRPr="00E41FCA" w:rsidRDefault="00136DB7" w:rsidP="00E41FCA">
            <w:pPr>
              <w:spacing w:line="240" w:lineRule="atLeast"/>
              <w:ind w:left="522"/>
              <w:jc w:val="thaiDistribute"/>
              <w:rPr>
                <w:rFonts w:ascii="AngsanaUPC" w:hAnsi="AngsanaUPC" w:cs="AngsanaUPC"/>
                <w:sz w:val="28"/>
                <w:szCs w:val="28"/>
                <w:cs/>
                <w:lang w:val="en-US"/>
              </w:rPr>
            </w:pPr>
            <w:r w:rsidRPr="00E41FCA">
              <w:rPr>
                <w:rFonts w:ascii="AngsanaUPC" w:hAnsi="AngsanaUPC" w:cs="AngsanaUPC"/>
                <w:sz w:val="28"/>
                <w:szCs w:val="28"/>
                <w:lang w:val="en-US"/>
              </w:rPr>
              <w:t xml:space="preserve">Balance as at December 31, </w:t>
            </w:r>
            <w:r w:rsidRPr="00E41FCA">
              <w:rPr>
                <w:rFonts w:ascii="AngsanaUPC" w:hAnsi="AngsanaUPC" w:cs="AngsanaUPC"/>
                <w:sz w:val="28"/>
                <w:szCs w:val="28"/>
                <w:cs/>
                <w:lang w:val="en-US"/>
              </w:rPr>
              <w:t>201</w:t>
            </w:r>
            <w:r w:rsidRPr="00E41FCA">
              <w:rPr>
                <w:rFonts w:ascii="AngsanaUPC" w:hAnsi="AngsanaUPC" w:cs="AngsanaUPC"/>
                <w:sz w:val="28"/>
                <w:szCs w:val="28"/>
                <w:lang w:val="en-US"/>
              </w:rPr>
              <w:t>9</w:t>
            </w:r>
          </w:p>
        </w:tc>
        <w:tc>
          <w:tcPr>
            <w:tcW w:w="1291" w:type="dxa"/>
            <w:tcBorders>
              <w:top w:val="single" w:sz="4" w:space="0" w:color="auto"/>
            </w:tcBorders>
            <w:shd w:val="clear" w:color="auto" w:fill="auto"/>
          </w:tcPr>
          <w:p w14:paraId="7CC6B35D" w14:textId="22E4C216"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1,818,604,220</w:t>
            </w:r>
          </w:p>
        </w:tc>
        <w:tc>
          <w:tcPr>
            <w:tcW w:w="270" w:type="dxa"/>
            <w:shd w:val="clear" w:color="auto" w:fill="auto"/>
          </w:tcPr>
          <w:p w14:paraId="6DDBFA35"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301" w:type="dxa"/>
            <w:tcBorders>
              <w:top w:val="single" w:sz="4" w:space="0" w:color="auto"/>
            </w:tcBorders>
            <w:shd w:val="clear" w:color="auto" w:fill="auto"/>
          </w:tcPr>
          <w:p w14:paraId="2B1AB42C" w14:textId="1F299B24"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1,937,073,311</w:t>
            </w:r>
          </w:p>
        </w:tc>
        <w:tc>
          <w:tcPr>
            <w:tcW w:w="270" w:type="dxa"/>
            <w:shd w:val="clear" w:color="auto" w:fill="auto"/>
          </w:tcPr>
          <w:p w14:paraId="3A7ECBA2"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368" w:type="dxa"/>
            <w:tcBorders>
              <w:top w:val="single" w:sz="4" w:space="0" w:color="auto"/>
            </w:tcBorders>
            <w:shd w:val="clear" w:color="auto" w:fill="auto"/>
          </w:tcPr>
          <w:p w14:paraId="2D56E2EA" w14:textId="444A89FC"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794BF569" w14:textId="77777777" w:rsidR="00136DB7" w:rsidRPr="00E41FCA" w:rsidRDefault="00136DB7" w:rsidP="00E41FCA">
            <w:pPr>
              <w:spacing w:line="240" w:lineRule="atLeast"/>
              <w:ind w:left="-54"/>
              <w:jc w:val="center"/>
              <w:rPr>
                <w:rFonts w:ascii="AngsanaUPC" w:hAnsi="AngsanaUPC" w:cs="AngsanaUPC"/>
                <w:sz w:val="28"/>
                <w:szCs w:val="28"/>
                <w:lang w:val="en-US"/>
              </w:rPr>
            </w:pPr>
          </w:p>
        </w:tc>
        <w:tc>
          <w:tcPr>
            <w:tcW w:w="1262" w:type="dxa"/>
            <w:tcBorders>
              <w:top w:val="single" w:sz="4" w:space="0" w:color="auto"/>
            </w:tcBorders>
            <w:shd w:val="clear" w:color="auto" w:fill="auto"/>
          </w:tcPr>
          <w:p w14:paraId="7212A524" w14:textId="27524699" w:rsidR="00136DB7" w:rsidRPr="00E41FCA" w:rsidRDefault="00136DB7"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w:t>
            </w:r>
          </w:p>
        </w:tc>
      </w:tr>
      <w:tr w:rsidR="002932AF" w:rsidRPr="00E41FCA" w14:paraId="703AC4FF" w14:textId="77777777" w:rsidTr="007C72F2">
        <w:tc>
          <w:tcPr>
            <w:tcW w:w="3672" w:type="dxa"/>
            <w:shd w:val="clear" w:color="auto" w:fill="auto"/>
          </w:tcPr>
          <w:p w14:paraId="25B84CC5" w14:textId="3A99F6BB" w:rsidR="002932AF" w:rsidRPr="00E41FCA" w:rsidRDefault="002932AF" w:rsidP="00E41FCA">
            <w:pPr>
              <w:spacing w:line="240" w:lineRule="atLeast"/>
              <w:ind w:left="522"/>
              <w:jc w:val="thaiDistribute"/>
              <w:rPr>
                <w:rFonts w:ascii="AngsanaUPC" w:hAnsi="AngsanaUPC" w:cs="AngsanaUPC"/>
                <w:sz w:val="28"/>
                <w:szCs w:val="28"/>
                <w:lang w:val="en-US"/>
              </w:rPr>
            </w:pPr>
            <w:r w:rsidRPr="00E41FCA">
              <w:rPr>
                <w:rFonts w:ascii="AngsanaUPC" w:hAnsi="AngsanaUPC" w:cs="AngsanaUPC"/>
                <w:sz w:val="28"/>
                <w:szCs w:val="28"/>
                <w:u w:val="single"/>
                <w:lang w:val="en-US"/>
              </w:rPr>
              <w:t>Less</w:t>
            </w:r>
            <w:r w:rsidRPr="00E41FCA">
              <w:rPr>
                <w:rFonts w:ascii="AngsanaUPC" w:hAnsi="AngsanaUPC" w:cs="AngsanaUPC"/>
                <w:sz w:val="28"/>
                <w:szCs w:val="28"/>
                <w:lang w:val="en-US"/>
              </w:rPr>
              <w:t xml:space="preserve"> Current portion of long-term loans</w:t>
            </w:r>
          </w:p>
        </w:tc>
        <w:tc>
          <w:tcPr>
            <w:tcW w:w="1291" w:type="dxa"/>
            <w:shd w:val="clear" w:color="auto" w:fill="auto"/>
          </w:tcPr>
          <w:p w14:paraId="2A65D857" w14:textId="4AABBD0F" w:rsidR="002932AF" w:rsidRPr="00E41FCA" w:rsidRDefault="002932A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737,900,514</w:t>
            </w:r>
            <w:r w:rsidRPr="00E41FCA">
              <w:rPr>
                <w:rFonts w:ascii="AngsanaUPC" w:hAnsi="AngsanaUPC" w:cs="AngsanaUPC"/>
                <w:sz w:val="28"/>
                <w:szCs w:val="28"/>
                <w:cs/>
                <w:lang w:val="en-US"/>
              </w:rPr>
              <w:t>)</w:t>
            </w:r>
          </w:p>
        </w:tc>
        <w:tc>
          <w:tcPr>
            <w:tcW w:w="270" w:type="dxa"/>
            <w:shd w:val="clear" w:color="auto" w:fill="auto"/>
          </w:tcPr>
          <w:p w14:paraId="202952FB" w14:textId="77777777" w:rsidR="002932AF" w:rsidRPr="00E41FCA" w:rsidRDefault="002932AF" w:rsidP="00E41FCA">
            <w:pPr>
              <w:spacing w:line="240" w:lineRule="atLeast"/>
              <w:ind w:left="-54"/>
              <w:jc w:val="center"/>
              <w:rPr>
                <w:rFonts w:ascii="AngsanaUPC" w:hAnsi="AngsanaUPC" w:cs="AngsanaUPC"/>
                <w:sz w:val="28"/>
                <w:szCs w:val="28"/>
                <w:lang w:val="en-US"/>
              </w:rPr>
            </w:pPr>
          </w:p>
        </w:tc>
        <w:tc>
          <w:tcPr>
            <w:tcW w:w="1301" w:type="dxa"/>
            <w:shd w:val="clear" w:color="auto" w:fill="auto"/>
          </w:tcPr>
          <w:p w14:paraId="6C6124B3" w14:textId="4975FCDF" w:rsidR="002932AF" w:rsidRPr="00E41FCA" w:rsidRDefault="002932A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(108,189,353)</w:t>
            </w:r>
          </w:p>
        </w:tc>
        <w:tc>
          <w:tcPr>
            <w:tcW w:w="270" w:type="dxa"/>
            <w:shd w:val="clear" w:color="auto" w:fill="auto"/>
          </w:tcPr>
          <w:p w14:paraId="65C9C5BC" w14:textId="77777777" w:rsidR="002932AF" w:rsidRPr="00E41FCA" w:rsidRDefault="002932AF" w:rsidP="00E41FCA">
            <w:pPr>
              <w:spacing w:line="240" w:lineRule="atLeast"/>
              <w:ind w:left="-54"/>
              <w:jc w:val="center"/>
              <w:rPr>
                <w:rFonts w:ascii="AngsanaUPC" w:hAnsi="AngsanaUPC" w:cs="AngsanaUPC"/>
                <w:sz w:val="28"/>
                <w:szCs w:val="28"/>
                <w:lang w:val="en-US"/>
              </w:rPr>
            </w:pPr>
          </w:p>
        </w:tc>
        <w:tc>
          <w:tcPr>
            <w:tcW w:w="1368" w:type="dxa"/>
            <w:shd w:val="clear" w:color="auto" w:fill="auto"/>
          </w:tcPr>
          <w:p w14:paraId="08B3ADEB" w14:textId="7A9C6FDF" w:rsidR="002932AF" w:rsidRPr="00E41FCA" w:rsidRDefault="002932A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7023C412" w14:textId="77777777" w:rsidR="002932AF" w:rsidRPr="00E41FCA" w:rsidRDefault="002932AF" w:rsidP="00E41FCA">
            <w:pPr>
              <w:spacing w:line="240" w:lineRule="atLeast"/>
              <w:ind w:left="-54"/>
              <w:jc w:val="center"/>
              <w:rPr>
                <w:rFonts w:ascii="AngsanaUPC" w:hAnsi="AngsanaUPC" w:cs="AngsanaUPC"/>
                <w:sz w:val="28"/>
                <w:szCs w:val="28"/>
                <w:lang w:val="en-US"/>
              </w:rPr>
            </w:pPr>
          </w:p>
        </w:tc>
        <w:tc>
          <w:tcPr>
            <w:tcW w:w="1262" w:type="dxa"/>
            <w:shd w:val="clear" w:color="auto" w:fill="auto"/>
          </w:tcPr>
          <w:p w14:paraId="2725CD1E" w14:textId="1E1E739D" w:rsidR="002932AF" w:rsidRPr="00E41FCA" w:rsidRDefault="002932AF"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3D7181" w:rsidRPr="00E41FCA" w14:paraId="77CF5F29" w14:textId="77777777" w:rsidTr="007C72F2">
        <w:tc>
          <w:tcPr>
            <w:tcW w:w="3672" w:type="dxa"/>
            <w:shd w:val="clear" w:color="auto" w:fill="auto"/>
          </w:tcPr>
          <w:p w14:paraId="4CA88014" w14:textId="010FC262" w:rsidR="003D7181" w:rsidRPr="00E41FCA" w:rsidRDefault="003D7181" w:rsidP="00E41FCA">
            <w:pPr>
              <w:spacing w:line="240" w:lineRule="atLeast"/>
              <w:ind w:left="502"/>
              <w:jc w:val="thaiDistribute"/>
              <w:rPr>
                <w:rFonts w:ascii="AngsanaUPC" w:hAnsi="AngsanaUPC" w:cs="AngsanaUPC"/>
                <w:sz w:val="28"/>
                <w:szCs w:val="28"/>
                <w:lang w:val="en-US"/>
              </w:rPr>
            </w:pPr>
            <w:r w:rsidRPr="00E41FCA">
              <w:rPr>
                <w:rFonts w:ascii="AngsanaUPC" w:hAnsi="AngsanaUPC" w:cs="AngsanaUPC"/>
                <w:sz w:val="28"/>
                <w:szCs w:val="28"/>
                <w:u w:val="single"/>
                <w:lang w:val="en-US"/>
              </w:rPr>
              <w:t>Less</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Long-term in default</w:t>
            </w:r>
          </w:p>
        </w:tc>
        <w:tc>
          <w:tcPr>
            <w:tcW w:w="1291" w:type="dxa"/>
            <w:shd w:val="clear" w:color="auto" w:fill="auto"/>
          </w:tcPr>
          <w:p w14:paraId="77466923" w14:textId="3F8FBF2A" w:rsidR="003D7181" w:rsidRPr="00E41FCA" w:rsidRDefault="003D7181"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633C56CE" w14:textId="77777777" w:rsidR="003D7181" w:rsidRPr="00E41FCA" w:rsidRDefault="003D7181" w:rsidP="00E41FCA">
            <w:pPr>
              <w:spacing w:line="240" w:lineRule="atLeast"/>
              <w:ind w:left="-54"/>
              <w:jc w:val="center"/>
              <w:rPr>
                <w:rFonts w:ascii="AngsanaUPC" w:hAnsi="AngsanaUPC" w:cs="AngsanaUPC"/>
                <w:sz w:val="28"/>
                <w:szCs w:val="28"/>
                <w:lang w:val="en-US"/>
              </w:rPr>
            </w:pPr>
          </w:p>
        </w:tc>
        <w:tc>
          <w:tcPr>
            <w:tcW w:w="1301" w:type="dxa"/>
            <w:shd w:val="clear" w:color="auto" w:fill="auto"/>
          </w:tcPr>
          <w:p w14:paraId="1CDAF6AD" w14:textId="2137214E" w:rsidR="003D7181" w:rsidRPr="00E41FCA" w:rsidRDefault="003D7181"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(497,481,936)</w:t>
            </w:r>
          </w:p>
        </w:tc>
        <w:tc>
          <w:tcPr>
            <w:tcW w:w="270" w:type="dxa"/>
            <w:shd w:val="clear" w:color="auto" w:fill="auto"/>
          </w:tcPr>
          <w:p w14:paraId="17361C86" w14:textId="77777777" w:rsidR="003D7181" w:rsidRPr="00E41FCA" w:rsidRDefault="003D7181" w:rsidP="00E41FCA">
            <w:pPr>
              <w:spacing w:line="240" w:lineRule="atLeast"/>
              <w:ind w:left="-54"/>
              <w:jc w:val="center"/>
              <w:rPr>
                <w:rFonts w:ascii="AngsanaUPC" w:hAnsi="AngsanaUPC" w:cs="AngsanaUPC"/>
                <w:sz w:val="28"/>
                <w:szCs w:val="28"/>
                <w:lang w:val="en-US"/>
              </w:rPr>
            </w:pPr>
          </w:p>
        </w:tc>
        <w:tc>
          <w:tcPr>
            <w:tcW w:w="1368" w:type="dxa"/>
            <w:shd w:val="clear" w:color="auto" w:fill="auto"/>
          </w:tcPr>
          <w:p w14:paraId="11F0F3B6" w14:textId="5E7CAA5B" w:rsidR="003D7181" w:rsidRPr="00E41FCA" w:rsidRDefault="003D7181"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70" w:type="dxa"/>
            <w:shd w:val="clear" w:color="auto" w:fill="auto"/>
          </w:tcPr>
          <w:p w14:paraId="63C234FA" w14:textId="77777777" w:rsidR="003D7181" w:rsidRPr="00E41FCA" w:rsidRDefault="003D7181" w:rsidP="00E41FCA">
            <w:pPr>
              <w:spacing w:line="240" w:lineRule="atLeast"/>
              <w:ind w:left="-54"/>
              <w:jc w:val="center"/>
              <w:rPr>
                <w:rFonts w:ascii="AngsanaUPC" w:hAnsi="AngsanaUPC" w:cs="AngsanaUPC"/>
                <w:sz w:val="28"/>
                <w:szCs w:val="28"/>
                <w:lang w:val="en-US"/>
              </w:rPr>
            </w:pPr>
          </w:p>
        </w:tc>
        <w:tc>
          <w:tcPr>
            <w:tcW w:w="1262" w:type="dxa"/>
            <w:shd w:val="clear" w:color="auto" w:fill="auto"/>
          </w:tcPr>
          <w:p w14:paraId="2C774CF0" w14:textId="77777777" w:rsidR="003D7181" w:rsidRPr="00E41FCA" w:rsidRDefault="003D7181" w:rsidP="00E41FCA">
            <w:pPr>
              <w:spacing w:line="240" w:lineRule="atLeast"/>
              <w:ind w:left="-54"/>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2932AF" w:rsidRPr="00E41FCA" w14:paraId="3BE8A211" w14:textId="77777777" w:rsidTr="007C72F2">
        <w:tc>
          <w:tcPr>
            <w:tcW w:w="3672" w:type="dxa"/>
            <w:shd w:val="clear" w:color="auto" w:fill="auto"/>
          </w:tcPr>
          <w:p w14:paraId="6982AF23" w14:textId="23B74527" w:rsidR="002932AF" w:rsidRPr="00E41FCA" w:rsidRDefault="002932AF" w:rsidP="00E41FCA">
            <w:pPr>
              <w:spacing w:line="240" w:lineRule="atLeast"/>
              <w:ind w:left="522"/>
              <w:jc w:val="thaiDistribute"/>
              <w:rPr>
                <w:rFonts w:ascii="AngsanaUPC" w:hAnsi="AngsanaUPC" w:cs="AngsanaUPC"/>
                <w:sz w:val="28"/>
                <w:szCs w:val="28"/>
                <w:lang w:val="en-US"/>
              </w:rPr>
            </w:pPr>
            <w:r w:rsidRPr="00E41FCA">
              <w:rPr>
                <w:rFonts w:ascii="AngsanaUPC" w:hAnsi="AngsanaUPC" w:cs="AngsanaUPC"/>
                <w:b/>
                <w:bCs/>
                <w:sz w:val="28"/>
                <w:szCs w:val="28"/>
                <w:lang w:val="en-US"/>
              </w:rPr>
              <w:t>Net</w:t>
            </w:r>
          </w:p>
        </w:tc>
        <w:tc>
          <w:tcPr>
            <w:tcW w:w="1291" w:type="dxa"/>
            <w:tcBorders>
              <w:top w:val="single" w:sz="4" w:space="0" w:color="auto"/>
              <w:bottom w:val="double" w:sz="4" w:space="0" w:color="auto"/>
            </w:tcBorders>
            <w:shd w:val="clear" w:color="auto" w:fill="auto"/>
          </w:tcPr>
          <w:p w14:paraId="5585CCAC" w14:textId="1D3B3CEE" w:rsidR="002932AF" w:rsidRPr="00E41FCA" w:rsidRDefault="002932AF" w:rsidP="00E41FCA">
            <w:pPr>
              <w:spacing w:line="240" w:lineRule="atLeast"/>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1,080,703,706</w:t>
            </w:r>
          </w:p>
        </w:tc>
        <w:tc>
          <w:tcPr>
            <w:tcW w:w="270" w:type="dxa"/>
            <w:shd w:val="clear" w:color="auto" w:fill="auto"/>
          </w:tcPr>
          <w:p w14:paraId="0909BF19" w14:textId="77777777" w:rsidR="002932AF" w:rsidRPr="00E41FCA" w:rsidRDefault="002932AF" w:rsidP="00E41FCA">
            <w:pPr>
              <w:spacing w:line="240" w:lineRule="atLeast"/>
              <w:ind w:left="-54"/>
              <w:jc w:val="center"/>
              <w:rPr>
                <w:rFonts w:ascii="AngsanaUPC" w:hAnsi="AngsanaUPC" w:cs="AngsanaUPC"/>
                <w:sz w:val="28"/>
                <w:szCs w:val="28"/>
                <w:lang w:val="en-US"/>
              </w:rPr>
            </w:pPr>
          </w:p>
        </w:tc>
        <w:tc>
          <w:tcPr>
            <w:tcW w:w="1301" w:type="dxa"/>
            <w:tcBorders>
              <w:top w:val="single" w:sz="4" w:space="0" w:color="auto"/>
              <w:bottom w:val="double" w:sz="4" w:space="0" w:color="auto"/>
            </w:tcBorders>
            <w:shd w:val="clear" w:color="auto" w:fill="auto"/>
          </w:tcPr>
          <w:p w14:paraId="55F4E90A" w14:textId="231E4657" w:rsidR="002932AF" w:rsidRPr="00E41FCA" w:rsidRDefault="002932AF" w:rsidP="00E41FCA">
            <w:pPr>
              <w:spacing w:line="240" w:lineRule="atLeast"/>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1,331,402,022</w:t>
            </w:r>
          </w:p>
        </w:tc>
        <w:tc>
          <w:tcPr>
            <w:tcW w:w="270" w:type="dxa"/>
            <w:shd w:val="clear" w:color="auto" w:fill="auto"/>
          </w:tcPr>
          <w:p w14:paraId="2F9CFEFF" w14:textId="77777777" w:rsidR="002932AF" w:rsidRPr="00E41FCA" w:rsidRDefault="002932AF" w:rsidP="00E41FCA">
            <w:pPr>
              <w:spacing w:line="240" w:lineRule="atLeast"/>
              <w:ind w:left="-54"/>
              <w:jc w:val="center"/>
              <w:rPr>
                <w:rFonts w:ascii="AngsanaUPC" w:hAnsi="AngsanaUPC" w:cs="AngsanaUPC"/>
                <w:b/>
                <w:bCs/>
                <w:sz w:val="28"/>
                <w:szCs w:val="28"/>
                <w:lang w:val="en-US"/>
              </w:rPr>
            </w:pPr>
          </w:p>
        </w:tc>
        <w:tc>
          <w:tcPr>
            <w:tcW w:w="1368" w:type="dxa"/>
            <w:tcBorders>
              <w:top w:val="single" w:sz="4" w:space="0" w:color="auto"/>
              <w:bottom w:val="double" w:sz="4" w:space="0" w:color="auto"/>
            </w:tcBorders>
            <w:shd w:val="clear" w:color="auto" w:fill="auto"/>
          </w:tcPr>
          <w:p w14:paraId="34EF58B9" w14:textId="6FA05812" w:rsidR="002932AF" w:rsidRPr="00E41FCA" w:rsidRDefault="002932AF" w:rsidP="00E41FCA">
            <w:pPr>
              <w:spacing w:line="240" w:lineRule="atLeast"/>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w:t>
            </w:r>
          </w:p>
        </w:tc>
        <w:tc>
          <w:tcPr>
            <w:tcW w:w="270" w:type="dxa"/>
            <w:shd w:val="clear" w:color="auto" w:fill="auto"/>
          </w:tcPr>
          <w:p w14:paraId="5D2B941C" w14:textId="77777777" w:rsidR="002932AF" w:rsidRPr="00E41FCA" w:rsidRDefault="002932AF" w:rsidP="00E41FCA">
            <w:pPr>
              <w:spacing w:line="240" w:lineRule="atLeast"/>
              <w:ind w:left="-54"/>
              <w:jc w:val="center"/>
              <w:rPr>
                <w:rFonts w:ascii="AngsanaUPC" w:hAnsi="AngsanaUPC" w:cs="AngsanaUPC"/>
                <w:b/>
                <w:bCs/>
                <w:sz w:val="28"/>
                <w:szCs w:val="28"/>
                <w:lang w:val="en-US"/>
              </w:rPr>
            </w:pPr>
          </w:p>
        </w:tc>
        <w:tc>
          <w:tcPr>
            <w:tcW w:w="1262" w:type="dxa"/>
            <w:tcBorders>
              <w:top w:val="single" w:sz="4" w:space="0" w:color="auto"/>
              <w:bottom w:val="double" w:sz="4" w:space="0" w:color="auto"/>
            </w:tcBorders>
            <w:shd w:val="clear" w:color="auto" w:fill="auto"/>
          </w:tcPr>
          <w:p w14:paraId="6BDDED61" w14:textId="77777777" w:rsidR="002932AF" w:rsidRPr="00E41FCA" w:rsidRDefault="002932AF" w:rsidP="00E41FCA">
            <w:pPr>
              <w:spacing w:line="240" w:lineRule="atLeast"/>
              <w:ind w:left="-54"/>
              <w:jc w:val="right"/>
              <w:rPr>
                <w:rFonts w:ascii="AngsanaUPC" w:hAnsi="AngsanaUPC" w:cs="AngsanaUPC"/>
                <w:b/>
                <w:bCs/>
                <w:sz w:val="28"/>
                <w:szCs w:val="28"/>
                <w:lang w:val="en-US"/>
              </w:rPr>
            </w:pPr>
            <w:r w:rsidRPr="00E41FCA">
              <w:rPr>
                <w:rFonts w:ascii="AngsanaUPC" w:hAnsi="AngsanaUPC" w:cs="AngsanaUPC"/>
                <w:b/>
                <w:bCs/>
                <w:sz w:val="28"/>
                <w:szCs w:val="28"/>
                <w:lang w:val="en-US"/>
              </w:rPr>
              <w:t>-</w:t>
            </w:r>
          </w:p>
        </w:tc>
      </w:tr>
    </w:tbl>
    <w:p w14:paraId="6A2CE373" w14:textId="52BFF590" w:rsidR="00B50691" w:rsidRPr="00E41FCA" w:rsidRDefault="00B959E9"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ind w:left="547"/>
        <w:jc w:val="thaiDistribute"/>
        <w:rPr>
          <w:rFonts w:ascii="AngsanaUPC" w:hAnsi="AngsanaUPC" w:cs="AngsanaUPC"/>
          <w:b/>
          <w:bCs/>
          <w:lang w:val="en-GB"/>
        </w:rPr>
      </w:pPr>
      <w:r w:rsidRPr="00E41FCA">
        <w:rPr>
          <w:rFonts w:ascii="AngsanaUPC" w:hAnsi="AngsanaUPC" w:cs="AngsanaUPC"/>
          <w:b/>
          <w:bCs/>
        </w:rPr>
        <w:t>Loans from domestic financial institution</w:t>
      </w:r>
    </w:p>
    <w:p w14:paraId="031C5634" w14:textId="66375D67" w:rsidR="003A4CC2" w:rsidRPr="00E41FCA" w:rsidRDefault="00B959E9" w:rsidP="00E41FCA">
      <w:pPr>
        <w:spacing w:before="120" w:line="240" w:lineRule="atLeast"/>
        <w:ind w:left="533" w:right="-43"/>
        <w:jc w:val="thaiDistribute"/>
        <w:rPr>
          <w:rFonts w:ascii="AngsanaUPC" w:hAnsi="AngsanaUPC" w:cs="AngsanaUPC"/>
          <w:sz w:val="28"/>
          <w:szCs w:val="28"/>
          <w:lang w:val="en-US"/>
        </w:rPr>
      </w:pPr>
      <w:r w:rsidRPr="00E41FCA">
        <w:rPr>
          <w:rFonts w:ascii="AngsanaUPC" w:hAnsi="AngsanaUPC" w:cs="AngsanaUPC"/>
          <w:sz w:val="28"/>
          <w:szCs w:val="28"/>
          <w:lang w:val="en-US"/>
        </w:rPr>
        <w:t>On December</w:t>
      </w:r>
      <w:r w:rsidR="004C7547" w:rsidRPr="00E41FCA">
        <w:rPr>
          <w:rFonts w:ascii="AngsanaUPC" w:hAnsi="AngsanaUPC" w:cs="AngsanaUPC"/>
          <w:sz w:val="28"/>
          <w:szCs w:val="28"/>
          <w:lang w:val="en-US"/>
        </w:rPr>
        <w:t xml:space="preserve"> 2,</w:t>
      </w:r>
      <w:r w:rsidRPr="00E41FCA">
        <w:rPr>
          <w:rFonts w:ascii="AngsanaUPC" w:hAnsi="AngsanaUPC" w:cs="AngsanaUPC"/>
          <w:sz w:val="28"/>
          <w:szCs w:val="28"/>
          <w:lang w:val="en-US"/>
        </w:rPr>
        <w:t xml:space="preserve"> 2014, a subsidiary (SCR Asset Management Co., Ltd.) entered into a loan agreement with a domestic financial institution in credit line of Baht 390.70 million.  As of </w:t>
      </w:r>
      <w:r w:rsidR="00AA62C6" w:rsidRPr="00E41FCA">
        <w:rPr>
          <w:rFonts w:ascii="AngsanaUPC" w:hAnsi="AngsanaUPC" w:cs="AngsanaUPC"/>
          <w:sz w:val="28"/>
          <w:szCs w:val="28"/>
          <w:lang w:val="en-US"/>
        </w:rPr>
        <w:t>Dec</w:t>
      </w:r>
      <w:r w:rsidR="00162142" w:rsidRPr="00E41FCA">
        <w:rPr>
          <w:rFonts w:ascii="AngsanaUPC" w:hAnsi="AngsanaUPC" w:cs="AngsanaUPC"/>
          <w:sz w:val="28"/>
          <w:szCs w:val="28"/>
          <w:lang w:val="en-US"/>
        </w:rPr>
        <w:t>ember</w:t>
      </w:r>
      <w:r w:rsidRPr="00E41FCA">
        <w:rPr>
          <w:rFonts w:ascii="AngsanaUPC" w:hAnsi="AngsanaUPC" w:cs="AngsanaUPC"/>
          <w:sz w:val="28"/>
          <w:szCs w:val="28"/>
          <w:lang w:val="en-US"/>
        </w:rPr>
        <w:t xml:space="preserve"> 3</w:t>
      </w:r>
      <w:r w:rsidR="00AA62C6" w:rsidRPr="00E41FCA">
        <w:rPr>
          <w:rFonts w:ascii="AngsanaUPC" w:hAnsi="AngsanaUPC" w:cs="AngsanaUPC"/>
          <w:sz w:val="28"/>
          <w:szCs w:val="28"/>
          <w:lang w:val="en-US"/>
        </w:rPr>
        <w:t>1</w:t>
      </w:r>
      <w:r w:rsidRPr="00E41FCA">
        <w:rPr>
          <w:rFonts w:ascii="AngsanaUPC" w:hAnsi="AngsanaUPC" w:cs="AngsanaUPC"/>
          <w:sz w:val="28"/>
          <w:szCs w:val="28"/>
          <w:lang w:val="en-US"/>
        </w:rPr>
        <w:t xml:space="preserve">, 2019, it was </w:t>
      </w:r>
      <w:r w:rsidR="00B3064A" w:rsidRPr="00E41FCA">
        <w:rPr>
          <w:rFonts w:ascii="AngsanaUPC" w:hAnsi="AngsanaUPC" w:cs="AngsanaUPC"/>
          <w:sz w:val="28"/>
          <w:szCs w:val="28"/>
          <w:lang w:val="en-US"/>
        </w:rPr>
        <w:t>fully withdrawn</w:t>
      </w:r>
      <w:r w:rsidRPr="00E41FCA">
        <w:rPr>
          <w:rFonts w:ascii="AngsanaUPC" w:hAnsi="AngsanaUPC" w:cs="AngsanaUPC"/>
          <w:sz w:val="28"/>
          <w:szCs w:val="28"/>
          <w:lang w:val="en-US"/>
        </w:rPr>
        <w:t>, requiring monthly repayable interest from the date of the first drawdown and requiring monthly repayable principal within 10 years and 6 months.  The first repayment shall be in 31st month of Baht 1.90 million to Baht 6.40 million.  These loans were secured by 2 plots of land including structures, existing at the present and to be constructed in the future are mortgaged as collateral under the mortgage agreement dated December</w:t>
      </w:r>
      <w:r w:rsidR="004C7547" w:rsidRPr="00E41FCA">
        <w:rPr>
          <w:rFonts w:ascii="AngsanaUPC" w:hAnsi="AngsanaUPC" w:cs="AngsanaUPC"/>
          <w:sz w:val="28"/>
          <w:szCs w:val="28"/>
          <w:lang w:val="en-US"/>
        </w:rPr>
        <w:t xml:space="preserve"> 15,</w:t>
      </w:r>
      <w:r w:rsidRPr="00E41FCA">
        <w:rPr>
          <w:rFonts w:ascii="AngsanaUPC" w:hAnsi="AngsanaUPC" w:cs="AngsanaUPC"/>
          <w:sz w:val="28"/>
          <w:szCs w:val="28"/>
          <w:lang w:val="en-US"/>
        </w:rPr>
        <w:t xml:space="preserve"> 2017.</w:t>
      </w:r>
    </w:p>
    <w:p w14:paraId="5863F1F0" w14:textId="54A3546B" w:rsidR="00B959E9" w:rsidRPr="00E41FCA" w:rsidRDefault="00B959E9" w:rsidP="00E41FCA">
      <w:pPr>
        <w:spacing w:before="120" w:line="240" w:lineRule="atLeast"/>
        <w:ind w:left="533" w:right="-43"/>
        <w:jc w:val="thaiDistribute"/>
        <w:rPr>
          <w:rFonts w:ascii="AngsanaUPC" w:hAnsi="AngsanaUPC" w:cs="AngsanaUPC"/>
          <w:sz w:val="28"/>
          <w:szCs w:val="28"/>
          <w:lang w:val="en-US"/>
        </w:rPr>
      </w:pPr>
      <w:r w:rsidRPr="00E41FCA">
        <w:rPr>
          <w:rFonts w:ascii="AngsanaUPC" w:hAnsi="AngsanaUPC" w:cs="AngsanaUPC"/>
          <w:sz w:val="28"/>
          <w:szCs w:val="28"/>
          <w:lang w:val="en-US"/>
        </w:rPr>
        <w:t xml:space="preserve">Under the above loan agreement contains certain restrictive conditions such as opening operating account with </w:t>
      </w:r>
      <w:r w:rsidR="00330C97" w:rsidRPr="00E41FCA">
        <w:rPr>
          <w:rFonts w:ascii="AngsanaUPC" w:hAnsi="AngsanaUPC" w:cs="AngsanaUPC"/>
          <w:sz w:val="28"/>
          <w:szCs w:val="28"/>
          <w:lang w:val="en-US"/>
        </w:rPr>
        <w:br/>
      </w:r>
      <w:r w:rsidRPr="00E41FCA">
        <w:rPr>
          <w:rFonts w:ascii="AngsanaUPC" w:hAnsi="AngsanaUPC" w:cs="AngsanaUPC"/>
          <w:sz w:val="28"/>
          <w:szCs w:val="28"/>
          <w:lang w:val="en-US"/>
        </w:rPr>
        <w:t xml:space="preserve">a commercial bank, shareholding of the main shareholder of the Company and the events of default or non-compliance with the loan agreements, which assumes that it is default. The default entitles the bank to accelerate the maturity of </w:t>
      </w:r>
      <w:r w:rsidR="00330C97" w:rsidRPr="00E41FCA">
        <w:rPr>
          <w:rFonts w:ascii="AngsanaUPC" w:hAnsi="AngsanaUPC" w:cs="AngsanaUPC"/>
          <w:sz w:val="28"/>
          <w:szCs w:val="28"/>
          <w:lang w:val="en-US"/>
        </w:rPr>
        <w:br/>
      </w:r>
      <w:r w:rsidRPr="00E41FCA">
        <w:rPr>
          <w:rFonts w:ascii="AngsanaUPC" w:hAnsi="AngsanaUPC" w:cs="AngsanaUPC"/>
          <w:sz w:val="28"/>
          <w:szCs w:val="28"/>
          <w:lang w:val="en-US"/>
        </w:rPr>
        <w:t>all amounts outstanding and immediately payable.  Since the year 2019, the agreement requires certain financial ratio (DSCR) not less than 1.1.</w:t>
      </w:r>
    </w:p>
    <w:p w14:paraId="32060732" w14:textId="77777777" w:rsidR="00A25F2C" w:rsidRPr="00E41FCA" w:rsidRDefault="00A25F2C" w:rsidP="00E41FCA">
      <w:pPr>
        <w:spacing w:before="120" w:line="240" w:lineRule="atLeast"/>
        <w:ind w:left="533" w:right="-43"/>
        <w:jc w:val="thaiDistribute"/>
        <w:rPr>
          <w:rFonts w:ascii="AngsanaUPC" w:hAnsi="AngsanaUPC" w:cs="AngsanaUPC"/>
          <w:sz w:val="28"/>
          <w:szCs w:val="28"/>
          <w:lang w:val="en-US"/>
        </w:rPr>
      </w:pPr>
    </w:p>
    <w:p w14:paraId="5D655424" w14:textId="6347B1BD" w:rsidR="00B959E9" w:rsidRPr="00E41FCA" w:rsidRDefault="00B959E9" w:rsidP="00E41FCA">
      <w:pPr>
        <w:spacing w:before="120" w:line="240" w:lineRule="atLeast"/>
        <w:ind w:left="533" w:right="-43"/>
        <w:jc w:val="thaiDistribute"/>
        <w:rPr>
          <w:rFonts w:ascii="AngsanaUPC" w:hAnsi="AngsanaUPC" w:cs="AngsanaUPC"/>
          <w:sz w:val="28"/>
          <w:szCs w:val="28"/>
          <w:lang w:val="en-US"/>
        </w:rPr>
      </w:pPr>
      <w:r w:rsidRPr="00E41FCA">
        <w:rPr>
          <w:rFonts w:ascii="AngsanaUPC" w:hAnsi="AngsanaUPC" w:cs="AngsanaUPC"/>
          <w:sz w:val="28"/>
          <w:szCs w:val="28"/>
          <w:lang w:val="en-US"/>
        </w:rPr>
        <w:lastRenderedPageBreak/>
        <w:t>On September</w:t>
      </w:r>
      <w:r w:rsidR="004C7547" w:rsidRPr="00E41FCA">
        <w:rPr>
          <w:rFonts w:ascii="AngsanaUPC" w:hAnsi="AngsanaUPC" w:cs="AngsanaUPC"/>
          <w:sz w:val="28"/>
          <w:szCs w:val="28"/>
          <w:lang w:val="en-US"/>
        </w:rPr>
        <w:t xml:space="preserve"> 23,</w:t>
      </w:r>
      <w:r w:rsidRPr="00E41FCA">
        <w:rPr>
          <w:rFonts w:ascii="AngsanaUPC" w:hAnsi="AngsanaUPC" w:cs="AngsanaUPC"/>
          <w:sz w:val="28"/>
          <w:szCs w:val="28"/>
          <w:lang w:val="en-US"/>
        </w:rPr>
        <w:t xml:space="preserve"> 2013, a subsidiary (SCR Asset Management Co., Ltd.) entered into a loan agreement with a local financial institution in credit line of Baht </w:t>
      </w:r>
      <w:r w:rsidR="00136DB7" w:rsidRPr="00E41FCA">
        <w:rPr>
          <w:rFonts w:ascii="AngsanaUPC" w:hAnsi="AngsanaUPC" w:cs="AngsanaUPC"/>
          <w:sz w:val="28"/>
          <w:szCs w:val="28"/>
          <w:lang w:val="en-US"/>
        </w:rPr>
        <w:t>224</w:t>
      </w:r>
      <w:r w:rsidRPr="00E41FCA">
        <w:rPr>
          <w:rFonts w:ascii="AngsanaUPC" w:hAnsi="AngsanaUPC" w:cs="AngsanaUPC"/>
          <w:sz w:val="28"/>
          <w:szCs w:val="28"/>
          <w:lang w:val="en-US"/>
        </w:rPr>
        <w:t xml:space="preserve"> million. As of </w:t>
      </w:r>
      <w:r w:rsidR="007341B3" w:rsidRPr="00E41FCA">
        <w:rPr>
          <w:rFonts w:ascii="AngsanaUPC" w:hAnsi="AngsanaUPC" w:cs="AngsanaUPC"/>
          <w:sz w:val="28"/>
          <w:szCs w:val="28"/>
          <w:lang w:val="en-US"/>
        </w:rPr>
        <w:t>December</w:t>
      </w:r>
      <w:r w:rsidR="00676CE2" w:rsidRPr="00E41FCA">
        <w:rPr>
          <w:rFonts w:ascii="AngsanaUPC" w:hAnsi="AngsanaUPC" w:cs="AngsanaUPC"/>
          <w:sz w:val="28"/>
          <w:szCs w:val="28"/>
          <w:lang w:val="en-US"/>
        </w:rPr>
        <w:t xml:space="preserve"> 3</w:t>
      </w:r>
      <w:r w:rsidR="007341B3" w:rsidRPr="00E41FCA">
        <w:rPr>
          <w:rFonts w:ascii="AngsanaUPC" w:hAnsi="AngsanaUPC" w:cs="AngsanaUPC"/>
          <w:sz w:val="28"/>
          <w:szCs w:val="28"/>
          <w:lang w:val="en-US"/>
        </w:rPr>
        <w:t>1</w:t>
      </w:r>
      <w:r w:rsidRPr="00E41FCA">
        <w:rPr>
          <w:rFonts w:ascii="AngsanaUPC" w:hAnsi="AngsanaUPC" w:cs="AngsanaUPC"/>
          <w:sz w:val="28"/>
          <w:szCs w:val="28"/>
          <w:lang w:val="en-US"/>
        </w:rPr>
        <w:t xml:space="preserve">, 2019, loan was completely drawdown in the amount of Baht </w:t>
      </w:r>
      <w:r w:rsidR="00867AF6" w:rsidRPr="00E41FCA">
        <w:rPr>
          <w:rFonts w:ascii="AngsanaUPC" w:hAnsi="AngsanaUPC" w:cs="AngsanaUPC"/>
          <w:sz w:val="28"/>
          <w:szCs w:val="28"/>
          <w:lang w:val="en-US"/>
        </w:rPr>
        <w:t>206</w:t>
      </w:r>
      <w:r w:rsidRPr="00E41FCA">
        <w:rPr>
          <w:rFonts w:ascii="AngsanaUPC" w:hAnsi="AngsanaUPC" w:cs="AngsanaUPC"/>
          <w:sz w:val="28"/>
          <w:szCs w:val="28"/>
          <w:lang w:val="en-US"/>
        </w:rPr>
        <w:t xml:space="preserve"> million because the project is complete</w:t>
      </w:r>
      <w:r w:rsidR="00262D85" w:rsidRPr="00E41FCA">
        <w:rPr>
          <w:rFonts w:ascii="AngsanaUPC" w:hAnsi="AngsanaUPC" w:cs="AngsanaUPC"/>
          <w:sz w:val="28"/>
          <w:szCs w:val="28"/>
          <w:lang w:val="en-US"/>
        </w:rPr>
        <w:t>d</w:t>
      </w:r>
      <w:r w:rsidRPr="00E41FCA">
        <w:rPr>
          <w:rFonts w:ascii="AngsanaUPC" w:hAnsi="AngsanaUPC" w:cs="AngsanaUPC"/>
          <w:sz w:val="28"/>
          <w:szCs w:val="28"/>
          <w:lang w:val="en-US"/>
        </w:rPr>
        <w:t xml:space="preserve">, requiring monthly repayable principal with interest within 8 years and 6 months. The first repayment at nineteenth month of Baht 1.3 million to Baht 4 million.  These loans were secured by 11 plots of land including structures, existing at the present and to be constructed in the future are mortgaged as collateral under </w:t>
      </w:r>
      <w:r w:rsidR="004C7547" w:rsidRPr="00E41FCA">
        <w:rPr>
          <w:rFonts w:ascii="AngsanaUPC" w:hAnsi="AngsanaUPC" w:cs="AngsanaUPC"/>
          <w:sz w:val="28"/>
          <w:szCs w:val="28"/>
          <w:lang w:val="en-US"/>
        </w:rPr>
        <w:t>the mortgage</w:t>
      </w:r>
      <w:r w:rsidRPr="00E41FCA">
        <w:rPr>
          <w:rFonts w:ascii="AngsanaUPC" w:hAnsi="AngsanaUPC" w:cs="AngsanaUPC"/>
          <w:sz w:val="28"/>
          <w:szCs w:val="28"/>
          <w:lang w:val="en-US"/>
        </w:rPr>
        <w:t xml:space="preserve"> agreement dated June </w:t>
      </w:r>
      <w:r w:rsidR="004C7547" w:rsidRPr="00E41FCA">
        <w:rPr>
          <w:rFonts w:ascii="AngsanaUPC" w:hAnsi="AngsanaUPC" w:cs="AngsanaUPC"/>
          <w:sz w:val="28"/>
          <w:szCs w:val="28"/>
          <w:lang w:val="en-US"/>
        </w:rPr>
        <w:t xml:space="preserve">12, </w:t>
      </w:r>
      <w:r w:rsidRPr="00E41FCA">
        <w:rPr>
          <w:rFonts w:ascii="AngsanaUPC" w:hAnsi="AngsanaUPC" w:cs="AngsanaUPC"/>
          <w:sz w:val="28"/>
          <w:szCs w:val="28"/>
          <w:lang w:val="en-US"/>
        </w:rPr>
        <w:t>2014 in the credit line amounting to Baht 229 million.</w:t>
      </w:r>
    </w:p>
    <w:p w14:paraId="430CD8B6" w14:textId="253AD398" w:rsidR="00B959E9" w:rsidRPr="00E41FCA" w:rsidRDefault="004C7547" w:rsidP="00E41FCA">
      <w:pPr>
        <w:spacing w:before="120" w:line="240" w:lineRule="atLeast"/>
        <w:ind w:left="533" w:right="-43"/>
        <w:jc w:val="thaiDistribute"/>
        <w:rPr>
          <w:rFonts w:ascii="AngsanaUPC" w:hAnsi="AngsanaUPC" w:cs="AngsanaUPC"/>
          <w:sz w:val="28"/>
          <w:szCs w:val="28"/>
        </w:rPr>
      </w:pPr>
      <w:r w:rsidRPr="00E41FCA">
        <w:rPr>
          <w:rFonts w:ascii="AngsanaUPC" w:hAnsi="AngsanaUPC" w:cs="AngsanaUPC"/>
          <w:sz w:val="28"/>
          <w:szCs w:val="28"/>
        </w:rPr>
        <w:t xml:space="preserve">Under the above loan agreements contains certain restrictive conditions such as opening operating account with a commercial bank, shareholding of the main shareholder of the Company and an </w:t>
      </w:r>
      <w:r w:rsidR="00262D85" w:rsidRPr="00E41FCA">
        <w:rPr>
          <w:rFonts w:ascii="AngsanaUPC" w:hAnsi="AngsanaUPC" w:cs="AngsanaUPC"/>
          <w:sz w:val="28"/>
          <w:szCs w:val="28"/>
        </w:rPr>
        <w:t>event</w:t>
      </w:r>
      <w:r w:rsidRPr="00E41FCA">
        <w:rPr>
          <w:rFonts w:ascii="AngsanaUPC" w:hAnsi="AngsanaUPC" w:cs="AngsanaUPC"/>
          <w:sz w:val="28"/>
          <w:szCs w:val="28"/>
        </w:rPr>
        <w:t xml:space="preserve"> of default or non-compliance </w:t>
      </w:r>
      <w:r w:rsidR="00330C97" w:rsidRPr="00E41FCA">
        <w:rPr>
          <w:rFonts w:ascii="AngsanaUPC" w:hAnsi="AngsanaUPC" w:cs="AngsanaUPC"/>
          <w:sz w:val="28"/>
          <w:szCs w:val="28"/>
        </w:rPr>
        <w:br/>
      </w:r>
      <w:r w:rsidRPr="00E41FCA">
        <w:rPr>
          <w:rFonts w:ascii="AngsanaUPC" w:hAnsi="AngsanaUPC" w:cs="AngsanaUPC"/>
          <w:sz w:val="28"/>
          <w:szCs w:val="28"/>
        </w:rPr>
        <w:t>with the loan agreements, which assumes that it is default. This may entitle the bank has the right to accelerate the maturity of all outstanding loans immediately due. In addition, the agreements determined certain financial ratio of the subsidiary as follows:</w:t>
      </w: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282"/>
        <w:gridCol w:w="3049"/>
        <w:gridCol w:w="282"/>
        <w:gridCol w:w="2193"/>
      </w:tblGrid>
      <w:tr w:rsidR="004C7547" w:rsidRPr="00E41FCA" w14:paraId="483CBFDB" w14:textId="77777777" w:rsidTr="00B57829">
        <w:trPr>
          <w:trHeight w:val="462"/>
        </w:trPr>
        <w:tc>
          <w:tcPr>
            <w:tcW w:w="2875" w:type="dxa"/>
            <w:tcBorders>
              <w:top w:val="nil"/>
              <w:left w:val="nil"/>
              <w:bottom w:val="nil"/>
              <w:right w:val="nil"/>
            </w:tcBorders>
          </w:tcPr>
          <w:p w14:paraId="2098E7A3" w14:textId="77777777" w:rsidR="004C7547" w:rsidRPr="00E41FCA" w:rsidRDefault="004C7547" w:rsidP="00E41FCA">
            <w:pPr>
              <w:spacing w:line="240" w:lineRule="atLeast"/>
              <w:ind w:left="-78"/>
              <w:jc w:val="center"/>
              <w:rPr>
                <w:rFonts w:ascii="AngsanaUPC" w:hAnsi="AngsanaUPC" w:cs="AngsanaUPC"/>
                <w:spacing w:val="-4"/>
                <w:sz w:val="28"/>
                <w:szCs w:val="28"/>
                <w:lang w:val="en-US"/>
              </w:rPr>
            </w:pPr>
          </w:p>
        </w:tc>
        <w:tc>
          <w:tcPr>
            <w:tcW w:w="282" w:type="dxa"/>
            <w:tcBorders>
              <w:top w:val="nil"/>
              <w:left w:val="nil"/>
              <w:bottom w:val="nil"/>
              <w:right w:val="nil"/>
            </w:tcBorders>
          </w:tcPr>
          <w:p w14:paraId="24FB2AF0" w14:textId="77777777" w:rsidR="004C7547" w:rsidRPr="00E41FCA" w:rsidRDefault="004C7547" w:rsidP="00E41FCA">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vAlign w:val="bottom"/>
          </w:tcPr>
          <w:p w14:paraId="77860C18" w14:textId="77777777" w:rsidR="004C7547" w:rsidRPr="00E41FCA" w:rsidRDefault="004C7547" w:rsidP="00E41FCA">
            <w:pPr>
              <w:spacing w:line="240" w:lineRule="atLeast"/>
              <w:jc w:val="center"/>
              <w:rPr>
                <w:rFonts w:ascii="AngsanaUPC" w:hAnsi="AngsanaUPC" w:cs="AngsanaUPC"/>
                <w:spacing w:val="-4"/>
                <w:sz w:val="28"/>
                <w:szCs w:val="28"/>
                <w:lang w:val="en-US"/>
              </w:rPr>
            </w:pPr>
            <w:r w:rsidRPr="00E41FCA">
              <w:rPr>
                <w:rFonts w:ascii="AngsanaUPC" w:hAnsi="AngsanaUPC" w:cs="AngsanaUPC"/>
                <w:spacing w:val="-4"/>
                <w:sz w:val="28"/>
                <w:szCs w:val="28"/>
                <w:lang w:val="en-US"/>
              </w:rPr>
              <w:t>Financial ratio per</w:t>
            </w:r>
          </w:p>
          <w:p w14:paraId="52AB010B" w14:textId="6C8ADE5E" w:rsidR="004C7547" w:rsidRPr="00E41FCA" w:rsidRDefault="004C7547" w:rsidP="00E41FCA">
            <w:pPr>
              <w:spacing w:line="240" w:lineRule="atLeast"/>
              <w:jc w:val="center"/>
              <w:rPr>
                <w:rFonts w:ascii="AngsanaUPC" w:hAnsi="AngsanaUPC" w:cs="AngsanaUPC"/>
                <w:spacing w:val="-4"/>
                <w:sz w:val="28"/>
                <w:szCs w:val="28"/>
                <w:u w:val="single"/>
                <w:cs/>
                <w:lang w:val="en-US"/>
              </w:rPr>
            </w:pPr>
            <w:r w:rsidRPr="00E41FCA">
              <w:rPr>
                <w:rFonts w:ascii="AngsanaUPC" w:hAnsi="AngsanaUPC" w:cs="AngsanaUPC"/>
                <w:spacing w:val="-4"/>
                <w:sz w:val="28"/>
                <w:szCs w:val="28"/>
                <w:u w:val="single"/>
                <w:lang w:val="en-US"/>
              </w:rPr>
              <w:t>agreement</w:t>
            </w:r>
          </w:p>
        </w:tc>
        <w:tc>
          <w:tcPr>
            <w:tcW w:w="282" w:type="dxa"/>
            <w:tcBorders>
              <w:top w:val="nil"/>
              <w:left w:val="nil"/>
              <w:bottom w:val="nil"/>
              <w:right w:val="nil"/>
            </w:tcBorders>
          </w:tcPr>
          <w:p w14:paraId="0553E442" w14:textId="77777777" w:rsidR="004C7547" w:rsidRPr="00E41FCA" w:rsidRDefault="004C7547" w:rsidP="00E41FCA">
            <w:pPr>
              <w:spacing w:line="240" w:lineRule="atLeast"/>
              <w:ind w:left="-78"/>
              <w:jc w:val="center"/>
              <w:rPr>
                <w:rFonts w:ascii="AngsanaUPC" w:hAnsi="AngsanaUPC" w:cs="AngsanaUPC"/>
                <w:spacing w:val="-4"/>
                <w:sz w:val="28"/>
                <w:szCs w:val="28"/>
                <w:cs/>
                <w:lang w:val="en-US"/>
              </w:rPr>
            </w:pPr>
          </w:p>
        </w:tc>
        <w:tc>
          <w:tcPr>
            <w:tcW w:w="2193" w:type="dxa"/>
            <w:tcBorders>
              <w:top w:val="nil"/>
              <w:left w:val="nil"/>
              <w:bottom w:val="nil"/>
              <w:right w:val="nil"/>
            </w:tcBorders>
          </w:tcPr>
          <w:p w14:paraId="59B67010" w14:textId="77777777" w:rsidR="004C7547" w:rsidRPr="00E41FCA" w:rsidRDefault="004C7547" w:rsidP="00E41FCA">
            <w:pPr>
              <w:spacing w:line="240" w:lineRule="atLeast"/>
              <w:ind w:left="-78"/>
              <w:jc w:val="center"/>
              <w:rPr>
                <w:rFonts w:ascii="AngsanaUPC" w:hAnsi="AngsanaUPC" w:cs="AngsanaUPC"/>
                <w:spacing w:val="-4"/>
                <w:sz w:val="28"/>
                <w:szCs w:val="28"/>
                <w:lang w:val="en-US"/>
              </w:rPr>
            </w:pPr>
            <w:r w:rsidRPr="00E41FCA">
              <w:rPr>
                <w:rFonts w:ascii="AngsanaUPC" w:hAnsi="AngsanaUPC" w:cs="AngsanaUPC"/>
                <w:spacing w:val="-4"/>
                <w:sz w:val="28"/>
                <w:szCs w:val="28"/>
                <w:lang w:val="en-US"/>
              </w:rPr>
              <w:t>Financial ratio as at</w:t>
            </w:r>
          </w:p>
          <w:p w14:paraId="059BE214" w14:textId="1C3C3B65" w:rsidR="004C7547" w:rsidRPr="00E41FCA" w:rsidRDefault="00A25F2C" w:rsidP="00E41FCA">
            <w:pPr>
              <w:spacing w:line="240" w:lineRule="atLeast"/>
              <w:ind w:left="-78"/>
              <w:jc w:val="center"/>
              <w:rPr>
                <w:rFonts w:ascii="AngsanaUPC" w:hAnsi="AngsanaUPC" w:cs="AngsanaUPC"/>
                <w:spacing w:val="-4"/>
                <w:sz w:val="28"/>
                <w:szCs w:val="28"/>
                <w:u w:val="single"/>
                <w:lang w:val="en-US"/>
              </w:rPr>
            </w:pPr>
            <w:r w:rsidRPr="00E41FCA">
              <w:rPr>
                <w:rFonts w:ascii="AngsanaUPC" w:hAnsi="AngsanaUPC" w:cs="AngsanaUPC"/>
                <w:spacing w:val="-4"/>
                <w:sz w:val="28"/>
                <w:szCs w:val="28"/>
                <w:u w:val="single"/>
                <w:lang w:val="en-US"/>
              </w:rPr>
              <w:t>December 31</w:t>
            </w:r>
            <w:r w:rsidR="004C7547" w:rsidRPr="00E41FCA">
              <w:rPr>
                <w:rFonts w:ascii="AngsanaUPC" w:hAnsi="AngsanaUPC" w:cs="AngsanaUPC"/>
                <w:spacing w:val="-4"/>
                <w:sz w:val="28"/>
                <w:szCs w:val="28"/>
                <w:u w:val="single"/>
                <w:lang w:val="en-US"/>
              </w:rPr>
              <w:t>, 2019</w:t>
            </w:r>
          </w:p>
        </w:tc>
      </w:tr>
      <w:tr w:rsidR="004C7547" w:rsidRPr="00E41FCA" w14:paraId="34E24C3C" w14:textId="77777777" w:rsidTr="00CD5ECD">
        <w:trPr>
          <w:trHeight w:val="462"/>
        </w:trPr>
        <w:tc>
          <w:tcPr>
            <w:tcW w:w="2875" w:type="dxa"/>
            <w:tcBorders>
              <w:top w:val="nil"/>
              <w:left w:val="nil"/>
              <w:bottom w:val="nil"/>
              <w:right w:val="nil"/>
            </w:tcBorders>
          </w:tcPr>
          <w:p w14:paraId="5D98FCF0" w14:textId="3B7C153F" w:rsidR="004C7547" w:rsidRPr="00E41FCA" w:rsidRDefault="004C7547" w:rsidP="00E41FCA">
            <w:pPr>
              <w:spacing w:line="240" w:lineRule="atLeast"/>
              <w:ind w:left="-78"/>
              <w:jc w:val="center"/>
              <w:rPr>
                <w:rFonts w:ascii="AngsanaUPC" w:hAnsi="AngsanaUPC" w:cs="AngsanaUPC"/>
                <w:spacing w:val="-4"/>
                <w:sz w:val="28"/>
                <w:szCs w:val="28"/>
                <w:cs/>
                <w:lang w:val="en-US"/>
              </w:rPr>
            </w:pPr>
            <w:r w:rsidRPr="00E41FCA">
              <w:rPr>
                <w:rFonts w:ascii="AngsanaUPC" w:hAnsi="AngsanaUPC" w:cs="AngsanaUPC"/>
                <w:spacing w:val="-4"/>
                <w:sz w:val="28"/>
                <w:szCs w:val="28"/>
                <w:lang w:val="en-US"/>
              </w:rPr>
              <w:t>Financial ratio</w:t>
            </w:r>
            <w:r w:rsidRPr="00E41FCA">
              <w:rPr>
                <w:rFonts w:ascii="AngsanaUPC" w:hAnsi="AngsanaUPC" w:cs="AngsanaUPC"/>
                <w:spacing w:val="-4"/>
                <w:sz w:val="28"/>
                <w:szCs w:val="28"/>
                <w:cs/>
                <w:lang w:val="en-US"/>
              </w:rPr>
              <w:t xml:space="preserve"> (</w:t>
            </w:r>
            <w:r w:rsidRPr="00E41FCA">
              <w:rPr>
                <w:rFonts w:ascii="AngsanaUPC" w:hAnsi="AngsanaUPC" w:cs="AngsanaUPC"/>
                <w:spacing w:val="-4"/>
                <w:sz w:val="28"/>
                <w:szCs w:val="28"/>
                <w:lang w:val="en-US"/>
              </w:rPr>
              <w:t>DSCR)</w:t>
            </w:r>
          </w:p>
        </w:tc>
        <w:tc>
          <w:tcPr>
            <w:tcW w:w="282" w:type="dxa"/>
            <w:tcBorders>
              <w:top w:val="nil"/>
              <w:left w:val="nil"/>
              <w:bottom w:val="nil"/>
              <w:right w:val="nil"/>
            </w:tcBorders>
          </w:tcPr>
          <w:p w14:paraId="512C6EDC" w14:textId="77777777" w:rsidR="004C7547" w:rsidRPr="00E41FCA" w:rsidRDefault="004C7547" w:rsidP="00E41FCA">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tcPr>
          <w:p w14:paraId="30A5C870" w14:textId="26126A82" w:rsidR="004C7547" w:rsidRPr="00E41FCA" w:rsidRDefault="004C7547" w:rsidP="00E41FCA">
            <w:pPr>
              <w:spacing w:line="240" w:lineRule="atLeast"/>
              <w:jc w:val="center"/>
              <w:rPr>
                <w:rFonts w:ascii="AngsanaUPC" w:hAnsi="AngsanaUPC" w:cs="AngsanaUPC"/>
                <w:spacing w:val="-4"/>
                <w:sz w:val="28"/>
                <w:szCs w:val="28"/>
                <w:cs/>
                <w:lang w:val="en-US"/>
              </w:rPr>
            </w:pPr>
            <w:r w:rsidRPr="00E41FCA">
              <w:rPr>
                <w:rFonts w:ascii="AngsanaUPC" w:hAnsi="AngsanaUPC" w:cs="AngsanaUPC"/>
                <w:spacing w:val="-4"/>
                <w:sz w:val="28"/>
                <w:szCs w:val="28"/>
                <w:lang w:val="en-US"/>
              </w:rPr>
              <w:t xml:space="preserve">Not less than </w:t>
            </w:r>
            <w:r w:rsidRPr="00E41FCA">
              <w:rPr>
                <w:rFonts w:ascii="AngsanaUPC" w:hAnsi="AngsanaUPC" w:cs="AngsanaUPC"/>
                <w:spacing w:val="-4"/>
                <w:sz w:val="28"/>
                <w:szCs w:val="28"/>
                <w:cs/>
                <w:lang w:val="en-US"/>
              </w:rPr>
              <w:t>1.1</w:t>
            </w:r>
          </w:p>
        </w:tc>
        <w:tc>
          <w:tcPr>
            <w:tcW w:w="282" w:type="dxa"/>
            <w:tcBorders>
              <w:top w:val="nil"/>
              <w:left w:val="nil"/>
              <w:bottom w:val="nil"/>
              <w:right w:val="nil"/>
            </w:tcBorders>
          </w:tcPr>
          <w:p w14:paraId="63073459" w14:textId="77777777" w:rsidR="004C7547" w:rsidRPr="00E41FCA" w:rsidRDefault="004C7547" w:rsidP="00E41FCA">
            <w:pPr>
              <w:spacing w:line="240" w:lineRule="atLeast"/>
              <w:ind w:left="-78"/>
              <w:jc w:val="center"/>
              <w:rPr>
                <w:rFonts w:ascii="AngsanaUPC" w:hAnsi="AngsanaUPC" w:cs="AngsanaUPC"/>
                <w:spacing w:val="-4"/>
                <w:sz w:val="28"/>
                <w:szCs w:val="28"/>
                <w:cs/>
                <w:lang w:val="en-US"/>
              </w:rPr>
            </w:pPr>
          </w:p>
        </w:tc>
        <w:tc>
          <w:tcPr>
            <w:tcW w:w="2193" w:type="dxa"/>
            <w:tcBorders>
              <w:top w:val="nil"/>
              <w:left w:val="nil"/>
              <w:bottom w:val="nil"/>
              <w:right w:val="nil"/>
            </w:tcBorders>
            <w:shd w:val="clear" w:color="auto" w:fill="auto"/>
          </w:tcPr>
          <w:p w14:paraId="267014FF" w14:textId="62F69011" w:rsidR="004C7547" w:rsidRPr="00E41FCA" w:rsidRDefault="00922694" w:rsidP="00E41FCA">
            <w:pPr>
              <w:spacing w:line="240" w:lineRule="atLeast"/>
              <w:ind w:left="-78"/>
              <w:jc w:val="center"/>
              <w:rPr>
                <w:rFonts w:ascii="AngsanaUPC" w:hAnsi="AngsanaUPC" w:cs="AngsanaUPC"/>
                <w:spacing w:val="-4"/>
                <w:sz w:val="28"/>
                <w:szCs w:val="28"/>
                <w:cs/>
                <w:lang w:val="en-US"/>
              </w:rPr>
            </w:pPr>
            <w:r w:rsidRPr="00E41FCA">
              <w:rPr>
                <w:rFonts w:ascii="AngsanaUPC" w:hAnsi="AngsanaUPC" w:cs="AngsanaUPC"/>
                <w:spacing w:val="-4"/>
                <w:sz w:val="28"/>
                <w:szCs w:val="28"/>
                <w:lang w:val="en-US"/>
              </w:rPr>
              <w:t>0.17</w:t>
            </w:r>
          </w:p>
        </w:tc>
      </w:tr>
    </w:tbl>
    <w:p w14:paraId="45A05A74" w14:textId="1ECD2357" w:rsidR="00837706" w:rsidRPr="00E41FCA" w:rsidRDefault="00837706" w:rsidP="00E41FCA">
      <w:pPr>
        <w:spacing w:before="100" w:beforeAutospacing="1" w:line="240" w:lineRule="auto"/>
        <w:ind w:left="533"/>
        <w:jc w:val="both"/>
        <w:rPr>
          <w:rFonts w:ascii="AngsanaUPC" w:hAnsi="AngsanaUPC" w:cs="AngsanaUPC"/>
          <w:sz w:val="28"/>
          <w:szCs w:val="28"/>
          <w:cs/>
          <w:lang w:val="en-US"/>
        </w:rPr>
      </w:pPr>
      <w:r w:rsidRPr="00E41FCA">
        <w:rPr>
          <w:rFonts w:ascii="AngsanaUPC" w:hAnsi="AngsanaUPC" w:cs="AngsanaUPC"/>
          <w:sz w:val="28"/>
          <w:szCs w:val="28"/>
          <w:lang w:val="en-US"/>
        </w:rPr>
        <w:t xml:space="preserve">On November 27, 2019, the subsidiary received a letter notifying except for the conditions </w:t>
      </w:r>
      <w:r w:rsidR="00DF2B75" w:rsidRPr="00E41FCA">
        <w:rPr>
          <w:rFonts w:ascii="AngsanaUPC" w:hAnsi="AngsanaUPC" w:cs="AngsanaUPC"/>
          <w:sz w:val="28"/>
          <w:szCs w:val="28"/>
          <w:lang w:val="en-US"/>
        </w:rPr>
        <w:t xml:space="preserve">of DSCR </w:t>
      </w:r>
      <w:r w:rsidRPr="00E41FCA">
        <w:rPr>
          <w:rFonts w:ascii="AngsanaUPC" w:hAnsi="AngsanaUPC" w:cs="AngsanaUPC"/>
          <w:sz w:val="28"/>
          <w:szCs w:val="28"/>
          <w:lang w:val="en-US"/>
        </w:rPr>
        <w:t>under the loan agreement for the year 2019</w:t>
      </w:r>
      <w:r w:rsidR="003C022B" w:rsidRPr="00E41FCA">
        <w:rPr>
          <w:rFonts w:ascii="AngsanaUPC" w:hAnsi="AngsanaUPC" w:cs="AngsanaUPC"/>
          <w:sz w:val="28"/>
          <w:szCs w:val="28"/>
          <w:lang w:val="en-US"/>
        </w:rPr>
        <w:t>.</w:t>
      </w:r>
    </w:p>
    <w:p w14:paraId="5BD86AB1" w14:textId="4E982D18" w:rsidR="003A4CC2" w:rsidRPr="00E41FCA" w:rsidRDefault="00EC55CC" w:rsidP="00E41FCA">
      <w:pPr>
        <w:spacing w:before="120" w:line="240" w:lineRule="auto"/>
        <w:ind w:left="533" w:right="-43"/>
        <w:jc w:val="thaiDistribute"/>
        <w:rPr>
          <w:rFonts w:ascii="AngsanaUPC" w:hAnsi="AngsanaUPC" w:cs="AngsanaUPC"/>
          <w:sz w:val="28"/>
          <w:szCs w:val="28"/>
          <w:lang w:val="en-US"/>
        </w:rPr>
      </w:pPr>
      <w:r w:rsidRPr="00E41FCA">
        <w:rPr>
          <w:rFonts w:ascii="AngsanaUPC" w:hAnsi="AngsanaUPC" w:cs="AngsanaUPC"/>
          <w:sz w:val="28"/>
          <w:szCs w:val="28"/>
          <w:lang w:val="en-US"/>
        </w:rPr>
        <w:t>On April 7, 2016, the subsidiary (“CSM Capital Partners Co., Ltd.”) had entered into the loan agreement with a domestic commercial bank in the amount of Baht 1,550 million to support the development of Eight Thonglor Residences Project, requiring repayable the principal and interest within 4 years and 10 years from the date of the first drawdown.  Interest rate is charged at MLR -2.10 to MLR-2.75 per annum.  Such loan was secured by Eight Thonglor Residences Project of 137 units.</w:t>
      </w:r>
    </w:p>
    <w:p w14:paraId="1AFDB369" w14:textId="2684149D" w:rsidR="00EC55CC" w:rsidRPr="00E41FCA" w:rsidRDefault="00EC55CC" w:rsidP="00E41FCA">
      <w:pPr>
        <w:spacing w:before="120" w:after="120" w:line="240" w:lineRule="auto"/>
        <w:ind w:left="533" w:right="-43"/>
        <w:jc w:val="thaiDistribute"/>
        <w:rPr>
          <w:rFonts w:ascii="AngsanaUPC" w:hAnsi="AngsanaUPC" w:cs="AngsanaUPC"/>
          <w:sz w:val="28"/>
          <w:szCs w:val="28"/>
        </w:rPr>
      </w:pPr>
      <w:r w:rsidRPr="00E41FCA">
        <w:rPr>
          <w:rFonts w:ascii="AngsanaUPC" w:hAnsi="AngsanaUPC" w:cs="AngsanaUPC"/>
          <w:sz w:val="28"/>
          <w:szCs w:val="28"/>
        </w:rPr>
        <w:t xml:space="preserve">Under the above loan agreement contains certain restrictive conditions such as increasing authorized shares, opening </w:t>
      </w:r>
      <w:r w:rsidR="00330C97" w:rsidRPr="00E41FCA">
        <w:rPr>
          <w:rFonts w:ascii="AngsanaUPC" w:hAnsi="AngsanaUPC" w:cs="AngsanaUPC"/>
          <w:sz w:val="28"/>
          <w:szCs w:val="28"/>
        </w:rPr>
        <w:br/>
      </w:r>
      <w:r w:rsidRPr="00E41FCA">
        <w:rPr>
          <w:rFonts w:ascii="AngsanaUPC" w:hAnsi="AngsanaUPC" w:cs="AngsanaUPC"/>
          <w:sz w:val="28"/>
          <w:szCs w:val="28"/>
        </w:rPr>
        <w:t xml:space="preserve">an DSRA account (Debt Service Reserve Account) with </w:t>
      </w:r>
      <w:r w:rsidR="00262D85" w:rsidRPr="00E41FCA">
        <w:rPr>
          <w:rFonts w:ascii="AngsanaUPC" w:hAnsi="AngsanaUPC" w:cs="AngsanaUPC"/>
          <w:sz w:val="28"/>
          <w:szCs w:val="28"/>
        </w:rPr>
        <w:t>the</w:t>
      </w:r>
      <w:r w:rsidRPr="00E41FCA">
        <w:rPr>
          <w:rFonts w:ascii="AngsanaUPC" w:hAnsi="AngsanaUPC" w:cs="AngsanaUPC"/>
          <w:sz w:val="28"/>
          <w:szCs w:val="28"/>
        </w:rPr>
        <w:t xml:space="preserve"> bank amount of Baht 20 million and maintaining debt to equity ratio, and the events of default of agreement or non-compliance with loan agreement that assumes to be default.</w:t>
      </w:r>
      <w:r w:rsidR="00330C97" w:rsidRPr="00E41FCA">
        <w:rPr>
          <w:rFonts w:ascii="AngsanaUPC" w:hAnsi="AngsanaUPC" w:cs="AngsanaUPC"/>
          <w:sz w:val="28"/>
          <w:szCs w:val="28"/>
        </w:rPr>
        <w:br/>
      </w:r>
      <w:r w:rsidRPr="00E41FCA">
        <w:rPr>
          <w:rFonts w:ascii="AngsanaUPC" w:hAnsi="AngsanaUPC" w:cs="AngsanaUPC"/>
          <w:sz w:val="28"/>
          <w:szCs w:val="28"/>
        </w:rPr>
        <w:t>This may entitle the bank has the right to accelerate the subsidiary repay all outstanding immediately.  In addition, the agreement determines certain financial ratios of the Company as follows:</w:t>
      </w: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282"/>
        <w:gridCol w:w="3049"/>
        <w:gridCol w:w="282"/>
        <w:gridCol w:w="2193"/>
      </w:tblGrid>
      <w:tr w:rsidR="00B50691" w:rsidRPr="00E41FCA" w14:paraId="189916AE" w14:textId="77777777" w:rsidTr="00DA17AA">
        <w:trPr>
          <w:trHeight w:val="462"/>
        </w:trPr>
        <w:tc>
          <w:tcPr>
            <w:tcW w:w="2875" w:type="dxa"/>
            <w:tcBorders>
              <w:top w:val="nil"/>
              <w:left w:val="nil"/>
              <w:bottom w:val="nil"/>
              <w:right w:val="nil"/>
            </w:tcBorders>
          </w:tcPr>
          <w:p w14:paraId="097198AE" w14:textId="77777777" w:rsidR="00B50691" w:rsidRPr="00E41FCA" w:rsidRDefault="00B50691" w:rsidP="00E41FCA">
            <w:pPr>
              <w:spacing w:line="240" w:lineRule="atLeast"/>
              <w:ind w:left="-78"/>
              <w:jc w:val="center"/>
              <w:rPr>
                <w:rFonts w:ascii="AngsanaUPC" w:hAnsi="AngsanaUPC" w:cs="AngsanaUPC"/>
                <w:spacing w:val="-4"/>
                <w:sz w:val="28"/>
                <w:szCs w:val="28"/>
                <w:lang w:val="en-US"/>
              </w:rPr>
            </w:pPr>
          </w:p>
        </w:tc>
        <w:tc>
          <w:tcPr>
            <w:tcW w:w="282" w:type="dxa"/>
            <w:tcBorders>
              <w:top w:val="nil"/>
              <w:left w:val="nil"/>
              <w:bottom w:val="nil"/>
              <w:right w:val="nil"/>
            </w:tcBorders>
          </w:tcPr>
          <w:p w14:paraId="65FB1371" w14:textId="77777777" w:rsidR="00B50691" w:rsidRPr="00E41FCA" w:rsidRDefault="00B50691" w:rsidP="00E41FCA">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tcPr>
          <w:p w14:paraId="4508D5F4" w14:textId="77777777" w:rsidR="00EC55CC" w:rsidRPr="00E41FCA" w:rsidRDefault="00EC55CC" w:rsidP="00E41FCA">
            <w:pPr>
              <w:spacing w:line="240" w:lineRule="atLeast"/>
              <w:jc w:val="center"/>
              <w:rPr>
                <w:rFonts w:ascii="AngsanaUPC" w:hAnsi="AngsanaUPC" w:cs="AngsanaUPC"/>
                <w:spacing w:val="-4"/>
                <w:sz w:val="28"/>
                <w:szCs w:val="28"/>
                <w:lang w:val="en-US"/>
              </w:rPr>
            </w:pPr>
            <w:r w:rsidRPr="00E41FCA">
              <w:rPr>
                <w:rFonts w:ascii="AngsanaUPC" w:hAnsi="AngsanaUPC" w:cs="AngsanaUPC"/>
                <w:spacing w:val="-4"/>
                <w:sz w:val="28"/>
                <w:szCs w:val="28"/>
                <w:lang w:val="en-US"/>
              </w:rPr>
              <w:t>Financial ratio per</w:t>
            </w:r>
          </w:p>
          <w:p w14:paraId="6C25B3C9" w14:textId="7F04D61E" w:rsidR="00B50691" w:rsidRPr="00E41FCA" w:rsidRDefault="00EC55CC" w:rsidP="00E41FCA">
            <w:pPr>
              <w:spacing w:line="240" w:lineRule="atLeast"/>
              <w:jc w:val="center"/>
              <w:rPr>
                <w:rFonts w:ascii="AngsanaUPC" w:hAnsi="AngsanaUPC" w:cs="AngsanaUPC"/>
                <w:spacing w:val="-4"/>
                <w:sz w:val="28"/>
                <w:szCs w:val="28"/>
                <w:u w:val="single"/>
                <w:cs/>
                <w:lang w:val="en-US"/>
              </w:rPr>
            </w:pPr>
            <w:r w:rsidRPr="00E41FCA">
              <w:rPr>
                <w:rFonts w:ascii="AngsanaUPC" w:hAnsi="AngsanaUPC" w:cs="AngsanaUPC"/>
                <w:spacing w:val="-4"/>
                <w:sz w:val="28"/>
                <w:szCs w:val="28"/>
                <w:u w:val="single"/>
                <w:lang w:val="en-US"/>
              </w:rPr>
              <w:t>agreement</w:t>
            </w:r>
          </w:p>
        </w:tc>
        <w:tc>
          <w:tcPr>
            <w:tcW w:w="282" w:type="dxa"/>
            <w:tcBorders>
              <w:top w:val="nil"/>
              <w:left w:val="nil"/>
              <w:bottom w:val="nil"/>
              <w:right w:val="nil"/>
            </w:tcBorders>
          </w:tcPr>
          <w:p w14:paraId="7D6F08C6" w14:textId="77777777" w:rsidR="00B50691" w:rsidRPr="00E41FCA" w:rsidRDefault="00B50691" w:rsidP="00E41FCA">
            <w:pPr>
              <w:spacing w:line="240" w:lineRule="atLeast"/>
              <w:ind w:left="-78"/>
              <w:jc w:val="center"/>
              <w:rPr>
                <w:rFonts w:ascii="AngsanaUPC" w:hAnsi="AngsanaUPC" w:cs="AngsanaUPC"/>
                <w:spacing w:val="-4"/>
                <w:sz w:val="28"/>
                <w:szCs w:val="28"/>
                <w:cs/>
                <w:lang w:val="en-US"/>
              </w:rPr>
            </w:pPr>
          </w:p>
        </w:tc>
        <w:tc>
          <w:tcPr>
            <w:tcW w:w="2193" w:type="dxa"/>
            <w:tcBorders>
              <w:top w:val="nil"/>
              <w:left w:val="nil"/>
              <w:bottom w:val="nil"/>
              <w:right w:val="nil"/>
            </w:tcBorders>
          </w:tcPr>
          <w:p w14:paraId="0BF1C8C5" w14:textId="77777777" w:rsidR="00EC55CC" w:rsidRPr="00E41FCA" w:rsidRDefault="00EC55CC" w:rsidP="00E41FCA">
            <w:pPr>
              <w:spacing w:line="240" w:lineRule="atLeast"/>
              <w:ind w:left="-78"/>
              <w:jc w:val="center"/>
              <w:rPr>
                <w:rFonts w:ascii="AngsanaUPC" w:hAnsi="AngsanaUPC" w:cs="AngsanaUPC"/>
                <w:spacing w:val="-4"/>
                <w:sz w:val="28"/>
                <w:szCs w:val="28"/>
                <w:lang w:val="en-US"/>
              </w:rPr>
            </w:pPr>
            <w:r w:rsidRPr="00E41FCA">
              <w:rPr>
                <w:rFonts w:ascii="AngsanaUPC" w:hAnsi="AngsanaUPC" w:cs="AngsanaUPC"/>
                <w:spacing w:val="-4"/>
                <w:sz w:val="28"/>
                <w:szCs w:val="28"/>
                <w:lang w:val="en-US"/>
              </w:rPr>
              <w:t>Financial ratio as at</w:t>
            </w:r>
          </w:p>
          <w:p w14:paraId="38C5D56A" w14:textId="7C298639" w:rsidR="00B50691" w:rsidRPr="00E41FCA" w:rsidRDefault="00A25F2C" w:rsidP="00E41FCA">
            <w:pPr>
              <w:spacing w:line="240" w:lineRule="atLeast"/>
              <w:ind w:left="-78"/>
              <w:jc w:val="center"/>
              <w:rPr>
                <w:rFonts w:ascii="AngsanaUPC" w:hAnsi="AngsanaUPC" w:cs="AngsanaUPC"/>
                <w:spacing w:val="-4"/>
                <w:sz w:val="28"/>
                <w:szCs w:val="28"/>
                <w:u w:val="single"/>
              </w:rPr>
            </w:pPr>
            <w:r w:rsidRPr="00E41FCA">
              <w:rPr>
                <w:rFonts w:ascii="AngsanaUPC" w:hAnsi="AngsanaUPC" w:cs="AngsanaUPC"/>
                <w:spacing w:val="-4"/>
                <w:sz w:val="28"/>
                <w:szCs w:val="28"/>
                <w:u w:val="single"/>
                <w:lang w:val="en-US"/>
              </w:rPr>
              <w:t>December 31</w:t>
            </w:r>
            <w:r w:rsidR="00EC55CC" w:rsidRPr="00E41FCA">
              <w:rPr>
                <w:rFonts w:ascii="AngsanaUPC" w:hAnsi="AngsanaUPC" w:cs="AngsanaUPC"/>
                <w:spacing w:val="-4"/>
                <w:sz w:val="28"/>
                <w:szCs w:val="28"/>
                <w:u w:val="single"/>
                <w:lang w:val="en-US"/>
              </w:rPr>
              <w:t>, 2019</w:t>
            </w:r>
          </w:p>
        </w:tc>
      </w:tr>
      <w:tr w:rsidR="00B50691" w:rsidRPr="00E41FCA" w14:paraId="49EBD215" w14:textId="77777777" w:rsidTr="007C72F2">
        <w:trPr>
          <w:trHeight w:val="462"/>
        </w:trPr>
        <w:tc>
          <w:tcPr>
            <w:tcW w:w="2875" w:type="dxa"/>
            <w:tcBorders>
              <w:top w:val="nil"/>
              <w:left w:val="nil"/>
              <w:bottom w:val="nil"/>
              <w:right w:val="nil"/>
            </w:tcBorders>
            <w:vAlign w:val="center"/>
          </w:tcPr>
          <w:p w14:paraId="4407DC84" w14:textId="460EFBF1" w:rsidR="00B50691" w:rsidRPr="00E41FCA" w:rsidRDefault="00EC55CC" w:rsidP="00E41FCA">
            <w:pPr>
              <w:spacing w:line="240" w:lineRule="atLeast"/>
              <w:ind w:left="-78"/>
              <w:jc w:val="center"/>
              <w:rPr>
                <w:rFonts w:ascii="AngsanaUPC" w:hAnsi="AngsanaUPC" w:cs="AngsanaUPC"/>
                <w:spacing w:val="-4"/>
                <w:sz w:val="28"/>
                <w:szCs w:val="28"/>
                <w:cs/>
                <w:lang w:val="en-US"/>
              </w:rPr>
            </w:pPr>
            <w:r w:rsidRPr="00E41FCA">
              <w:rPr>
                <w:rFonts w:ascii="AngsanaUPC" w:hAnsi="AngsanaUPC" w:cs="AngsanaUPC"/>
                <w:spacing w:val="-4"/>
                <w:sz w:val="28"/>
                <w:szCs w:val="28"/>
                <w:lang w:val="en-US"/>
              </w:rPr>
              <w:t>Debt to equity ratio</w:t>
            </w:r>
          </w:p>
        </w:tc>
        <w:tc>
          <w:tcPr>
            <w:tcW w:w="282" w:type="dxa"/>
            <w:tcBorders>
              <w:top w:val="nil"/>
              <w:left w:val="nil"/>
              <w:bottom w:val="nil"/>
              <w:right w:val="nil"/>
            </w:tcBorders>
            <w:vAlign w:val="center"/>
          </w:tcPr>
          <w:p w14:paraId="7CA37C7B" w14:textId="77777777" w:rsidR="00B50691" w:rsidRPr="00E41FCA" w:rsidRDefault="00B50691" w:rsidP="00E41FCA">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vAlign w:val="center"/>
          </w:tcPr>
          <w:p w14:paraId="26EB744B" w14:textId="176AFD38" w:rsidR="00B50691" w:rsidRPr="00E41FCA" w:rsidRDefault="00EC55CC" w:rsidP="00E41FCA">
            <w:pPr>
              <w:spacing w:line="240" w:lineRule="atLeast"/>
              <w:jc w:val="center"/>
              <w:rPr>
                <w:rFonts w:ascii="AngsanaUPC" w:hAnsi="AngsanaUPC" w:cs="AngsanaUPC"/>
                <w:spacing w:val="-4"/>
                <w:sz w:val="28"/>
                <w:szCs w:val="28"/>
                <w:cs/>
                <w:lang w:val="en-US"/>
              </w:rPr>
            </w:pPr>
            <w:r w:rsidRPr="00E41FCA">
              <w:rPr>
                <w:rFonts w:ascii="AngsanaUPC" w:hAnsi="AngsanaUPC" w:cs="AngsanaUPC"/>
                <w:spacing w:val="-4"/>
                <w:sz w:val="28"/>
                <w:szCs w:val="28"/>
                <w:lang w:val="en-US"/>
              </w:rPr>
              <w:t xml:space="preserve">Not more than </w:t>
            </w:r>
            <w:r w:rsidRPr="00E41FCA">
              <w:rPr>
                <w:rFonts w:ascii="AngsanaUPC" w:hAnsi="AngsanaUPC" w:cs="AngsanaUPC"/>
                <w:spacing w:val="-4"/>
                <w:sz w:val="28"/>
                <w:szCs w:val="28"/>
                <w:cs/>
                <w:lang w:val="en-US"/>
              </w:rPr>
              <w:t>2:1</w:t>
            </w:r>
          </w:p>
        </w:tc>
        <w:tc>
          <w:tcPr>
            <w:tcW w:w="282" w:type="dxa"/>
            <w:tcBorders>
              <w:top w:val="nil"/>
              <w:left w:val="nil"/>
              <w:bottom w:val="nil"/>
              <w:right w:val="nil"/>
            </w:tcBorders>
            <w:vAlign w:val="center"/>
          </w:tcPr>
          <w:p w14:paraId="31D93398" w14:textId="77777777" w:rsidR="00B50691" w:rsidRPr="00E41FCA" w:rsidRDefault="00B50691" w:rsidP="00E41FCA">
            <w:pPr>
              <w:spacing w:line="240" w:lineRule="atLeast"/>
              <w:ind w:left="-78"/>
              <w:jc w:val="center"/>
              <w:rPr>
                <w:rFonts w:ascii="AngsanaUPC" w:hAnsi="AngsanaUPC" w:cs="AngsanaUPC"/>
                <w:spacing w:val="-4"/>
                <w:sz w:val="28"/>
                <w:szCs w:val="28"/>
                <w:cs/>
                <w:lang w:val="en-US"/>
              </w:rPr>
            </w:pPr>
          </w:p>
        </w:tc>
        <w:tc>
          <w:tcPr>
            <w:tcW w:w="2193" w:type="dxa"/>
            <w:tcBorders>
              <w:top w:val="nil"/>
              <w:left w:val="nil"/>
              <w:bottom w:val="nil"/>
              <w:right w:val="nil"/>
            </w:tcBorders>
            <w:shd w:val="clear" w:color="auto" w:fill="auto"/>
            <w:vAlign w:val="center"/>
          </w:tcPr>
          <w:p w14:paraId="749D1998" w14:textId="3F9B792E" w:rsidR="00B50691" w:rsidRPr="00E41FCA" w:rsidRDefault="00564563" w:rsidP="00E41FCA">
            <w:pPr>
              <w:spacing w:line="240" w:lineRule="atLeast"/>
              <w:ind w:left="-78"/>
              <w:jc w:val="center"/>
              <w:rPr>
                <w:rFonts w:ascii="AngsanaUPC" w:hAnsi="AngsanaUPC" w:cs="AngsanaUPC"/>
                <w:spacing w:val="-4"/>
                <w:sz w:val="28"/>
                <w:szCs w:val="28"/>
                <w:lang w:val="en-US"/>
              </w:rPr>
            </w:pPr>
            <w:r w:rsidRPr="00E41FCA">
              <w:rPr>
                <w:rFonts w:ascii="AngsanaUPC" w:hAnsi="AngsanaUPC" w:cs="AngsanaUPC"/>
                <w:spacing w:val="-4"/>
                <w:sz w:val="28"/>
                <w:szCs w:val="28"/>
              </w:rPr>
              <w:t>1.47:1</w:t>
            </w:r>
          </w:p>
        </w:tc>
      </w:tr>
      <w:tr w:rsidR="00A25F2C" w:rsidRPr="00E41FCA" w14:paraId="22BA6744" w14:textId="77777777" w:rsidTr="00DA17AA">
        <w:trPr>
          <w:trHeight w:val="462"/>
        </w:trPr>
        <w:tc>
          <w:tcPr>
            <w:tcW w:w="2875" w:type="dxa"/>
            <w:tcBorders>
              <w:top w:val="nil"/>
              <w:left w:val="nil"/>
              <w:bottom w:val="nil"/>
              <w:right w:val="nil"/>
            </w:tcBorders>
            <w:vAlign w:val="center"/>
          </w:tcPr>
          <w:p w14:paraId="46930791" w14:textId="77777777" w:rsidR="00A25F2C" w:rsidRPr="00E41FCA" w:rsidRDefault="00A25F2C" w:rsidP="00E41FCA">
            <w:pPr>
              <w:spacing w:line="240" w:lineRule="atLeast"/>
              <w:ind w:left="-78"/>
              <w:jc w:val="center"/>
              <w:rPr>
                <w:rFonts w:ascii="AngsanaUPC" w:hAnsi="AngsanaUPC" w:cs="AngsanaUPC"/>
                <w:spacing w:val="-4"/>
                <w:sz w:val="28"/>
                <w:szCs w:val="28"/>
                <w:lang w:val="en-US"/>
              </w:rPr>
            </w:pPr>
          </w:p>
        </w:tc>
        <w:tc>
          <w:tcPr>
            <w:tcW w:w="282" w:type="dxa"/>
            <w:tcBorders>
              <w:top w:val="nil"/>
              <w:left w:val="nil"/>
              <w:bottom w:val="nil"/>
              <w:right w:val="nil"/>
            </w:tcBorders>
            <w:vAlign w:val="center"/>
          </w:tcPr>
          <w:p w14:paraId="11962E81" w14:textId="77777777" w:rsidR="00A25F2C" w:rsidRPr="00E41FCA" w:rsidRDefault="00A25F2C" w:rsidP="00E41FCA">
            <w:pPr>
              <w:spacing w:line="240" w:lineRule="atLeast"/>
              <w:jc w:val="center"/>
              <w:rPr>
                <w:rFonts w:ascii="AngsanaUPC" w:hAnsi="AngsanaUPC" w:cs="AngsanaUPC"/>
                <w:spacing w:val="-4"/>
                <w:sz w:val="28"/>
                <w:szCs w:val="28"/>
                <w:cs/>
                <w:lang w:val="en-US"/>
              </w:rPr>
            </w:pPr>
          </w:p>
        </w:tc>
        <w:tc>
          <w:tcPr>
            <w:tcW w:w="3049" w:type="dxa"/>
            <w:tcBorders>
              <w:top w:val="nil"/>
              <w:left w:val="nil"/>
              <w:bottom w:val="nil"/>
              <w:right w:val="nil"/>
            </w:tcBorders>
            <w:vAlign w:val="center"/>
          </w:tcPr>
          <w:p w14:paraId="4982C2C2" w14:textId="77777777" w:rsidR="00A25F2C" w:rsidRPr="00E41FCA" w:rsidRDefault="00A25F2C" w:rsidP="00E41FCA">
            <w:pPr>
              <w:spacing w:line="240" w:lineRule="atLeast"/>
              <w:jc w:val="center"/>
              <w:rPr>
                <w:rFonts w:ascii="AngsanaUPC" w:hAnsi="AngsanaUPC" w:cs="AngsanaUPC"/>
                <w:spacing w:val="-4"/>
                <w:sz w:val="28"/>
                <w:szCs w:val="28"/>
                <w:lang w:val="en-US"/>
              </w:rPr>
            </w:pPr>
          </w:p>
        </w:tc>
        <w:tc>
          <w:tcPr>
            <w:tcW w:w="282" w:type="dxa"/>
            <w:tcBorders>
              <w:top w:val="nil"/>
              <w:left w:val="nil"/>
              <w:bottom w:val="nil"/>
              <w:right w:val="nil"/>
            </w:tcBorders>
            <w:vAlign w:val="center"/>
          </w:tcPr>
          <w:p w14:paraId="387679A6" w14:textId="77777777" w:rsidR="00A25F2C" w:rsidRPr="00E41FCA" w:rsidRDefault="00A25F2C" w:rsidP="00E41FCA">
            <w:pPr>
              <w:spacing w:line="240" w:lineRule="atLeast"/>
              <w:ind w:left="-78"/>
              <w:jc w:val="center"/>
              <w:rPr>
                <w:rFonts w:ascii="AngsanaUPC" w:hAnsi="AngsanaUPC" w:cs="AngsanaUPC"/>
                <w:spacing w:val="-4"/>
                <w:sz w:val="28"/>
                <w:szCs w:val="28"/>
                <w:cs/>
                <w:lang w:val="en-US"/>
              </w:rPr>
            </w:pPr>
          </w:p>
        </w:tc>
        <w:tc>
          <w:tcPr>
            <w:tcW w:w="2193" w:type="dxa"/>
            <w:tcBorders>
              <w:top w:val="nil"/>
              <w:left w:val="nil"/>
              <w:bottom w:val="nil"/>
              <w:right w:val="nil"/>
            </w:tcBorders>
            <w:vAlign w:val="center"/>
          </w:tcPr>
          <w:p w14:paraId="3425A1BC" w14:textId="77777777" w:rsidR="00A25F2C" w:rsidRPr="00E41FCA" w:rsidRDefault="00A25F2C" w:rsidP="00E41FCA">
            <w:pPr>
              <w:spacing w:line="240" w:lineRule="atLeast"/>
              <w:ind w:left="-78"/>
              <w:jc w:val="center"/>
              <w:rPr>
                <w:rFonts w:ascii="AngsanaUPC" w:hAnsi="AngsanaUPC" w:cs="AngsanaUPC"/>
                <w:spacing w:val="-4"/>
                <w:sz w:val="28"/>
                <w:szCs w:val="28"/>
              </w:rPr>
            </w:pPr>
          </w:p>
        </w:tc>
      </w:tr>
    </w:tbl>
    <w:p w14:paraId="69EEECBA" w14:textId="77777777" w:rsidR="00922694" w:rsidRPr="00E41FCA" w:rsidRDefault="00922694" w:rsidP="00E41FCA">
      <w:pPr>
        <w:pStyle w:val="Heading1"/>
        <w:numPr>
          <w:ilvl w:val="0"/>
          <w:numId w:val="0"/>
        </w:numPr>
        <w:rPr>
          <w:rFonts w:cs="AngsanaUPC"/>
          <w:iCs w:val="0"/>
          <w:szCs w:val="28"/>
          <w:lang w:val="th-TH"/>
        </w:rPr>
      </w:pPr>
    </w:p>
    <w:p w14:paraId="2DEB385F" w14:textId="77777777" w:rsidR="00922694" w:rsidRPr="00E41FCA" w:rsidRDefault="00922694" w:rsidP="00E41FCA">
      <w:pPr>
        <w:spacing w:after="160" w:line="259" w:lineRule="auto"/>
        <w:rPr>
          <w:rFonts w:ascii="AngsanaUPC" w:hAnsi="AngsanaUPC" w:cs="AngsanaUPC"/>
          <w:b/>
          <w:bCs/>
          <w:sz w:val="28"/>
          <w:szCs w:val="28"/>
          <w:lang w:val="th-TH"/>
        </w:rPr>
      </w:pPr>
      <w:r w:rsidRPr="00E41FCA">
        <w:rPr>
          <w:rFonts w:ascii="AngsanaUPC" w:hAnsi="AngsanaUPC" w:cs="AngsanaUPC"/>
          <w:iCs/>
          <w:sz w:val="28"/>
          <w:szCs w:val="28"/>
          <w:cs/>
          <w:lang w:val="th-TH"/>
        </w:rPr>
        <w:br w:type="page"/>
      </w:r>
    </w:p>
    <w:p w14:paraId="3BFF12BE" w14:textId="0DFC94F5" w:rsidR="00B50691" w:rsidRPr="00E41FCA" w:rsidRDefault="0066360E" w:rsidP="00E41FCA">
      <w:pPr>
        <w:pStyle w:val="Heading1"/>
        <w:rPr>
          <w:rFonts w:cs="AngsanaUPC"/>
          <w:iCs w:val="0"/>
          <w:szCs w:val="28"/>
          <w:lang w:val="th-TH"/>
        </w:rPr>
      </w:pPr>
      <w:r w:rsidRPr="00E41FCA">
        <w:rPr>
          <w:rFonts w:cs="AngsanaUPC"/>
          <w:iCs w:val="0"/>
          <w:szCs w:val="28"/>
          <w:lang w:val="th-TH"/>
        </w:rPr>
        <w:lastRenderedPageBreak/>
        <w:t>Deferred income tax</w:t>
      </w:r>
    </w:p>
    <w:p w14:paraId="34A39F4A" w14:textId="2BBA0119" w:rsidR="00163FA5" w:rsidRPr="00E41FCA" w:rsidRDefault="00163FA5" w:rsidP="00E41FCA">
      <w:pPr>
        <w:pStyle w:val="BodyText"/>
        <w:ind w:firstLine="720"/>
        <w:rPr>
          <w:rFonts w:ascii="AngsanaUPC" w:hAnsi="AngsanaUPC" w:cs="AngsanaUPC"/>
          <w:sz w:val="28"/>
          <w:szCs w:val="28"/>
          <w:lang w:val="en-US"/>
        </w:rPr>
      </w:pPr>
      <w:r w:rsidRPr="00E41FCA">
        <w:rPr>
          <w:rFonts w:ascii="AngsanaUPC" w:hAnsi="AngsanaUPC" w:cs="AngsanaUPC"/>
          <w:sz w:val="28"/>
          <w:szCs w:val="28"/>
          <w:lang w:val="en-US"/>
        </w:rPr>
        <w:t xml:space="preserve">Deferred tax assets and liabilities as at December </w:t>
      </w:r>
      <w:r w:rsidR="00922694" w:rsidRPr="00E41FCA">
        <w:rPr>
          <w:rFonts w:ascii="AngsanaUPC" w:hAnsi="AngsanaUPC" w:cs="AngsanaUPC"/>
          <w:sz w:val="28"/>
          <w:szCs w:val="28"/>
          <w:lang w:val="en-US"/>
        </w:rPr>
        <w:t xml:space="preserve">31 </w:t>
      </w:r>
      <w:r w:rsidRPr="00E41FCA">
        <w:rPr>
          <w:rFonts w:ascii="AngsanaUPC" w:hAnsi="AngsanaUPC" w:cs="AngsanaUPC"/>
          <w:sz w:val="28"/>
          <w:szCs w:val="28"/>
          <w:lang w:val="en-US"/>
        </w:rPr>
        <w:t>were as follows:</w:t>
      </w:r>
    </w:p>
    <w:tbl>
      <w:tblPr>
        <w:tblW w:w="9186" w:type="dxa"/>
        <w:tblInd w:w="534" w:type="dxa"/>
        <w:tblLayout w:type="fixed"/>
        <w:tblLook w:val="04A0" w:firstRow="1" w:lastRow="0" w:firstColumn="1" w:lastColumn="0" w:noHBand="0" w:noVBand="1"/>
      </w:tblPr>
      <w:tblGrid>
        <w:gridCol w:w="3010"/>
        <w:gridCol w:w="1406"/>
        <w:gridCol w:w="236"/>
        <w:gridCol w:w="1387"/>
        <w:gridCol w:w="249"/>
        <w:gridCol w:w="1278"/>
        <w:gridCol w:w="287"/>
        <w:gridCol w:w="1333"/>
      </w:tblGrid>
      <w:tr w:rsidR="004D7CCC" w:rsidRPr="00E41FCA" w14:paraId="0EFE1FEA" w14:textId="77777777" w:rsidTr="00AD5CED">
        <w:trPr>
          <w:trHeight w:val="281"/>
          <w:tblHeader/>
        </w:trPr>
        <w:tc>
          <w:tcPr>
            <w:tcW w:w="3010" w:type="dxa"/>
            <w:shd w:val="clear" w:color="auto" w:fill="auto"/>
            <w:noWrap/>
            <w:vAlign w:val="bottom"/>
          </w:tcPr>
          <w:p w14:paraId="1AB55C78" w14:textId="77777777" w:rsidR="004D7CCC" w:rsidRPr="00E41FCA" w:rsidRDefault="004D7CCC" w:rsidP="00E41FCA">
            <w:pPr>
              <w:spacing w:line="240" w:lineRule="auto"/>
              <w:rPr>
                <w:rFonts w:ascii="AngsanaUPC" w:hAnsi="AngsanaUPC" w:cs="AngsanaUPC"/>
                <w:b/>
                <w:bCs/>
                <w:color w:val="000000"/>
                <w:sz w:val="28"/>
                <w:szCs w:val="28"/>
              </w:rPr>
            </w:pPr>
          </w:p>
        </w:tc>
        <w:tc>
          <w:tcPr>
            <w:tcW w:w="3029" w:type="dxa"/>
            <w:gridSpan w:val="3"/>
            <w:tcBorders>
              <w:bottom w:val="single" w:sz="4" w:space="0" w:color="auto"/>
            </w:tcBorders>
            <w:shd w:val="clear" w:color="auto" w:fill="auto"/>
            <w:noWrap/>
            <w:vAlign w:val="bottom"/>
          </w:tcPr>
          <w:p w14:paraId="3AA919F2" w14:textId="77777777" w:rsidR="004D7CCC" w:rsidRPr="00E41FCA" w:rsidRDefault="004D7CCC" w:rsidP="00E41FCA">
            <w:pPr>
              <w:spacing w:line="240" w:lineRule="auto"/>
              <w:jc w:val="center"/>
              <w:rPr>
                <w:rFonts w:ascii="AngsanaUPC" w:hAnsi="AngsanaUPC" w:cs="AngsanaUPC"/>
                <w:b/>
                <w:bCs/>
                <w:color w:val="000000"/>
                <w:sz w:val="28"/>
                <w:szCs w:val="28"/>
                <w:cs/>
              </w:rPr>
            </w:pPr>
          </w:p>
        </w:tc>
        <w:tc>
          <w:tcPr>
            <w:tcW w:w="249" w:type="dxa"/>
            <w:tcBorders>
              <w:bottom w:val="single" w:sz="4" w:space="0" w:color="auto"/>
            </w:tcBorders>
            <w:vAlign w:val="bottom"/>
          </w:tcPr>
          <w:p w14:paraId="04553528" w14:textId="77777777" w:rsidR="004D7CCC" w:rsidRPr="00E41FCA" w:rsidRDefault="004D7CCC" w:rsidP="00E41FCA">
            <w:pPr>
              <w:spacing w:line="240" w:lineRule="auto"/>
              <w:rPr>
                <w:rFonts w:ascii="AngsanaUPC" w:hAnsi="AngsanaUPC" w:cs="AngsanaUPC"/>
                <w:color w:val="000000"/>
                <w:sz w:val="28"/>
                <w:szCs w:val="28"/>
              </w:rPr>
            </w:pPr>
          </w:p>
        </w:tc>
        <w:tc>
          <w:tcPr>
            <w:tcW w:w="2898" w:type="dxa"/>
            <w:gridSpan w:val="3"/>
            <w:tcBorders>
              <w:bottom w:val="single" w:sz="4" w:space="0" w:color="auto"/>
            </w:tcBorders>
            <w:vAlign w:val="bottom"/>
          </w:tcPr>
          <w:p w14:paraId="53E4E3A5" w14:textId="53BC869D" w:rsidR="004D7CCC" w:rsidRPr="00E41FCA" w:rsidRDefault="004D7CCC"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(Unit: Baht)</w:t>
            </w:r>
          </w:p>
        </w:tc>
      </w:tr>
      <w:tr w:rsidR="004D7CCC" w:rsidRPr="00E41FCA" w14:paraId="2B0C83DB" w14:textId="77777777" w:rsidTr="00AD5CED">
        <w:trPr>
          <w:trHeight w:val="307"/>
          <w:tblHeader/>
        </w:trPr>
        <w:tc>
          <w:tcPr>
            <w:tcW w:w="3010" w:type="dxa"/>
            <w:shd w:val="clear" w:color="auto" w:fill="auto"/>
            <w:noWrap/>
            <w:vAlign w:val="bottom"/>
            <w:hideMark/>
          </w:tcPr>
          <w:p w14:paraId="461B07DC" w14:textId="77777777" w:rsidR="004D7CCC" w:rsidRPr="00E41FCA" w:rsidRDefault="004D7CCC" w:rsidP="00E41FCA">
            <w:pPr>
              <w:spacing w:line="240" w:lineRule="auto"/>
              <w:rPr>
                <w:rFonts w:ascii="AngsanaUPC" w:hAnsi="AngsanaUPC" w:cs="AngsanaUPC"/>
                <w:color w:val="000000"/>
                <w:sz w:val="28"/>
                <w:szCs w:val="28"/>
              </w:rPr>
            </w:pPr>
          </w:p>
        </w:tc>
        <w:tc>
          <w:tcPr>
            <w:tcW w:w="3029" w:type="dxa"/>
            <w:gridSpan w:val="3"/>
            <w:tcBorders>
              <w:top w:val="single" w:sz="4" w:space="0" w:color="auto"/>
              <w:bottom w:val="single" w:sz="4" w:space="0" w:color="auto"/>
            </w:tcBorders>
            <w:shd w:val="clear" w:color="auto" w:fill="auto"/>
            <w:noWrap/>
            <w:vAlign w:val="bottom"/>
            <w:hideMark/>
          </w:tcPr>
          <w:p w14:paraId="16095113" w14:textId="073D6209" w:rsidR="004D7CCC" w:rsidRPr="00E41FCA" w:rsidRDefault="004D7CC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w:t>
            </w:r>
          </w:p>
        </w:tc>
        <w:tc>
          <w:tcPr>
            <w:tcW w:w="249" w:type="dxa"/>
            <w:tcBorders>
              <w:top w:val="single" w:sz="4" w:space="0" w:color="auto"/>
            </w:tcBorders>
            <w:vAlign w:val="bottom"/>
          </w:tcPr>
          <w:p w14:paraId="7E780AAF" w14:textId="77777777" w:rsidR="004D7CCC" w:rsidRPr="00E41FCA" w:rsidRDefault="004D7CCC" w:rsidP="00E41FCA">
            <w:pPr>
              <w:spacing w:line="240" w:lineRule="auto"/>
              <w:rPr>
                <w:rFonts w:ascii="AngsanaUPC" w:hAnsi="AngsanaUPC" w:cs="AngsanaUPC"/>
                <w:color w:val="000000"/>
                <w:sz w:val="28"/>
                <w:szCs w:val="28"/>
              </w:rPr>
            </w:pPr>
          </w:p>
        </w:tc>
        <w:tc>
          <w:tcPr>
            <w:tcW w:w="2898" w:type="dxa"/>
            <w:gridSpan w:val="3"/>
            <w:tcBorders>
              <w:top w:val="single" w:sz="4" w:space="0" w:color="auto"/>
              <w:bottom w:val="single" w:sz="4" w:space="0" w:color="auto"/>
            </w:tcBorders>
            <w:vAlign w:val="bottom"/>
          </w:tcPr>
          <w:p w14:paraId="5E3ED209" w14:textId="241BF91D" w:rsidR="004D7CCC" w:rsidRPr="00E41FCA" w:rsidRDefault="004D7CC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Separate</w:t>
            </w:r>
          </w:p>
        </w:tc>
      </w:tr>
      <w:tr w:rsidR="00922694" w:rsidRPr="00E41FCA" w14:paraId="18405807" w14:textId="77777777" w:rsidTr="00AD5CED">
        <w:trPr>
          <w:trHeight w:val="190"/>
          <w:tblHeader/>
        </w:trPr>
        <w:tc>
          <w:tcPr>
            <w:tcW w:w="3010" w:type="dxa"/>
            <w:shd w:val="clear" w:color="auto" w:fill="auto"/>
            <w:noWrap/>
            <w:vAlign w:val="bottom"/>
            <w:hideMark/>
          </w:tcPr>
          <w:p w14:paraId="1A2B2135" w14:textId="77777777" w:rsidR="00922694" w:rsidRPr="00E41FCA" w:rsidRDefault="00922694" w:rsidP="00E41FCA">
            <w:pPr>
              <w:spacing w:line="240" w:lineRule="auto"/>
              <w:rPr>
                <w:rFonts w:ascii="AngsanaUPC" w:hAnsi="AngsanaUPC" w:cs="AngsanaUPC"/>
                <w:b/>
                <w:bCs/>
                <w:color w:val="000000"/>
                <w:sz w:val="28"/>
                <w:szCs w:val="28"/>
              </w:rPr>
            </w:pPr>
          </w:p>
        </w:tc>
        <w:tc>
          <w:tcPr>
            <w:tcW w:w="1406" w:type="dxa"/>
            <w:tcBorders>
              <w:top w:val="single" w:sz="4" w:space="0" w:color="auto"/>
              <w:bottom w:val="single" w:sz="4" w:space="0" w:color="auto"/>
            </w:tcBorders>
            <w:shd w:val="clear" w:color="auto" w:fill="auto"/>
            <w:noWrap/>
            <w:vAlign w:val="bottom"/>
            <w:hideMark/>
          </w:tcPr>
          <w:p w14:paraId="03A5AE06" w14:textId="34516504" w:rsidR="00922694" w:rsidRPr="00E41FCA" w:rsidRDefault="00922694"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2019</w:t>
            </w:r>
          </w:p>
        </w:tc>
        <w:tc>
          <w:tcPr>
            <w:tcW w:w="236" w:type="dxa"/>
            <w:tcBorders>
              <w:top w:val="single" w:sz="4" w:space="0" w:color="auto"/>
            </w:tcBorders>
            <w:shd w:val="clear" w:color="auto" w:fill="auto"/>
            <w:noWrap/>
            <w:vAlign w:val="bottom"/>
            <w:hideMark/>
          </w:tcPr>
          <w:p w14:paraId="0611BF66" w14:textId="77777777" w:rsidR="00922694" w:rsidRPr="00E41FCA" w:rsidRDefault="00922694" w:rsidP="00E41FCA">
            <w:pPr>
              <w:spacing w:line="240" w:lineRule="auto"/>
              <w:jc w:val="center"/>
              <w:rPr>
                <w:rFonts w:ascii="AngsanaUPC" w:hAnsi="AngsanaUPC" w:cs="AngsanaUPC"/>
                <w:color w:val="000000"/>
                <w:sz w:val="28"/>
                <w:szCs w:val="28"/>
              </w:rPr>
            </w:pPr>
          </w:p>
        </w:tc>
        <w:tc>
          <w:tcPr>
            <w:tcW w:w="1387" w:type="dxa"/>
            <w:tcBorders>
              <w:top w:val="single" w:sz="4" w:space="0" w:color="auto"/>
              <w:bottom w:val="single" w:sz="4" w:space="0" w:color="auto"/>
            </w:tcBorders>
            <w:shd w:val="clear" w:color="auto" w:fill="auto"/>
            <w:noWrap/>
            <w:vAlign w:val="bottom"/>
            <w:hideMark/>
          </w:tcPr>
          <w:p w14:paraId="71E86DC4" w14:textId="17C41B4E" w:rsidR="00922694" w:rsidRPr="00E41FCA" w:rsidRDefault="00922694"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c>
          <w:tcPr>
            <w:tcW w:w="249" w:type="dxa"/>
            <w:vAlign w:val="bottom"/>
          </w:tcPr>
          <w:p w14:paraId="7CC7DD81" w14:textId="77777777" w:rsidR="00922694" w:rsidRPr="00E41FCA" w:rsidRDefault="00922694" w:rsidP="00E41FCA">
            <w:pPr>
              <w:spacing w:line="240" w:lineRule="auto"/>
              <w:rPr>
                <w:rFonts w:ascii="AngsanaUPC" w:hAnsi="AngsanaUPC" w:cs="AngsanaUPC"/>
                <w:color w:val="000000"/>
                <w:sz w:val="28"/>
                <w:szCs w:val="28"/>
              </w:rPr>
            </w:pPr>
          </w:p>
        </w:tc>
        <w:tc>
          <w:tcPr>
            <w:tcW w:w="1278" w:type="dxa"/>
            <w:tcBorders>
              <w:top w:val="single" w:sz="4" w:space="0" w:color="auto"/>
              <w:bottom w:val="single" w:sz="4" w:space="0" w:color="auto"/>
            </w:tcBorders>
            <w:vAlign w:val="bottom"/>
          </w:tcPr>
          <w:p w14:paraId="1A898DE2" w14:textId="3CB072C6" w:rsidR="00922694" w:rsidRPr="00E41FCA" w:rsidRDefault="00922694"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lang w:val="en-US"/>
              </w:rPr>
              <w:t>2019</w:t>
            </w:r>
          </w:p>
        </w:tc>
        <w:tc>
          <w:tcPr>
            <w:tcW w:w="287" w:type="dxa"/>
            <w:tcBorders>
              <w:top w:val="single" w:sz="4" w:space="0" w:color="auto"/>
            </w:tcBorders>
            <w:vAlign w:val="bottom"/>
          </w:tcPr>
          <w:p w14:paraId="2A14DFDC" w14:textId="77777777" w:rsidR="00922694" w:rsidRPr="00E41FCA" w:rsidRDefault="00922694" w:rsidP="00E41FCA">
            <w:pPr>
              <w:spacing w:line="240" w:lineRule="auto"/>
              <w:jc w:val="center"/>
              <w:rPr>
                <w:rFonts w:ascii="AngsanaUPC" w:hAnsi="AngsanaUPC" w:cs="AngsanaUPC"/>
                <w:color w:val="000000"/>
                <w:sz w:val="28"/>
                <w:szCs w:val="28"/>
              </w:rPr>
            </w:pPr>
          </w:p>
        </w:tc>
        <w:tc>
          <w:tcPr>
            <w:tcW w:w="1333" w:type="dxa"/>
            <w:tcBorders>
              <w:top w:val="single" w:sz="4" w:space="0" w:color="auto"/>
              <w:bottom w:val="single" w:sz="4" w:space="0" w:color="auto"/>
            </w:tcBorders>
            <w:vAlign w:val="bottom"/>
          </w:tcPr>
          <w:p w14:paraId="7DDCBCB5" w14:textId="4230A8B0" w:rsidR="00922694" w:rsidRPr="00E41FCA" w:rsidRDefault="00922694"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r>
      <w:tr w:rsidR="00AD5CED" w:rsidRPr="00E41FCA" w14:paraId="47606B04" w14:textId="77777777" w:rsidTr="00AD5CED">
        <w:trPr>
          <w:trHeight w:val="163"/>
        </w:trPr>
        <w:tc>
          <w:tcPr>
            <w:tcW w:w="3010" w:type="dxa"/>
            <w:shd w:val="clear" w:color="auto" w:fill="auto"/>
            <w:noWrap/>
            <w:vAlign w:val="bottom"/>
          </w:tcPr>
          <w:p w14:paraId="777DCA26" w14:textId="0F72BF2D"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Deferred tax assets</w:t>
            </w:r>
          </w:p>
        </w:tc>
        <w:tc>
          <w:tcPr>
            <w:tcW w:w="1406" w:type="dxa"/>
            <w:tcBorders>
              <w:top w:val="single" w:sz="4" w:space="0" w:color="auto"/>
            </w:tcBorders>
            <w:shd w:val="clear" w:color="auto" w:fill="auto"/>
            <w:noWrap/>
            <w:vAlign w:val="bottom"/>
          </w:tcPr>
          <w:p w14:paraId="2FC10A31" w14:textId="79B201DE"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81,449,496</w:t>
            </w:r>
          </w:p>
        </w:tc>
        <w:tc>
          <w:tcPr>
            <w:tcW w:w="236" w:type="dxa"/>
            <w:shd w:val="clear" w:color="auto" w:fill="auto"/>
            <w:noWrap/>
            <w:vAlign w:val="bottom"/>
          </w:tcPr>
          <w:p w14:paraId="1BB0D358" w14:textId="77777777" w:rsidR="00AD5CED" w:rsidRPr="00E41FCA" w:rsidRDefault="00AD5CED" w:rsidP="00E41FCA">
            <w:pPr>
              <w:spacing w:line="240" w:lineRule="auto"/>
              <w:jc w:val="right"/>
              <w:rPr>
                <w:rFonts w:ascii="AngsanaUPC" w:hAnsi="AngsanaUPC" w:cs="AngsanaUPC"/>
                <w:color w:val="000000"/>
                <w:sz w:val="28"/>
                <w:szCs w:val="28"/>
              </w:rPr>
            </w:pPr>
          </w:p>
        </w:tc>
        <w:tc>
          <w:tcPr>
            <w:tcW w:w="1387" w:type="dxa"/>
            <w:shd w:val="clear" w:color="auto" w:fill="auto"/>
            <w:noWrap/>
            <w:vAlign w:val="bottom"/>
          </w:tcPr>
          <w:p w14:paraId="69A88CC4" w14:textId="77777777"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63,616,416</w:t>
            </w:r>
          </w:p>
        </w:tc>
        <w:tc>
          <w:tcPr>
            <w:tcW w:w="249" w:type="dxa"/>
            <w:shd w:val="clear" w:color="auto" w:fill="auto"/>
            <w:vAlign w:val="bottom"/>
          </w:tcPr>
          <w:p w14:paraId="022D2515" w14:textId="77777777" w:rsidR="00AD5CED" w:rsidRPr="00E41FCA" w:rsidRDefault="00AD5CED" w:rsidP="00E41FCA">
            <w:pPr>
              <w:spacing w:line="240" w:lineRule="auto"/>
              <w:jc w:val="right"/>
              <w:rPr>
                <w:rFonts w:ascii="AngsanaUPC" w:hAnsi="AngsanaUPC" w:cs="AngsanaUPC"/>
                <w:color w:val="000000"/>
                <w:sz w:val="28"/>
                <w:szCs w:val="28"/>
              </w:rPr>
            </w:pPr>
          </w:p>
        </w:tc>
        <w:tc>
          <w:tcPr>
            <w:tcW w:w="1278" w:type="dxa"/>
            <w:tcBorders>
              <w:top w:val="single" w:sz="4" w:space="0" w:color="auto"/>
            </w:tcBorders>
            <w:shd w:val="clear" w:color="auto" w:fill="auto"/>
            <w:vAlign w:val="bottom"/>
          </w:tcPr>
          <w:p w14:paraId="18F43CFF" w14:textId="688E82C7"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81,449,496</w:t>
            </w:r>
          </w:p>
        </w:tc>
        <w:tc>
          <w:tcPr>
            <w:tcW w:w="287" w:type="dxa"/>
            <w:vAlign w:val="bottom"/>
          </w:tcPr>
          <w:p w14:paraId="6CD4B61D" w14:textId="77777777" w:rsidR="00AD5CED" w:rsidRPr="00E41FCA" w:rsidRDefault="00AD5CED" w:rsidP="00E41FCA">
            <w:pPr>
              <w:spacing w:line="240" w:lineRule="auto"/>
              <w:jc w:val="right"/>
              <w:rPr>
                <w:rFonts w:ascii="AngsanaUPC" w:hAnsi="AngsanaUPC" w:cs="AngsanaUPC"/>
                <w:color w:val="000000"/>
                <w:sz w:val="28"/>
                <w:szCs w:val="28"/>
              </w:rPr>
            </w:pPr>
          </w:p>
        </w:tc>
        <w:tc>
          <w:tcPr>
            <w:tcW w:w="1333" w:type="dxa"/>
            <w:vAlign w:val="bottom"/>
          </w:tcPr>
          <w:p w14:paraId="375B5F36" w14:textId="77777777"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63,616,416</w:t>
            </w:r>
          </w:p>
        </w:tc>
      </w:tr>
      <w:tr w:rsidR="00AD5CED" w:rsidRPr="00E41FCA" w14:paraId="261B9F46" w14:textId="77777777" w:rsidTr="00AD5CED">
        <w:trPr>
          <w:trHeight w:val="218"/>
        </w:trPr>
        <w:tc>
          <w:tcPr>
            <w:tcW w:w="3010" w:type="dxa"/>
            <w:shd w:val="clear" w:color="auto" w:fill="auto"/>
            <w:noWrap/>
            <w:vAlign w:val="bottom"/>
          </w:tcPr>
          <w:p w14:paraId="58F64E78" w14:textId="42746AB3"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Deferred tax liabilities</w:t>
            </w:r>
          </w:p>
        </w:tc>
        <w:tc>
          <w:tcPr>
            <w:tcW w:w="1406" w:type="dxa"/>
            <w:tcBorders>
              <w:bottom w:val="single" w:sz="4" w:space="0" w:color="auto"/>
            </w:tcBorders>
            <w:shd w:val="clear" w:color="auto" w:fill="auto"/>
            <w:noWrap/>
            <w:vAlign w:val="bottom"/>
          </w:tcPr>
          <w:p w14:paraId="7C2D3F83" w14:textId="3CFE93EA"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cs/>
              </w:rPr>
              <w:t>(</w:t>
            </w:r>
            <w:r w:rsidRPr="00E41FCA">
              <w:rPr>
                <w:rFonts w:ascii="AngsanaUPC" w:hAnsi="AngsanaUPC" w:cs="AngsanaUPC"/>
                <w:color w:val="000000"/>
                <w:sz w:val="28"/>
                <w:szCs w:val="28"/>
              </w:rPr>
              <w:t>125,664,273</w:t>
            </w:r>
            <w:r w:rsidRPr="00E41FCA">
              <w:rPr>
                <w:rFonts w:ascii="AngsanaUPC" w:hAnsi="AngsanaUPC" w:cs="AngsanaUPC"/>
                <w:color w:val="000000"/>
                <w:sz w:val="28"/>
                <w:szCs w:val="28"/>
                <w:cs/>
              </w:rPr>
              <w:t>)</w:t>
            </w:r>
          </w:p>
        </w:tc>
        <w:tc>
          <w:tcPr>
            <w:tcW w:w="236" w:type="dxa"/>
            <w:shd w:val="clear" w:color="auto" w:fill="auto"/>
            <w:noWrap/>
            <w:vAlign w:val="bottom"/>
          </w:tcPr>
          <w:p w14:paraId="6EEA7056" w14:textId="77777777" w:rsidR="00AD5CED" w:rsidRPr="00E41FCA" w:rsidRDefault="00AD5CED" w:rsidP="00E41FCA">
            <w:pPr>
              <w:spacing w:line="240" w:lineRule="auto"/>
              <w:jc w:val="right"/>
              <w:rPr>
                <w:rFonts w:ascii="AngsanaUPC" w:hAnsi="AngsanaUPC" w:cs="AngsanaUPC"/>
                <w:color w:val="000000"/>
                <w:sz w:val="28"/>
                <w:szCs w:val="28"/>
              </w:rPr>
            </w:pPr>
          </w:p>
        </w:tc>
        <w:tc>
          <w:tcPr>
            <w:tcW w:w="1387" w:type="dxa"/>
            <w:tcBorders>
              <w:bottom w:val="single" w:sz="4" w:space="0" w:color="auto"/>
            </w:tcBorders>
            <w:shd w:val="clear" w:color="auto" w:fill="auto"/>
            <w:noWrap/>
            <w:vAlign w:val="bottom"/>
          </w:tcPr>
          <w:p w14:paraId="32E474E0" w14:textId="77777777"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(112,701,063)</w:t>
            </w:r>
          </w:p>
        </w:tc>
        <w:tc>
          <w:tcPr>
            <w:tcW w:w="249" w:type="dxa"/>
            <w:shd w:val="clear" w:color="auto" w:fill="auto"/>
            <w:vAlign w:val="bottom"/>
          </w:tcPr>
          <w:p w14:paraId="016482EE" w14:textId="77777777" w:rsidR="00AD5CED" w:rsidRPr="00E41FCA" w:rsidRDefault="00AD5CED" w:rsidP="00E41FCA">
            <w:pPr>
              <w:spacing w:line="240" w:lineRule="auto"/>
              <w:jc w:val="right"/>
              <w:rPr>
                <w:rFonts w:ascii="AngsanaUPC" w:hAnsi="AngsanaUPC" w:cs="AngsanaUPC"/>
                <w:color w:val="000000"/>
                <w:sz w:val="28"/>
                <w:szCs w:val="28"/>
              </w:rPr>
            </w:pPr>
          </w:p>
        </w:tc>
        <w:tc>
          <w:tcPr>
            <w:tcW w:w="1278" w:type="dxa"/>
            <w:tcBorders>
              <w:bottom w:val="single" w:sz="4" w:space="0" w:color="auto"/>
            </w:tcBorders>
            <w:shd w:val="clear" w:color="auto" w:fill="auto"/>
            <w:vAlign w:val="bottom"/>
          </w:tcPr>
          <w:p w14:paraId="07FF97DE" w14:textId="3E3BF0D9"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cs/>
              </w:rPr>
              <w:t>(</w:t>
            </w:r>
            <w:r w:rsidRPr="00E41FCA">
              <w:rPr>
                <w:rFonts w:ascii="AngsanaUPC" w:hAnsi="AngsanaUPC" w:cs="AngsanaUPC"/>
                <w:color w:val="000000"/>
                <w:sz w:val="28"/>
                <w:szCs w:val="28"/>
              </w:rPr>
              <w:t>125,664,273</w:t>
            </w:r>
            <w:r w:rsidRPr="00E41FCA">
              <w:rPr>
                <w:rFonts w:ascii="AngsanaUPC" w:hAnsi="AngsanaUPC" w:cs="AngsanaUPC"/>
                <w:color w:val="000000"/>
                <w:sz w:val="28"/>
                <w:szCs w:val="28"/>
                <w:cs/>
              </w:rPr>
              <w:t>)</w:t>
            </w:r>
          </w:p>
        </w:tc>
        <w:tc>
          <w:tcPr>
            <w:tcW w:w="287" w:type="dxa"/>
            <w:vAlign w:val="bottom"/>
          </w:tcPr>
          <w:p w14:paraId="7371C3FD" w14:textId="77777777" w:rsidR="00AD5CED" w:rsidRPr="00E41FCA" w:rsidRDefault="00AD5CED" w:rsidP="00E41FCA">
            <w:pPr>
              <w:spacing w:line="240" w:lineRule="auto"/>
              <w:jc w:val="right"/>
              <w:rPr>
                <w:rFonts w:ascii="AngsanaUPC" w:hAnsi="AngsanaUPC" w:cs="AngsanaUPC"/>
                <w:color w:val="000000"/>
                <w:sz w:val="28"/>
                <w:szCs w:val="28"/>
              </w:rPr>
            </w:pPr>
          </w:p>
        </w:tc>
        <w:tc>
          <w:tcPr>
            <w:tcW w:w="1333" w:type="dxa"/>
            <w:tcBorders>
              <w:bottom w:val="single" w:sz="4" w:space="0" w:color="auto"/>
            </w:tcBorders>
            <w:vAlign w:val="bottom"/>
          </w:tcPr>
          <w:p w14:paraId="6E78A9EB" w14:textId="77777777"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(112,701,063)</w:t>
            </w:r>
          </w:p>
        </w:tc>
      </w:tr>
      <w:tr w:rsidR="00AD5CED" w:rsidRPr="00E41FCA" w14:paraId="38B40792" w14:textId="77777777" w:rsidTr="00AD5CED">
        <w:trPr>
          <w:trHeight w:val="190"/>
        </w:trPr>
        <w:tc>
          <w:tcPr>
            <w:tcW w:w="3010" w:type="dxa"/>
            <w:shd w:val="clear" w:color="auto" w:fill="auto"/>
            <w:noWrap/>
            <w:vAlign w:val="bottom"/>
          </w:tcPr>
          <w:p w14:paraId="0CBA007F" w14:textId="52C9DA93" w:rsidR="00AD5CED" w:rsidRPr="00E41FCA" w:rsidRDefault="00AD5C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Net</w:t>
            </w:r>
          </w:p>
        </w:tc>
        <w:tc>
          <w:tcPr>
            <w:tcW w:w="1406" w:type="dxa"/>
            <w:tcBorders>
              <w:top w:val="single" w:sz="4" w:space="0" w:color="auto"/>
              <w:bottom w:val="double" w:sz="4" w:space="0" w:color="auto"/>
            </w:tcBorders>
            <w:shd w:val="clear" w:color="auto" w:fill="auto"/>
            <w:noWrap/>
            <w:vAlign w:val="bottom"/>
          </w:tcPr>
          <w:p w14:paraId="56B1C73A" w14:textId="0D7D5200" w:rsidR="00AD5CED" w:rsidRPr="00E41FCA" w:rsidRDefault="00AD5CED" w:rsidP="00E41FCA">
            <w:pPr>
              <w:spacing w:line="240" w:lineRule="auto"/>
              <w:jc w:val="right"/>
              <w:rPr>
                <w:rFonts w:ascii="AngsanaUPC" w:hAnsi="AngsanaUPC" w:cs="AngsanaUPC"/>
                <w:b/>
                <w:bCs/>
                <w:color w:val="000000"/>
                <w:sz w:val="28"/>
                <w:szCs w:val="28"/>
              </w:rPr>
            </w:pPr>
            <w:r w:rsidRPr="00E41FCA">
              <w:rPr>
                <w:rFonts w:ascii="AngsanaUPC" w:hAnsi="AngsanaUPC" w:cs="AngsanaUPC"/>
                <w:b/>
                <w:bCs/>
                <w:color w:val="000000"/>
                <w:sz w:val="28"/>
                <w:szCs w:val="28"/>
                <w:cs/>
              </w:rPr>
              <w:t>(</w:t>
            </w:r>
            <w:r w:rsidRPr="00E41FCA">
              <w:rPr>
                <w:rFonts w:ascii="AngsanaUPC" w:hAnsi="AngsanaUPC" w:cs="AngsanaUPC"/>
                <w:b/>
                <w:bCs/>
                <w:color w:val="000000"/>
                <w:sz w:val="28"/>
                <w:szCs w:val="28"/>
              </w:rPr>
              <w:t>44,214,777</w:t>
            </w:r>
            <w:r w:rsidRPr="00E41FCA">
              <w:rPr>
                <w:rFonts w:ascii="AngsanaUPC" w:hAnsi="AngsanaUPC" w:cs="AngsanaUPC"/>
                <w:b/>
                <w:bCs/>
                <w:color w:val="000000"/>
                <w:sz w:val="28"/>
                <w:szCs w:val="28"/>
                <w:cs/>
              </w:rPr>
              <w:t>)</w:t>
            </w:r>
          </w:p>
        </w:tc>
        <w:tc>
          <w:tcPr>
            <w:tcW w:w="236" w:type="dxa"/>
            <w:shd w:val="clear" w:color="auto" w:fill="auto"/>
            <w:noWrap/>
            <w:vAlign w:val="bottom"/>
          </w:tcPr>
          <w:p w14:paraId="7D34D3A8" w14:textId="77777777" w:rsidR="00AD5CED" w:rsidRPr="00E41FCA" w:rsidRDefault="00AD5CED" w:rsidP="00E41FCA">
            <w:pPr>
              <w:spacing w:line="240" w:lineRule="auto"/>
              <w:jc w:val="right"/>
              <w:rPr>
                <w:rFonts w:ascii="AngsanaUPC" w:hAnsi="AngsanaUPC" w:cs="AngsanaUPC"/>
                <w:b/>
                <w:bCs/>
                <w:color w:val="000000"/>
                <w:sz w:val="28"/>
                <w:szCs w:val="28"/>
              </w:rPr>
            </w:pPr>
          </w:p>
        </w:tc>
        <w:tc>
          <w:tcPr>
            <w:tcW w:w="1387" w:type="dxa"/>
            <w:tcBorders>
              <w:top w:val="single" w:sz="4" w:space="0" w:color="auto"/>
              <w:bottom w:val="double" w:sz="4" w:space="0" w:color="auto"/>
            </w:tcBorders>
            <w:shd w:val="clear" w:color="auto" w:fill="auto"/>
            <w:noWrap/>
            <w:vAlign w:val="bottom"/>
          </w:tcPr>
          <w:p w14:paraId="6EA8E132" w14:textId="77777777"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(49,084,647)</w:t>
            </w:r>
          </w:p>
        </w:tc>
        <w:tc>
          <w:tcPr>
            <w:tcW w:w="249" w:type="dxa"/>
            <w:shd w:val="clear" w:color="auto" w:fill="auto"/>
            <w:vAlign w:val="bottom"/>
          </w:tcPr>
          <w:p w14:paraId="5FD41D18" w14:textId="77777777" w:rsidR="00AD5CED" w:rsidRPr="00E41FCA" w:rsidRDefault="00AD5CED" w:rsidP="00E41FCA">
            <w:pPr>
              <w:spacing w:line="240" w:lineRule="auto"/>
              <w:jc w:val="right"/>
              <w:rPr>
                <w:rFonts w:ascii="AngsanaUPC" w:hAnsi="AngsanaUPC" w:cs="AngsanaUPC"/>
                <w:b/>
                <w:bCs/>
                <w:color w:val="000000"/>
                <w:sz w:val="28"/>
                <w:szCs w:val="28"/>
              </w:rPr>
            </w:pPr>
          </w:p>
        </w:tc>
        <w:tc>
          <w:tcPr>
            <w:tcW w:w="1278" w:type="dxa"/>
            <w:tcBorders>
              <w:top w:val="single" w:sz="4" w:space="0" w:color="auto"/>
              <w:bottom w:val="double" w:sz="4" w:space="0" w:color="auto"/>
            </w:tcBorders>
            <w:shd w:val="clear" w:color="auto" w:fill="auto"/>
            <w:vAlign w:val="bottom"/>
          </w:tcPr>
          <w:p w14:paraId="676D0B24" w14:textId="1C938588" w:rsidR="00AD5CED" w:rsidRPr="00E41FCA" w:rsidRDefault="00AD5CED" w:rsidP="00E41FCA">
            <w:pPr>
              <w:spacing w:line="240" w:lineRule="auto"/>
              <w:jc w:val="right"/>
              <w:rPr>
                <w:rFonts w:ascii="AngsanaUPC" w:hAnsi="AngsanaUPC" w:cs="AngsanaUPC"/>
                <w:b/>
                <w:bCs/>
                <w:color w:val="000000"/>
                <w:sz w:val="28"/>
                <w:szCs w:val="28"/>
              </w:rPr>
            </w:pPr>
            <w:r w:rsidRPr="00E41FCA">
              <w:rPr>
                <w:rFonts w:ascii="AngsanaUPC" w:hAnsi="AngsanaUPC" w:cs="AngsanaUPC"/>
                <w:b/>
                <w:bCs/>
                <w:color w:val="000000"/>
                <w:sz w:val="28"/>
                <w:szCs w:val="28"/>
                <w:cs/>
              </w:rPr>
              <w:t>(</w:t>
            </w:r>
            <w:r w:rsidRPr="00E41FCA">
              <w:rPr>
                <w:rFonts w:ascii="AngsanaUPC" w:hAnsi="AngsanaUPC" w:cs="AngsanaUPC"/>
                <w:b/>
                <w:bCs/>
                <w:color w:val="000000"/>
                <w:sz w:val="28"/>
                <w:szCs w:val="28"/>
              </w:rPr>
              <w:t>44,214,777</w:t>
            </w:r>
            <w:r w:rsidRPr="00E41FCA">
              <w:rPr>
                <w:rFonts w:ascii="AngsanaUPC" w:hAnsi="AngsanaUPC" w:cs="AngsanaUPC"/>
                <w:b/>
                <w:bCs/>
                <w:color w:val="000000"/>
                <w:sz w:val="28"/>
                <w:szCs w:val="28"/>
                <w:cs/>
              </w:rPr>
              <w:t>)</w:t>
            </w:r>
          </w:p>
        </w:tc>
        <w:tc>
          <w:tcPr>
            <w:tcW w:w="287" w:type="dxa"/>
            <w:vAlign w:val="bottom"/>
          </w:tcPr>
          <w:p w14:paraId="5D5153B8" w14:textId="77777777" w:rsidR="00AD5CED" w:rsidRPr="00E41FCA" w:rsidRDefault="00AD5CED" w:rsidP="00E41FCA">
            <w:pPr>
              <w:spacing w:line="240" w:lineRule="auto"/>
              <w:jc w:val="right"/>
              <w:rPr>
                <w:rFonts w:ascii="AngsanaUPC" w:hAnsi="AngsanaUPC" w:cs="AngsanaUPC"/>
                <w:b/>
                <w:bCs/>
                <w:color w:val="000000"/>
                <w:sz w:val="28"/>
                <w:szCs w:val="28"/>
              </w:rPr>
            </w:pPr>
          </w:p>
        </w:tc>
        <w:tc>
          <w:tcPr>
            <w:tcW w:w="1333" w:type="dxa"/>
            <w:tcBorders>
              <w:top w:val="single" w:sz="4" w:space="0" w:color="auto"/>
              <w:bottom w:val="double" w:sz="4" w:space="0" w:color="auto"/>
            </w:tcBorders>
            <w:vAlign w:val="bottom"/>
          </w:tcPr>
          <w:p w14:paraId="1405AC6A" w14:textId="77777777"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(49,084,647)</w:t>
            </w:r>
          </w:p>
        </w:tc>
      </w:tr>
    </w:tbl>
    <w:p w14:paraId="0F604B54" w14:textId="52915130" w:rsidR="004D7CCC" w:rsidRPr="00E41FCA" w:rsidRDefault="004D7CCC" w:rsidP="00E41FCA">
      <w:pPr>
        <w:pStyle w:val="BodyText"/>
        <w:spacing w:before="100" w:beforeAutospacing="1" w:after="120"/>
        <w:ind w:firstLine="720"/>
        <w:rPr>
          <w:rFonts w:ascii="AngsanaUPC" w:hAnsi="AngsanaUPC" w:cs="AngsanaUPC"/>
          <w:sz w:val="28"/>
          <w:szCs w:val="28"/>
          <w:lang w:val="en-US"/>
        </w:rPr>
      </w:pPr>
      <w:r w:rsidRPr="00E41FCA">
        <w:rPr>
          <w:rFonts w:ascii="AngsanaUPC" w:hAnsi="AngsanaUPC" w:cs="AngsanaUPC"/>
          <w:sz w:val="28"/>
          <w:szCs w:val="28"/>
          <w:lang w:val="en-US"/>
        </w:rPr>
        <w:t>Movements of deferred tax assets and liabilities during the year were as follows:</w:t>
      </w:r>
    </w:p>
    <w:tbl>
      <w:tblPr>
        <w:tblW w:w="9190" w:type="dxa"/>
        <w:tblInd w:w="534" w:type="dxa"/>
        <w:tblLayout w:type="fixed"/>
        <w:tblLook w:val="04A0" w:firstRow="1" w:lastRow="0" w:firstColumn="1" w:lastColumn="0" w:noHBand="0" w:noVBand="1"/>
      </w:tblPr>
      <w:tblGrid>
        <w:gridCol w:w="2976"/>
        <w:gridCol w:w="1440"/>
        <w:gridCol w:w="236"/>
        <w:gridCol w:w="1193"/>
        <w:gridCol w:w="11"/>
        <w:gridCol w:w="249"/>
        <w:gridCol w:w="1371"/>
        <w:gridCol w:w="270"/>
        <w:gridCol w:w="1444"/>
      </w:tblGrid>
      <w:tr w:rsidR="004D7CCC" w:rsidRPr="00E41FCA" w14:paraId="34DDB9EA" w14:textId="77777777" w:rsidTr="004D7CCC">
        <w:trPr>
          <w:trHeight w:val="281"/>
          <w:tblHeader/>
        </w:trPr>
        <w:tc>
          <w:tcPr>
            <w:tcW w:w="2976" w:type="dxa"/>
            <w:shd w:val="clear" w:color="auto" w:fill="auto"/>
            <w:noWrap/>
            <w:vAlign w:val="bottom"/>
          </w:tcPr>
          <w:p w14:paraId="7EF516B3" w14:textId="77777777" w:rsidR="004D7CCC" w:rsidRPr="00E41FCA" w:rsidRDefault="004D7CCC" w:rsidP="00E41FCA">
            <w:pPr>
              <w:spacing w:line="240" w:lineRule="auto"/>
              <w:rPr>
                <w:rFonts w:ascii="AngsanaUPC" w:hAnsi="AngsanaUPC" w:cs="AngsanaUPC"/>
                <w:b/>
                <w:bCs/>
                <w:color w:val="000000"/>
                <w:sz w:val="28"/>
                <w:szCs w:val="28"/>
              </w:rPr>
            </w:pPr>
          </w:p>
        </w:tc>
        <w:tc>
          <w:tcPr>
            <w:tcW w:w="2880" w:type="dxa"/>
            <w:gridSpan w:val="4"/>
            <w:tcBorders>
              <w:bottom w:val="single" w:sz="4" w:space="0" w:color="auto"/>
            </w:tcBorders>
            <w:shd w:val="clear" w:color="auto" w:fill="auto"/>
            <w:noWrap/>
            <w:vAlign w:val="bottom"/>
          </w:tcPr>
          <w:p w14:paraId="1B74DF52" w14:textId="77777777" w:rsidR="004D7CCC" w:rsidRPr="00E41FCA" w:rsidRDefault="004D7CCC" w:rsidP="00E41FCA">
            <w:pPr>
              <w:spacing w:line="240" w:lineRule="auto"/>
              <w:jc w:val="center"/>
              <w:rPr>
                <w:rFonts w:ascii="AngsanaUPC" w:hAnsi="AngsanaUPC" w:cs="AngsanaUPC"/>
                <w:b/>
                <w:bCs/>
                <w:color w:val="000000"/>
                <w:sz w:val="28"/>
                <w:szCs w:val="28"/>
                <w:cs/>
              </w:rPr>
            </w:pPr>
          </w:p>
        </w:tc>
        <w:tc>
          <w:tcPr>
            <w:tcW w:w="249" w:type="dxa"/>
            <w:tcBorders>
              <w:bottom w:val="single" w:sz="4" w:space="0" w:color="auto"/>
            </w:tcBorders>
            <w:vAlign w:val="bottom"/>
          </w:tcPr>
          <w:p w14:paraId="6DA7FDDD" w14:textId="77777777" w:rsidR="004D7CCC" w:rsidRPr="00E41FCA" w:rsidRDefault="004D7CCC" w:rsidP="00E41FCA">
            <w:pPr>
              <w:spacing w:line="240" w:lineRule="auto"/>
              <w:rPr>
                <w:rFonts w:ascii="AngsanaUPC" w:hAnsi="AngsanaUPC" w:cs="AngsanaUPC"/>
                <w:color w:val="000000"/>
                <w:sz w:val="28"/>
                <w:szCs w:val="28"/>
              </w:rPr>
            </w:pPr>
          </w:p>
        </w:tc>
        <w:tc>
          <w:tcPr>
            <w:tcW w:w="3085" w:type="dxa"/>
            <w:gridSpan w:val="3"/>
            <w:tcBorders>
              <w:bottom w:val="single" w:sz="4" w:space="0" w:color="auto"/>
            </w:tcBorders>
            <w:vAlign w:val="bottom"/>
          </w:tcPr>
          <w:p w14:paraId="60C30683" w14:textId="603082CF" w:rsidR="004D7CCC" w:rsidRPr="00E41FCA" w:rsidRDefault="004D7CCC"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(Unit: Million Bath)</w:t>
            </w:r>
          </w:p>
        </w:tc>
      </w:tr>
      <w:tr w:rsidR="004D7CCC" w:rsidRPr="00E41FCA" w14:paraId="2E1E675C" w14:textId="77777777" w:rsidTr="004D7CCC">
        <w:trPr>
          <w:trHeight w:val="307"/>
          <w:tblHeader/>
        </w:trPr>
        <w:tc>
          <w:tcPr>
            <w:tcW w:w="2976" w:type="dxa"/>
            <w:shd w:val="clear" w:color="auto" w:fill="auto"/>
            <w:noWrap/>
            <w:vAlign w:val="bottom"/>
            <w:hideMark/>
          </w:tcPr>
          <w:p w14:paraId="3932162F" w14:textId="77777777" w:rsidR="004D7CCC" w:rsidRPr="00E41FCA" w:rsidRDefault="004D7CCC" w:rsidP="00E41FCA">
            <w:pPr>
              <w:spacing w:line="240" w:lineRule="auto"/>
              <w:rPr>
                <w:rFonts w:ascii="AngsanaUPC" w:hAnsi="AngsanaUPC" w:cs="AngsanaUPC"/>
                <w:color w:val="000000"/>
                <w:sz w:val="28"/>
                <w:szCs w:val="28"/>
              </w:rPr>
            </w:pPr>
          </w:p>
        </w:tc>
        <w:tc>
          <w:tcPr>
            <w:tcW w:w="6214" w:type="dxa"/>
            <w:gridSpan w:val="8"/>
            <w:tcBorders>
              <w:top w:val="single" w:sz="4" w:space="0" w:color="auto"/>
              <w:bottom w:val="single" w:sz="4" w:space="0" w:color="auto"/>
            </w:tcBorders>
            <w:shd w:val="clear" w:color="auto" w:fill="auto"/>
            <w:noWrap/>
            <w:vAlign w:val="bottom"/>
            <w:hideMark/>
          </w:tcPr>
          <w:p w14:paraId="5189CA30" w14:textId="0100C76E" w:rsidR="004D7CCC" w:rsidRPr="00E41FCA" w:rsidRDefault="004D7CC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 and separate</w:t>
            </w:r>
          </w:p>
        </w:tc>
      </w:tr>
      <w:tr w:rsidR="004D7CCC" w:rsidRPr="00E41FCA" w14:paraId="2CA10EFE" w14:textId="77777777" w:rsidTr="004D7CCC">
        <w:trPr>
          <w:trHeight w:val="190"/>
          <w:tblHeader/>
        </w:trPr>
        <w:tc>
          <w:tcPr>
            <w:tcW w:w="2976" w:type="dxa"/>
            <w:shd w:val="clear" w:color="auto" w:fill="auto"/>
            <w:noWrap/>
            <w:vAlign w:val="bottom"/>
            <w:hideMark/>
          </w:tcPr>
          <w:p w14:paraId="5F6FF8AE" w14:textId="77777777" w:rsidR="004D7CCC" w:rsidRPr="00E41FCA" w:rsidRDefault="004D7CCC" w:rsidP="00E41FCA">
            <w:pPr>
              <w:spacing w:line="240" w:lineRule="auto"/>
              <w:rPr>
                <w:rFonts w:ascii="AngsanaUPC" w:hAnsi="AngsanaUPC" w:cs="AngsanaUPC"/>
                <w:b/>
                <w:bCs/>
                <w:color w:val="000000"/>
                <w:sz w:val="28"/>
                <w:szCs w:val="28"/>
              </w:rPr>
            </w:pPr>
          </w:p>
        </w:tc>
        <w:tc>
          <w:tcPr>
            <w:tcW w:w="1440" w:type="dxa"/>
            <w:vMerge w:val="restart"/>
            <w:tcBorders>
              <w:top w:val="single" w:sz="4" w:space="0" w:color="auto"/>
              <w:bottom w:val="single" w:sz="4" w:space="0" w:color="auto"/>
            </w:tcBorders>
            <w:shd w:val="clear" w:color="auto" w:fill="auto"/>
            <w:noWrap/>
            <w:vAlign w:val="bottom"/>
          </w:tcPr>
          <w:p w14:paraId="2C5E9530" w14:textId="575FD5FA" w:rsidR="004D7CCC" w:rsidRPr="00E41FCA" w:rsidRDefault="004D7CCC"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At</w:t>
            </w:r>
          </w:p>
          <w:p w14:paraId="631D15F7" w14:textId="210CB762" w:rsidR="004D7CCC" w:rsidRPr="00E41FCA" w:rsidRDefault="004D7CCC"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 xml:space="preserve">January </w:t>
            </w:r>
            <w:r w:rsidR="00922694" w:rsidRPr="00E41FCA">
              <w:rPr>
                <w:rFonts w:ascii="AngsanaUPC" w:hAnsi="AngsanaUPC" w:cs="AngsanaUPC"/>
                <w:color w:val="000000"/>
                <w:sz w:val="28"/>
                <w:szCs w:val="28"/>
                <w:lang w:val="en-US"/>
              </w:rPr>
              <w:t xml:space="preserve">1, </w:t>
            </w:r>
            <w:r w:rsidRPr="00E41FCA">
              <w:rPr>
                <w:rFonts w:ascii="AngsanaUPC" w:hAnsi="AngsanaUPC" w:cs="AngsanaUPC"/>
                <w:color w:val="000000"/>
                <w:sz w:val="28"/>
                <w:szCs w:val="28"/>
                <w:lang w:val="en-US"/>
              </w:rPr>
              <w:t>2019</w:t>
            </w:r>
          </w:p>
        </w:tc>
        <w:tc>
          <w:tcPr>
            <w:tcW w:w="236" w:type="dxa"/>
            <w:tcBorders>
              <w:top w:val="single" w:sz="4" w:space="0" w:color="auto"/>
            </w:tcBorders>
            <w:shd w:val="clear" w:color="auto" w:fill="auto"/>
            <w:noWrap/>
            <w:vAlign w:val="bottom"/>
          </w:tcPr>
          <w:p w14:paraId="6DE0A082" w14:textId="77777777" w:rsidR="004D7CCC" w:rsidRPr="00E41FCA" w:rsidRDefault="004D7CCC" w:rsidP="00E41FCA">
            <w:pPr>
              <w:spacing w:line="240" w:lineRule="auto"/>
              <w:jc w:val="center"/>
              <w:rPr>
                <w:rFonts w:ascii="AngsanaUPC" w:hAnsi="AngsanaUPC" w:cs="AngsanaUPC"/>
                <w:color w:val="000000"/>
                <w:sz w:val="28"/>
                <w:szCs w:val="28"/>
              </w:rPr>
            </w:pPr>
          </w:p>
        </w:tc>
        <w:tc>
          <w:tcPr>
            <w:tcW w:w="2824" w:type="dxa"/>
            <w:gridSpan w:val="4"/>
            <w:tcBorders>
              <w:top w:val="single" w:sz="4" w:space="0" w:color="auto"/>
              <w:bottom w:val="single" w:sz="4" w:space="0" w:color="auto"/>
            </w:tcBorders>
            <w:shd w:val="clear" w:color="auto" w:fill="auto"/>
            <w:noWrap/>
            <w:vAlign w:val="bottom"/>
          </w:tcPr>
          <w:p w14:paraId="5D7A9E20" w14:textId="1CA9358E" w:rsidR="004D7CCC" w:rsidRPr="00E41FCA" w:rsidRDefault="004D7CC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(Charged) / credited to</w:t>
            </w:r>
          </w:p>
        </w:tc>
        <w:tc>
          <w:tcPr>
            <w:tcW w:w="270" w:type="dxa"/>
            <w:tcBorders>
              <w:top w:val="single" w:sz="4" w:space="0" w:color="auto"/>
            </w:tcBorders>
            <w:vAlign w:val="bottom"/>
          </w:tcPr>
          <w:p w14:paraId="4411180D" w14:textId="77777777" w:rsidR="004D7CCC" w:rsidRPr="00E41FCA" w:rsidRDefault="004D7CCC" w:rsidP="00E41FCA">
            <w:pPr>
              <w:spacing w:line="240" w:lineRule="auto"/>
              <w:jc w:val="center"/>
              <w:rPr>
                <w:rFonts w:ascii="AngsanaUPC" w:hAnsi="AngsanaUPC" w:cs="AngsanaUPC"/>
                <w:color w:val="000000"/>
                <w:sz w:val="28"/>
                <w:szCs w:val="28"/>
              </w:rPr>
            </w:pPr>
          </w:p>
        </w:tc>
        <w:tc>
          <w:tcPr>
            <w:tcW w:w="1444" w:type="dxa"/>
            <w:vMerge w:val="restart"/>
            <w:tcBorders>
              <w:top w:val="single" w:sz="4" w:space="0" w:color="auto"/>
            </w:tcBorders>
            <w:vAlign w:val="bottom"/>
          </w:tcPr>
          <w:p w14:paraId="08116978" w14:textId="65FA61BD" w:rsidR="004D7CCC" w:rsidRPr="00E41FCA" w:rsidRDefault="004D7CC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At</w:t>
            </w:r>
          </w:p>
          <w:p w14:paraId="1BABE5F1" w14:textId="28638FFD" w:rsidR="004D7CCC" w:rsidRPr="00E41FCA" w:rsidRDefault="004D7CC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 xml:space="preserve">December </w:t>
            </w:r>
            <w:r w:rsidR="00922694" w:rsidRPr="00E41FCA">
              <w:rPr>
                <w:rFonts w:ascii="AngsanaUPC" w:hAnsi="AngsanaUPC" w:cs="AngsanaUPC"/>
                <w:color w:val="000000"/>
                <w:sz w:val="28"/>
                <w:szCs w:val="28"/>
              </w:rPr>
              <w:t xml:space="preserve">31, </w:t>
            </w:r>
            <w:r w:rsidRPr="00E41FCA">
              <w:rPr>
                <w:rFonts w:ascii="AngsanaUPC" w:hAnsi="AngsanaUPC" w:cs="AngsanaUPC"/>
                <w:color w:val="000000"/>
                <w:sz w:val="28"/>
                <w:szCs w:val="28"/>
              </w:rPr>
              <w:t>201</w:t>
            </w:r>
            <w:r w:rsidR="00B46E2B" w:rsidRPr="00E41FCA">
              <w:rPr>
                <w:rFonts w:ascii="AngsanaUPC" w:hAnsi="AngsanaUPC" w:cs="AngsanaUPC"/>
                <w:color w:val="000000"/>
                <w:sz w:val="28"/>
                <w:szCs w:val="28"/>
              </w:rPr>
              <w:t>9</w:t>
            </w:r>
          </w:p>
        </w:tc>
      </w:tr>
      <w:tr w:rsidR="004D7CCC" w:rsidRPr="00E41FCA" w14:paraId="79BFE47C" w14:textId="77777777" w:rsidTr="00AA16C9">
        <w:trPr>
          <w:trHeight w:val="874"/>
          <w:tblHeader/>
        </w:trPr>
        <w:tc>
          <w:tcPr>
            <w:tcW w:w="2976" w:type="dxa"/>
            <w:shd w:val="clear" w:color="auto" w:fill="auto"/>
            <w:noWrap/>
            <w:vAlign w:val="bottom"/>
          </w:tcPr>
          <w:p w14:paraId="39C8E1D8" w14:textId="77777777" w:rsidR="004D7CCC" w:rsidRPr="00E41FCA" w:rsidRDefault="004D7CCC" w:rsidP="00E41FCA">
            <w:pPr>
              <w:spacing w:line="240" w:lineRule="auto"/>
              <w:rPr>
                <w:rFonts w:ascii="AngsanaUPC" w:hAnsi="AngsanaUPC" w:cs="AngsanaUPC"/>
                <w:color w:val="000000"/>
                <w:sz w:val="28"/>
                <w:szCs w:val="28"/>
              </w:rPr>
            </w:pPr>
          </w:p>
        </w:tc>
        <w:tc>
          <w:tcPr>
            <w:tcW w:w="1440" w:type="dxa"/>
            <w:vMerge/>
            <w:tcBorders>
              <w:bottom w:val="single" w:sz="4" w:space="0" w:color="auto"/>
            </w:tcBorders>
            <w:shd w:val="clear" w:color="auto" w:fill="auto"/>
            <w:noWrap/>
            <w:vAlign w:val="bottom"/>
          </w:tcPr>
          <w:p w14:paraId="6A8CDE74" w14:textId="77777777" w:rsidR="004D7CCC" w:rsidRPr="00E41FCA" w:rsidRDefault="004D7CCC" w:rsidP="00E41FCA">
            <w:pPr>
              <w:spacing w:line="240" w:lineRule="auto"/>
              <w:jc w:val="center"/>
              <w:rPr>
                <w:rFonts w:ascii="AngsanaUPC" w:hAnsi="AngsanaUPC" w:cs="AngsanaUPC"/>
                <w:color w:val="000000"/>
                <w:sz w:val="28"/>
                <w:szCs w:val="28"/>
                <w:lang w:val="en-US"/>
              </w:rPr>
            </w:pPr>
          </w:p>
        </w:tc>
        <w:tc>
          <w:tcPr>
            <w:tcW w:w="236" w:type="dxa"/>
            <w:shd w:val="clear" w:color="auto" w:fill="auto"/>
            <w:noWrap/>
            <w:vAlign w:val="bottom"/>
          </w:tcPr>
          <w:p w14:paraId="393EF0D1" w14:textId="77777777" w:rsidR="004D7CCC" w:rsidRPr="00E41FCA" w:rsidRDefault="004D7CCC" w:rsidP="00E41FCA">
            <w:pPr>
              <w:spacing w:line="240" w:lineRule="auto"/>
              <w:jc w:val="center"/>
              <w:rPr>
                <w:rFonts w:ascii="AngsanaUPC" w:hAnsi="AngsanaUPC" w:cs="AngsanaUPC"/>
                <w:color w:val="000000"/>
                <w:sz w:val="28"/>
                <w:szCs w:val="28"/>
              </w:rPr>
            </w:pPr>
          </w:p>
        </w:tc>
        <w:tc>
          <w:tcPr>
            <w:tcW w:w="1193" w:type="dxa"/>
            <w:tcBorders>
              <w:top w:val="single" w:sz="4" w:space="0" w:color="auto"/>
              <w:bottom w:val="single" w:sz="4" w:space="0" w:color="auto"/>
            </w:tcBorders>
            <w:shd w:val="clear" w:color="auto" w:fill="auto"/>
            <w:noWrap/>
            <w:vAlign w:val="bottom"/>
          </w:tcPr>
          <w:p w14:paraId="3EA95240" w14:textId="79A87958" w:rsidR="004D7CCC" w:rsidRPr="00E41FCA" w:rsidRDefault="004D7CC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Profit or loss</w:t>
            </w:r>
          </w:p>
        </w:tc>
        <w:tc>
          <w:tcPr>
            <w:tcW w:w="260" w:type="dxa"/>
            <w:gridSpan w:val="2"/>
            <w:vAlign w:val="bottom"/>
          </w:tcPr>
          <w:p w14:paraId="00C5304E" w14:textId="77777777" w:rsidR="004D7CCC" w:rsidRPr="00E41FCA" w:rsidRDefault="004D7CCC" w:rsidP="00E41FCA">
            <w:pPr>
              <w:spacing w:line="240" w:lineRule="auto"/>
              <w:rPr>
                <w:rFonts w:ascii="AngsanaUPC" w:hAnsi="AngsanaUPC" w:cs="AngsanaUPC"/>
                <w:color w:val="000000"/>
                <w:sz w:val="28"/>
                <w:szCs w:val="28"/>
              </w:rPr>
            </w:pPr>
          </w:p>
        </w:tc>
        <w:tc>
          <w:tcPr>
            <w:tcW w:w="1371" w:type="dxa"/>
            <w:tcBorders>
              <w:top w:val="single" w:sz="4" w:space="0" w:color="auto"/>
              <w:bottom w:val="single" w:sz="4" w:space="0" w:color="auto"/>
            </w:tcBorders>
            <w:vAlign w:val="bottom"/>
          </w:tcPr>
          <w:p w14:paraId="27DAC5A7" w14:textId="3F5F341F" w:rsidR="004D7CCC" w:rsidRPr="00E41FCA" w:rsidRDefault="004D7CC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Other comprehensive income (loss)</w:t>
            </w:r>
          </w:p>
        </w:tc>
        <w:tc>
          <w:tcPr>
            <w:tcW w:w="270" w:type="dxa"/>
            <w:vAlign w:val="bottom"/>
          </w:tcPr>
          <w:p w14:paraId="0EDD5CAE" w14:textId="77777777" w:rsidR="004D7CCC" w:rsidRPr="00E41FCA" w:rsidRDefault="004D7CCC" w:rsidP="00E41FCA">
            <w:pPr>
              <w:spacing w:line="240" w:lineRule="auto"/>
              <w:jc w:val="center"/>
              <w:rPr>
                <w:rFonts w:ascii="AngsanaUPC" w:hAnsi="AngsanaUPC" w:cs="AngsanaUPC"/>
                <w:color w:val="000000"/>
                <w:sz w:val="28"/>
                <w:szCs w:val="28"/>
              </w:rPr>
            </w:pPr>
          </w:p>
        </w:tc>
        <w:tc>
          <w:tcPr>
            <w:tcW w:w="1444" w:type="dxa"/>
            <w:vMerge/>
            <w:tcBorders>
              <w:bottom w:val="single" w:sz="4" w:space="0" w:color="auto"/>
            </w:tcBorders>
            <w:vAlign w:val="bottom"/>
          </w:tcPr>
          <w:p w14:paraId="5D39495A" w14:textId="77777777" w:rsidR="004D7CCC" w:rsidRPr="00E41FCA" w:rsidRDefault="004D7CCC" w:rsidP="00E41FCA">
            <w:pPr>
              <w:spacing w:line="240" w:lineRule="auto"/>
              <w:jc w:val="center"/>
              <w:rPr>
                <w:rFonts w:ascii="AngsanaUPC" w:hAnsi="AngsanaUPC" w:cs="AngsanaUPC"/>
                <w:color w:val="000000"/>
                <w:sz w:val="28"/>
                <w:szCs w:val="28"/>
              </w:rPr>
            </w:pPr>
          </w:p>
        </w:tc>
      </w:tr>
      <w:tr w:rsidR="004D7CCC" w:rsidRPr="00E41FCA" w14:paraId="31B21BA7" w14:textId="77777777" w:rsidTr="00AA16C9">
        <w:trPr>
          <w:trHeight w:val="163"/>
        </w:trPr>
        <w:tc>
          <w:tcPr>
            <w:tcW w:w="2976" w:type="dxa"/>
            <w:shd w:val="clear" w:color="auto" w:fill="auto"/>
            <w:noWrap/>
            <w:vAlign w:val="bottom"/>
          </w:tcPr>
          <w:p w14:paraId="51AD6906" w14:textId="7E922F67" w:rsidR="004D7CCC" w:rsidRPr="00E41FCA" w:rsidRDefault="00221E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Deferred tax assets</w:t>
            </w:r>
          </w:p>
        </w:tc>
        <w:tc>
          <w:tcPr>
            <w:tcW w:w="1440" w:type="dxa"/>
            <w:tcBorders>
              <w:top w:val="single" w:sz="4" w:space="0" w:color="auto"/>
            </w:tcBorders>
            <w:shd w:val="clear" w:color="auto" w:fill="auto"/>
            <w:noWrap/>
            <w:vAlign w:val="bottom"/>
          </w:tcPr>
          <w:p w14:paraId="04A2EE50" w14:textId="77777777" w:rsidR="004D7CCC" w:rsidRPr="00E41FCA" w:rsidRDefault="004D7CCC" w:rsidP="00E41FCA">
            <w:pPr>
              <w:spacing w:line="240" w:lineRule="auto"/>
              <w:jc w:val="right"/>
              <w:rPr>
                <w:rFonts w:ascii="AngsanaUPC" w:hAnsi="AngsanaUPC" w:cs="AngsanaUPC"/>
                <w:color w:val="000000"/>
                <w:sz w:val="28"/>
                <w:szCs w:val="28"/>
              </w:rPr>
            </w:pPr>
          </w:p>
        </w:tc>
        <w:tc>
          <w:tcPr>
            <w:tcW w:w="236" w:type="dxa"/>
            <w:shd w:val="clear" w:color="auto" w:fill="auto"/>
            <w:noWrap/>
            <w:vAlign w:val="bottom"/>
          </w:tcPr>
          <w:p w14:paraId="799D3273" w14:textId="77777777" w:rsidR="004D7CCC" w:rsidRPr="00E41FCA" w:rsidRDefault="004D7CCC"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1EA5593F" w14:textId="77777777" w:rsidR="004D7CCC" w:rsidRPr="00E41FCA" w:rsidRDefault="004D7CCC" w:rsidP="00E41FCA">
            <w:pPr>
              <w:spacing w:line="240" w:lineRule="auto"/>
              <w:jc w:val="right"/>
              <w:rPr>
                <w:rFonts w:ascii="AngsanaUPC" w:hAnsi="AngsanaUPC" w:cs="AngsanaUPC"/>
                <w:color w:val="000000"/>
                <w:sz w:val="28"/>
                <w:szCs w:val="28"/>
              </w:rPr>
            </w:pPr>
          </w:p>
        </w:tc>
        <w:tc>
          <w:tcPr>
            <w:tcW w:w="260" w:type="dxa"/>
            <w:gridSpan w:val="2"/>
            <w:shd w:val="clear" w:color="auto" w:fill="auto"/>
            <w:vAlign w:val="bottom"/>
          </w:tcPr>
          <w:p w14:paraId="485D75EA" w14:textId="77777777" w:rsidR="004D7CCC" w:rsidRPr="00E41FCA" w:rsidRDefault="004D7CCC"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44817C68" w14:textId="77777777" w:rsidR="004D7CCC" w:rsidRPr="00E41FCA" w:rsidRDefault="004D7CCC" w:rsidP="00E41FCA">
            <w:pPr>
              <w:spacing w:line="240" w:lineRule="auto"/>
              <w:jc w:val="right"/>
              <w:rPr>
                <w:rFonts w:ascii="AngsanaUPC" w:hAnsi="AngsanaUPC" w:cs="AngsanaUPC"/>
                <w:color w:val="000000"/>
                <w:sz w:val="28"/>
                <w:szCs w:val="28"/>
              </w:rPr>
            </w:pPr>
          </w:p>
        </w:tc>
        <w:tc>
          <w:tcPr>
            <w:tcW w:w="270" w:type="dxa"/>
            <w:shd w:val="clear" w:color="auto" w:fill="auto"/>
            <w:vAlign w:val="bottom"/>
          </w:tcPr>
          <w:p w14:paraId="368E78EC" w14:textId="77777777" w:rsidR="004D7CCC" w:rsidRPr="00E41FCA" w:rsidRDefault="004D7CCC" w:rsidP="00E41FCA">
            <w:pPr>
              <w:spacing w:line="240" w:lineRule="auto"/>
              <w:jc w:val="right"/>
              <w:rPr>
                <w:rFonts w:ascii="AngsanaUPC" w:hAnsi="AngsanaUPC" w:cs="AngsanaUPC"/>
                <w:color w:val="000000"/>
                <w:sz w:val="28"/>
                <w:szCs w:val="28"/>
              </w:rPr>
            </w:pPr>
          </w:p>
        </w:tc>
        <w:tc>
          <w:tcPr>
            <w:tcW w:w="1444" w:type="dxa"/>
            <w:tcBorders>
              <w:top w:val="single" w:sz="4" w:space="0" w:color="auto"/>
            </w:tcBorders>
            <w:shd w:val="clear" w:color="auto" w:fill="auto"/>
            <w:vAlign w:val="bottom"/>
          </w:tcPr>
          <w:p w14:paraId="12C1D918" w14:textId="77777777" w:rsidR="004D7CCC" w:rsidRPr="00E41FCA" w:rsidRDefault="004D7CCC" w:rsidP="00E41FCA">
            <w:pPr>
              <w:spacing w:line="240" w:lineRule="auto"/>
              <w:jc w:val="right"/>
              <w:rPr>
                <w:rFonts w:ascii="AngsanaUPC" w:hAnsi="AngsanaUPC" w:cs="AngsanaUPC"/>
                <w:color w:val="000000"/>
                <w:sz w:val="28"/>
                <w:szCs w:val="28"/>
              </w:rPr>
            </w:pPr>
          </w:p>
        </w:tc>
      </w:tr>
      <w:tr w:rsidR="00AD5CED" w:rsidRPr="00E41FCA" w14:paraId="032588FE" w14:textId="77777777" w:rsidTr="00AA16C9">
        <w:trPr>
          <w:trHeight w:val="218"/>
        </w:trPr>
        <w:tc>
          <w:tcPr>
            <w:tcW w:w="2976" w:type="dxa"/>
            <w:shd w:val="clear" w:color="auto" w:fill="auto"/>
            <w:noWrap/>
            <w:vAlign w:val="bottom"/>
          </w:tcPr>
          <w:p w14:paraId="730DA3E3" w14:textId="377C4A17" w:rsidR="00AD5CED" w:rsidRPr="00E41FCA" w:rsidRDefault="00AD5CED" w:rsidP="00E41FCA">
            <w:pPr>
              <w:spacing w:line="240" w:lineRule="auto"/>
              <w:rPr>
                <w:rFonts w:ascii="AngsanaUPC" w:hAnsi="AngsanaUPC" w:cs="AngsanaUPC"/>
                <w:color w:val="000000"/>
                <w:sz w:val="28"/>
                <w:szCs w:val="28"/>
                <w:cs/>
                <w:lang w:val="en-US"/>
              </w:rPr>
            </w:pPr>
            <w:r w:rsidRPr="00E41FCA">
              <w:rPr>
                <w:rFonts w:ascii="AngsanaUPC" w:hAnsi="AngsanaUPC" w:cs="AngsanaUPC"/>
                <w:color w:val="000000"/>
                <w:sz w:val="28"/>
                <w:szCs w:val="28"/>
              </w:rPr>
              <w:t>Estimated cost of construction</w:t>
            </w:r>
          </w:p>
        </w:tc>
        <w:tc>
          <w:tcPr>
            <w:tcW w:w="1440" w:type="dxa"/>
            <w:shd w:val="clear" w:color="auto" w:fill="auto"/>
            <w:noWrap/>
            <w:vAlign w:val="bottom"/>
          </w:tcPr>
          <w:p w14:paraId="6D553419" w14:textId="7DF0A585"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21</w:t>
            </w:r>
          </w:p>
        </w:tc>
        <w:tc>
          <w:tcPr>
            <w:tcW w:w="236" w:type="dxa"/>
            <w:shd w:val="clear" w:color="auto" w:fill="auto"/>
            <w:noWrap/>
            <w:vAlign w:val="bottom"/>
          </w:tcPr>
          <w:p w14:paraId="78BC8E00"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74A09DFE" w14:textId="56292401" w:rsidR="00AD5CED" w:rsidRPr="00E41FCA" w:rsidRDefault="003C0480"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10</w:t>
            </w:r>
          </w:p>
        </w:tc>
        <w:tc>
          <w:tcPr>
            <w:tcW w:w="260" w:type="dxa"/>
            <w:gridSpan w:val="2"/>
            <w:shd w:val="clear" w:color="auto" w:fill="auto"/>
            <w:vAlign w:val="bottom"/>
          </w:tcPr>
          <w:p w14:paraId="50DA0D30"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5838C446" w14:textId="7F5ECC5F"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70" w:type="dxa"/>
            <w:shd w:val="clear" w:color="auto" w:fill="auto"/>
            <w:vAlign w:val="bottom"/>
          </w:tcPr>
          <w:p w14:paraId="14CEA978"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5748139E" w14:textId="72D3550A"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31</w:t>
            </w:r>
          </w:p>
        </w:tc>
      </w:tr>
      <w:tr w:rsidR="00AD5CED" w:rsidRPr="00E41FCA" w14:paraId="123FCCF9" w14:textId="77777777" w:rsidTr="00AA16C9">
        <w:trPr>
          <w:trHeight w:val="218"/>
        </w:trPr>
        <w:tc>
          <w:tcPr>
            <w:tcW w:w="2976" w:type="dxa"/>
            <w:shd w:val="clear" w:color="auto" w:fill="auto"/>
            <w:noWrap/>
            <w:vAlign w:val="bottom"/>
          </w:tcPr>
          <w:p w14:paraId="52051DA9" w14:textId="756BFD76" w:rsidR="00AD5CED" w:rsidRPr="00E41FCA" w:rsidRDefault="00AD5CED"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Non - current provisions for</w:t>
            </w:r>
          </w:p>
        </w:tc>
        <w:tc>
          <w:tcPr>
            <w:tcW w:w="1440" w:type="dxa"/>
            <w:shd w:val="clear" w:color="auto" w:fill="auto"/>
            <w:noWrap/>
            <w:vAlign w:val="bottom"/>
          </w:tcPr>
          <w:p w14:paraId="294FCEBD" w14:textId="77777777" w:rsidR="00AD5CED" w:rsidRPr="00E41FCA" w:rsidRDefault="00AD5CED"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75BAFA2E"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211CA887" w14:textId="77777777" w:rsidR="00AD5CED" w:rsidRPr="00E41FCA" w:rsidRDefault="00AD5CED" w:rsidP="00E41FCA">
            <w:pPr>
              <w:spacing w:line="240" w:lineRule="auto"/>
              <w:jc w:val="right"/>
              <w:rPr>
                <w:rFonts w:ascii="AngsanaUPC" w:hAnsi="AngsanaUPC" w:cs="AngsanaUPC"/>
                <w:color w:val="000000"/>
                <w:sz w:val="28"/>
                <w:szCs w:val="28"/>
                <w:lang w:val="en-US"/>
              </w:rPr>
            </w:pPr>
          </w:p>
        </w:tc>
        <w:tc>
          <w:tcPr>
            <w:tcW w:w="260" w:type="dxa"/>
            <w:gridSpan w:val="2"/>
            <w:shd w:val="clear" w:color="auto" w:fill="auto"/>
            <w:vAlign w:val="bottom"/>
          </w:tcPr>
          <w:p w14:paraId="637A1995"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5E346176" w14:textId="77777777" w:rsidR="00AD5CED" w:rsidRPr="00E41FCA" w:rsidRDefault="00AD5CED"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1A8BE122"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03489319" w14:textId="77777777" w:rsidR="00AD5CED" w:rsidRPr="00E41FCA" w:rsidRDefault="00AD5CED" w:rsidP="00E41FCA">
            <w:pPr>
              <w:spacing w:line="240" w:lineRule="auto"/>
              <w:jc w:val="right"/>
              <w:rPr>
                <w:rFonts w:ascii="AngsanaUPC" w:hAnsi="AngsanaUPC" w:cs="AngsanaUPC"/>
                <w:color w:val="000000"/>
                <w:sz w:val="28"/>
                <w:szCs w:val="28"/>
                <w:lang w:val="en-US"/>
              </w:rPr>
            </w:pPr>
          </w:p>
        </w:tc>
      </w:tr>
      <w:tr w:rsidR="00AD5CED" w:rsidRPr="00E41FCA" w14:paraId="019E44B5" w14:textId="77777777" w:rsidTr="00AA16C9">
        <w:trPr>
          <w:trHeight w:val="218"/>
        </w:trPr>
        <w:tc>
          <w:tcPr>
            <w:tcW w:w="2976" w:type="dxa"/>
            <w:shd w:val="clear" w:color="auto" w:fill="auto"/>
            <w:noWrap/>
            <w:vAlign w:val="bottom"/>
          </w:tcPr>
          <w:p w14:paraId="43A23C80" w14:textId="66EEA65D" w:rsidR="00AD5CED" w:rsidRPr="00E41FCA" w:rsidRDefault="00AD5CED" w:rsidP="00E41FCA">
            <w:pPr>
              <w:spacing w:line="240" w:lineRule="auto"/>
              <w:ind w:left="166" w:hanging="166"/>
              <w:rPr>
                <w:rFonts w:ascii="AngsanaUPC" w:hAnsi="AngsanaUPC" w:cs="AngsanaUPC"/>
                <w:color w:val="000000"/>
                <w:sz w:val="28"/>
                <w:szCs w:val="28"/>
                <w:lang w:val="en-US"/>
              </w:rPr>
            </w:pPr>
            <w:r w:rsidRPr="00E41FCA">
              <w:rPr>
                <w:rFonts w:ascii="AngsanaUPC" w:hAnsi="AngsanaUPC" w:cs="AngsanaUPC"/>
                <w:color w:val="000000"/>
                <w:sz w:val="28"/>
                <w:szCs w:val="28"/>
              </w:rPr>
              <w:t xml:space="preserve">          employee benefits</w:t>
            </w:r>
          </w:p>
        </w:tc>
        <w:tc>
          <w:tcPr>
            <w:tcW w:w="1440" w:type="dxa"/>
            <w:shd w:val="clear" w:color="auto" w:fill="auto"/>
            <w:noWrap/>
            <w:vAlign w:val="bottom"/>
          </w:tcPr>
          <w:p w14:paraId="41F7C07C" w14:textId="53959332"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30</w:t>
            </w:r>
          </w:p>
        </w:tc>
        <w:tc>
          <w:tcPr>
            <w:tcW w:w="236" w:type="dxa"/>
            <w:shd w:val="clear" w:color="auto" w:fill="auto"/>
            <w:noWrap/>
            <w:vAlign w:val="bottom"/>
          </w:tcPr>
          <w:p w14:paraId="58A0218C"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1233E329" w14:textId="2C3CC021"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12</w:t>
            </w:r>
          </w:p>
        </w:tc>
        <w:tc>
          <w:tcPr>
            <w:tcW w:w="260" w:type="dxa"/>
            <w:gridSpan w:val="2"/>
            <w:shd w:val="clear" w:color="auto" w:fill="auto"/>
            <w:vAlign w:val="bottom"/>
          </w:tcPr>
          <w:p w14:paraId="6B9E5390"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33F8B9F1" w14:textId="31A37919"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70" w:type="dxa"/>
            <w:shd w:val="clear" w:color="auto" w:fill="auto"/>
            <w:vAlign w:val="bottom"/>
          </w:tcPr>
          <w:p w14:paraId="68022B7D"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364B4B8E" w14:textId="67697604"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42</w:t>
            </w:r>
          </w:p>
        </w:tc>
      </w:tr>
      <w:tr w:rsidR="00AD5CED" w:rsidRPr="00E41FCA" w14:paraId="67FF65B4" w14:textId="77777777" w:rsidTr="00AA16C9">
        <w:trPr>
          <w:trHeight w:val="218"/>
        </w:trPr>
        <w:tc>
          <w:tcPr>
            <w:tcW w:w="2976" w:type="dxa"/>
            <w:shd w:val="clear" w:color="auto" w:fill="auto"/>
            <w:noWrap/>
            <w:vAlign w:val="bottom"/>
          </w:tcPr>
          <w:p w14:paraId="34A72A5A" w14:textId="6FB28961"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Provisions</w:t>
            </w:r>
          </w:p>
        </w:tc>
        <w:tc>
          <w:tcPr>
            <w:tcW w:w="1440" w:type="dxa"/>
            <w:tcBorders>
              <w:bottom w:val="single" w:sz="4" w:space="0" w:color="auto"/>
            </w:tcBorders>
            <w:shd w:val="clear" w:color="auto" w:fill="auto"/>
            <w:noWrap/>
            <w:vAlign w:val="bottom"/>
          </w:tcPr>
          <w:p w14:paraId="0C108A87" w14:textId="53E171A9"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13</w:t>
            </w:r>
          </w:p>
        </w:tc>
        <w:tc>
          <w:tcPr>
            <w:tcW w:w="236" w:type="dxa"/>
            <w:shd w:val="clear" w:color="auto" w:fill="auto"/>
            <w:noWrap/>
            <w:vAlign w:val="bottom"/>
          </w:tcPr>
          <w:p w14:paraId="719F099F"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tcBorders>
              <w:bottom w:val="single" w:sz="4" w:space="0" w:color="auto"/>
            </w:tcBorders>
            <w:shd w:val="clear" w:color="auto" w:fill="auto"/>
            <w:noWrap/>
            <w:vAlign w:val="bottom"/>
          </w:tcPr>
          <w:p w14:paraId="7D411BE2" w14:textId="1F102FB9"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00AA16C9" w:rsidRPr="00E41FCA">
              <w:rPr>
                <w:rFonts w:ascii="AngsanaUPC" w:hAnsi="AngsanaUPC" w:cs="AngsanaUPC" w:hint="cs"/>
                <w:color w:val="000000"/>
                <w:sz w:val="28"/>
                <w:szCs w:val="28"/>
                <w:cs/>
                <w:lang w:val="en-US"/>
              </w:rPr>
              <w:t>4</w:t>
            </w:r>
            <w:r w:rsidRPr="00E41FCA">
              <w:rPr>
                <w:rFonts w:ascii="AngsanaUPC" w:hAnsi="AngsanaUPC" w:cs="AngsanaUPC"/>
                <w:color w:val="000000"/>
                <w:sz w:val="28"/>
                <w:szCs w:val="28"/>
                <w:cs/>
                <w:lang w:val="en-US"/>
              </w:rPr>
              <w:t>)</w:t>
            </w:r>
          </w:p>
        </w:tc>
        <w:tc>
          <w:tcPr>
            <w:tcW w:w="260" w:type="dxa"/>
            <w:gridSpan w:val="2"/>
            <w:shd w:val="clear" w:color="auto" w:fill="auto"/>
            <w:vAlign w:val="bottom"/>
          </w:tcPr>
          <w:p w14:paraId="45D7A882"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tcBorders>
              <w:bottom w:val="single" w:sz="4" w:space="0" w:color="auto"/>
            </w:tcBorders>
            <w:shd w:val="clear" w:color="auto" w:fill="auto"/>
            <w:vAlign w:val="bottom"/>
          </w:tcPr>
          <w:p w14:paraId="7D68635B" w14:textId="3F897087"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70" w:type="dxa"/>
            <w:shd w:val="clear" w:color="auto" w:fill="auto"/>
            <w:vAlign w:val="bottom"/>
          </w:tcPr>
          <w:p w14:paraId="28B89BFC"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tcBorders>
              <w:bottom w:val="single" w:sz="4" w:space="0" w:color="auto"/>
            </w:tcBorders>
            <w:shd w:val="clear" w:color="auto" w:fill="auto"/>
            <w:vAlign w:val="bottom"/>
          </w:tcPr>
          <w:p w14:paraId="4D44EB30" w14:textId="18957F75" w:rsidR="00AD5CED" w:rsidRPr="00E41FCA" w:rsidRDefault="00AA16C9" w:rsidP="00E41FCA">
            <w:pPr>
              <w:spacing w:line="240" w:lineRule="auto"/>
              <w:jc w:val="right"/>
              <w:rPr>
                <w:rFonts w:ascii="AngsanaUPC" w:hAnsi="AngsanaUPC" w:cs="AngsanaUPC"/>
                <w:color w:val="000000"/>
                <w:sz w:val="28"/>
                <w:szCs w:val="28"/>
                <w:lang w:val="en-US"/>
              </w:rPr>
            </w:pPr>
            <w:r w:rsidRPr="00E41FCA">
              <w:rPr>
                <w:rFonts w:ascii="AngsanaUPC" w:hAnsi="AngsanaUPC" w:cs="AngsanaUPC" w:hint="cs"/>
                <w:b/>
                <w:bCs/>
                <w:color w:val="000000"/>
                <w:sz w:val="28"/>
                <w:szCs w:val="28"/>
                <w:cs/>
                <w:lang w:val="en-US"/>
              </w:rPr>
              <w:t>9</w:t>
            </w:r>
          </w:p>
        </w:tc>
      </w:tr>
      <w:tr w:rsidR="00AD5CED" w:rsidRPr="00E41FCA" w14:paraId="6F42EB3F" w14:textId="77777777" w:rsidTr="00AA16C9">
        <w:trPr>
          <w:trHeight w:val="190"/>
        </w:trPr>
        <w:tc>
          <w:tcPr>
            <w:tcW w:w="2976" w:type="dxa"/>
            <w:shd w:val="clear" w:color="auto" w:fill="auto"/>
            <w:noWrap/>
            <w:vAlign w:val="bottom"/>
          </w:tcPr>
          <w:p w14:paraId="4BED9F5A" w14:textId="55D58602" w:rsidR="00AD5CED" w:rsidRPr="00E41FCA" w:rsidRDefault="00AD5C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Total</w:t>
            </w:r>
          </w:p>
        </w:tc>
        <w:tc>
          <w:tcPr>
            <w:tcW w:w="1440" w:type="dxa"/>
            <w:tcBorders>
              <w:top w:val="single" w:sz="4" w:space="0" w:color="auto"/>
              <w:bottom w:val="double" w:sz="4" w:space="0" w:color="auto"/>
            </w:tcBorders>
            <w:shd w:val="clear" w:color="auto" w:fill="auto"/>
            <w:noWrap/>
            <w:vAlign w:val="bottom"/>
          </w:tcPr>
          <w:p w14:paraId="76072E49" w14:textId="49484956"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64</w:t>
            </w:r>
          </w:p>
        </w:tc>
        <w:tc>
          <w:tcPr>
            <w:tcW w:w="236" w:type="dxa"/>
            <w:shd w:val="clear" w:color="auto" w:fill="auto"/>
            <w:noWrap/>
            <w:vAlign w:val="bottom"/>
          </w:tcPr>
          <w:p w14:paraId="0C87AA9F"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tcBorders>
              <w:top w:val="single" w:sz="4" w:space="0" w:color="auto"/>
              <w:bottom w:val="double" w:sz="4" w:space="0" w:color="auto"/>
            </w:tcBorders>
            <w:shd w:val="clear" w:color="auto" w:fill="auto"/>
            <w:noWrap/>
            <w:vAlign w:val="bottom"/>
          </w:tcPr>
          <w:p w14:paraId="4BA9523A" w14:textId="625CD631"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w:t>
            </w:r>
            <w:r w:rsidR="00AA16C9" w:rsidRPr="00E41FCA">
              <w:rPr>
                <w:rFonts w:ascii="AngsanaUPC" w:hAnsi="AngsanaUPC" w:cs="AngsanaUPC"/>
                <w:b/>
                <w:bCs/>
                <w:color w:val="000000"/>
                <w:sz w:val="28"/>
                <w:szCs w:val="28"/>
                <w:lang w:val="en-US"/>
              </w:rPr>
              <w:t>8</w:t>
            </w:r>
          </w:p>
        </w:tc>
        <w:tc>
          <w:tcPr>
            <w:tcW w:w="260" w:type="dxa"/>
            <w:gridSpan w:val="2"/>
            <w:shd w:val="clear" w:color="auto" w:fill="auto"/>
            <w:vAlign w:val="bottom"/>
          </w:tcPr>
          <w:p w14:paraId="39C46B50"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tcBorders>
              <w:top w:val="single" w:sz="4" w:space="0" w:color="auto"/>
              <w:bottom w:val="double" w:sz="4" w:space="0" w:color="auto"/>
            </w:tcBorders>
            <w:shd w:val="clear" w:color="auto" w:fill="auto"/>
            <w:vAlign w:val="bottom"/>
          </w:tcPr>
          <w:p w14:paraId="3F55B9A6" w14:textId="21DC2B4C"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70" w:type="dxa"/>
            <w:shd w:val="clear" w:color="auto" w:fill="auto"/>
            <w:vAlign w:val="bottom"/>
          </w:tcPr>
          <w:p w14:paraId="56BFEA1F"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tcBorders>
              <w:top w:val="single" w:sz="4" w:space="0" w:color="auto"/>
              <w:bottom w:val="double" w:sz="4" w:space="0" w:color="auto"/>
            </w:tcBorders>
            <w:shd w:val="clear" w:color="auto" w:fill="auto"/>
            <w:vAlign w:val="bottom"/>
          </w:tcPr>
          <w:p w14:paraId="1B8598C8" w14:textId="62A2CBDB"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8</w:t>
            </w:r>
            <w:r w:rsidR="00AA16C9" w:rsidRPr="00E41FCA">
              <w:rPr>
                <w:rFonts w:ascii="AngsanaUPC" w:hAnsi="AngsanaUPC" w:cs="AngsanaUPC"/>
                <w:b/>
                <w:bCs/>
                <w:color w:val="000000"/>
                <w:sz w:val="28"/>
                <w:szCs w:val="28"/>
                <w:lang w:val="en-US"/>
              </w:rPr>
              <w:t>2</w:t>
            </w:r>
          </w:p>
        </w:tc>
      </w:tr>
      <w:tr w:rsidR="00AD5CED" w:rsidRPr="00E41FCA" w14:paraId="23740B4D" w14:textId="77777777" w:rsidTr="00AA16C9">
        <w:trPr>
          <w:trHeight w:val="190"/>
        </w:trPr>
        <w:tc>
          <w:tcPr>
            <w:tcW w:w="2976" w:type="dxa"/>
            <w:shd w:val="clear" w:color="auto" w:fill="auto"/>
            <w:noWrap/>
            <w:vAlign w:val="bottom"/>
          </w:tcPr>
          <w:p w14:paraId="7547D1BC" w14:textId="77777777" w:rsidR="00AD5CED" w:rsidRPr="00E41FCA" w:rsidRDefault="00AD5CED" w:rsidP="00E41FCA">
            <w:pPr>
              <w:spacing w:line="240" w:lineRule="auto"/>
              <w:rPr>
                <w:rFonts w:ascii="AngsanaUPC" w:hAnsi="AngsanaUPC" w:cs="AngsanaUPC"/>
                <w:b/>
                <w:bCs/>
                <w:color w:val="000000"/>
                <w:sz w:val="28"/>
                <w:szCs w:val="28"/>
                <w:cs/>
              </w:rPr>
            </w:pPr>
          </w:p>
        </w:tc>
        <w:tc>
          <w:tcPr>
            <w:tcW w:w="1440" w:type="dxa"/>
            <w:tcBorders>
              <w:top w:val="double" w:sz="4" w:space="0" w:color="auto"/>
            </w:tcBorders>
            <w:shd w:val="clear" w:color="auto" w:fill="auto"/>
            <w:noWrap/>
            <w:vAlign w:val="bottom"/>
          </w:tcPr>
          <w:p w14:paraId="5F461141" w14:textId="77777777" w:rsidR="00AD5CED" w:rsidRPr="00E41FCA" w:rsidRDefault="00AD5CED"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1E10E37A"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tcBorders>
              <w:top w:val="double" w:sz="4" w:space="0" w:color="auto"/>
            </w:tcBorders>
            <w:shd w:val="clear" w:color="auto" w:fill="auto"/>
            <w:noWrap/>
            <w:vAlign w:val="bottom"/>
          </w:tcPr>
          <w:p w14:paraId="08F37246" w14:textId="77777777" w:rsidR="00AD5CED" w:rsidRPr="00E41FCA" w:rsidRDefault="00AD5CED" w:rsidP="00E41FCA">
            <w:pPr>
              <w:spacing w:line="240" w:lineRule="auto"/>
              <w:jc w:val="right"/>
              <w:rPr>
                <w:rFonts w:ascii="AngsanaUPC" w:hAnsi="AngsanaUPC" w:cs="AngsanaUPC"/>
                <w:b/>
                <w:bCs/>
                <w:color w:val="000000"/>
                <w:sz w:val="28"/>
                <w:szCs w:val="28"/>
                <w:lang w:val="en-US"/>
              </w:rPr>
            </w:pPr>
          </w:p>
        </w:tc>
        <w:tc>
          <w:tcPr>
            <w:tcW w:w="260" w:type="dxa"/>
            <w:gridSpan w:val="2"/>
            <w:shd w:val="clear" w:color="auto" w:fill="auto"/>
            <w:vAlign w:val="bottom"/>
          </w:tcPr>
          <w:p w14:paraId="7E73AEAF"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tcBorders>
              <w:top w:val="double" w:sz="4" w:space="0" w:color="auto"/>
            </w:tcBorders>
            <w:shd w:val="clear" w:color="auto" w:fill="auto"/>
            <w:vAlign w:val="bottom"/>
          </w:tcPr>
          <w:p w14:paraId="370165D0" w14:textId="77777777" w:rsidR="00AD5CED" w:rsidRPr="00E41FCA" w:rsidRDefault="00AD5CED"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4BABA851"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tcBorders>
              <w:top w:val="double" w:sz="4" w:space="0" w:color="auto"/>
            </w:tcBorders>
            <w:shd w:val="clear" w:color="auto" w:fill="auto"/>
            <w:vAlign w:val="bottom"/>
          </w:tcPr>
          <w:p w14:paraId="1364F768" w14:textId="77777777" w:rsidR="00AD5CED" w:rsidRPr="00E41FCA" w:rsidRDefault="00AD5CED" w:rsidP="00E41FCA">
            <w:pPr>
              <w:spacing w:line="240" w:lineRule="auto"/>
              <w:jc w:val="right"/>
              <w:rPr>
                <w:rFonts w:ascii="AngsanaUPC" w:hAnsi="AngsanaUPC" w:cs="AngsanaUPC"/>
                <w:b/>
                <w:bCs/>
                <w:color w:val="000000"/>
                <w:sz w:val="28"/>
                <w:szCs w:val="28"/>
                <w:lang w:val="en-US"/>
              </w:rPr>
            </w:pPr>
          </w:p>
        </w:tc>
      </w:tr>
      <w:tr w:rsidR="00AD5CED" w:rsidRPr="00E41FCA" w14:paraId="23F784F6" w14:textId="77777777" w:rsidTr="00AA16C9">
        <w:trPr>
          <w:trHeight w:val="190"/>
        </w:trPr>
        <w:tc>
          <w:tcPr>
            <w:tcW w:w="2976" w:type="dxa"/>
            <w:shd w:val="clear" w:color="auto" w:fill="auto"/>
            <w:noWrap/>
            <w:vAlign w:val="bottom"/>
          </w:tcPr>
          <w:p w14:paraId="35E25D7E" w14:textId="2821BFA5" w:rsidR="00AD5CED" w:rsidRPr="00E41FCA" w:rsidRDefault="00AD5C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Deferred tax liabilities</w:t>
            </w:r>
          </w:p>
        </w:tc>
        <w:tc>
          <w:tcPr>
            <w:tcW w:w="1440" w:type="dxa"/>
            <w:shd w:val="clear" w:color="auto" w:fill="auto"/>
            <w:noWrap/>
            <w:vAlign w:val="bottom"/>
          </w:tcPr>
          <w:p w14:paraId="4829806B" w14:textId="77777777" w:rsidR="00AD5CED" w:rsidRPr="00E41FCA" w:rsidRDefault="00AD5CED"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7B3053F2"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08116B45" w14:textId="77777777" w:rsidR="00AD5CED" w:rsidRPr="00E41FCA" w:rsidRDefault="00AD5CED" w:rsidP="00E41FCA">
            <w:pPr>
              <w:spacing w:line="240" w:lineRule="auto"/>
              <w:jc w:val="right"/>
              <w:rPr>
                <w:rFonts w:ascii="AngsanaUPC" w:hAnsi="AngsanaUPC" w:cs="AngsanaUPC"/>
                <w:b/>
                <w:bCs/>
                <w:color w:val="000000"/>
                <w:sz w:val="28"/>
                <w:szCs w:val="28"/>
                <w:lang w:val="en-US"/>
              </w:rPr>
            </w:pPr>
          </w:p>
        </w:tc>
        <w:tc>
          <w:tcPr>
            <w:tcW w:w="260" w:type="dxa"/>
            <w:gridSpan w:val="2"/>
            <w:shd w:val="clear" w:color="auto" w:fill="auto"/>
            <w:vAlign w:val="bottom"/>
          </w:tcPr>
          <w:p w14:paraId="1F4CEF64"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65888114" w14:textId="77777777" w:rsidR="00AD5CED" w:rsidRPr="00E41FCA" w:rsidRDefault="00AD5CED"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40CCCD7C"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0BF3D322" w14:textId="77777777" w:rsidR="00AD5CED" w:rsidRPr="00E41FCA" w:rsidRDefault="00AD5CED" w:rsidP="00E41FCA">
            <w:pPr>
              <w:spacing w:line="240" w:lineRule="auto"/>
              <w:jc w:val="right"/>
              <w:rPr>
                <w:rFonts w:ascii="AngsanaUPC" w:hAnsi="AngsanaUPC" w:cs="AngsanaUPC"/>
                <w:b/>
                <w:bCs/>
                <w:color w:val="000000"/>
                <w:sz w:val="28"/>
                <w:szCs w:val="28"/>
                <w:lang w:val="en-US"/>
              </w:rPr>
            </w:pPr>
          </w:p>
        </w:tc>
      </w:tr>
      <w:tr w:rsidR="00AD5CED" w:rsidRPr="00E41FCA" w14:paraId="52029151" w14:textId="77777777" w:rsidTr="00AA16C9">
        <w:trPr>
          <w:trHeight w:val="190"/>
        </w:trPr>
        <w:tc>
          <w:tcPr>
            <w:tcW w:w="2976" w:type="dxa"/>
            <w:shd w:val="clear" w:color="auto" w:fill="auto"/>
            <w:noWrap/>
            <w:vAlign w:val="bottom"/>
          </w:tcPr>
          <w:p w14:paraId="69B4A163" w14:textId="724E59F1"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Property, plant and equipment</w:t>
            </w:r>
          </w:p>
        </w:tc>
        <w:tc>
          <w:tcPr>
            <w:tcW w:w="1440" w:type="dxa"/>
            <w:shd w:val="clear" w:color="auto" w:fill="auto"/>
            <w:noWrap/>
            <w:vAlign w:val="bottom"/>
          </w:tcPr>
          <w:p w14:paraId="51A052DE" w14:textId="77458F4C"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w:t>
            </w:r>
          </w:p>
        </w:tc>
        <w:tc>
          <w:tcPr>
            <w:tcW w:w="236" w:type="dxa"/>
            <w:shd w:val="clear" w:color="auto" w:fill="auto"/>
            <w:noWrap/>
            <w:vAlign w:val="bottom"/>
          </w:tcPr>
          <w:p w14:paraId="0E97EAD0"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7517F112" w14:textId="42975311"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lang w:val="en-US"/>
              </w:rPr>
              <w:t>-</w:t>
            </w:r>
          </w:p>
        </w:tc>
        <w:tc>
          <w:tcPr>
            <w:tcW w:w="260" w:type="dxa"/>
            <w:gridSpan w:val="2"/>
            <w:shd w:val="clear" w:color="auto" w:fill="auto"/>
            <w:vAlign w:val="bottom"/>
          </w:tcPr>
          <w:p w14:paraId="328832A1"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2E0B2454" w14:textId="425A81C7"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70" w:type="dxa"/>
            <w:shd w:val="clear" w:color="auto" w:fill="auto"/>
            <w:vAlign w:val="bottom"/>
          </w:tcPr>
          <w:p w14:paraId="7C7D7C2F"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751216D3" w14:textId="25317787"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w:t>
            </w:r>
          </w:p>
        </w:tc>
      </w:tr>
      <w:tr w:rsidR="00AD5CED" w:rsidRPr="00E41FCA" w14:paraId="7E9586EE" w14:textId="77777777" w:rsidTr="00AA16C9">
        <w:trPr>
          <w:trHeight w:val="190"/>
        </w:trPr>
        <w:tc>
          <w:tcPr>
            <w:tcW w:w="2976" w:type="dxa"/>
            <w:shd w:val="clear" w:color="auto" w:fill="auto"/>
            <w:noWrap/>
            <w:vAlign w:val="bottom"/>
          </w:tcPr>
          <w:p w14:paraId="478DA339" w14:textId="7BD26AB9"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Financial lease liabilities</w:t>
            </w:r>
          </w:p>
        </w:tc>
        <w:tc>
          <w:tcPr>
            <w:tcW w:w="1440" w:type="dxa"/>
            <w:shd w:val="clear" w:color="auto" w:fill="auto"/>
            <w:noWrap/>
            <w:vAlign w:val="bottom"/>
          </w:tcPr>
          <w:p w14:paraId="1FBB9089" w14:textId="75C32D69"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8</w:t>
            </w:r>
          </w:p>
        </w:tc>
        <w:tc>
          <w:tcPr>
            <w:tcW w:w="236" w:type="dxa"/>
            <w:shd w:val="clear" w:color="auto" w:fill="auto"/>
            <w:noWrap/>
            <w:vAlign w:val="bottom"/>
          </w:tcPr>
          <w:p w14:paraId="79A48E8A"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38FD3BDE" w14:textId="5BB21E43"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(3)</w:t>
            </w:r>
          </w:p>
        </w:tc>
        <w:tc>
          <w:tcPr>
            <w:tcW w:w="260" w:type="dxa"/>
            <w:gridSpan w:val="2"/>
            <w:shd w:val="clear" w:color="auto" w:fill="auto"/>
            <w:vAlign w:val="bottom"/>
          </w:tcPr>
          <w:p w14:paraId="65EE97AD"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0D3DB47F" w14:textId="5B3FD9C3" w:rsidR="00AD5CED" w:rsidRPr="00E41FCA" w:rsidRDefault="00AD5CED" w:rsidP="00E41FCA">
            <w:pPr>
              <w:spacing w:line="240" w:lineRule="auto"/>
              <w:jc w:val="right"/>
              <w:rPr>
                <w:rFonts w:ascii="AngsanaUPC" w:hAnsi="AngsanaUPC" w:cs="AngsanaUPC"/>
                <w:color w:val="000000"/>
                <w:sz w:val="28"/>
                <w:szCs w:val="28"/>
                <w:cs/>
                <w:lang w:val="en-US"/>
              </w:rPr>
            </w:pPr>
            <w:r w:rsidRPr="00E41FCA">
              <w:rPr>
                <w:rFonts w:ascii="AngsanaUPC" w:hAnsi="AngsanaUPC" w:cs="AngsanaUPC"/>
                <w:color w:val="000000"/>
                <w:sz w:val="28"/>
                <w:szCs w:val="28"/>
                <w:cs/>
                <w:lang w:val="en-US"/>
              </w:rPr>
              <w:t>-</w:t>
            </w:r>
          </w:p>
        </w:tc>
        <w:tc>
          <w:tcPr>
            <w:tcW w:w="270" w:type="dxa"/>
            <w:shd w:val="clear" w:color="auto" w:fill="auto"/>
            <w:vAlign w:val="bottom"/>
          </w:tcPr>
          <w:p w14:paraId="13422E27"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6CF1429E" w14:textId="3B91FD7C"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5</w:t>
            </w:r>
          </w:p>
        </w:tc>
      </w:tr>
      <w:tr w:rsidR="00AD5CED" w:rsidRPr="00E41FCA" w14:paraId="6BB37420" w14:textId="77777777" w:rsidTr="00AA16C9">
        <w:trPr>
          <w:trHeight w:val="190"/>
        </w:trPr>
        <w:tc>
          <w:tcPr>
            <w:tcW w:w="2976" w:type="dxa"/>
            <w:shd w:val="clear" w:color="auto" w:fill="auto"/>
            <w:noWrap/>
            <w:vAlign w:val="bottom"/>
          </w:tcPr>
          <w:p w14:paraId="49664914" w14:textId="53C7A6BD" w:rsidR="00AD5CED" w:rsidRPr="00E41FCA" w:rsidRDefault="00AD5CED"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Non - current provisions for</w:t>
            </w:r>
          </w:p>
        </w:tc>
        <w:tc>
          <w:tcPr>
            <w:tcW w:w="1440" w:type="dxa"/>
            <w:shd w:val="clear" w:color="auto" w:fill="auto"/>
            <w:noWrap/>
            <w:vAlign w:val="bottom"/>
          </w:tcPr>
          <w:p w14:paraId="740E5E67" w14:textId="77777777" w:rsidR="00AD5CED" w:rsidRPr="00E41FCA" w:rsidRDefault="00AD5CED"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664882F6"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06D506CA" w14:textId="77777777" w:rsidR="00AD5CED" w:rsidRPr="00E41FCA" w:rsidRDefault="00AD5CED" w:rsidP="00E41FCA">
            <w:pPr>
              <w:spacing w:line="240" w:lineRule="auto"/>
              <w:jc w:val="right"/>
              <w:rPr>
                <w:rFonts w:ascii="AngsanaUPC" w:hAnsi="AngsanaUPC" w:cs="AngsanaUPC"/>
                <w:b/>
                <w:bCs/>
                <w:color w:val="000000"/>
                <w:sz w:val="28"/>
                <w:szCs w:val="28"/>
                <w:lang w:val="en-US"/>
              </w:rPr>
            </w:pPr>
          </w:p>
        </w:tc>
        <w:tc>
          <w:tcPr>
            <w:tcW w:w="260" w:type="dxa"/>
            <w:gridSpan w:val="2"/>
            <w:shd w:val="clear" w:color="auto" w:fill="auto"/>
            <w:vAlign w:val="bottom"/>
          </w:tcPr>
          <w:p w14:paraId="35722AAE"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77DC30FF" w14:textId="77777777" w:rsidR="00AD5CED" w:rsidRPr="00E41FCA" w:rsidRDefault="00AD5CED"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55509408"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0F4BD83E" w14:textId="77777777" w:rsidR="00AD5CED" w:rsidRPr="00E41FCA" w:rsidRDefault="00AD5CED" w:rsidP="00E41FCA">
            <w:pPr>
              <w:spacing w:line="240" w:lineRule="auto"/>
              <w:jc w:val="right"/>
              <w:rPr>
                <w:rFonts w:ascii="AngsanaUPC" w:hAnsi="AngsanaUPC" w:cs="AngsanaUPC"/>
                <w:b/>
                <w:bCs/>
                <w:color w:val="000000"/>
                <w:sz w:val="28"/>
                <w:szCs w:val="28"/>
                <w:lang w:val="en-US"/>
              </w:rPr>
            </w:pPr>
          </w:p>
        </w:tc>
      </w:tr>
      <w:tr w:rsidR="00AD5CED" w:rsidRPr="00E41FCA" w14:paraId="69703E4E" w14:textId="77777777" w:rsidTr="00AA16C9">
        <w:trPr>
          <w:trHeight w:val="190"/>
        </w:trPr>
        <w:tc>
          <w:tcPr>
            <w:tcW w:w="2976" w:type="dxa"/>
            <w:shd w:val="clear" w:color="auto" w:fill="auto"/>
            <w:noWrap/>
            <w:vAlign w:val="bottom"/>
          </w:tcPr>
          <w:p w14:paraId="4B5A59DD" w14:textId="2D5486B7" w:rsidR="00AD5CED" w:rsidRPr="00E41FCA" w:rsidRDefault="00AD5CED"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 xml:space="preserve">          employee benefits</w:t>
            </w:r>
          </w:p>
        </w:tc>
        <w:tc>
          <w:tcPr>
            <w:tcW w:w="1440" w:type="dxa"/>
            <w:shd w:val="clear" w:color="auto" w:fill="auto"/>
            <w:noWrap/>
            <w:vAlign w:val="bottom"/>
          </w:tcPr>
          <w:p w14:paraId="64363FEF" w14:textId="085E9A02"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w:t>
            </w:r>
          </w:p>
        </w:tc>
        <w:tc>
          <w:tcPr>
            <w:tcW w:w="236" w:type="dxa"/>
            <w:shd w:val="clear" w:color="auto" w:fill="auto"/>
            <w:noWrap/>
            <w:vAlign w:val="bottom"/>
          </w:tcPr>
          <w:p w14:paraId="103FAD10"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75DEEE3D" w14:textId="3046F580"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lang w:val="en-US"/>
              </w:rPr>
              <w:t>-</w:t>
            </w:r>
          </w:p>
        </w:tc>
        <w:tc>
          <w:tcPr>
            <w:tcW w:w="260" w:type="dxa"/>
            <w:gridSpan w:val="2"/>
            <w:shd w:val="clear" w:color="auto" w:fill="auto"/>
            <w:vAlign w:val="bottom"/>
          </w:tcPr>
          <w:p w14:paraId="0466998B"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6F1D14E1" w14:textId="2D4500E0"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w:t>
            </w:r>
          </w:p>
        </w:tc>
        <w:tc>
          <w:tcPr>
            <w:tcW w:w="270" w:type="dxa"/>
            <w:shd w:val="clear" w:color="auto" w:fill="auto"/>
            <w:vAlign w:val="bottom"/>
          </w:tcPr>
          <w:p w14:paraId="49B6DC19"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07267557" w14:textId="4B3F4EE4"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w:t>
            </w:r>
          </w:p>
        </w:tc>
      </w:tr>
      <w:tr w:rsidR="00AD5CED" w:rsidRPr="00E41FCA" w14:paraId="32DA2003" w14:textId="77777777" w:rsidTr="00AA16C9">
        <w:trPr>
          <w:trHeight w:val="190"/>
        </w:trPr>
        <w:tc>
          <w:tcPr>
            <w:tcW w:w="2976" w:type="dxa"/>
            <w:shd w:val="clear" w:color="auto" w:fill="auto"/>
            <w:noWrap/>
            <w:vAlign w:val="bottom"/>
          </w:tcPr>
          <w:p w14:paraId="5E7AD2E7" w14:textId="6411A136" w:rsidR="00AD5CED" w:rsidRPr="00E41FCA" w:rsidRDefault="00AD5CED"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Gain from change in fair value</w:t>
            </w:r>
          </w:p>
        </w:tc>
        <w:tc>
          <w:tcPr>
            <w:tcW w:w="1440" w:type="dxa"/>
            <w:shd w:val="clear" w:color="auto" w:fill="auto"/>
            <w:noWrap/>
            <w:vAlign w:val="bottom"/>
          </w:tcPr>
          <w:p w14:paraId="28F9DBAF" w14:textId="41497D2F" w:rsidR="00AD5CED" w:rsidRPr="00E41FCA" w:rsidRDefault="00AD5CED"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146D9468"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shd w:val="clear" w:color="auto" w:fill="auto"/>
            <w:noWrap/>
            <w:vAlign w:val="bottom"/>
          </w:tcPr>
          <w:p w14:paraId="4AE3065D" w14:textId="49EDC272" w:rsidR="00AD5CED" w:rsidRPr="00E41FCA" w:rsidRDefault="00AD5CED" w:rsidP="00E41FCA">
            <w:pPr>
              <w:spacing w:line="240" w:lineRule="auto"/>
              <w:jc w:val="right"/>
              <w:rPr>
                <w:rFonts w:ascii="AngsanaUPC" w:hAnsi="AngsanaUPC" w:cs="AngsanaUPC"/>
                <w:b/>
                <w:bCs/>
                <w:color w:val="000000"/>
                <w:sz w:val="28"/>
                <w:szCs w:val="28"/>
                <w:lang w:val="en-US"/>
              </w:rPr>
            </w:pPr>
          </w:p>
        </w:tc>
        <w:tc>
          <w:tcPr>
            <w:tcW w:w="260" w:type="dxa"/>
            <w:gridSpan w:val="2"/>
            <w:shd w:val="clear" w:color="auto" w:fill="auto"/>
            <w:vAlign w:val="bottom"/>
          </w:tcPr>
          <w:p w14:paraId="0277FA8D"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4FD3A1C1" w14:textId="39B75968" w:rsidR="00AD5CED" w:rsidRPr="00E41FCA" w:rsidRDefault="00AD5CED"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04F13B3E"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357A60A3" w14:textId="27D88D74" w:rsidR="00AD5CED" w:rsidRPr="00E41FCA" w:rsidRDefault="00AD5CED" w:rsidP="00E41FCA">
            <w:pPr>
              <w:spacing w:line="240" w:lineRule="auto"/>
              <w:jc w:val="right"/>
              <w:rPr>
                <w:rFonts w:ascii="AngsanaUPC" w:hAnsi="AngsanaUPC" w:cs="AngsanaUPC"/>
                <w:b/>
                <w:bCs/>
                <w:color w:val="000000"/>
                <w:sz w:val="28"/>
                <w:szCs w:val="28"/>
                <w:lang w:val="en-US"/>
              </w:rPr>
            </w:pPr>
          </w:p>
        </w:tc>
      </w:tr>
      <w:tr w:rsidR="00AD5CED" w:rsidRPr="00E41FCA" w14:paraId="30692D30" w14:textId="77777777" w:rsidTr="00AA16C9">
        <w:trPr>
          <w:trHeight w:val="190"/>
        </w:trPr>
        <w:tc>
          <w:tcPr>
            <w:tcW w:w="2976" w:type="dxa"/>
            <w:shd w:val="clear" w:color="auto" w:fill="auto"/>
            <w:noWrap/>
            <w:vAlign w:val="bottom"/>
          </w:tcPr>
          <w:p w14:paraId="0693069F" w14:textId="5E8CB8CF" w:rsidR="00AD5CED" w:rsidRPr="00E41FCA" w:rsidRDefault="00AD5CED"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 xml:space="preserve">         of available-for-sale</w:t>
            </w:r>
          </w:p>
        </w:tc>
        <w:tc>
          <w:tcPr>
            <w:tcW w:w="1440" w:type="dxa"/>
            <w:tcBorders>
              <w:bottom w:val="single" w:sz="4" w:space="0" w:color="auto"/>
            </w:tcBorders>
            <w:shd w:val="clear" w:color="auto" w:fill="auto"/>
            <w:noWrap/>
            <w:vAlign w:val="bottom"/>
          </w:tcPr>
          <w:p w14:paraId="5171C605" w14:textId="35239BAD"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102</w:t>
            </w:r>
          </w:p>
        </w:tc>
        <w:tc>
          <w:tcPr>
            <w:tcW w:w="236" w:type="dxa"/>
            <w:shd w:val="clear" w:color="auto" w:fill="auto"/>
            <w:noWrap/>
            <w:vAlign w:val="bottom"/>
          </w:tcPr>
          <w:p w14:paraId="14C699DE"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tcBorders>
              <w:bottom w:val="single" w:sz="4" w:space="0" w:color="auto"/>
            </w:tcBorders>
            <w:shd w:val="clear" w:color="auto" w:fill="auto"/>
            <w:noWrap/>
            <w:vAlign w:val="bottom"/>
          </w:tcPr>
          <w:p w14:paraId="22098A47" w14:textId="32180F65"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lang w:val="en-US"/>
              </w:rPr>
              <w:t>-</w:t>
            </w:r>
          </w:p>
        </w:tc>
        <w:tc>
          <w:tcPr>
            <w:tcW w:w="260" w:type="dxa"/>
            <w:gridSpan w:val="2"/>
            <w:shd w:val="clear" w:color="auto" w:fill="auto"/>
            <w:vAlign w:val="bottom"/>
          </w:tcPr>
          <w:p w14:paraId="630A9B36"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tcBorders>
              <w:bottom w:val="single" w:sz="4" w:space="0" w:color="auto"/>
            </w:tcBorders>
            <w:shd w:val="clear" w:color="auto" w:fill="auto"/>
            <w:vAlign w:val="bottom"/>
          </w:tcPr>
          <w:p w14:paraId="28F14328" w14:textId="60135D79"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18</w:t>
            </w:r>
          </w:p>
        </w:tc>
        <w:tc>
          <w:tcPr>
            <w:tcW w:w="270" w:type="dxa"/>
            <w:shd w:val="clear" w:color="auto" w:fill="auto"/>
            <w:vAlign w:val="bottom"/>
          </w:tcPr>
          <w:p w14:paraId="4AAA1585"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tcBorders>
              <w:bottom w:val="single" w:sz="4" w:space="0" w:color="auto"/>
            </w:tcBorders>
            <w:shd w:val="clear" w:color="auto" w:fill="auto"/>
            <w:vAlign w:val="bottom"/>
          </w:tcPr>
          <w:p w14:paraId="7A086DCC" w14:textId="61F5C53E"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120</w:t>
            </w:r>
          </w:p>
        </w:tc>
      </w:tr>
      <w:tr w:rsidR="00AD5CED" w:rsidRPr="00E41FCA" w14:paraId="704D61FA" w14:textId="77777777" w:rsidTr="00AA16C9">
        <w:trPr>
          <w:trHeight w:val="190"/>
        </w:trPr>
        <w:tc>
          <w:tcPr>
            <w:tcW w:w="2976" w:type="dxa"/>
            <w:shd w:val="clear" w:color="auto" w:fill="auto"/>
            <w:noWrap/>
            <w:vAlign w:val="bottom"/>
          </w:tcPr>
          <w:p w14:paraId="750AE1E9" w14:textId="6581470B" w:rsidR="00AD5CED" w:rsidRPr="00E41FCA" w:rsidRDefault="00AD5C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Total</w:t>
            </w:r>
          </w:p>
        </w:tc>
        <w:tc>
          <w:tcPr>
            <w:tcW w:w="1440" w:type="dxa"/>
            <w:tcBorders>
              <w:top w:val="single" w:sz="4" w:space="0" w:color="auto"/>
              <w:bottom w:val="double" w:sz="4" w:space="0" w:color="auto"/>
            </w:tcBorders>
            <w:shd w:val="clear" w:color="auto" w:fill="auto"/>
            <w:noWrap/>
            <w:vAlign w:val="bottom"/>
          </w:tcPr>
          <w:p w14:paraId="3D89AB25" w14:textId="2C9CD702"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113</w:t>
            </w:r>
          </w:p>
        </w:tc>
        <w:tc>
          <w:tcPr>
            <w:tcW w:w="236" w:type="dxa"/>
            <w:shd w:val="clear" w:color="auto" w:fill="auto"/>
            <w:noWrap/>
            <w:vAlign w:val="bottom"/>
          </w:tcPr>
          <w:p w14:paraId="65777BE3"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tcBorders>
              <w:top w:val="single" w:sz="4" w:space="0" w:color="auto"/>
              <w:bottom w:val="double" w:sz="4" w:space="0" w:color="auto"/>
            </w:tcBorders>
            <w:shd w:val="clear" w:color="auto" w:fill="auto"/>
            <w:noWrap/>
            <w:vAlign w:val="bottom"/>
          </w:tcPr>
          <w:p w14:paraId="33D89E50" w14:textId="17F12864"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w:t>
            </w:r>
            <w:r w:rsidRPr="00E41FCA">
              <w:rPr>
                <w:rFonts w:ascii="AngsanaUPC" w:hAnsi="AngsanaUPC" w:cs="AngsanaUPC"/>
                <w:b/>
                <w:bCs/>
                <w:color w:val="000000"/>
                <w:sz w:val="28"/>
                <w:szCs w:val="28"/>
                <w:lang w:val="en-US"/>
              </w:rPr>
              <w:t>3</w:t>
            </w:r>
            <w:r w:rsidRPr="00E41FCA">
              <w:rPr>
                <w:rFonts w:ascii="AngsanaUPC" w:hAnsi="AngsanaUPC" w:cs="AngsanaUPC"/>
                <w:b/>
                <w:bCs/>
                <w:color w:val="000000"/>
                <w:sz w:val="28"/>
                <w:szCs w:val="28"/>
                <w:cs/>
                <w:lang w:val="en-US"/>
              </w:rPr>
              <w:t>)</w:t>
            </w:r>
          </w:p>
        </w:tc>
        <w:tc>
          <w:tcPr>
            <w:tcW w:w="260" w:type="dxa"/>
            <w:gridSpan w:val="2"/>
            <w:shd w:val="clear" w:color="auto" w:fill="auto"/>
            <w:vAlign w:val="bottom"/>
          </w:tcPr>
          <w:p w14:paraId="183E3DA7"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tcBorders>
              <w:top w:val="single" w:sz="4" w:space="0" w:color="auto"/>
              <w:bottom w:val="double" w:sz="4" w:space="0" w:color="auto"/>
            </w:tcBorders>
            <w:shd w:val="clear" w:color="auto" w:fill="auto"/>
            <w:vAlign w:val="bottom"/>
          </w:tcPr>
          <w:p w14:paraId="26CFFA4C" w14:textId="19A754CE"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16</w:t>
            </w:r>
          </w:p>
        </w:tc>
        <w:tc>
          <w:tcPr>
            <w:tcW w:w="270" w:type="dxa"/>
            <w:shd w:val="clear" w:color="auto" w:fill="auto"/>
            <w:vAlign w:val="bottom"/>
          </w:tcPr>
          <w:p w14:paraId="13C20C28"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tcBorders>
              <w:top w:val="single" w:sz="4" w:space="0" w:color="auto"/>
              <w:bottom w:val="double" w:sz="4" w:space="0" w:color="auto"/>
            </w:tcBorders>
            <w:shd w:val="clear" w:color="auto" w:fill="auto"/>
            <w:vAlign w:val="bottom"/>
          </w:tcPr>
          <w:p w14:paraId="16590624" w14:textId="436D1975"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126</w:t>
            </w:r>
          </w:p>
        </w:tc>
      </w:tr>
      <w:tr w:rsidR="00AD5CED" w:rsidRPr="00E41FCA" w14:paraId="41374562" w14:textId="77777777" w:rsidTr="00AA16C9">
        <w:trPr>
          <w:trHeight w:val="190"/>
        </w:trPr>
        <w:tc>
          <w:tcPr>
            <w:tcW w:w="2976" w:type="dxa"/>
            <w:shd w:val="clear" w:color="auto" w:fill="auto"/>
            <w:noWrap/>
            <w:vAlign w:val="bottom"/>
          </w:tcPr>
          <w:p w14:paraId="63B497EC" w14:textId="476BE4D0" w:rsidR="00AD5CED" w:rsidRPr="00E41FCA" w:rsidRDefault="00AD5C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Net</w:t>
            </w:r>
          </w:p>
        </w:tc>
        <w:tc>
          <w:tcPr>
            <w:tcW w:w="1440" w:type="dxa"/>
            <w:tcBorders>
              <w:top w:val="double" w:sz="4" w:space="0" w:color="auto"/>
              <w:bottom w:val="double" w:sz="4" w:space="0" w:color="auto"/>
            </w:tcBorders>
            <w:shd w:val="clear" w:color="auto" w:fill="auto"/>
            <w:noWrap/>
            <w:vAlign w:val="bottom"/>
          </w:tcPr>
          <w:p w14:paraId="22352C5A" w14:textId="4B76874D"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b/>
                <w:bCs/>
                <w:color w:val="000000"/>
                <w:sz w:val="28"/>
                <w:szCs w:val="28"/>
                <w:cs/>
                <w:lang w:val="en-US"/>
              </w:rPr>
              <w:t>(</w:t>
            </w:r>
            <w:r w:rsidRPr="00E41FCA">
              <w:rPr>
                <w:rFonts w:ascii="AngsanaUPC" w:hAnsi="AngsanaUPC" w:cs="AngsanaUPC"/>
                <w:b/>
                <w:bCs/>
                <w:color w:val="000000"/>
                <w:sz w:val="28"/>
                <w:szCs w:val="28"/>
                <w:lang w:val="en-US"/>
              </w:rPr>
              <w:t>49</w:t>
            </w:r>
            <w:r w:rsidRPr="00E41FCA">
              <w:rPr>
                <w:rFonts w:ascii="AngsanaUPC" w:hAnsi="AngsanaUPC" w:cs="AngsanaUPC"/>
                <w:b/>
                <w:bCs/>
                <w:color w:val="000000"/>
                <w:sz w:val="28"/>
                <w:szCs w:val="28"/>
                <w:cs/>
                <w:lang w:val="en-US"/>
              </w:rPr>
              <w:t>)</w:t>
            </w:r>
          </w:p>
        </w:tc>
        <w:tc>
          <w:tcPr>
            <w:tcW w:w="236" w:type="dxa"/>
            <w:shd w:val="clear" w:color="auto" w:fill="auto"/>
            <w:noWrap/>
            <w:vAlign w:val="bottom"/>
          </w:tcPr>
          <w:p w14:paraId="6CF33695" w14:textId="77777777" w:rsidR="00AD5CED" w:rsidRPr="00E41FCA" w:rsidRDefault="00AD5CED" w:rsidP="00E41FCA">
            <w:pPr>
              <w:spacing w:line="240" w:lineRule="auto"/>
              <w:jc w:val="right"/>
              <w:rPr>
                <w:rFonts w:ascii="AngsanaUPC" w:hAnsi="AngsanaUPC" w:cs="AngsanaUPC"/>
                <w:color w:val="000000"/>
                <w:sz w:val="28"/>
                <w:szCs w:val="28"/>
              </w:rPr>
            </w:pPr>
          </w:p>
        </w:tc>
        <w:tc>
          <w:tcPr>
            <w:tcW w:w="1193" w:type="dxa"/>
            <w:tcBorders>
              <w:top w:val="double" w:sz="4" w:space="0" w:color="auto"/>
              <w:bottom w:val="double" w:sz="4" w:space="0" w:color="auto"/>
            </w:tcBorders>
            <w:shd w:val="clear" w:color="auto" w:fill="auto"/>
            <w:noWrap/>
            <w:vAlign w:val="bottom"/>
          </w:tcPr>
          <w:p w14:paraId="4981F3AE" w14:textId="5FAEB7BB"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2</w:t>
            </w:r>
            <w:r w:rsidR="00AA16C9" w:rsidRPr="00E41FCA">
              <w:rPr>
                <w:rFonts w:ascii="AngsanaUPC" w:hAnsi="AngsanaUPC" w:cs="AngsanaUPC"/>
                <w:b/>
                <w:bCs/>
                <w:color w:val="000000"/>
                <w:sz w:val="28"/>
                <w:szCs w:val="28"/>
                <w:lang w:val="en-US"/>
              </w:rPr>
              <w:t>1</w:t>
            </w:r>
          </w:p>
        </w:tc>
        <w:tc>
          <w:tcPr>
            <w:tcW w:w="260" w:type="dxa"/>
            <w:gridSpan w:val="2"/>
            <w:shd w:val="clear" w:color="auto" w:fill="auto"/>
            <w:vAlign w:val="bottom"/>
          </w:tcPr>
          <w:p w14:paraId="196E364D"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tcBorders>
              <w:top w:val="double" w:sz="4" w:space="0" w:color="auto"/>
              <w:bottom w:val="double" w:sz="4" w:space="0" w:color="auto"/>
            </w:tcBorders>
            <w:shd w:val="clear" w:color="auto" w:fill="auto"/>
            <w:vAlign w:val="bottom"/>
          </w:tcPr>
          <w:p w14:paraId="3425E484" w14:textId="0F3253AF"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cs/>
                <w:lang w:val="en-US"/>
              </w:rPr>
              <w:t>(</w:t>
            </w:r>
            <w:r w:rsidRPr="00E41FCA">
              <w:rPr>
                <w:rFonts w:ascii="AngsanaUPC" w:hAnsi="AngsanaUPC" w:cs="AngsanaUPC"/>
                <w:b/>
                <w:bCs/>
                <w:color w:val="000000"/>
                <w:sz w:val="28"/>
                <w:szCs w:val="28"/>
                <w:lang w:val="en-US"/>
              </w:rPr>
              <w:t>16</w:t>
            </w:r>
            <w:r w:rsidRPr="00E41FCA">
              <w:rPr>
                <w:rFonts w:ascii="AngsanaUPC" w:hAnsi="AngsanaUPC" w:cs="AngsanaUPC"/>
                <w:b/>
                <w:bCs/>
                <w:color w:val="000000"/>
                <w:sz w:val="28"/>
                <w:szCs w:val="28"/>
                <w:cs/>
                <w:lang w:val="en-US"/>
              </w:rPr>
              <w:t>)</w:t>
            </w:r>
          </w:p>
        </w:tc>
        <w:tc>
          <w:tcPr>
            <w:tcW w:w="270" w:type="dxa"/>
            <w:shd w:val="clear" w:color="auto" w:fill="auto"/>
            <w:vAlign w:val="bottom"/>
          </w:tcPr>
          <w:p w14:paraId="2CBC6CCD"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tcBorders>
              <w:top w:val="double" w:sz="4" w:space="0" w:color="auto"/>
              <w:bottom w:val="double" w:sz="4" w:space="0" w:color="auto"/>
            </w:tcBorders>
            <w:shd w:val="clear" w:color="auto" w:fill="auto"/>
            <w:vAlign w:val="bottom"/>
          </w:tcPr>
          <w:p w14:paraId="53A6CDF0" w14:textId="339C4A9E"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w:t>
            </w:r>
            <w:r w:rsidRPr="00E41FCA">
              <w:rPr>
                <w:rFonts w:ascii="AngsanaUPC" w:hAnsi="AngsanaUPC" w:cs="AngsanaUPC"/>
                <w:b/>
                <w:bCs/>
                <w:color w:val="000000"/>
                <w:sz w:val="28"/>
                <w:szCs w:val="28"/>
                <w:lang w:val="en-US"/>
              </w:rPr>
              <w:t>4</w:t>
            </w:r>
            <w:r w:rsidR="00AA16C9" w:rsidRPr="00E41FCA">
              <w:rPr>
                <w:rFonts w:ascii="AngsanaUPC" w:hAnsi="AngsanaUPC" w:cs="AngsanaUPC"/>
                <w:b/>
                <w:bCs/>
                <w:color w:val="000000"/>
                <w:sz w:val="28"/>
                <w:szCs w:val="28"/>
                <w:lang w:val="en-US"/>
              </w:rPr>
              <w:t>4</w:t>
            </w:r>
            <w:r w:rsidRPr="00E41FCA">
              <w:rPr>
                <w:rFonts w:ascii="AngsanaUPC" w:hAnsi="AngsanaUPC" w:cs="AngsanaUPC"/>
                <w:b/>
                <w:bCs/>
                <w:color w:val="000000"/>
                <w:sz w:val="28"/>
                <w:szCs w:val="28"/>
                <w:cs/>
                <w:lang w:val="en-US"/>
              </w:rPr>
              <w:t>)</w:t>
            </w:r>
          </w:p>
        </w:tc>
      </w:tr>
    </w:tbl>
    <w:p w14:paraId="3F20A1A7" w14:textId="77777777" w:rsidR="00B46E2B" w:rsidRPr="00E41FCA" w:rsidRDefault="00B46E2B" w:rsidP="00E41FCA">
      <w:pPr>
        <w:pStyle w:val="BodyText"/>
        <w:rPr>
          <w:rFonts w:ascii="AngsanaUPC" w:hAnsi="AngsanaUPC" w:cs="AngsanaUPC"/>
          <w:sz w:val="28"/>
          <w:szCs w:val="28"/>
          <w:lang w:val="en-US"/>
        </w:rPr>
      </w:pPr>
    </w:p>
    <w:tbl>
      <w:tblPr>
        <w:tblW w:w="9190" w:type="dxa"/>
        <w:tblInd w:w="534" w:type="dxa"/>
        <w:tblLayout w:type="fixed"/>
        <w:tblLook w:val="04A0" w:firstRow="1" w:lastRow="0" w:firstColumn="1" w:lastColumn="0" w:noHBand="0" w:noVBand="1"/>
      </w:tblPr>
      <w:tblGrid>
        <w:gridCol w:w="2976"/>
        <w:gridCol w:w="1440"/>
        <w:gridCol w:w="236"/>
        <w:gridCol w:w="1204"/>
        <w:gridCol w:w="249"/>
        <w:gridCol w:w="1371"/>
        <w:gridCol w:w="270"/>
        <w:gridCol w:w="1444"/>
      </w:tblGrid>
      <w:tr w:rsidR="00B46E2B" w:rsidRPr="00E41FCA" w14:paraId="683837FC" w14:textId="77777777" w:rsidTr="0066414B">
        <w:trPr>
          <w:trHeight w:val="281"/>
          <w:tblHeader/>
        </w:trPr>
        <w:tc>
          <w:tcPr>
            <w:tcW w:w="2976" w:type="dxa"/>
            <w:shd w:val="clear" w:color="auto" w:fill="auto"/>
            <w:noWrap/>
            <w:vAlign w:val="bottom"/>
          </w:tcPr>
          <w:p w14:paraId="2E0B59DA" w14:textId="77777777" w:rsidR="00B46E2B" w:rsidRPr="00E41FCA" w:rsidRDefault="00B46E2B" w:rsidP="00E41FCA">
            <w:pPr>
              <w:spacing w:line="240" w:lineRule="auto"/>
              <w:rPr>
                <w:rFonts w:ascii="AngsanaUPC" w:hAnsi="AngsanaUPC" w:cs="AngsanaUPC"/>
                <w:b/>
                <w:bCs/>
                <w:color w:val="000000"/>
                <w:sz w:val="28"/>
                <w:szCs w:val="28"/>
              </w:rPr>
            </w:pPr>
          </w:p>
        </w:tc>
        <w:tc>
          <w:tcPr>
            <w:tcW w:w="2880" w:type="dxa"/>
            <w:gridSpan w:val="3"/>
            <w:tcBorders>
              <w:bottom w:val="single" w:sz="4" w:space="0" w:color="auto"/>
            </w:tcBorders>
            <w:shd w:val="clear" w:color="auto" w:fill="auto"/>
            <w:noWrap/>
            <w:vAlign w:val="bottom"/>
          </w:tcPr>
          <w:p w14:paraId="0482D4F1" w14:textId="77777777" w:rsidR="00B46E2B" w:rsidRPr="00E41FCA" w:rsidRDefault="00B46E2B" w:rsidP="00E41FCA">
            <w:pPr>
              <w:spacing w:line="240" w:lineRule="auto"/>
              <w:jc w:val="center"/>
              <w:rPr>
                <w:rFonts w:ascii="AngsanaUPC" w:hAnsi="AngsanaUPC" w:cs="AngsanaUPC"/>
                <w:b/>
                <w:bCs/>
                <w:color w:val="000000"/>
                <w:sz w:val="28"/>
                <w:szCs w:val="28"/>
                <w:cs/>
              </w:rPr>
            </w:pPr>
          </w:p>
        </w:tc>
        <w:tc>
          <w:tcPr>
            <w:tcW w:w="249" w:type="dxa"/>
            <w:tcBorders>
              <w:bottom w:val="single" w:sz="4" w:space="0" w:color="auto"/>
            </w:tcBorders>
            <w:vAlign w:val="bottom"/>
          </w:tcPr>
          <w:p w14:paraId="2A2FE5BD" w14:textId="77777777" w:rsidR="00B46E2B" w:rsidRPr="00E41FCA" w:rsidRDefault="00B46E2B" w:rsidP="00E41FCA">
            <w:pPr>
              <w:spacing w:line="240" w:lineRule="auto"/>
              <w:rPr>
                <w:rFonts w:ascii="AngsanaUPC" w:hAnsi="AngsanaUPC" w:cs="AngsanaUPC"/>
                <w:color w:val="000000"/>
                <w:sz w:val="28"/>
                <w:szCs w:val="28"/>
              </w:rPr>
            </w:pPr>
          </w:p>
        </w:tc>
        <w:tc>
          <w:tcPr>
            <w:tcW w:w="3085" w:type="dxa"/>
            <w:gridSpan w:val="3"/>
            <w:tcBorders>
              <w:bottom w:val="single" w:sz="4" w:space="0" w:color="auto"/>
            </w:tcBorders>
            <w:vAlign w:val="bottom"/>
          </w:tcPr>
          <w:p w14:paraId="0A8D4261" w14:textId="025F10A5" w:rsidR="00B46E2B" w:rsidRPr="00E41FCA" w:rsidRDefault="00B46E2B"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(Unit: Million Bath)</w:t>
            </w:r>
          </w:p>
        </w:tc>
      </w:tr>
      <w:tr w:rsidR="00B46E2B" w:rsidRPr="00E41FCA" w14:paraId="2EEB989F" w14:textId="77777777" w:rsidTr="0066414B">
        <w:trPr>
          <w:trHeight w:val="307"/>
          <w:tblHeader/>
        </w:trPr>
        <w:tc>
          <w:tcPr>
            <w:tcW w:w="2976" w:type="dxa"/>
            <w:shd w:val="clear" w:color="auto" w:fill="auto"/>
            <w:noWrap/>
            <w:vAlign w:val="bottom"/>
            <w:hideMark/>
          </w:tcPr>
          <w:p w14:paraId="4FC8B9F4" w14:textId="77777777" w:rsidR="00B46E2B" w:rsidRPr="00E41FCA" w:rsidRDefault="00B46E2B" w:rsidP="00E41FCA">
            <w:pPr>
              <w:spacing w:line="240" w:lineRule="auto"/>
              <w:rPr>
                <w:rFonts w:ascii="AngsanaUPC" w:hAnsi="AngsanaUPC" w:cs="AngsanaUPC"/>
                <w:color w:val="000000"/>
                <w:sz w:val="28"/>
                <w:szCs w:val="28"/>
              </w:rPr>
            </w:pPr>
          </w:p>
        </w:tc>
        <w:tc>
          <w:tcPr>
            <w:tcW w:w="6214" w:type="dxa"/>
            <w:gridSpan w:val="7"/>
            <w:tcBorders>
              <w:top w:val="single" w:sz="4" w:space="0" w:color="auto"/>
              <w:bottom w:val="single" w:sz="4" w:space="0" w:color="auto"/>
            </w:tcBorders>
            <w:shd w:val="clear" w:color="auto" w:fill="auto"/>
            <w:noWrap/>
            <w:vAlign w:val="bottom"/>
            <w:hideMark/>
          </w:tcPr>
          <w:p w14:paraId="6292A5B2" w14:textId="1E2218E8" w:rsidR="00B46E2B" w:rsidRPr="00E41FCA" w:rsidRDefault="00B46E2B"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 and separate</w:t>
            </w:r>
          </w:p>
        </w:tc>
      </w:tr>
      <w:tr w:rsidR="00B46E2B" w:rsidRPr="00E41FCA" w14:paraId="527A0809" w14:textId="77777777" w:rsidTr="0066414B">
        <w:trPr>
          <w:trHeight w:val="190"/>
          <w:tblHeader/>
        </w:trPr>
        <w:tc>
          <w:tcPr>
            <w:tcW w:w="2976" w:type="dxa"/>
            <w:shd w:val="clear" w:color="auto" w:fill="auto"/>
            <w:noWrap/>
            <w:vAlign w:val="bottom"/>
            <w:hideMark/>
          </w:tcPr>
          <w:p w14:paraId="1F4AE860" w14:textId="77777777" w:rsidR="00B46E2B" w:rsidRPr="00E41FCA" w:rsidRDefault="00B46E2B" w:rsidP="00E41FCA">
            <w:pPr>
              <w:spacing w:line="240" w:lineRule="auto"/>
              <w:rPr>
                <w:rFonts w:ascii="AngsanaUPC" w:hAnsi="AngsanaUPC" w:cs="AngsanaUPC"/>
                <w:b/>
                <w:bCs/>
                <w:color w:val="000000"/>
                <w:sz w:val="28"/>
                <w:szCs w:val="28"/>
              </w:rPr>
            </w:pPr>
          </w:p>
        </w:tc>
        <w:tc>
          <w:tcPr>
            <w:tcW w:w="1440" w:type="dxa"/>
            <w:vMerge w:val="restart"/>
            <w:tcBorders>
              <w:top w:val="single" w:sz="4" w:space="0" w:color="auto"/>
              <w:bottom w:val="single" w:sz="4" w:space="0" w:color="auto"/>
            </w:tcBorders>
            <w:shd w:val="clear" w:color="auto" w:fill="auto"/>
            <w:noWrap/>
            <w:vAlign w:val="bottom"/>
          </w:tcPr>
          <w:p w14:paraId="10AD7BAD" w14:textId="77777777" w:rsidR="003C0480" w:rsidRPr="00E41FCA" w:rsidRDefault="003C0480"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At</w:t>
            </w:r>
          </w:p>
          <w:p w14:paraId="7338D2BD" w14:textId="072F9C05" w:rsidR="00B46E2B" w:rsidRPr="00E41FCA" w:rsidRDefault="003C0480"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January 1, 2018</w:t>
            </w:r>
          </w:p>
        </w:tc>
        <w:tc>
          <w:tcPr>
            <w:tcW w:w="236" w:type="dxa"/>
            <w:tcBorders>
              <w:top w:val="single" w:sz="4" w:space="0" w:color="auto"/>
            </w:tcBorders>
            <w:shd w:val="clear" w:color="auto" w:fill="auto"/>
            <w:noWrap/>
            <w:vAlign w:val="bottom"/>
          </w:tcPr>
          <w:p w14:paraId="65F99F1C" w14:textId="77777777" w:rsidR="00B46E2B" w:rsidRPr="00E41FCA" w:rsidRDefault="00B46E2B" w:rsidP="00E41FCA">
            <w:pPr>
              <w:spacing w:line="240" w:lineRule="auto"/>
              <w:jc w:val="center"/>
              <w:rPr>
                <w:rFonts w:ascii="AngsanaUPC" w:hAnsi="AngsanaUPC" w:cs="AngsanaUPC"/>
                <w:color w:val="000000"/>
                <w:sz w:val="28"/>
                <w:szCs w:val="28"/>
              </w:rPr>
            </w:pPr>
          </w:p>
        </w:tc>
        <w:tc>
          <w:tcPr>
            <w:tcW w:w="2824" w:type="dxa"/>
            <w:gridSpan w:val="3"/>
            <w:tcBorders>
              <w:top w:val="single" w:sz="4" w:space="0" w:color="auto"/>
              <w:bottom w:val="single" w:sz="4" w:space="0" w:color="auto"/>
            </w:tcBorders>
            <w:shd w:val="clear" w:color="auto" w:fill="auto"/>
            <w:noWrap/>
            <w:vAlign w:val="bottom"/>
          </w:tcPr>
          <w:p w14:paraId="3459D827" w14:textId="77777777" w:rsidR="00B46E2B" w:rsidRPr="00E41FCA" w:rsidRDefault="00B46E2B"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(Charged) / credited to</w:t>
            </w:r>
          </w:p>
        </w:tc>
        <w:tc>
          <w:tcPr>
            <w:tcW w:w="270" w:type="dxa"/>
            <w:tcBorders>
              <w:top w:val="single" w:sz="4" w:space="0" w:color="auto"/>
            </w:tcBorders>
            <w:vAlign w:val="bottom"/>
          </w:tcPr>
          <w:p w14:paraId="75C627FB" w14:textId="77777777" w:rsidR="00B46E2B" w:rsidRPr="00E41FCA" w:rsidRDefault="00B46E2B" w:rsidP="00E41FCA">
            <w:pPr>
              <w:spacing w:line="240" w:lineRule="auto"/>
              <w:jc w:val="center"/>
              <w:rPr>
                <w:rFonts w:ascii="AngsanaUPC" w:hAnsi="AngsanaUPC" w:cs="AngsanaUPC"/>
                <w:color w:val="000000"/>
                <w:sz w:val="28"/>
                <w:szCs w:val="28"/>
              </w:rPr>
            </w:pPr>
          </w:p>
        </w:tc>
        <w:tc>
          <w:tcPr>
            <w:tcW w:w="1444" w:type="dxa"/>
            <w:vMerge w:val="restart"/>
            <w:tcBorders>
              <w:top w:val="single" w:sz="4" w:space="0" w:color="auto"/>
            </w:tcBorders>
            <w:vAlign w:val="bottom"/>
          </w:tcPr>
          <w:p w14:paraId="54B399C2" w14:textId="77777777" w:rsidR="003C0480" w:rsidRPr="00E41FCA" w:rsidRDefault="003C0480"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At</w:t>
            </w:r>
          </w:p>
          <w:p w14:paraId="5B7FD778" w14:textId="091E78ED" w:rsidR="00B46E2B" w:rsidRPr="00E41FCA" w:rsidRDefault="003C0480"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December 31, 2019</w:t>
            </w:r>
          </w:p>
        </w:tc>
      </w:tr>
      <w:tr w:rsidR="00B46E2B" w:rsidRPr="00E41FCA" w14:paraId="58E43CA1" w14:textId="77777777" w:rsidTr="0066414B">
        <w:trPr>
          <w:trHeight w:val="874"/>
          <w:tblHeader/>
        </w:trPr>
        <w:tc>
          <w:tcPr>
            <w:tcW w:w="2976" w:type="dxa"/>
            <w:shd w:val="clear" w:color="auto" w:fill="auto"/>
            <w:noWrap/>
            <w:vAlign w:val="bottom"/>
          </w:tcPr>
          <w:p w14:paraId="2E931B43" w14:textId="77777777" w:rsidR="00B46E2B" w:rsidRPr="00E41FCA" w:rsidRDefault="00B46E2B" w:rsidP="00E41FCA">
            <w:pPr>
              <w:spacing w:line="240" w:lineRule="auto"/>
              <w:rPr>
                <w:rFonts w:ascii="AngsanaUPC" w:hAnsi="AngsanaUPC" w:cs="AngsanaUPC"/>
                <w:color w:val="000000"/>
                <w:sz w:val="28"/>
                <w:szCs w:val="28"/>
              </w:rPr>
            </w:pPr>
          </w:p>
        </w:tc>
        <w:tc>
          <w:tcPr>
            <w:tcW w:w="1440" w:type="dxa"/>
            <w:vMerge/>
            <w:tcBorders>
              <w:bottom w:val="single" w:sz="4" w:space="0" w:color="auto"/>
            </w:tcBorders>
            <w:shd w:val="clear" w:color="auto" w:fill="auto"/>
            <w:noWrap/>
            <w:vAlign w:val="bottom"/>
          </w:tcPr>
          <w:p w14:paraId="5C899295" w14:textId="77777777" w:rsidR="00B46E2B" w:rsidRPr="00E41FCA" w:rsidRDefault="00B46E2B" w:rsidP="00E41FCA">
            <w:pPr>
              <w:spacing w:line="240" w:lineRule="auto"/>
              <w:jc w:val="center"/>
              <w:rPr>
                <w:rFonts w:ascii="AngsanaUPC" w:hAnsi="AngsanaUPC" w:cs="AngsanaUPC"/>
                <w:color w:val="000000"/>
                <w:sz w:val="28"/>
                <w:szCs w:val="28"/>
                <w:lang w:val="en-US"/>
              </w:rPr>
            </w:pPr>
          </w:p>
        </w:tc>
        <w:tc>
          <w:tcPr>
            <w:tcW w:w="236" w:type="dxa"/>
            <w:shd w:val="clear" w:color="auto" w:fill="auto"/>
            <w:noWrap/>
            <w:vAlign w:val="bottom"/>
          </w:tcPr>
          <w:p w14:paraId="24C955A4" w14:textId="77777777" w:rsidR="00B46E2B" w:rsidRPr="00E41FCA" w:rsidRDefault="00B46E2B" w:rsidP="00E41FCA">
            <w:pPr>
              <w:spacing w:line="240" w:lineRule="auto"/>
              <w:jc w:val="center"/>
              <w:rPr>
                <w:rFonts w:ascii="AngsanaUPC" w:hAnsi="AngsanaUPC" w:cs="AngsanaUPC"/>
                <w:color w:val="000000"/>
                <w:sz w:val="28"/>
                <w:szCs w:val="28"/>
              </w:rPr>
            </w:pPr>
          </w:p>
        </w:tc>
        <w:tc>
          <w:tcPr>
            <w:tcW w:w="1204" w:type="dxa"/>
            <w:tcBorders>
              <w:top w:val="single" w:sz="4" w:space="0" w:color="auto"/>
              <w:bottom w:val="single" w:sz="4" w:space="0" w:color="auto"/>
            </w:tcBorders>
            <w:shd w:val="clear" w:color="auto" w:fill="auto"/>
            <w:noWrap/>
            <w:vAlign w:val="bottom"/>
          </w:tcPr>
          <w:p w14:paraId="5AE7438D" w14:textId="77777777" w:rsidR="00B46E2B" w:rsidRPr="00E41FCA" w:rsidRDefault="00B46E2B"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Profit or loss</w:t>
            </w:r>
          </w:p>
        </w:tc>
        <w:tc>
          <w:tcPr>
            <w:tcW w:w="249" w:type="dxa"/>
            <w:vAlign w:val="bottom"/>
          </w:tcPr>
          <w:p w14:paraId="7517634B" w14:textId="77777777" w:rsidR="00B46E2B" w:rsidRPr="00E41FCA" w:rsidRDefault="00B46E2B" w:rsidP="00E41FCA">
            <w:pPr>
              <w:spacing w:line="240" w:lineRule="auto"/>
              <w:rPr>
                <w:rFonts w:ascii="AngsanaUPC" w:hAnsi="AngsanaUPC" w:cs="AngsanaUPC"/>
                <w:color w:val="000000"/>
                <w:sz w:val="28"/>
                <w:szCs w:val="28"/>
              </w:rPr>
            </w:pPr>
          </w:p>
        </w:tc>
        <w:tc>
          <w:tcPr>
            <w:tcW w:w="1371" w:type="dxa"/>
            <w:tcBorders>
              <w:top w:val="single" w:sz="4" w:space="0" w:color="auto"/>
              <w:bottom w:val="single" w:sz="4" w:space="0" w:color="auto"/>
            </w:tcBorders>
            <w:vAlign w:val="bottom"/>
          </w:tcPr>
          <w:p w14:paraId="1D4923BE" w14:textId="77777777" w:rsidR="00B46E2B" w:rsidRPr="00E41FCA" w:rsidRDefault="00B46E2B"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Other comprehensive income (loss)</w:t>
            </w:r>
          </w:p>
        </w:tc>
        <w:tc>
          <w:tcPr>
            <w:tcW w:w="270" w:type="dxa"/>
            <w:vAlign w:val="bottom"/>
          </w:tcPr>
          <w:p w14:paraId="19ECEE4B" w14:textId="77777777" w:rsidR="00B46E2B" w:rsidRPr="00E41FCA" w:rsidRDefault="00B46E2B" w:rsidP="00E41FCA">
            <w:pPr>
              <w:spacing w:line="240" w:lineRule="auto"/>
              <w:jc w:val="center"/>
              <w:rPr>
                <w:rFonts w:ascii="AngsanaUPC" w:hAnsi="AngsanaUPC" w:cs="AngsanaUPC"/>
                <w:color w:val="000000"/>
                <w:sz w:val="28"/>
                <w:szCs w:val="28"/>
              </w:rPr>
            </w:pPr>
          </w:p>
        </w:tc>
        <w:tc>
          <w:tcPr>
            <w:tcW w:w="1444" w:type="dxa"/>
            <w:vMerge/>
            <w:tcBorders>
              <w:bottom w:val="single" w:sz="4" w:space="0" w:color="auto"/>
            </w:tcBorders>
            <w:vAlign w:val="bottom"/>
          </w:tcPr>
          <w:p w14:paraId="317E648D" w14:textId="77777777" w:rsidR="00B46E2B" w:rsidRPr="00E41FCA" w:rsidRDefault="00B46E2B" w:rsidP="00E41FCA">
            <w:pPr>
              <w:spacing w:line="240" w:lineRule="auto"/>
              <w:jc w:val="center"/>
              <w:rPr>
                <w:rFonts w:ascii="AngsanaUPC" w:hAnsi="AngsanaUPC" w:cs="AngsanaUPC"/>
                <w:color w:val="000000"/>
                <w:sz w:val="28"/>
                <w:szCs w:val="28"/>
              </w:rPr>
            </w:pPr>
          </w:p>
        </w:tc>
      </w:tr>
      <w:tr w:rsidR="00B46E2B" w:rsidRPr="00E41FCA" w14:paraId="7103F289" w14:textId="77777777" w:rsidTr="00B46E2B">
        <w:trPr>
          <w:trHeight w:val="163"/>
        </w:trPr>
        <w:tc>
          <w:tcPr>
            <w:tcW w:w="2976" w:type="dxa"/>
            <w:shd w:val="clear" w:color="auto" w:fill="auto"/>
            <w:noWrap/>
            <w:vAlign w:val="bottom"/>
          </w:tcPr>
          <w:p w14:paraId="46F6CA4C" w14:textId="77777777" w:rsidR="00B46E2B" w:rsidRPr="00E41FCA" w:rsidRDefault="00B46E2B"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Deferred tax assets</w:t>
            </w:r>
          </w:p>
        </w:tc>
        <w:tc>
          <w:tcPr>
            <w:tcW w:w="1440" w:type="dxa"/>
            <w:tcBorders>
              <w:top w:val="single" w:sz="4" w:space="0" w:color="auto"/>
            </w:tcBorders>
            <w:shd w:val="clear" w:color="auto" w:fill="auto"/>
            <w:noWrap/>
            <w:vAlign w:val="bottom"/>
          </w:tcPr>
          <w:p w14:paraId="04BBAF56" w14:textId="77777777" w:rsidR="00B46E2B" w:rsidRPr="00E41FCA" w:rsidRDefault="00B46E2B" w:rsidP="00E41FCA">
            <w:pPr>
              <w:spacing w:line="240" w:lineRule="auto"/>
              <w:jc w:val="right"/>
              <w:rPr>
                <w:rFonts w:ascii="AngsanaUPC" w:hAnsi="AngsanaUPC" w:cs="AngsanaUPC"/>
                <w:color w:val="000000"/>
                <w:sz w:val="28"/>
                <w:szCs w:val="28"/>
              </w:rPr>
            </w:pPr>
          </w:p>
        </w:tc>
        <w:tc>
          <w:tcPr>
            <w:tcW w:w="236" w:type="dxa"/>
            <w:shd w:val="clear" w:color="auto" w:fill="auto"/>
            <w:noWrap/>
            <w:vAlign w:val="bottom"/>
          </w:tcPr>
          <w:p w14:paraId="2F423509"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19F955FD" w14:textId="77777777" w:rsidR="00B46E2B" w:rsidRPr="00E41FCA" w:rsidRDefault="00B46E2B" w:rsidP="00E41FCA">
            <w:pPr>
              <w:spacing w:line="240" w:lineRule="auto"/>
              <w:jc w:val="right"/>
              <w:rPr>
                <w:rFonts w:ascii="AngsanaUPC" w:hAnsi="AngsanaUPC" w:cs="AngsanaUPC"/>
                <w:color w:val="000000"/>
                <w:sz w:val="28"/>
                <w:szCs w:val="28"/>
              </w:rPr>
            </w:pPr>
          </w:p>
        </w:tc>
        <w:tc>
          <w:tcPr>
            <w:tcW w:w="249" w:type="dxa"/>
            <w:shd w:val="clear" w:color="auto" w:fill="auto"/>
            <w:vAlign w:val="bottom"/>
          </w:tcPr>
          <w:p w14:paraId="0D649BD6"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67BB1ACF" w14:textId="77777777" w:rsidR="00B46E2B" w:rsidRPr="00E41FCA" w:rsidRDefault="00B46E2B" w:rsidP="00E41FCA">
            <w:pPr>
              <w:spacing w:line="240" w:lineRule="auto"/>
              <w:jc w:val="right"/>
              <w:rPr>
                <w:rFonts w:ascii="AngsanaUPC" w:hAnsi="AngsanaUPC" w:cs="AngsanaUPC"/>
                <w:color w:val="000000"/>
                <w:sz w:val="28"/>
                <w:szCs w:val="28"/>
              </w:rPr>
            </w:pPr>
          </w:p>
        </w:tc>
        <w:tc>
          <w:tcPr>
            <w:tcW w:w="270" w:type="dxa"/>
            <w:shd w:val="clear" w:color="auto" w:fill="auto"/>
            <w:vAlign w:val="bottom"/>
          </w:tcPr>
          <w:p w14:paraId="10006EA3"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tcBorders>
              <w:top w:val="single" w:sz="4" w:space="0" w:color="auto"/>
            </w:tcBorders>
            <w:shd w:val="clear" w:color="auto" w:fill="auto"/>
            <w:vAlign w:val="bottom"/>
          </w:tcPr>
          <w:p w14:paraId="7BA12B38" w14:textId="77777777" w:rsidR="00B46E2B" w:rsidRPr="00E41FCA" w:rsidRDefault="00B46E2B" w:rsidP="00E41FCA">
            <w:pPr>
              <w:spacing w:line="240" w:lineRule="auto"/>
              <w:jc w:val="right"/>
              <w:rPr>
                <w:rFonts w:ascii="AngsanaUPC" w:hAnsi="AngsanaUPC" w:cs="AngsanaUPC"/>
                <w:color w:val="000000"/>
                <w:sz w:val="28"/>
                <w:szCs w:val="28"/>
              </w:rPr>
            </w:pPr>
          </w:p>
        </w:tc>
      </w:tr>
      <w:tr w:rsidR="00AD5CED" w:rsidRPr="00E41FCA" w14:paraId="3A5C8D0A" w14:textId="77777777" w:rsidTr="004C2FC6">
        <w:trPr>
          <w:trHeight w:val="218"/>
        </w:trPr>
        <w:tc>
          <w:tcPr>
            <w:tcW w:w="2976" w:type="dxa"/>
            <w:shd w:val="clear" w:color="auto" w:fill="auto"/>
            <w:noWrap/>
            <w:vAlign w:val="bottom"/>
          </w:tcPr>
          <w:p w14:paraId="3F7C60E3" w14:textId="77777777"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Other current receivables</w:t>
            </w:r>
          </w:p>
        </w:tc>
        <w:tc>
          <w:tcPr>
            <w:tcW w:w="1440" w:type="dxa"/>
            <w:shd w:val="clear" w:color="auto" w:fill="auto"/>
            <w:noWrap/>
            <w:vAlign w:val="bottom"/>
          </w:tcPr>
          <w:p w14:paraId="219DCCB1" w14:textId="054040E7"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w:t>
            </w:r>
          </w:p>
        </w:tc>
        <w:tc>
          <w:tcPr>
            <w:tcW w:w="236" w:type="dxa"/>
            <w:shd w:val="clear" w:color="auto" w:fill="auto"/>
            <w:noWrap/>
            <w:vAlign w:val="bottom"/>
          </w:tcPr>
          <w:p w14:paraId="3DC26F2D" w14:textId="77777777" w:rsidR="00AD5CED" w:rsidRPr="00E41FCA" w:rsidRDefault="00AD5CED"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672FF91F" w14:textId="50551DBE"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w:t>
            </w:r>
          </w:p>
        </w:tc>
        <w:tc>
          <w:tcPr>
            <w:tcW w:w="249" w:type="dxa"/>
            <w:shd w:val="clear" w:color="auto" w:fill="auto"/>
            <w:vAlign w:val="bottom"/>
          </w:tcPr>
          <w:p w14:paraId="36750A0E"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430F953A" w14:textId="277CC041"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70" w:type="dxa"/>
            <w:vAlign w:val="bottom"/>
          </w:tcPr>
          <w:p w14:paraId="47DC9941"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vAlign w:val="bottom"/>
          </w:tcPr>
          <w:p w14:paraId="74F01B84" w14:textId="220C0CE4"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r>
      <w:tr w:rsidR="00AD5CED" w:rsidRPr="00E41FCA" w14:paraId="4B4951EF" w14:textId="77777777" w:rsidTr="004C2FC6">
        <w:trPr>
          <w:trHeight w:val="218"/>
        </w:trPr>
        <w:tc>
          <w:tcPr>
            <w:tcW w:w="2976" w:type="dxa"/>
            <w:shd w:val="clear" w:color="auto" w:fill="auto"/>
            <w:noWrap/>
            <w:vAlign w:val="bottom"/>
          </w:tcPr>
          <w:p w14:paraId="0B9B9CAA" w14:textId="77777777"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Estimated cost of construction</w:t>
            </w:r>
          </w:p>
        </w:tc>
        <w:tc>
          <w:tcPr>
            <w:tcW w:w="1440" w:type="dxa"/>
            <w:shd w:val="clear" w:color="auto" w:fill="auto"/>
            <w:noWrap/>
            <w:vAlign w:val="bottom"/>
          </w:tcPr>
          <w:p w14:paraId="6BD5EC0A" w14:textId="0794EF48"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36" w:type="dxa"/>
            <w:shd w:val="clear" w:color="auto" w:fill="auto"/>
            <w:noWrap/>
            <w:vAlign w:val="bottom"/>
          </w:tcPr>
          <w:p w14:paraId="08CD2403" w14:textId="77777777" w:rsidR="00AD5CED" w:rsidRPr="00E41FCA" w:rsidRDefault="00AD5CED"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40EB3B9D" w14:textId="2B6148B6"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21</w:t>
            </w:r>
          </w:p>
        </w:tc>
        <w:tc>
          <w:tcPr>
            <w:tcW w:w="249" w:type="dxa"/>
            <w:shd w:val="clear" w:color="auto" w:fill="auto"/>
            <w:vAlign w:val="bottom"/>
          </w:tcPr>
          <w:p w14:paraId="1B5ADC8A"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07CB6032" w14:textId="046470A6"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70" w:type="dxa"/>
            <w:vAlign w:val="bottom"/>
          </w:tcPr>
          <w:p w14:paraId="20360B46"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vAlign w:val="bottom"/>
          </w:tcPr>
          <w:p w14:paraId="545B3D3E" w14:textId="3579DDF7"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21</w:t>
            </w:r>
          </w:p>
        </w:tc>
      </w:tr>
      <w:tr w:rsidR="00B46E2B" w:rsidRPr="00E41FCA" w14:paraId="0FF70C17" w14:textId="77777777" w:rsidTr="00B46E2B">
        <w:trPr>
          <w:trHeight w:val="218"/>
        </w:trPr>
        <w:tc>
          <w:tcPr>
            <w:tcW w:w="2976" w:type="dxa"/>
            <w:shd w:val="clear" w:color="auto" w:fill="auto"/>
            <w:noWrap/>
            <w:vAlign w:val="bottom"/>
          </w:tcPr>
          <w:p w14:paraId="56D91291" w14:textId="77777777" w:rsidR="00B46E2B" w:rsidRPr="00E41FCA" w:rsidRDefault="00B46E2B"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Non - current provisions for</w:t>
            </w:r>
          </w:p>
        </w:tc>
        <w:tc>
          <w:tcPr>
            <w:tcW w:w="1440" w:type="dxa"/>
            <w:shd w:val="clear" w:color="auto" w:fill="auto"/>
            <w:noWrap/>
            <w:vAlign w:val="bottom"/>
          </w:tcPr>
          <w:p w14:paraId="60AA2F39" w14:textId="77777777" w:rsidR="00B46E2B" w:rsidRPr="00E41FCA" w:rsidRDefault="00B46E2B"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7BE282C8"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3BC03422" w14:textId="77777777" w:rsidR="00B46E2B" w:rsidRPr="00E41FCA" w:rsidRDefault="00B46E2B" w:rsidP="00E41FCA">
            <w:pPr>
              <w:spacing w:line="240" w:lineRule="auto"/>
              <w:jc w:val="right"/>
              <w:rPr>
                <w:rFonts w:ascii="AngsanaUPC" w:hAnsi="AngsanaUPC" w:cs="AngsanaUPC"/>
                <w:color w:val="000000"/>
                <w:sz w:val="28"/>
                <w:szCs w:val="28"/>
                <w:lang w:val="en-US"/>
              </w:rPr>
            </w:pPr>
          </w:p>
        </w:tc>
        <w:tc>
          <w:tcPr>
            <w:tcW w:w="249" w:type="dxa"/>
            <w:shd w:val="clear" w:color="auto" w:fill="auto"/>
            <w:vAlign w:val="bottom"/>
          </w:tcPr>
          <w:p w14:paraId="579CD165"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3619EFC0" w14:textId="77777777" w:rsidR="00B46E2B" w:rsidRPr="00E41FCA" w:rsidRDefault="00B46E2B"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1C0F6D59"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16E2A595" w14:textId="77777777" w:rsidR="00B46E2B" w:rsidRPr="00E41FCA" w:rsidRDefault="00B46E2B" w:rsidP="00E41FCA">
            <w:pPr>
              <w:spacing w:line="240" w:lineRule="auto"/>
              <w:jc w:val="right"/>
              <w:rPr>
                <w:rFonts w:ascii="AngsanaUPC" w:hAnsi="AngsanaUPC" w:cs="AngsanaUPC"/>
                <w:color w:val="000000"/>
                <w:sz w:val="28"/>
                <w:szCs w:val="28"/>
                <w:lang w:val="en-US"/>
              </w:rPr>
            </w:pPr>
          </w:p>
        </w:tc>
      </w:tr>
      <w:tr w:rsidR="00AD5CED" w:rsidRPr="00E41FCA" w14:paraId="2E766BF8" w14:textId="77777777" w:rsidTr="0066414B">
        <w:trPr>
          <w:trHeight w:val="218"/>
        </w:trPr>
        <w:tc>
          <w:tcPr>
            <w:tcW w:w="2976" w:type="dxa"/>
            <w:shd w:val="clear" w:color="auto" w:fill="auto"/>
            <w:noWrap/>
            <w:vAlign w:val="bottom"/>
          </w:tcPr>
          <w:p w14:paraId="1397825C" w14:textId="77777777" w:rsidR="00AD5CED" w:rsidRPr="00E41FCA" w:rsidRDefault="00AD5CED" w:rsidP="00E41FCA">
            <w:pPr>
              <w:spacing w:line="240" w:lineRule="auto"/>
              <w:ind w:left="166" w:hanging="166"/>
              <w:rPr>
                <w:rFonts w:ascii="AngsanaUPC" w:hAnsi="AngsanaUPC" w:cs="AngsanaUPC"/>
                <w:color w:val="000000"/>
                <w:sz w:val="28"/>
                <w:szCs w:val="28"/>
              </w:rPr>
            </w:pPr>
            <w:r w:rsidRPr="00E41FCA">
              <w:rPr>
                <w:rFonts w:ascii="AngsanaUPC" w:hAnsi="AngsanaUPC" w:cs="AngsanaUPC"/>
                <w:color w:val="000000"/>
                <w:sz w:val="28"/>
                <w:szCs w:val="28"/>
              </w:rPr>
              <w:t xml:space="preserve">          employee benefits</w:t>
            </w:r>
          </w:p>
        </w:tc>
        <w:tc>
          <w:tcPr>
            <w:tcW w:w="1440" w:type="dxa"/>
            <w:shd w:val="clear" w:color="auto" w:fill="auto"/>
            <w:noWrap/>
            <w:vAlign w:val="bottom"/>
          </w:tcPr>
          <w:p w14:paraId="3670B925" w14:textId="02CB157A"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32</w:t>
            </w:r>
          </w:p>
        </w:tc>
        <w:tc>
          <w:tcPr>
            <w:tcW w:w="236" w:type="dxa"/>
            <w:shd w:val="clear" w:color="auto" w:fill="auto"/>
            <w:noWrap/>
            <w:vAlign w:val="bottom"/>
          </w:tcPr>
          <w:p w14:paraId="1D7BA359" w14:textId="77777777" w:rsidR="00AD5CED" w:rsidRPr="00E41FCA" w:rsidRDefault="00AD5CED"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2B365E2E" w14:textId="57E583D4"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w:t>
            </w:r>
          </w:p>
        </w:tc>
        <w:tc>
          <w:tcPr>
            <w:tcW w:w="249" w:type="dxa"/>
            <w:shd w:val="clear" w:color="auto" w:fill="auto"/>
            <w:vAlign w:val="bottom"/>
          </w:tcPr>
          <w:p w14:paraId="5FC7E42C"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1289678B" w14:textId="4D209474"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70" w:type="dxa"/>
            <w:vAlign w:val="bottom"/>
          </w:tcPr>
          <w:p w14:paraId="3C560721"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vAlign w:val="bottom"/>
          </w:tcPr>
          <w:p w14:paraId="4B5C4957" w14:textId="791B999D"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30</w:t>
            </w:r>
          </w:p>
        </w:tc>
      </w:tr>
      <w:tr w:rsidR="00AD5CED" w:rsidRPr="00E41FCA" w14:paraId="75B38ED5" w14:textId="77777777" w:rsidTr="0066414B">
        <w:trPr>
          <w:trHeight w:val="218"/>
        </w:trPr>
        <w:tc>
          <w:tcPr>
            <w:tcW w:w="2976" w:type="dxa"/>
            <w:shd w:val="clear" w:color="auto" w:fill="auto"/>
            <w:noWrap/>
            <w:vAlign w:val="bottom"/>
          </w:tcPr>
          <w:p w14:paraId="1018C903" w14:textId="77777777"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Provisions</w:t>
            </w:r>
          </w:p>
        </w:tc>
        <w:tc>
          <w:tcPr>
            <w:tcW w:w="1440" w:type="dxa"/>
            <w:tcBorders>
              <w:bottom w:val="single" w:sz="4" w:space="0" w:color="auto"/>
            </w:tcBorders>
            <w:shd w:val="clear" w:color="auto" w:fill="auto"/>
            <w:noWrap/>
            <w:vAlign w:val="bottom"/>
          </w:tcPr>
          <w:p w14:paraId="21E4293F" w14:textId="7DC94726"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16</w:t>
            </w:r>
          </w:p>
        </w:tc>
        <w:tc>
          <w:tcPr>
            <w:tcW w:w="236" w:type="dxa"/>
            <w:shd w:val="clear" w:color="auto" w:fill="auto"/>
            <w:noWrap/>
            <w:vAlign w:val="bottom"/>
          </w:tcPr>
          <w:p w14:paraId="490F0F5B" w14:textId="77777777" w:rsidR="00AD5CED" w:rsidRPr="00E41FCA" w:rsidRDefault="00AD5CED" w:rsidP="00E41FCA">
            <w:pPr>
              <w:spacing w:line="240" w:lineRule="auto"/>
              <w:jc w:val="right"/>
              <w:rPr>
                <w:rFonts w:ascii="AngsanaUPC" w:hAnsi="AngsanaUPC" w:cs="AngsanaUPC"/>
                <w:color w:val="000000"/>
                <w:sz w:val="28"/>
                <w:szCs w:val="28"/>
              </w:rPr>
            </w:pPr>
          </w:p>
        </w:tc>
        <w:tc>
          <w:tcPr>
            <w:tcW w:w="1204" w:type="dxa"/>
            <w:tcBorders>
              <w:bottom w:val="single" w:sz="4" w:space="0" w:color="auto"/>
            </w:tcBorders>
            <w:shd w:val="clear" w:color="auto" w:fill="auto"/>
            <w:noWrap/>
            <w:vAlign w:val="bottom"/>
          </w:tcPr>
          <w:p w14:paraId="61CCFC1C" w14:textId="0D55A070"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w:t>
            </w:r>
          </w:p>
        </w:tc>
        <w:tc>
          <w:tcPr>
            <w:tcW w:w="249" w:type="dxa"/>
            <w:shd w:val="clear" w:color="auto" w:fill="auto"/>
            <w:vAlign w:val="bottom"/>
          </w:tcPr>
          <w:p w14:paraId="0FF0A726"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tcBorders>
              <w:bottom w:val="single" w:sz="4" w:space="0" w:color="auto"/>
            </w:tcBorders>
            <w:shd w:val="clear" w:color="auto" w:fill="auto"/>
            <w:vAlign w:val="bottom"/>
          </w:tcPr>
          <w:p w14:paraId="1E4922A4" w14:textId="67184B92"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70" w:type="dxa"/>
            <w:vAlign w:val="bottom"/>
          </w:tcPr>
          <w:p w14:paraId="76C2AC24"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tcBorders>
              <w:bottom w:val="single" w:sz="4" w:space="0" w:color="auto"/>
            </w:tcBorders>
            <w:vAlign w:val="bottom"/>
          </w:tcPr>
          <w:p w14:paraId="2552D49F" w14:textId="78523672"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13</w:t>
            </w:r>
          </w:p>
        </w:tc>
      </w:tr>
      <w:tr w:rsidR="00AD5CED" w:rsidRPr="00E41FCA" w14:paraId="0F2A3A35" w14:textId="77777777" w:rsidTr="0066414B">
        <w:trPr>
          <w:trHeight w:val="190"/>
        </w:trPr>
        <w:tc>
          <w:tcPr>
            <w:tcW w:w="2976" w:type="dxa"/>
            <w:shd w:val="clear" w:color="auto" w:fill="auto"/>
            <w:noWrap/>
            <w:vAlign w:val="bottom"/>
          </w:tcPr>
          <w:p w14:paraId="047B6EA1" w14:textId="77777777" w:rsidR="00AD5CED" w:rsidRPr="00E41FCA" w:rsidRDefault="00AD5C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Total</w:t>
            </w:r>
          </w:p>
        </w:tc>
        <w:tc>
          <w:tcPr>
            <w:tcW w:w="1440" w:type="dxa"/>
            <w:tcBorders>
              <w:top w:val="single" w:sz="4" w:space="0" w:color="auto"/>
              <w:bottom w:val="double" w:sz="4" w:space="0" w:color="auto"/>
            </w:tcBorders>
            <w:shd w:val="clear" w:color="auto" w:fill="auto"/>
            <w:noWrap/>
            <w:vAlign w:val="bottom"/>
          </w:tcPr>
          <w:p w14:paraId="0E4FC3AC" w14:textId="5F6CB3CC" w:rsidR="00AD5CED" w:rsidRPr="00E41FCA" w:rsidRDefault="00AD5CED"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b/>
                <w:bCs/>
                <w:color w:val="000000"/>
                <w:sz w:val="28"/>
                <w:szCs w:val="28"/>
                <w:cs/>
                <w:lang w:val="en-US"/>
              </w:rPr>
              <w:t>50</w:t>
            </w:r>
          </w:p>
        </w:tc>
        <w:tc>
          <w:tcPr>
            <w:tcW w:w="236" w:type="dxa"/>
            <w:shd w:val="clear" w:color="auto" w:fill="auto"/>
            <w:noWrap/>
            <w:vAlign w:val="bottom"/>
          </w:tcPr>
          <w:p w14:paraId="25126545" w14:textId="77777777" w:rsidR="00AD5CED" w:rsidRPr="00E41FCA" w:rsidRDefault="00AD5CED" w:rsidP="00E41FCA">
            <w:pPr>
              <w:spacing w:line="240" w:lineRule="auto"/>
              <w:jc w:val="right"/>
              <w:rPr>
                <w:rFonts w:ascii="AngsanaUPC" w:hAnsi="AngsanaUPC" w:cs="AngsanaUPC"/>
                <w:color w:val="000000"/>
                <w:sz w:val="28"/>
                <w:szCs w:val="28"/>
              </w:rPr>
            </w:pPr>
          </w:p>
        </w:tc>
        <w:tc>
          <w:tcPr>
            <w:tcW w:w="1204" w:type="dxa"/>
            <w:tcBorders>
              <w:top w:val="single" w:sz="4" w:space="0" w:color="auto"/>
              <w:bottom w:val="double" w:sz="4" w:space="0" w:color="auto"/>
            </w:tcBorders>
            <w:shd w:val="clear" w:color="auto" w:fill="auto"/>
            <w:noWrap/>
            <w:vAlign w:val="bottom"/>
          </w:tcPr>
          <w:p w14:paraId="4DC3BBFE" w14:textId="28F91C2E"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14</w:t>
            </w:r>
          </w:p>
        </w:tc>
        <w:tc>
          <w:tcPr>
            <w:tcW w:w="249" w:type="dxa"/>
            <w:shd w:val="clear" w:color="auto" w:fill="auto"/>
            <w:vAlign w:val="bottom"/>
          </w:tcPr>
          <w:p w14:paraId="690FD464" w14:textId="77777777" w:rsidR="00AD5CED" w:rsidRPr="00E41FCA" w:rsidRDefault="00AD5CED" w:rsidP="00E41FCA">
            <w:pPr>
              <w:spacing w:line="240" w:lineRule="auto"/>
              <w:jc w:val="right"/>
              <w:rPr>
                <w:rFonts w:ascii="AngsanaUPC" w:hAnsi="AngsanaUPC" w:cs="AngsanaUPC"/>
                <w:color w:val="000000"/>
                <w:sz w:val="28"/>
                <w:szCs w:val="28"/>
              </w:rPr>
            </w:pPr>
          </w:p>
        </w:tc>
        <w:tc>
          <w:tcPr>
            <w:tcW w:w="1371" w:type="dxa"/>
            <w:tcBorders>
              <w:top w:val="single" w:sz="4" w:space="0" w:color="auto"/>
              <w:bottom w:val="double" w:sz="4" w:space="0" w:color="auto"/>
            </w:tcBorders>
            <w:shd w:val="clear" w:color="auto" w:fill="auto"/>
            <w:vAlign w:val="bottom"/>
          </w:tcPr>
          <w:p w14:paraId="1F53E75B" w14:textId="54B183D7"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cs/>
                <w:lang w:val="en-US"/>
              </w:rPr>
              <w:t>-</w:t>
            </w:r>
          </w:p>
        </w:tc>
        <w:tc>
          <w:tcPr>
            <w:tcW w:w="270" w:type="dxa"/>
            <w:vAlign w:val="bottom"/>
          </w:tcPr>
          <w:p w14:paraId="70DF5E87" w14:textId="77777777" w:rsidR="00AD5CED" w:rsidRPr="00E41FCA" w:rsidRDefault="00AD5CED" w:rsidP="00E41FCA">
            <w:pPr>
              <w:spacing w:line="240" w:lineRule="auto"/>
              <w:jc w:val="right"/>
              <w:rPr>
                <w:rFonts w:ascii="AngsanaUPC" w:hAnsi="AngsanaUPC" w:cs="AngsanaUPC"/>
                <w:color w:val="000000"/>
                <w:sz w:val="28"/>
                <w:szCs w:val="28"/>
              </w:rPr>
            </w:pPr>
          </w:p>
        </w:tc>
        <w:tc>
          <w:tcPr>
            <w:tcW w:w="1444" w:type="dxa"/>
            <w:tcBorders>
              <w:top w:val="single" w:sz="4" w:space="0" w:color="auto"/>
              <w:bottom w:val="double" w:sz="4" w:space="0" w:color="auto"/>
            </w:tcBorders>
            <w:vAlign w:val="bottom"/>
          </w:tcPr>
          <w:p w14:paraId="443A6464" w14:textId="75161E9E"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64</w:t>
            </w:r>
          </w:p>
        </w:tc>
      </w:tr>
      <w:tr w:rsidR="00B46E2B" w:rsidRPr="00E41FCA" w14:paraId="09DDAB2D" w14:textId="77777777" w:rsidTr="00B46E2B">
        <w:trPr>
          <w:trHeight w:val="190"/>
        </w:trPr>
        <w:tc>
          <w:tcPr>
            <w:tcW w:w="2976" w:type="dxa"/>
            <w:shd w:val="clear" w:color="auto" w:fill="auto"/>
            <w:noWrap/>
            <w:vAlign w:val="bottom"/>
          </w:tcPr>
          <w:p w14:paraId="6207A99E" w14:textId="77777777" w:rsidR="00B46E2B" w:rsidRPr="00E41FCA" w:rsidRDefault="00B46E2B" w:rsidP="00E41FCA">
            <w:pPr>
              <w:spacing w:line="240" w:lineRule="auto"/>
              <w:rPr>
                <w:rFonts w:ascii="AngsanaUPC" w:hAnsi="AngsanaUPC" w:cs="AngsanaUPC"/>
                <w:b/>
                <w:bCs/>
                <w:color w:val="000000"/>
                <w:sz w:val="28"/>
                <w:szCs w:val="28"/>
                <w:cs/>
              </w:rPr>
            </w:pPr>
          </w:p>
        </w:tc>
        <w:tc>
          <w:tcPr>
            <w:tcW w:w="1440" w:type="dxa"/>
            <w:tcBorders>
              <w:top w:val="double" w:sz="4" w:space="0" w:color="auto"/>
            </w:tcBorders>
            <w:shd w:val="clear" w:color="auto" w:fill="auto"/>
            <w:noWrap/>
            <w:vAlign w:val="bottom"/>
          </w:tcPr>
          <w:p w14:paraId="5B02EC3C" w14:textId="77777777" w:rsidR="00B46E2B" w:rsidRPr="00E41FCA" w:rsidRDefault="00B46E2B"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1A2DB1D6"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tcBorders>
              <w:top w:val="double" w:sz="4" w:space="0" w:color="auto"/>
            </w:tcBorders>
            <w:shd w:val="clear" w:color="auto" w:fill="auto"/>
            <w:noWrap/>
            <w:vAlign w:val="bottom"/>
          </w:tcPr>
          <w:p w14:paraId="660C11C4" w14:textId="77777777" w:rsidR="00B46E2B" w:rsidRPr="00E41FCA" w:rsidRDefault="00B46E2B" w:rsidP="00E41FCA">
            <w:pPr>
              <w:spacing w:line="240" w:lineRule="auto"/>
              <w:jc w:val="right"/>
              <w:rPr>
                <w:rFonts w:ascii="AngsanaUPC" w:hAnsi="AngsanaUPC" w:cs="AngsanaUPC"/>
                <w:b/>
                <w:bCs/>
                <w:color w:val="000000"/>
                <w:sz w:val="28"/>
                <w:szCs w:val="28"/>
                <w:lang w:val="en-US"/>
              </w:rPr>
            </w:pPr>
          </w:p>
        </w:tc>
        <w:tc>
          <w:tcPr>
            <w:tcW w:w="249" w:type="dxa"/>
            <w:shd w:val="clear" w:color="auto" w:fill="auto"/>
            <w:vAlign w:val="bottom"/>
          </w:tcPr>
          <w:p w14:paraId="781280CA"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tcBorders>
              <w:top w:val="double" w:sz="4" w:space="0" w:color="auto"/>
            </w:tcBorders>
            <w:shd w:val="clear" w:color="auto" w:fill="auto"/>
            <w:vAlign w:val="bottom"/>
          </w:tcPr>
          <w:p w14:paraId="78E3B77F" w14:textId="77777777" w:rsidR="00B46E2B" w:rsidRPr="00E41FCA" w:rsidRDefault="00B46E2B"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5303758D"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tcBorders>
              <w:top w:val="double" w:sz="4" w:space="0" w:color="auto"/>
            </w:tcBorders>
            <w:shd w:val="clear" w:color="auto" w:fill="auto"/>
            <w:vAlign w:val="bottom"/>
          </w:tcPr>
          <w:p w14:paraId="46C18A26" w14:textId="77777777" w:rsidR="00B46E2B" w:rsidRPr="00E41FCA" w:rsidRDefault="00B46E2B" w:rsidP="00E41FCA">
            <w:pPr>
              <w:spacing w:line="240" w:lineRule="auto"/>
              <w:jc w:val="right"/>
              <w:rPr>
                <w:rFonts w:ascii="AngsanaUPC" w:hAnsi="AngsanaUPC" w:cs="AngsanaUPC"/>
                <w:b/>
                <w:bCs/>
                <w:color w:val="000000"/>
                <w:sz w:val="28"/>
                <w:szCs w:val="28"/>
                <w:lang w:val="en-US"/>
              </w:rPr>
            </w:pPr>
          </w:p>
        </w:tc>
      </w:tr>
      <w:tr w:rsidR="00B46E2B" w:rsidRPr="00E41FCA" w14:paraId="6DF7BA8D" w14:textId="77777777" w:rsidTr="00B46E2B">
        <w:trPr>
          <w:trHeight w:val="190"/>
        </w:trPr>
        <w:tc>
          <w:tcPr>
            <w:tcW w:w="2976" w:type="dxa"/>
            <w:shd w:val="clear" w:color="auto" w:fill="auto"/>
            <w:noWrap/>
            <w:vAlign w:val="bottom"/>
          </w:tcPr>
          <w:p w14:paraId="17FC88E2" w14:textId="77777777" w:rsidR="00B46E2B" w:rsidRPr="00E41FCA" w:rsidRDefault="00B46E2B"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Deferred tax liabilities</w:t>
            </w:r>
          </w:p>
        </w:tc>
        <w:tc>
          <w:tcPr>
            <w:tcW w:w="1440" w:type="dxa"/>
            <w:shd w:val="clear" w:color="auto" w:fill="auto"/>
            <w:noWrap/>
            <w:vAlign w:val="bottom"/>
          </w:tcPr>
          <w:p w14:paraId="4E1C0E08" w14:textId="77777777" w:rsidR="00B46E2B" w:rsidRPr="00E41FCA" w:rsidRDefault="00B46E2B"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25533122"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0390B23B" w14:textId="77777777" w:rsidR="00B46E2B" w:rsidRPr="00E41FCA" w:rsidRDefault="00B46E2B" w:rsidP="00E41FCA">
            <w:pPr>
              <w:spacing w:line="240" w:lineRule="auto"/>
              <w:jc w:val="right"/>
              <w:rPr>
                <w:rFonts w:ascii="AngsanaUPC" w:hAnsi="AngsanaUPC" w:cs="AngsanaUPC"/>
                <w:b/>
                <w:bCs/>
                <w:color w:val="000000"/>
                <w:sz w:val="28"/>
                <w:szCs w:val="28"/>
                <w:lang w:val="en-US"/>
              </w:rPr>
            </w:pPr>
          </w:p>
        </w:tc>
        <w:tc>
          <w:tcPr>
            <w:tcW w:w="249" w:type="dxa"/>
            <w:shd w:val="clear" w:color="auto" w:fill="auto"/>
            <w:vAlign w:val="bottom"/>
          </w:tcPr>
          <w:p w14:paraId="611242D8"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149B4844" w14:textId="77777777" w:rsidR="00B46E2B" w:rsidRPr="00E41FCA" w:rsidRDefault="00B46E2B"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24300C7B"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625B91DD" w14:textId="77777777" w:rsidR="00B46E2B" w:rsidRPr="00E41FCA" w:rsidRDefault="00B46E2B" w:rsidP="00E41FCA">
            <w:pPr>
              <w:spacing w:line="240" w:lineRule="auto"/>
              <w:jc w:val="right"/>
              <w:rPr>
                <w:rFonts w:ascii="AngsanaUPC" w:hAnsi="AngsanaUPC" w:cs="AngsanaUPC"/>
                <w:b/>
                <w:bCs/>
                <w:color w:val="000000"/>
                <w:sz w:val="28"/>
                <w:szCs w:val="28"/>
                <w:lang w:val="en-US"/>
              </w:rPr>
            </w:pPr>
          </w:p>
        </w:tc>
      </w:tr>
      <w:tr w:rsidR="00B46E2B" w:rsidRPr="00E41FCA" w14:paraId="0A036546" w14:textId="77777777" w:rsidTr="0066414B">
        <w:trPr>
          <w:trHeight w:val="190"/>
        </w:trPr>
        <w:tc>
          <w:tcPr>
            <w:tcW w:w="2976" w:type="dxa"/>
            <w:shd w:val="clear" w:color="auto" w:fill="auto"/>
            <w:noWrap/>
            <w:vAlign w:val="bottom"/>
          </w:tcPr>
          <w:p w14:paraId="53BCA94F" w14:textId="77777777" w:rsidR="00B46E2B" w:rsidRPr="00E41FCA" w:rsidRDefault="00B46E2B"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Property, plant and equipment</w:t>
            </w:r>
          </w:p>
        </w:tc>
        <w:tc>
          <w:tcPr>
            <w:tcW w:w="1440" w:type="dxa"/>
            <w:shd w:val="clear" w:color="auto" w:fill="auto"/>
            <w:noWrap/>
            <w:vAlign w:val="bottom"/>
          </w:tcPr>
          <w:p w14:paraId="07B81FBB" w14:textId="785DA895" w:rsidR="00B46E2B" w:rsidRPr="00E41FCA" w:rsidRDefault="00B46E2B"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w:t>
            </w:r>
          </w:p>
        </w:tc>
        <w:tc>
          <w:tcPr>
            <w:tcW w:w="236" w:type="dxa"/>
            <w:shd w:val="clear" w:color="auto" w:fill="auto"/>
            <w:noWrap/>
            <w:vAlign w:val="bottom"/>
          </w:tcPr>
          <w:p w14:paraId="3DA60F38"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26A2995C" w14:textId="3C19531E"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(2)</w:t>
            </w:r>
          </w:p>
        </w:tc>
        <w:tc>
          <w:tcPr>
            <w:tcW w:w="249" w:type="dxa"/>
            <w:shd w:val="clear" w:color="auto" w:fill="auto"/>
            <w:vAlign w:val="bottom"/>
          </w:tcPr>
          <w:p w14:paraId="46E212DF"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69FAD48B" w14:textId="32966A75" w:rsidR="00B46E2B" w:rsidRPr="00E41FCA" w:rsidRDefault="00B46E2B"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70" w:type="dxa"/>
            <w:vAlign w:val="bottom"/>
          </w:tcPr>
          <w:p w14:paraId="56B8C90A"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vAlign w:val="bottom"/>
          </w:tcPr>
          <w:p w14:paraId="0A0557BB" w14:textId="4F7EEC0F"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1</w:t>
            </w:r>
          </w:p>
        </w:tc>
      </w:tr>
      <w:tr w:rsidR="00B46E2B" w:rsidRPr="00E41FCA" w14:paraId="604E9AE9" w14:textId="77777777" w:rsidTr="0066414B">
        <w:trPr>
          <w:trHeight w:val="190"/>
        </w:trPr>
        <w:tc>
          <w:tcPr>
            <w:tcW w:w="2976" w:type="dxa"/>
            <w:shd w:val="clear" w:color="auto" w:fill="auto"/>
            <w:noWrap/>
            <w:vAlign w:val="bottom"/>
          </w:tcPr>
          <w:p w14:paraId="3F50D4B8" w14:textId="77777777" w:rsidR="00B46E2B" w:rsidRPr="00E41FCA" w:rsidRDefault="00B46E2B"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Financial lease liabilities</w:t>
            </w:r>
          </w:p>
        </w:tc>
        <w:tc>
          <w:tcPr>
            <w:tcW w:w="1440" w:type="dxa"/>
            <w:shd w:val="clear" w:color="auto" w:fill="auto"/>
            <w:noWrap/>
            <w:vAlign w:val="bottom"/>
          </w:tcPr>
          <w:p w14:paraId="1AFD69B8" w14:textId="5332E852" w:rsidR="00B46E2B" w:rsidRPr="00E41FCA" w:rsidRDefault="00B46E2B"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10</w:t>
            </w:r>
          </w:p>
        </w:tc>
        <w:tc>
          <w:tcPr>
            <w:tcW w:w="236" w:type="dxa"/>
            <w:shd w:val="clear" w:color="auto" w:fill="auto"/>
            <w:noWrap/>
            <w:vAlign w:val="bottom"/>
          </w:tcPr>
          <w:p w14:paraId="06CD6747"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10FFC173" w14:textId="630768B4"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(2)</w:t>
            </w:r>
          </w:p>
        </w:tc>
        <w:tc>
          <w:tcPr>
            <w:tcW w:w="249" w:type="dxa"/>
            <w:shd w:val="clear" w:color="auto" w:fill="auto"/>
            <w:vAlign w:val="bottom"/>
          </w:tcPr>
          <w:p w14:paraId="3EAD0429"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0E857941" w14:textId="2E48B635" w:rsidR="00B46E2B" w:rsidRPr="00E41FCA" w:rsidRDefault="00B46E2B"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70" w:type="dxa"/>
            <w:vAlign w:val="bottom"/>
          </w:tcPr>
          <w:p w14:paraId="31897CB8"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vAlign w:val="bottom"/>
          </w:tcPr>
          <w:p w14:paraId="02826AFA" w14:textId="3682C98D"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8</w:t>
            </w:r>
          </w:p>
        </w:tc>
      </w:tr>
      <w:tr w:rsidR="00B46E2B" w:rsidRPr="00E41FCA" w14:paraId="7F00F715" w14:textId="77777777" w:rsidTr="00B46E2B">
        <w:trPr>
          <w:trHeight w:val="190"/>
        </w:trPr>
        <w:tc>
          <w:tcPr>
            <w:tcW w:w="2976" w:type="dxa"/>
            <w:shd w:val="clear" w:color="auto" w:fill="auto"/>
            <w:noWrap/>
            <w:vAlign w:val="bottom"/>
          </w:tcPr>
          <w:p w14:paraId="4299CF4A" w14:textId="77777777" w:rsidR="00B46E2B" w:rsidRPr="00E41FCA" w:rsidRDefault="00B46E2B"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Non - current provisions for</w:t>
            </w:r>
          </w:p>
        </w:tc>
        <w:tc>
          <w:tcPr>
            <w:tcW w:w="1440" w:type="dxa"/>
            <w:shd w:val="clear" w:color="auto" w:fill="auto"/>
            <w:noWrap/>
            <w:vAlign w:val="bottom"/>
          </w:tcPr>
          <w:p w14:paraId="21B210EB" w14:textId="77777777" w:rsidR="00B46E2B" w:rsidRPr="00E41FCA" w:rsidRDefault="00B46E2B"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473FC257"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740F5B92" w14:textId="77777777" w:rsidR="00B46E2B" w:rsidRPr="00E41FCA" w:rsidRDefault="00B46E2B" w:rsidP="00E41FCA">
            <w:pPr>
              <w:spacing w:line="240" w:lineRule="auto"/>
              <w:jc w:val="right"/>
              <w:rPr>
                <w:rFonts w:ascii="AngsanaUPC" w:hAnsi="AngsanaUPC" w:cs="AngsanaUPC"/>
                <w:b/>
                <w:bCs/>
                <w:color w:val="000000"/>
                <w:sz w:val="28"/>
                <w:szCs w:val="28"/>
                <w:lang w:val="en-US"/>
              </w:rPr>
            </w:pPr>
          </w:p>
        </w:tc>
        <w:tc>
          <w:tcPr>
            <w:tcW w:w="249" w:type="dxa"/>
            <w:shd w:val="clear" w:color="auto" w:fill="auto"/>
            <w:vAlign w:val="bottom"/>
          </w:tcPr>
          <w:p w14:paraId="0C38D353"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7B0FBE30" w14:textId="77777777" w:rsidR="00B46E2B" w:rsidRPr="00E41FCA" w:rsidRDefault="00B46E2B"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260029A1"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6F49D86E" w14:textId="77777777" w:rsidR="00B46E2B" w:rsidRPr="00E41FCA" w:rsidRDefault="00B46E2B" w:rsidP="00E41FCA">
            <w:pPr>
              <w:spacing w:line="240" w:lineRule="auto"/>
              <w:jc w:val="right"/>
              <w:rPr>
                <w:rFonts w:ascii="AngsanaUPC" w:hAnsi="AngsanaUPC" w:cs="AngsanaUPC"/>
                <w:b/>
                <w:bCs/>
                <w:color w:val="000000"/>
                <w:sz w:val="28"/>
                <w:szCs w:val="28"/>
                <w:lang w:val="en-US"/>
              </w:rPr>
            </w:pPr>
          </w:p>
        </w:tc>
      </w:tr>
      <w:tr w:rsidR="00B46E2B" w:rsidRPr="00E41FCA" w14:paraId="2C22333D" w14:textId="77777777" w:rsidTr="00B46E2B">
        <w:trPr>
          <w:trHeight w:val="190"/>
        </w:trPr>
        <w:tc>
          <w:tcPr>
            <w:tcW w:w="2976" w:type="dxa"/>
            <w:shd w:val="clear" w:color="auto" w:fill="auto"/>
            <w:noWrap/>
            <w:vAlign w:val="bottom"/>
          </w:tcPr>
          <w:p w14:paraId="6313DC09" w14:textId="77777777" w:rsidR="00B46E2B" w:rsidRPr="00E41FCA" w:rsidRDefault="00B46E2B"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 xml:space="preserve">          employee benefits</w:t>
            </w:r>
          </w:p>
        </w:tc>
        <w:tc>
          <w:tcPr>
            <w:tcW w:w="1440" w:type="dxa"/>
            <w:shd w:val="clear" w:color="auto" w:fill="auto"/>
            <w:noWrap/>
            <w:vAlign w:val="bottom"/>
          </w:tcPr>
          <w:p w14:paraId="0BED2568" w14:textId="3A5E28C9" w:rsidR="00B46E2B" w:rsidRPr="00E41FCA" w:rsidRDefault="00B46E2B"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36" w:type="dxa"/>
            <w:shd w:val="clear" w:color="auto" w:fill="auto"/>
            <w:noWrap/>
            <w:vAlign w:val="bottom"/>
          </w:tcPr>
          <w:p w14:paraId="23C0BBFB"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33F864AD" w14:textId="494F88BA"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w:t>
            </w:r>
          </w:p>
        </w:tc>
        <w:tc>
          <w:tcPr>
            <w:tcW w:w="249" w:type="dxa"/>
            <w:shd w:val="clear" w:color="auto" w:fill="auto"/>
            <w:vAlign w:val="bottom"/>
          </w:tcPr>
          <w:p w14:paraId="5B3B082E"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02B5A38F" w14:textId="0B3D1C05" w:rsidR="00B46E2B" w:rsidRPr="00E41FCA" w:rsidRDefault="00B46E2B"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w:t>
            </w:r>
          </w:p>
        </w:tc>
        <w:tc>
          <w:tcPr>
            <w:tcW w:w="270" w:type="dxa"/>
            <w:vAlign w:val="bottom"/>
          </w:tcPr>
          <w:p w14:paraId="0D504612"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vAlign w:val="bottom"/>
          </w:tcPr>
          <w:p w14:paraId="5B9CDEF5" w14:textId="42689421"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2</w:t>
            </w:r>
          </w:p>
        </w:tc>
      </w:tr>
      <w:tr w:rsidR="00B46E2B" w:rsidRPr="00E41FCA" w14:paraId="09D6B598" w14:textId="77777777" w:rsidTr="00B46E2B">
        <w:trPr>
          <w:trHeight w:val="190"/>
        </w:trPr>
        <w:tc>
          <w:tcPr>
            <w:tcW w:w="2976" w:type="dxa"/>
            <w:shd w:val="clear" w:color="auto" w:fill="auto"/>
            <w:noWrap/>
            <w:vAlign w:val="bottom"/>
          </w:tcPr>
          <w:p w14:paraId="37147856" w14:textId="77777777" w:rsidR="00B46E2B" w:rsidRPr="00E41FCA" w:rsidRDefault="00B46E2B"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Gain from change in fair value</w:t>
            </w:r>
          </w:p>
        </w:tc>
        <w:tc>
          <w:tcPr>
            <w:tcW w:w="1440" w:type="dxa"/>
            <w:shd w:val="clear" w:color="auto" w:fill="auto"/>
            <w:noWrap/>
            <w:vAlign w:val="bottom"/>
          </w:tcPr>
          <w:p w14:paraId="27595888" w14:textId="77777777" w:rsidR="00B46E2B" w:rsidRPr="00E41FCA" w:rsidRDefault="00B46E2B"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29A6125A"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shd w:val="clear" w:color="auto" w:fill="auto"/>
            <w:noWrap/>
            <w:vAlign w:val="bottom"/>
          </w:tcPr>
          <w:p w14:paraId="631AE255" w14:textId="77777777" w:rsidR="00B46E2B" w:rsidRPr="00E41FCA" w:rsidRDefault="00B46E2B" w:rsidP="00E41FCA">
            <w:pPr>
              <w:spacing w:line="240" w:lineRule="auto"/>
              <w:jc w:val="right"/>
              <w:rPr>
                <w:rFonts w:ascii="AngsanaUPC" w:hAnsi="AngsanaUPC" w:cs="AngsanaUPC"/>
                <w:b/>
                <w:bCs/>
                <w:color w:val="000000"/>
                <w:sz w:val="28"/>
                <w:szCs w:val="28"/>
                <w:lang w:val="en-US"/>
              </w:rPr>
            </w:pPr>
          </w:p>
        </w:tc>
        <w:tc>
          <w:tcPr>
            <w:tcW w:w="249" w:type="dxa"/>
            <w:shd w:val="clear" w:color="auto" w:fill="auto"/>
            <w:vAlign w:val="bottom"/>
          </w:tcPr>
          <w:p w14:paraId="1969B657"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shd w:val="clear" w:color="auto" w:fill="auto"/>
            <w:vAlign w:val="bottom"/>
          </w:tcPr>
          <w:p w14:paraId="0784EAD2" w14:textId="77777777" w:rsidR="00B46E2B" w:rsidRPr="00E41FCA" w:rsidRDefault="00B46E2B" w:rsidP="00E41FCA">
            <w:pPr>
              <w:spacing w:line="240" w:lineRule="auto"/>
              <w:jc w:val="right"/>
              <w:rPr>
                <w:rFonts w:ascii="AngsanaUPC" w:hAnsi="AngsanaUPC" w:cs="AngsanaUPC"/>
                <w:color w:val="000000"/>
                <w:sz w:val="28"/>
                <w:szCs w:val="28"/>
                <w:lang w:val="en-US"/>
              </w:rPr>
            </w:pPr>
          </w:p>
        </w:tc>
        <w:tc>
          <w:tcPr>
            <w:tcW w:w="270" w:type="dxa"/>
            <w:shd w:val="clear" w:color="auto" w:fill="auto"/>
            <w:vAlign w:val="bottom"/>
          </w:tcPr>
          <w:p w14:paraId="11312B25"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shd w:val="clear" w:color="auto" w:fill="auto"/>
            <w:vAlign w:val="bottom"/>
          </w:tcPr>
          <w:p w14:paraId="2650EE67" w14:textId="77777777" w:rsidR="00B46E2B" w:rsidRPr="00E41FCA" w:rsidRDefault="00B46E2B" w:rsidP="00E41FCA">
            <w:pPr>
              <w:spacing w:line="240" w:lineRule="auto"/>
              <w:jc w:val="right"/>
              <w:rPr>
                <w:rFonts w:ascii="AngsanaUPC" w:hAnsi="AngsanaUPC" w:cs="AngsanaUPC"/>
                <w:b/>
                <w:bCs/>
                <w:color w:val="000000"/>
                <w:sz w:val="28"/>
                <w:szCs w:val="28"/>
                <w:lang w:val="en-US"/>
              </w:rPr>
            </w:pPr>
          </w:p>
        </w:tc>
      </w:tr>
      <w:tr w:rsidR="00B46E2B" w:rsidRPr="00E41FCA" w14:paraId="38AF98AB" w14:textId="77777777" w:rsidTr="00B46E2B">
        <w:trPr>
          <w:trHeight w:val="190"/>
        </w:trPr>
        <w:tc>
          <w:tcPr>
            <w:tcW w:w="2976" w:type="dxa"/>
            <w:shd w:val="clear" w:color="auto" w:fill="auto"/>
            <w:noWrap/>
            <w:vAlign w:val="bottom"/>
          </w:tcPr>
          <w:p w14:paraId="0D014956" w14:textId="77777777" w:rsidR="00B46E2B" w:rsidRPr="00E41FCA" w:rsidRDefault="00B46E2B" w:rsidP="00E41FCA">
            <w:pPr>
              <w:spacing w:line="240" w:lineRule="auto"/>
              <w:ind w:left="166" w:hanging="166"/>
              <w:rPr>
                <w:rFonts w:ascii="AngsanaUPC" w:hAnsi="AngsanaUPC" w:cs="AngsanaUPC"/>
                <w:color w:val="000000"/>
                <w:sz w:val="28"/>
                <w:szCs w:val="28"/>
                <w:cs/>
              </w:rPr>
            </w:pPr>
            <w:r w:rsidRPr="00E41FCA">
              <w:rPr>
                <w:rFonts w:ascii="AngsanaUPC" w:hAnsi="AngsanaUPC" w:cs="AngsanaUPC"/>
                <w:color w:val="000000"/>
                <w:sz w:val="28"/>
                <w:szCs w:val="28"/>
              </w:rPr>
              <w:t xml:space="preserve">         of available-for-sale</w:t>
            </w:r>
          </w:p>
        </w:tc>
        <w:tc>
          <w:tcPr>
            <w:tcW w:w="1440" w:type="dxa"/>
            <w:tcBorders>
              <w:bottom w:val="single" w:sz="4" w:space="0" w:color="auto"/>
            </w:tcBorders>
            <w:shd w:val="clear" w:color="auto" w:fill="auto"/>
            <w:noWrap/>
            <w:vAlign w:val="bottom"/>
          </w:tcPr>
          <w:p w14:paraId="056715CD" w14:textId="73D1185D" w:rsidR="00B46E2B" w:rsidRPr="00E41FCA" w:rsidRDefault="00B46E2B"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72</w:t>
            </w:r>
          </w:p>
        </w:tc>
        <w:tc>
          <w:tcPr>
            <w:tcW w:w="236" w:type="dxa"/>
            <w:shd w:val="clear" w:color="auto" w:fill="auto"/>
            <w:noWrap/>
            <w:vAlign w:val="bottom"/>
          </w:tcPr>
          <w:p w14:paraId="5EBC1DBB"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tcBorders>
              <w:bottom w:val="single" w:sz="4" w:space="0" w:color="auto"/>
            </w:tcBorders>
            <w:shd w:val="clear" w:color="auto" w:fill="auto"/>
            <w:noWrap/>
            <w:vAlign w:val="bottom"/>
          </w:tcPr>
          <w:p w14:paraId="71CD7AFA" w14:textId="37A0A3A4"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w:t>
            </w:r>
          </w:p>
        </w:tc>
        <w:tc>
          <w:tcPr>
            <w:tcW w:w="249" w:type="dxa"/>
            <w:shd w:val="clear" w:color="auto" w:fill="auto"/>
            <w:vAlign w:val="bottom"/>
          </w:tcPr>
          <w:p w14:paraId="72F3C62C"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tcBorders>
              <w:bottom w:val="single" w:sz="4" w:space="0" w:color="auto"/>
            </w:tcBorders>
            <w:shd w:val="clear" w:color="auto" w:fill="auto"/>
            <w:vAlign w:val="bottom"/>
          </w:tcPr>
          <w:p w14:paraId="0D0681D8" w14:textId="28B2AE29" w:rsidR="00B46E2B" w:rsidRPr="00E41FCA" w:rsidRDefault="00B46E2B"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30</w:t>
            </w:r>
          </w:p>
        </w:tc>
        <w:tc>
          <w:tcPr>
            <w:tcW w:w="270" w:type="dxa"/>
            <w:vAlign w:val="bottom"/>
          </w:tcPr>
          <w:p w14:paraId="4DAFF8AF"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tcBorders>
              <w:bottom w:val="single" w:sz="4" w:space="0" w:color="auto"/>
            </w:tcBorders>
            <w:vAlign w:val="bottom"/>
          </w:tcPr>
          <w:p w14:paraId="72E43AC5" w14:textId="69D01DBA"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102</w:t>
            </w:r>
          </w:p>
        </w:tc>
      </w:tr>
      <w:tr w:rsidR="00B46E2B" w:rsidRPr="00E41FCA" w14:paraId="1AD9E35F" w14:textId="77777777" w:rsidTr="0066414B">
        <w:trPr>
          <w:trHeight w:val="190"/>
        </w:trPr>
        <w:tc>
          <w:tcPr>
            <w:tcW w:w="2976" w:type="dxa"/>
            <w:shd w:val="clear" w:color="auto" w:fill="auto"/>
            <w:noWrap/>
            <w:vAlign w:val="bottom"/>
          </w:tcPr>
          <w:p w14:paraId="4380B0C3" w14:textId="77777777" w:rsidR="00B46E2B" w:rsidRPr="00E41FCA" w:rsidRDefault="00B46E2B"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Total</w:t>
            </w:r>
          </w:p>
        </w:tc>
        <w:tc>
          <w:tcPr>
            <w:tcW w:w="1440" w:type="dxa"/>
            <w:tcBorders>
              <w:top w:val="single" w:sz="4" w:space="0" w:color="auto"/>
              <w:bottom w:val="double" w:sz="4" w:space="0" w:color="auto"/>
            </w:tcBorders>
            <w:shd w:val="clear" w:color="auto" w:fill="auto"/>
            <w:noWrap/>
            <w:vAlign w:val="bottom"/>
          </w:tcPr>
          <w:p w14:paraId="3B09FE1C" w14:textId="701169AB" w:rsidR="00B46E2B" w:rsidRPr="00E41FCA" w:rsidRDefault="00B46E2B"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b/>
                <w:bCs/>
                <w:color w:val="000000"/>
                <w:sz w:val="28"/>
                <w:szCs w:val="28"/>
                <w:cs/>
                <w:lang w:val="en-US"/>
              </w:rPr>
              <w:t>85</w:t>
            </w:r>
          </w:p>
        </w:tc>
        <w:tc>
          <w:tcPr>
            <w:tcW w:w="236" w:type="dxa"/>
            <w:shd w:val="clear" w:color="auto" w:fill="auto"/>
            <w:noWrap/>
            <w:vAlign w:val="bottom"/>
          </w:tcPr>
          <w:p w14:paraId="096646C6"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tcBorders>
              <w:top w:val="single" w:sz="4" w:space="0" w:color="auto"/>
              <w:bottom w:val="double" w:sz="4" w:space="0" w:color="auto"/>
            </w:tcBorders>
            <w:shd w:val="clear" w:color="auto" w:fill="auto"/>
            <w:noWrap/>
            <w:vAlign w:val="bottom"/>
          </w:tcPr>
          <w:p w14:paraId="33B5E229" w14:textId="670FC40C"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(4)</w:t>
            </w:r>
          </w:p>
        </w:tc>
        <w:tc>
          <w:tcPr>
            <w:tcW w:w="249" w:type="dxa"/>
            <w:shd w:val="clear" w:color="auto" w:fill="auto"/>
            <w:vAlign w:val="bottom"/>
          </w:tcPr>
          <w:p w14:paraId="63B21CA1"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tcBorders>
              <w:top w:val="single" w:sz="4" w:space="0" w:color="auto"/>
              <w:bottom w:val="double" w:sz="4" w:space="0" w:color="auto"/>
            </w:tcBorders>
            <w:shd w:val="clear" w:color="auto" w:fill="auto"/>
            <w:vAlign w:val="bottom"/>
          </w:tcPr>
          <w:p w14:paraId="43012F3E" w14:textId="62E0F52C" w:rsidR="00B46E2B" w:rsidRPr="00E41FCA" w:rsidRDefault="00B46E2B" w:rsidP="00E41FCA">
            <w:pPr>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cs/>
                <w:lang w:val="en-US"/>
              </w:rPr>
              <w:t>32</w:t>
            </w:r>
          </w:p>
        </w:tc>
        <w:tc>
          <w:tcPr>
            <w:tcW w:w="270" w:type="dxa"/>
            <w:vAlign w:val="bottom"/>
          </w:tcPr>
          <w:p w14:paraId="1F7E46CD"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tcBorders>
              <w:top w:val="single" w:sz="4" w:space="0" w:color="auto"/>
              <w:bottom w:val="double" w:sz="4" w:space="0" w:color="auto"/>
            </w:tcBorders>
            <w:vAlign w:val="bottom"/>
          </w:tcPr>
          <w:p w14:paraId="4A6EE1D1" w14:textId="6B2A79A4"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113</w:t>
            </w:r>
          </w:p>
        </w:tc>
      </w:tr>
      <w:tr w:rsidR="00B46E2B" w:rsidRPr="00E41FCA" w14:paraId="4E53DA39" w14:textId="77777777" w:rsidTr="0066414B">
        <w:trPr>
          <w:trHeight w:val="190"/>
        </w:trPr>
        <w:tc>
          <w:tcPr>
            <w:tcW w:w="2976" w:type="dxa"/>
            <w:shd w:val="clear" w:color="auto" w:fill="auto"/>
            <w:noWrap/>
            <w:vAlign w:val="bottom"/>
          </w:tcPr>
          <w:p w14:paraId="33F48230" w14:textId="77777777" w:rsidR="00B46E2B" w:rsidRPr="00E41FCA" w:rsidRDefault="00B46E2B"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Net</w:t>
            </w:r>
          </w:p>
        </w:tc>
        <w:tc>
          <w:tcPr>
            <w:tcW w:w="1440" w:type="dxa"/>
            <w:tcBorders>
              <w:top w:val="double" w:sz="4" w:space="0" w:color="auto"/>
              <w:bottom w:val="double" w:sz="4" w:space="0" w:color="auto"/>
            </w:tcBorders>
            <w:shd w:val="clear" w:color="auto" w:fill="auto"/>
            <w:noWrap/>
            <w:vAlign w:val="bottom"/>
          </w:tcPr>
          <w:p w14:paraId="46333AA3" w14:textId="57896E8E" w:rsidR="00B46E2B" w:rsidRPr="00E41FCA" w:rsidRDefault="00B46E2B"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b/>
                <w:bCs/>
                <w:color w:val="000000"/>
                <w:sz w:val="28"/>
                <w:szCs w:val="28"/>
                <w:cs/>
                <w:lang w:val="en-US"/>
              </w:rPr>
              <w:t>(35)</w:t>
            </w:r>
          </w:p>
        </w:tc>
        <w:tc>
          <w:tcPr>
            <w:tcW w:w="236" w:type="dxa"/>
            <w:shd w:val="clear" w:color="auto" w:fill="auto"/>
            <w:noWrap/>
            <w:vAlign w:val="bottom"/>
          </w:tcPr>
          <w:p w14:paraId="365D58D4" w14:textId="77777777" w:rsidR="00B46E2B" w:rsidRPr="00E41FCA" w:rsidRDefault="00B46E2B" w:rsidP="00E41FCA">
            <w:pPr>
              <w:spacing w:line="240" w:lineRule="auto"/>
              <w:jc w:val="right"/>
              <w:rPr>
                <w:rFonts w:ascii="AngsanaUPC" w:hAnsi="AngsanaUPC" w:cs="AngsanaUPC"/>
                <w:color w:val="000000"/>
                <w:sz w:val="28"/>
                <w:szCs w:val="28"/>
              </w:rPr>
            </w:pPr>
          </w:p>
        </w:tc>
        <w:tc>
          <w:tcPr>
            <w:tcW w:w="1204" w:type="dxa"/>
            <w:tcBorders>
              <w:top w:val="double" w:sz="4" w:space="0" w:color="auto"/>
              <w:bottom w:val="double" w:sz="4" w:space="0" w:color="auto"/>
            </w:tcBorders>
            <w:shd w:val="clear" w:color="auto" w:fill="auto"/>
            <w:noWrap/>
            <w:vAlign w:val="bottom"/>
          </w:tcPr>
          <w:p w14:paraId="3625A026" w14:textId="4E631FAB"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18</w:t>
            </w:r>
          </w:p>
        </w:tc>
        <w:tc>
          <w:tcPr>
            <w:tcW w:w="249" w:type="dxa"/>
            <w:shd w:val="clear" w:color="auto" w:fill="auto"/>
            <w:vAlign w:val="bottom"/>
          </w:tcPr>
          <w:p w14:paraId="5C7D9131" w14:textId="77777777" w:rsidR="00B46E2B" w:rsidRPr="00E41FCA" w:rsidRDefault="00B46E2B" w:rsidP="00E41FCA">
            <w:pPr>
              <w:spacing w:line="240" w:lineRule="auto"/>
              <w:jc w:val="right"/>
              <w:rPr>
                <w:rFonts w:ascii="AngsanaUPC" w:hAnsi="AngsanaUPC" w:cs="AngsanaUPC"/>
                <w:color w:val="000000"/>
                <w:sz w:val="28"/>
                <w:szCs w:val="28"/>
              </w:rPr>
            </w:pPr>
          </w:p>
        </w:tc>
        <w:tc>
          <w:tcPr>
            <w:tcW w:w="1371" w:type="dxa"/>
            <w:tcBorders>
              <w:top w:val="double" w:sz="4" w:space="0" w:color="auto"/>
              <w:bottom w:val="double" w:sz="4" w:space="0" w:color="auto"/>
            </w:tcBorders>
            <w:shd w:val="clear" w:color="auto" w:fill="auto"/>
            <w:vAlign w:val="bottom"/>
          </w:tcPr>
          <w:p w14:paraId="5837F844" w14:textId="4BC2B40B" w:rsidR="00B46E2B" w:rsidRPr="00E41FCA" w:rsidRDefault="00B46E2B" w:rsidP="00E41FCA">
            <w:pPr>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cs/>
                <w:lang w:val="en-US"/>
              </w:rPr>
              <w:t>(32)</w:t>
            </w:r>
          </w:p>
        </w:tc>
        <w:tc>
          <w:tcPr>
            <w:tcW w:w="270" w:type="dxa"/>
            <w:vAlign w:val="bottom"/>
          </w:tcPr>
          <w:p w14:paraId="763C1F04" w14:textId="77777777" w:rsidR="00B46E2B" w:rsidRPr="00E41FCA" w:rsidRDefault="00B46E2B" w:rsidP="00E41FCA">
            <w:pPr>
              <w:spacing w:line="240" w:lineRule="auto"/>
              <w:jc w:val="right"/>
              <w:rPr>
                <w:rFonts w:ascii="AngsanaUPC" w:hAnsi="AngsanaUPC" w:cs="AngsanaUPC"/>
                <w:color w:val="000000"/>
                <w:sz w:val="28"/>
                <w:szCs w:val="28"/>
              </w:rPr>
            </w:pPr>
          </w:p>
        </w:tc>
        <w:tc>
          <w:tcPr>
            <w:tcW w:w="1444" w:type="dxa"/>
            <w:tcBorders>
              <w:top w:val="double" w:sz="4" w:space="0" w:color="auto"/>
              <w:bottom w:val="double" w:sz="4" w:space="0" w:color="auto"/>
            </w:tcBorders>
            <w:vAlign w:val="bottom"/>
          </w:tcPr>
          <w:p w14:paraId="7B7EE63E" w14:textId="0781EA6F" w:rsidR="00B46E2B" w:rsidRPr="00E41FCA" w:rsidRDefault="00B46E2B"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(49)</w:t>
            </w:r>
          </w:p>
        </w:tc>
      </w:tr>
    </w:tbl>
    <w:p w14:paraId="3D0F9AE0" w14:textId="00F83277" w:rsidR="004D7CCC" w:rsidRPr="00E41FCA" w:rsidRDefault="0066414B" w:rsidP="00E41FCA">
      <w:pPr>
        <w:pStyle w:val="BodyText"/>
        <w:spacing w:before="100" w:beforeAutospacing="1" w:after="120"/>
        <w:ind w:firstLine="720"/>
        <w:rPr>
          <w:rFonts w:ascii="AngsanaUPC" w:hAnsi="AngsanaUPC" w:cs="AngsanaUPC"/>
          <w:sz w:val="28"/>
          <w:szCs w:val="28"/>
          <w:lang w:val="en-US"/>
        </w:rPr>
      </w:pPr>
      <w:r w:rsidRPr="00E41FCA">
        <w:rPr>
          <w:rFonts w:ascii="AngsanaUPC" w:hAnsi="AngsanaUPC" w:cs="AngsanaUPC"/>
          <w:sz w:val="28"/>
          <w:szCs w:val="28"/>
          <w:lang w:val="en-US"/>
        </w:rPr>
        <w:t xml:space="preserve">Deferred tax assets arising from temporary differences that have not been recognized in the financial statements were </w:t>
      </w:r>
    </w:p>
    <w:tbl>
      <w:tblPr>
        <w:tblW w:w="9186" w:type="dxa"/>
        <w:tblInd w:w="534" w:type="dxa"/>
        <w:tblLayout w:type="fixed"/>
        <w:tblLook w:val="04A0" w:firstRow="1" w:lastRow="0" w:firstColumn="1" w:lastColumn="0" w:noHBand="0" w:noVBand="1"/>
      </w:tblPr>
      <w:tblGrid>
        <w:gridCol w:w="3156"/>
        <w:gridCol w:w="1260"/>
        <w:gridCol w:w="236"/>
        <w:gridCol w:w="1387"/>
        <w:gridCol w:w="249"/>
        <w:gridCol w:w="1278"/>
        <w:gridCol w:w="287"/>
        <w:gridCol w:w="1333"/>
      </w:tblGrid>
      <w:tr w:rsidR="0073495C" w:rsidRPr="00E41FCA" w14:paraId="5531D08A" w14:textId="77777777" w:rsidTr="00876B63">
        <w:trPr>
          <w:trHeight w:val="281"/>
          <w:tblHeader/>
        </w:trPr>
        <w:tc>
          <w:tcPr>
            <w:tcW w:w="3156" w:type="dxa"/>
            <w:shd w:val="clear" w:color="auto" w:fill="auto"/>
            <w:noWrap/>
            <w:vAlign w:val="bottom"/>
          </w:tcPr>
          <w:p w14:paraId="30ECC5BF" w14:textId="77777777" w:rsidR="0073495C" w:rsidRPr="00E41FCA" w:rsidRDefault="0073495C" w:rsidP="00E41FCA">
            <w:pPr>
              <w:spacing w:line="240" w:lineRule="auto"/>
              <w:rPr>
                <w:rFonts w:ascii="AngsanaUPC" w:hAnsi="AngsanaUPC" w:cs="AngsanaUPC"/>
                <w:b/>
                <w:bCs/>
                <w:color w:val="000000"/>
                <w:sz w:val="28"/>
                <w:szCs w:val="28"/>
              </w:rPr>
            </w:pPr>
          </w:p>
        </w:tc>
        <w:tc>
          <w:tcPr>
            <w:tcW w:w="2883" w:type="dxa"/>
            <w:gridSpan w:val="3"/>
            <w:tcBorders>
              <w:bottom w:val="single" w:sz="4" w:space="0" w:color="auto"/>
            </w:tcBorders>
            <w:shd w:val="clear" w:color="auto" w:fill="auto"/>
            <w:noWrap/>
            <w:vAlign w:val="bottom"/>
          </w:tcPr>
          <w:p w14:paraId="066B04FC" w14:textId="77777777" w:rsidR="0073495C" w:rsidRPr="00E41FCA" w:rsidRDefault="0073495C" w:rsidP="00E41FCA">
            <w:pPr>
              <w:spacing w:line="240" w:lineRule="auto"/>
              <w:jc w:val="center"/>
              <w:rPr>
                <w:rFonts w:ascii="AngsanaUPC" w:hAnsi="AngsanaUPC" w:cs="AngsanaUPC"/>
                <w:b/>
                <w:bCs/>
                <w:color w:val="000000"/>
                <w:sz w:val="28"/>
                <w:szCs w:val="28"/>
                <w:cs/>
              </w:rPr>
            </w:pPr>
          </w:p>
        </w:tc>
        <w:tc>
          <w:tcPr>
            <w:tcW w:w="249" w:type="dxa"/>
            <w:tcBorders>
              <w:bottom w:val="single" w:sz="4" w:space="0" w:color="auto"/>
            </w:tcBorders>
            <w:vAlign w:val="bottom"/>
          </w:tcPr>
          <w:p w14:paraId="52AAEDCB" w14:textId="77777777" w:rsidR="0073495C" w:rsidRPr="00E41FCA" w:rsidRDefault="0073495C" w:rsidP="00E41FCA">
            <w:pPr>
              <w:spacing w:line="240" w:lineRule="auto"/>
              <w:rPr>
                <w:rFonts w:ascii="AngsanaUPC" w:hAnsi="AngsanaUPC" w:cs="AngsanaUPC"/>
                <w:color w:val="000000"/>
                <w:sz w:val="28"/>
                <w:szCs w:val="28"/>
              </w:rPr>
            </w:pPr>
          </w:p>
        </w:tc>
        <w:tc>
          <w:tcPr>
            <w:tcW w:w="2898" w:type="dxa"/>
            <w:gridSpan w:val="3"/>
            <w:tcBorders>
              <w:bottom w:val="single" w:sz="4" w:space="0" w:color="auto"/>
            </w:tcBorders>
            <w:vAlign w:val="bottom"/>
          </w:tcPr>
          <w:p w14:paraId="02717212" w14:textId="1D224AEC" w:rsidR="0073495C" w:rsidRPr="00E41FCA" w:rsidRDefault="0073495C"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(Unit: Million Bath)</w:t>
            </w:r>
          </w:p>
        </w:tc>
      </w:tr>
      <w:tr w:rsidR="0073495C" w:rsidRPr="00E41FCA" w14:paraId="158AE532" w14:textId="77777777" w:rsidTr="00876B63">
        <w:trPr>
          <w:trHeight w:val="307"/>
          <w:tblHeader/>
        </w:trPr>
        <w:tc>
          <w:tcPr>
            <w:tcW w:w="3156" w:type="dxa"/>
            <w:shd w:val="clear" w:color="auto" w:fill="auto"/>
            <w:noWrap/>
            <w:vAlign w:val="bottom"/>
            <w:hideMark/>
          </w:tcPr>
          <w:p w14:paraId="731A1A38" w14:textId="77777777" w:rsidR="0073495C" w:rsidRPr="00E41FCA" w:rsidRDefault="0073495C" w:rsidP="00E41FCA">
            <w:pPr>
              <w:spacing w:line="240" w:lineRule="auto"/>
              <w:rPr>
                <w:rFonts w:ascii="AngsanaUPC" w:hAnsi="AngsanaUPC" w:cs="AngsanaUPC"/>
                <w:color w:val="000000"/>
                <w:sz w:val="28"/>
                <w:szCs w:val="28"/>
              </w:rPr>
            </w:pPr>
          </w:p>
        </w:tc>
        <w:tc>
          <w:tcPr>
            <w:tcW w:w="2883" w:type="dxa"/>
            <w:gridSpan w:val="3"/>
            <w:tcBorders>
              <w:top w:val="single" w:sz="4" w:space="0" w:color="auto"/>
              <w:bottom w:val="single" w:sz="4" w:space="0" w:color="auto"/>
            </w:tcBorders>
            <w:shd w:val="clear" w:color="auto" w:fill="auto"/>
            <w:noWrap/>
            <w:vAlign w:val="bottom"/>
            <w:hideMark/>
          </w:tcPr>
          <w:p w14:paraId="4B6CD040" w14:textId="05613790" w:rsidR="0073495C" w:rsidRPr="00E41FCA" w:rsidRDefault="0073495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w:t>
            </w:r>
          </w:p>
        </w:tc>
        <w:tc>
          <w:tcPr>
            <w:tcW w:w="249" w:type="dxa"/>
            <w:tcBorders>
              <w:top w:val="single" w:sz="4" w:space="0" w:color="auto"/>
            </w:tcBorders>
            <w:vAlign w:val="bottom"/>
          </w:tcPr>
          <w:p w14:paraId="287E1579" w14:textId="77777777" w:rsidR="0073495C" w:rsidRPr="00E41FCA" w:rsidRDefault="0073495C" w:rsidP="00E41FCA">
            <w:pPr>
              <w:spacing w:line="240" w:lineRule="auto"/>
              <w:rPr>
                <w:rFonts w:ascii="AngsanaUPC" w:hAnsi="AngsanaUPC" w:cs="AngsanaUPC"/>
                <w:color w:val="000000"/>
                <w:sz w:val="28"/>
                <w:szCs w:val="28"/>
              </w:rPr>
            </w:pPr>
          </w:p>
        </w:tc>
        <w:tc>
          <w:tcPr>
            <w:tcW w:w="2898" w:type="dxa"/>
            <w:gridSpan w:val="3"/>
            <w:tcBorders>
              <w:top w:val="single" w:sz="4" w:space="0" w:color="auto"/>
              <w:bottom w:val="single" w:sz="4" w:space="0" w:color="auto"/>
            </w:tcBorders>
            <w:vAlign w:val="bottom"/>
          </w:tcPr>
          <w:p w14:paraId="080A7DDB" w14:textId="37864646" w:rsidR="0073495C" w:rsidRPr="00E41FCA" w:rsidRDefault="0073495C"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Separate</w:t>
            </w:r>
          </w:p>
        </w:tc>
      </w:tr>
      <w:tr w:rsidR="0073495C" w:rsidRPr="00E41FCA" w14:paraId="6B1CA6F8" w14:textId="77777777" w:rsidTr="00876B63">
        <w:trPr>
          <w:trHeight w:val="190"/>
          <w:tblHeader/>
        </w:trPr>
        <w:tc>
          <w:tcPr>
            <w:tcW w:w="3156" w:type="dxa"/>
            <w:shd w:val="clear" w:color="auto" w:fill="auto"/>
            <w:noWrap/>
            <w:vAlign w:val="bottom"/>
            <w:hideMark/>
          </w:tcPr>
          <w:p w14:paraId="0C877035" w14:textId="77777777" w:rsidR="0073495C" w:rsidRPr="00E41FCA" w:rsidRDefault="0073495C" w:rsidP="00E41FCA">
            <w:pPr>
              <w:spacing w:line="240" w:lineRule="auto"/>
              <w:rPr>
                <w:rFonts w:ascii="AngsanaUPC" w:hAnsi="AngsanaUPC" w:cs="AngsanaUPC"/>
                <w:b/>
                <w:bCs/>
                <w:color w:val="000000"/>
                <w:sz w:val="28"/>
                <w:szCs w:val="28"/>
              </w:rPr>
            </w:pPr>
          </w:p>
        </w:tc>
        <w:tc>
          <w:tcPr>
            <w:tcW w:w="1260" w:type="dxa"/>
            <w:tcBorders>
              <w:top w:val="single" w:sz="4" w:space="0" w:color="auto"/>
              <w:bottom w:val="single" w:sz="4" w:space="0" w:color="auto"/>
            </w:tcBorders>
            <w:shd w:val="clear" w:color="auto" w:fill="auto"/>
            <w:noWrap/>
            <w:vAlign w:val="bottom"/>
            <w:hideMark/>
          </w:tcPr>
          <w:p w14:paraId="42E847D8" w14:textId="55A0CA4A" w:rsidR="0073495C" w:rsidRPr="00E41FCA" w:rsidRDefault="00922694"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2019</w:t>
            </w:r>
          </w:p>
        </w:tc>
        <w:tc>
          <w:tcPr>
            <w:tcW w:w="236" w:type="dxa"/>
            <w:tcBorders>
              <w:top w:val="single" w:sz="4" w:space="0" w:color="auto"/>
            </w:tcBorders>
            <w:shd w:val="clear" w:color="auto" w:fill="auto"/>
            <w:noWrap/>
            <w:vAlign w:val="bottom"/>
            <w:hideMark/>
          </w:tcPr>
          <w:p w14:paraId="6418F1D9" w14:textId="77777777" w:rsidR="0073495C" w:rsidRPr="00E41FCA" w:rsidRDefault="0073495C" w:rsidP="00E41FCA">
            <w:pPr>
              <w:spacing w:line="240" w:lineRule="auto"/>
              <w:jc w:val="center"/>
              <w:rPr>
                <w:rFonts w:ascii="AngsanaUPC" w:hAnsi="AngsanaUPC" w:cs="AngsanaUPC"/>
                <w:color w:val="000000"/>
                <w:sz w:val="28"/>
                <w:szCs w:val="28"/>
              </w:rPr>
            </w:pPr>
          </w:p>
        </w:tc>
        <w:tc>
          <w:tcPr>
            <w:tcW w:w="1387" w:type="dxa"/>
            <w:tcBorders>
              <w:top w:val="single" w:sz="4" w:space="0" w:color="auto"/>
              <w:bottom w:val="single" w:sz="4" w:space="0" w:color="auto"/>
            </w:tcBorders>
            <w:shd w:val="clear" w:color="auto" w:fill="auto"/>
            <w:noWrap/>
            <w:vAlign w:val="bottom"/>
            <w:hideMark/>
          </w:tcPr>
          <w:p w14:paraId="2C02FD81" w14:textId="1884ED01" w:rsidR="0073495C" w:rsidRPr="00E41FCA" w:rsidRDefault="00922694"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c>
          <w:tcPr>
            <w:tcW w:w="249" w:type="dxa"/>
            <w:vAlign w:val="bottom"/>
          </w:tcPr>
          <w:p w14:paraId="09C41861" w14:textId="77777777" w:rsidR="0073495C" w:rsidRPr="00E41FCA" w:rsidRDefault="0073495C" w:rsidP="00E41FCA">
            <w:pPr>
              <w:spacing w:line="240" w:lineRule="auto"/>
              <w:rPr>
                <w:rFonts w:ascii="AngsanaUPC" w:hAnsi="AngsanaUPC" w:cs="AngsanaUPC"/>
                <w:color w:val="000000"/>
                <w:sz w:val="28"/>
                <w:szCs w:val="28"/>
              </w:rPr>
            </w:pPr>
          </w:p>
        </w:tc>
        <w:tc>
          <w:tcPr>
            <w:tcW w:w="1278" w:type="dxa"/>
            <w:tcBorders>
              <w:top w:val="single" w:sz="4" w:space="0" w:color="auto"/>
              <w:bottom w:val="single" w:sz="4" w:space="0" w:color="auto"/>
            </w:tcBorders>
            <w:vAlign w:val="bottom"/>
          </w:tcPr>
          <w:p w14:paraId="42E804E6" w14:textId="5649E032" w:rsidR="0073495C" w:rsidRPr="00E41FCA" w:rsidRDefault="00922694"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2019</w:t>
            </w:r>
          </w:p>
        </w:tc>
        <w:tc>
          <w:tcPr>
            <w:tcW w:w="287" w:type="dxa"/>
            <w:tcBorders>
              <w:top w:val="single" w:sz="4" w:space="0" w:color="auto"/>
            </w:tcBorders>
            <w:vAlign w:val="bottom"/>
          </w:tcPr>
          <w:p w14:paraId="5A10C637" w14:textId="77777777" w:rsidR="0073495C" w:rsidRPr="00E41FCA" w:rsidRDefault="0073495C" w:rsidP="00E41FCA">
            <w:pPr>
              <w:spacing w:line="240" w:lineRule="auto"/>
              <w:jc w:val="center"/>
              <w:rPr>
                <w:rFonts w:ascii="AngsanaUPC" w:hAnsi="AngsanaUPC" w:cs="AngsanaUPC"/>
                <w:color w:val="000000"/>
                <w:sz w:val="28"/>
                <w:szCs w:val="28"/>
              </w:rPr>
            </w:pPr>
          </w:p>
        </w:tc>
        <w:tc>
          <w:tcPr>
            <w:tcW w:w="1333" w:type="dxa"/>
            <w:tcBorders>
              <w:top w:val="single" w:sz="4" w:space="0" w:color="auto"/>
              <w:bottom w:val="single" w:sz="4" w:space="0" w:color="auto"/>
            </w:tcBorders>
            <w:vAlign w:val="bottom"/>
          </w:tcPr>
          <w:p w14:paraId="509123F1" w14:textId="1BAFBF18" w:rsidR="0073495C" w:rsidRPr="00E41FCA" w:rsidRDefault="00922694"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r>
      <w:tr w:rsidR="00AD5CED" w:rsidRPr="00E41FCA" w14:paraId="03A74CBC" w14:textId="77777777" w:rsidTr="004C2FC6">
        <w:trPr>
          <w:trHeight w:val="163"/>
        </w:trPr>
        <w:tc>
          <w:tcPr>
            <w:tcW w:w="3156" w:type="dxa"/>
            <w:shd w:val="clear" w:color="auto" w:fill="auto"/>
            <w:noWrap/>
            <w:vAlign w:val="bottom"/>
          </w:tcPr>
          <w:p w14:paraId="453E70CE" w14:textId="376201F8"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Deductible temporary differences</w:t>
            </w:r>
          </w:p>
        </w:tc>
        <w:tc>
          <w:tcPr>
            <w:tcW w:w="1260" w:type="dxa"/>
            <w:tcBorders>
              <w:top w:val="single" w:sz="4" w:space="0" w:color="auto"/>
            </w:tcBorders>
            <w:shd w:val="clear" w:color="auto" w:fill="auto"/>
            <w:noWrap/>
            <w:vAlign w:val="bottom"/>
          </w:tcPr>
          <w:p w14:paraId="077A5A4B" w14:textId="011F369D"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14</w:t>
            </w:r>
          </w:p>
        </w:tc>
        <w:tc>
          <w:tcPr>
            <w:tcW w:w="236" w:type="dxa"/>
            <w:shd w:val="clear" w:color="auto" w:fill="auto"/>
            <w:noWrap/>
            <w:vAlign w:val="bottom"/>
          </w:tcPr>
          <w:p w14:paraId="7BE69F59" w14:textId="77777777" w:rsidR="00AD5CED" w:rsidRPr="00E41FCA" w:rsidRDefault="00AD5CED" w:rsidP="00E41FCA">
            <w:pPr>
              <w:spacing w:line="240" w:lineRule="auto"/>
              <w:jc w:val="right"/>
              <w:rPr>
                <w:rFonts w:ascii="AngsanaUPC" w:hAnsi="AngsanaUPC" w:cs="AngsanaUPC"/>
                <w:color w:val="000000"/>
                <w:sz w:val="28"/>
                <w:szCs w:val="28"/>
              </w:rPr>
            </w:pPr>
          </w:p>
        </w:tc>
        <w:tc>
          <w:tcPr>
            <w:tcW w:w="1387" w:type="dxa"/>
            <w:shd w:val="clear" w:color="auto" w:fill="auto"/>
            <w:noWrap/>
            <w:vAlign w:val="bottom"/>
          </w:tcPr>
          <w:p w14:paraId="597C0AB3" w14:textId="77777777"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13</w:t>
            </w:r>
          </w:p>
        </w:tc>
        <w:tc>
          <w:tcPr>
            <w:tcW w:w="249" w:type="dxa"/>
            <w:shd w:val="clear" w:color="auto" w:fill="auto"/>
            <w:vAlign w:val="bottom"/>
          </w:tcPr>
          <w:p w14:paraId="06B34820" w14:textId="77777777" w:rsidR="00AD5CED" w:rsidRPr="00E41FCA" w:rsidRDefault="00AD5CED" w:rsidP="00E41FCA">
            <w:pPr>
              <w:spacing w:line="240" w:lineRule="auto"/>
              <w:jc w:val="right"/>
              <w:rPr>
                <w:rFonts w:ascii="AngsanaUPC" w:hAnsi="AngsanaUPC" w:cs="AngsanaUPC"/>
                <w:color w:val="000000"/>
                <w:sz w:val="28"/>
                <w:szCs w:val="28"/>
              </w:rPr>
            </w:pPr>
          </w:p>
        </w:tc>
        <w:tc>
          <w:tcPr>
            <w:tcW w:w="1278" w:type="dxa"/>
            <w:shd w:val="clear" w:color="auto" w:fill="auto"/>
            <w:vAlign w:val="bottom"/>
          </w:tcPr>
          <w:p w14:paraId="26E2B7F6" w14:textId="020E9B56"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13</w:t>
            </w:r>
          </w:p>
        </w:tc>
        <w:tc>
          <w:tcPr>
            <w:tcW w:w="287" w:type="dxa"/>
            <w:vAlign w:val="bottom"/>
          </w:tcPr>
          <w:p w14:paraId="62B82504" w14:textId="77777777" w:rsidR="00AD5CED" w:rsidRPr="00E41FCA" w:rsidRDefault="00AD5CED" w:rsidP="00E41FCA">
            <w:pPr>
              <w:spacing w:line="240" w:lineRule="auto"/>
              <w:jc w:val="right"/>
              <w:rPr>
                <w:rFonts w:ascii="AngsanaUPC" w:hAnsi="AngsanaUPC" w:cs="AngsanaUPC"/>
                <w:color w:val="000000"/>
                <w:sz w:val="28"/>
                <w:szCs w:val="28"/>
              </w:rPr>
            </w:pPr>
          </w:p>
        </w:tc>
        <w:tc>
          <w:tcPr>
            <w:tcW w:w="1333" w:type="dxa"/>
            <w:vAlign w:val="bottom"/>
          </w:tcPr>
          <w:p w14:paraId="4D7103B0" w14:textId="77777777"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13</w:t>
            </w:r>
          </w:p>
        </w:tc>
      </w:tr>
      <w:tr w:rsidR="00AD5CED" w:rsidRPr="00E41FCA" w14:paraId="1B36CC2D" w14:textId="77777777" w:rsidTr="004C2FC6">
        <w:trPr>
          <w:trHeight w:val="218"/>
        </w:trPr>
        <w:tc>
          <w:tcPr>
            <w:tcW w:w="3156" w:type="dxa"/>
            <w:shd w:val="clear" w:color="auto" w:fill="auto"/>
            <w:noWrap/>
            <w:vAlign w:val="bottom"/>
          </w:tcPr>
          <w:p w14:paraId="44377AF3" w14:textId="6A9B98AD" w:rsidR="00AD5CED" w:rsidRPr="00E41FCA" w:rsidRDefault="00AD5CED"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Tax losses</w:t>
            </w:r>
          </w:p>
        </w:tc>
        <w:tc>
          <w:tcPr>
            <w:tcW w:w="1260" w:type="dxa"/>
            <w:tcBorders>
              <w:bottom w:val="single" w:sz="4" w:space="0" w:color="auto"/>
            </w:tcBorders>
            <w:shd w:val="clear" w:color="auto" w:fill="auto"/>
            <w:noWrap/>
            <w:vAlign w:val="bottom"/>
          </w:tcPr>
          <w:p w14:paraId="1F748E07" w14:textId="257EDCC9"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42</w:t>
            </w:r>
          </w:p>
        </w:tc>
        <w:tc>
          <w:tcPr>
            <w:tcW w:w="236" w:type="dxa"/>
            <w:shd w:val="clear" w:color="auto" w:fill="auto"/>
            <w:noWrap/>
            <w:vAlign w:val="bottom"/>
          </w:tcPr>
          <w:p w14:paraId="55795C89" w14:textId="77777777" w:rsidR="00AD5CED" w:rsidRPr="00E41FCA" w:rsidRDefault="00AD5CED" w:rsidP="00E41FCA">
            <w:pPr>
              <w:spacing w:line="240" w:lineRule="auto"/>
              <w:jc w:val="right"/>
              <w:rPr>
                <w:rFonts w:ascii="AngsanaUPC" w:hAnsi="AngsanaUPC" w:cs="AngsanaUPC"/>
                <w:color w:val="000000"/>
                <w:sz w:val="28"/>
                <w:szCs w:val="28"/>
              </w:rPr>
            </w:pPr>
          </w:p>
        </w:tc>
        <w:tc>
          <w:tcPr>
            <w:tcW w:w="1387" w:type="dxa"/>
            <w:tcBorders>
              <w:bottom w:val="single" w:sz="4" w:space="0" w:color="auto"/>
            </w:tcBorders>
            <w:shd w:val="clear" w:color="auto" w:fill="auto"/>
            <w:noWrap/>
            <w:vAlign w:val="bottom"/>
          </w:tcPr>
          <w:p w14:paraId="2BDFE43D" w14:textId="77777777"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39</w:t>
            </w:r>
          </w:p>
        </w:tc>
        <w:tc>
          <w:tcPr>
            <w:tcW w:w="249" w:type="dxa"/>
            <w:shd w:val="clear" w:color="auto" w:fill="auto"/>
            <w:vAlign w:val="bottom"/>
          </w:tcPr>
          <w:p w14:paraId="4743C44A" w14:textId="77777777" w:rsidR="00AD5CED" w:rsidRPr="00E41FCA" w:rsidRDefault="00AD5CED" w:rsidP="00E41FCA">
            <w:pPr>
              <w:spacing w:line="240" w:lineRule="auto"/>
              <w:jc w:val="right"/>
              <w:rPr>
                <w:rFonts w:ascii="AngsanaUPC" w:hAnsi="AngsanaUPC" w:cs="AngsanaUPC"/>
                <w:color w:val="000000"/>
                <w:sz w:val="28"/>
                <w:szCs w:val="28"/>
              </w:rPr>
            </w:pPr>
          </w:p>
        </w:tc>
        <w:tc>
          <w:tcPr>
            <w:tcW w:w="1278" w:type="dxa"/>
            <w:tcBorders>
              <w:bottom w:val="single" w:sz="4" w:space="0" w:color="auto"/>
            </w:tcBorders>
            <w:shd w:val="clear" w:color="auto" w:fill="auto"/>
            <w:vAlign w:val="bottom"/>
          </w:tcPr>
          <w:p w14:paraId="0DCE1358" w14:textId="0569DB3B"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w:t>
            </w:r>
          </w:p>
        </w:tc>
        <w:tc>
          <w:tcPr>
            <w:tcW w:w="287" w:type="dxa"/>
            <w:vAlign w:val="bottom"/>
          </w:tcPr>
          <w:p w14:paraId="35C8BCE2" w14:textId="77777777" w:rsidR="00AD5CED" w:rsidRPr="00E41FCA" w:rsidRDefault="00AD5CED" w:rsidP="00E41FCA">
            <w:pPr>
              <w:spacing w:line="240" w:lineRule="auto"/>
              <w:jc w:val="right"/>
              <w:rPr>
                <w:rFonts w:ascii="AngsanaUPC" w:hAnsi="AngsanaUPC" w:cs="AngsanaUPC"/>
                <w:color w:val="000000"/>
                <w:sz w:val="28"/>
                <w:szCs w:val="28"/>
              </w:rPr>
            </w:pPr>
          </w:p>
        </w:tc>
        <w:tc>
          <w:tcPr>
            <w:tcW w:w="1333" w:type="dxa"/>
            <w:tcBorders>
              <w:bottom w:val="single" w:sz="4" w:space="0" w:color="auto"/>
            </w:tcBorders>
            <w:vAlign w:val="bottom"/>
          </w:tcPr>
          <w:p w14:paraId="7103007E" w14:textId="77777777" w:rsidR="00AD5CED" w:rsidRPr="00E41FCA" w:rsidRDefault="00AD5CED"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cs/>
              </w:rPr>
              <w:t>-</w:t>
            </w:r>
          </w:p>
        </w:tc>
      </w:tr>
      <w:tr w:rsidR="00AD5CED" w:rsidRPr="00E41FCA" w14:paraId="267BAD67" w14:textId="77777777" w:rsidTr="004C2FC6">
        <w:trPr>
          <w:trHeight w:val="190"/>
        </w:trPr>
        <w:tc>
          <w:tcPr>
            <w:tcW w:w="3156" w:type="dxa"/>
            <w:shd w:val="clear" w:color="auto" w:fill="auto"/>
            <w:noWrap/>
            <w:vAlign w:val="bottom"/>
          </w:tcPr>
          <w:p w14:paraId="20438B21" w14:textId="16552CFC" w:rsidR="00AD5CED" w:rsidRPr="00E41FCA" w:rsidRDefault="00AD5C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Total</w:t>
            </w:r>
          </w:p>
        </w:tc>
        <w:tc>
          <w:tcPr>
            <w:tcW w:w="1260" w:type="dxa"/>
            <w:tcBorders>
              <w:top w:val="single" w:sz="4" w:space="0" w:color="auto"/>
              <w:bottom w:val="double" w:sz="4" w:space="0" w:color="auto"/>
            </w:tcBorders>
            <w:shd w:val="clear" w:color="auto" w:fill="auto"/>
            <w:noWrap/>
            <w:vAlign w:val="bottom"/>
          </w:tcPr>
          <w:p w14:paraId="5A3D2DFB" w14:textId="0EE8C3E5"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56</w:t>
            </w:r>
          </w:p>
        </w:tc>
        <w:tc>
          <w:tcPr>
            <w:tcW w:w="236" w:type="dxa"/>
            <w:shd w:val="clear" w:color="auto" w:fill="auto"/>
            <w:noWrap/>
            <w:vAlign w:val="bottom"/>
          </w:tcPr>
          <w:p w14:paraId="7819CA7A" w14:textId="77777777" w:rsidR="00AD5CED" w:rsidRPr="00E41FCA" w:rsidRDefault="00AD5CED" w:rsidP="00E41FCA">
            <w:pPr>
              <w:spacing w:line="240" w:lineRule="auto"/>
              <w:jc w:val="right"/>
              <w:rPr>
                <w:rFonts w:ascii="AngsanaUPC" w:hAnsi="AngsanaUPC" w:cs="AngsanaUPC"/>
                <w:color w:val="000000"/>
                <w:sz w:val="28"/>
                <w:szCs w:val="28"/>
              </w:rPr>
            </w:pPr>
          </w:p>
        </w:tc>
        <w:tc>
          <w:tcPr>
            <w:tcW w:w="1387" w:type="dxa"/>
            <w:tcBorders>
              <w:top w:val="single" w:sz="4" w:space="0" w:color="auto"/>
              <w:bottom w:val="double" w:sz="4" w:space="0" w:color="auto"/>
            </w:tcBorders>
            <w:shd w:val="clear" w:color="auto" w:fill="auto"/>
            <w:noWrap/>
            <w:vAlign w:val="bottom"/>
          </w:tcPr>
          <w:p w14:paraId="1079916D" w14:textId="77777777"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52</w:t>
            </w:r>
          </w:p>
        </w:tc>
        <w:tc>
          <w:tcPr>
            <w:tcW w:w="249" w:type="dxa"/>
            <w:shd w:val="clear" w:color="auto" w:fill="auto"/>
            <w:vAlign w:val="bottom"/>
          </w:tcPr>
          <w:p w14:paraId="22CCB3AE" w14:textId="77777777" w:rsidR="00AD5CED" w:rsidRPr="00E41FCA" w:rsidRDefault="00AD5CED" w:rsidP="00E41FCA">
            <w:pPr>
              <w:spacing w:line="240" w:lineRule="auto"/>
              <w:jc w:val="right"/>
              <w:rPr>
                <w:rFonts w:ascii="AngsanaUPC" w:hAnsi="AngsanaUPC" w:cs="AngsanaUPC"/>
                <w:color w:val="000000"/>
                <w:sz w:val="28"/>
                <w:szCs w:val="28"/>
              </w:rPr>
            </w:pPr>
          </w:p>
        </w:tc>
        <w:tc>
          <w:tcPr>
            <w:tcW w:w="1278" w:type="dxa"/>
            <w:tcBorders>
              <w:top w:val="single" w:sz="4" w:space="0" w:color="auto"/>
              <w:bottom w:val="double" w:sz="4" w:space="0" w:color="auto"/>
            </w:tcBorders>
            <w:shd w:val="clear" w:color="auto" w:fill="auto"/>
            <w:vAlign w:val="bottom"/>
          </w:tcPr>
          <w:p w14:paraId="2215CCB7" w14:textId="490C27A0" w:rsidR="00AD5CED" w:rsidRPr="00E41FCA" w:rsidRDefault="00AD5CED" w:rsidP="00E41FCA">
            <w:pPr>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13</w:t>
            </w:r>
          </w:p>
        </w:tc>
        <w:tc>
          <w:tcPr>
            <w:tcW w:w="287" w:type="dxa"/>
            <w:vAlign w:val="bottom"/>
          </w:tcPr>
          <w:p w14:paraId="395B4C4B" w14:textId="77777777" w:rsidR="00AD5CED" w:rsidRPr="00E41FCA" w:rsidRDefault="00AD5CED" w:rsidP="00E41FCA">
            <w:pPr>
              <w:spacing w:line="240" w:lineRule="auto"/>
              <w:jc w:val="right"/>
              <w:rPr>
                <w:rFonts w:ascii="AngsanaUPC" w:hAnsi="AngsanaUPC" w:cs="AngsanaUPC"/>
                <w:color w:val="000000"/>
                <w:sz w:val="28"/>
                <w:szCs w:val="28"/>
              </w:rPr>
            </w:pPr>
          </w:p>
        </w:tc>
        <w:tc>
          <w:tcPr>
            <w:tcW w:w="1333" w:type="dxa"/>
            <w:tcBorders>
              <w:top w:val="single" w:sz="4" w:space="0" w:color="auto"/>
              <w:bottom w:val="double" w:sz="4" w:space="0" w:color="auto"/>
            </w:tcBorders>
            <w:vAlign w:val="bottom"/>
          </w:tcPr>
          <w:p w14:paraId="7E8A9B7B" w14:textId="77777777" w:rsidR="00AD5CED" w:rsidRPr="00E41FCA" w:rsidRDefault="00AD5CED"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13</w:t>
            </w:r>
          </w:p>
        </w:tc>
      </w:tr>
    </w:tbl>
    <w:p w14:paraId="11950F34" w14:textId="1E7505C0" w:rsidR="00BF1D34" w:rsidRPr="00E41FCA" w:rsidRDefault="00BF1D34" w:rsidP="00E41FCA">
      <w:pPr>
        <w:tabs>
          <w:tab w:val="left" w:pos="540"/>
        </w:tabs>
        <w:spacing w:line="240" w:lineRule="atLeast"/>
        <w:jc w:val="both"/>
        <w:rPr>
          <w:rFonts w:ascii="AngsanaUPC" w:hAnsi="AngsanaUPC" w:cs="AngsanaUPC"/>
          <w:sz w:val="28"/>
          <w:szCs w:val="28"/>
        </w:rPr>
      </w:pPr>
    </w:p>
    <w:p w14:paraId="105097FF" w14:textId="3C06B0F3" w:rsidR="00BF1D34" w:rsidRPr="00E41FCA" w:rsidRDefault="00BF1D34" w:rsidP="00E41FCA">
      <w:pPr>
        <w:tabs>
          <w:tab w:val="left" w:pos="540"/>
        </w:tabs>
        <w:spacing w:line="240" w:lineRule="atLeast"/>
        <w:ind w:left="540"/>
        <w:jc w:val="thaiDistribute"/>
        <w:rPr>
          <w:rFonts w:ascii="AngsanaUPC" w:hAnsi="AngsanaUPC" w:cs="AngsanaUPC"/>
          <w:sz w:val="28"/>
          <w:szCs w:val="28"/>
          <w:cs/>
        </w:rPr>
      </w:pPr>
      <w:r w:rsidRPr="00E41FCA">
        <w:rPr>
          <w:rFonts w:ascii="AngsanaUPC" w:hAnsi="AngsanaUPC" w:cs="AngsanaUPC"/>
          <w:sz w:val="28"/>
          <w:szCs w:val="28"/>
        </w:rPr>
        <w:t xml:space="preserve">The tax losses </w:t>
      </w:r>
      <w:r w:rsidR="00DF2B75" w:rsidRPr="00E41FCA">
        <w:rPr>
          <w:rFonts w:ascii="AngsanaUPC" w:hAnsi="AngsanaUPC" w:cs="AngsanaUPC"/>
          <w:sz w:val="28"/>
          <w:szCs w:val="28"/>
        </w:rPr>
        <w:t xml:space="preserve">will be </w:t>
      </w:r>
      <w:r w:rsidRPr="00E41FCA">
        <w:rPr>
          <w:rFonts w:ascii="AngsanaUPC" w:hAnsi="AngsanaUPC" w:cs="AngsanaUPC"/>
          <w:sz w:val="28"/>
          <w:szCs w:val="28"/>
        </w:rPr>
        <w:t>expire</w:t>
      </w:r>
      <w:r w:rsidR="00DF2B75" w:rsidRPr="00E41FCA">
        <w:rPr>
          <w:rFonts w:ascii="AngsanaUPC" w:hAnsi="AngsanaUPC" w:cs="AngsanaUPC"/>
          <w:sz w:val="28"/>
          <w:szCs w:val="28"/>
        </w:rPr>
        <w:t>d</w:t>
      </w:r>
      <w:r w:rsidRPr="00E41FCA">
        <w:rPr>
          <w:rFonts w:ascii="AngsanaUPC" w:hAnsi="AngsanaUPC" w:cs="AngsanaUPC"/>
          <w:sz w:val="28"/>
          <w:szCs w:val="28"/>
        </w:rPr>
        <w:t xml:space="preserve"> in 2019 to 2024. The deductible temporary differences do not expire under current tax legislation. Deferred tax assets have not been recognized in respect of these items because it is not probable that future taxable profit against which the Group/subsidiaries can utilize the benefits therefrom.</w:t>
      </w:r>
      <w:bookmarkStart w:id="4" w:name="_Toc4004536"/>
    </w:p>
    <w:bookmarkEnd w:id="4"/>
    <w:p w14:paraId="763B4976" w14:textId="77777777" w:rsidR="00BF1D34" w:rsidRPr="00E41FCA" w:rsidRDefault="00BF1D34" w:rsidP="00E41FCA">
      <w:pPr>
        <w:pStyle w:val="Heading1"/>
        <w:rPr>
          <w:rFonts w:cs="AngsanaUPC"/>
          <w:szCs w:val="28"/>
          <w:lang w:val="en-US"/>
        </w:rPr>
      </w:pPr>
      <w:r w:rsidRPr="00E41FCA">
        <w:rPr>
          <w:rFonts w:cs="AngsanaUPC"/>
          <w:szCs w:val="28"/>
          <w:lang w:val="en-US"/>
        </w:rPr>
        <w:lastRenderedPageBreak/>
        <w:t>Non-current provision for employee benefits</w:t>
      </w:r>
    </w:p>
    <w:p w14:paraId="1B0D7CB0" w14:textId="7AF27ACC" w:rsidR="00BF1D34" w:rsidRPr="00E41FCA" w:rsidRDefault="00BF1D34" w:rsidP="00E41FCA">
      <w:pPr>
        <w:pStyle w:val="Heading1"/>
        <w:numPr>
          <w:ilvl w:val="0"/>
          <w:numId w:val="0"/>
        </w:numPr>
        <w:spacing w:after="0"/>
        <w:ind w:left="720"/>
        <w:jc w:val="thaiDistribute"/>
        <w:rPr>
          <w:rFonts w:cs="AngsanaUPC"/>
          <w:b w:val="0"/>
          <w:bCs w:val="0"/>
          <w:szCs w:val="28"/>
          <w:lang w:val="en-US"/>
        </w:rPr>
      </w:pPr>
      <w:r w:rsidRPr="00E41FCA">
        <w:rPr>
          <w:rFonts w:cs="AngsanaUPC"/>
          <w:b w:val="0"/>
          <w:bCs w:val="0"/>
          <w:szCs w:val="28"/>
          <w:lang w:val="en-US"/>
        </w:rPr>
        <w:t>The Group/Company operates post-employment benefits based on the requirement of the Thai Labor Protection Act B.E. 2541 to provide retirement benefits to employees based on pensionable remuneration and length of service.</w:t>
      </w:r>
    </w:p>
    <w:p w14:paraId="0FE9D176" w14:textId="040CA2D0" w:rsidR="00BF1D34" w:rsidRPr="00E41FCA" w:rsidRDefault="00BF1D34" w:rsidP="00E41FCA">
      <w:pPr>
        <w:pStyle w:val="Heading1"/>
        <w:numPr>
          <w:ilvl w:val="0"/>
          <w:numId w:val="0"/>
        </w:numPr>
        <w:spacing w:after="0"/>
        <w:ind w:left="720"/>
        <w:jc w:val="thaiDistribute"/>
        <w:rPr>
          <w:rFonts w:cs="AngsanaUPC"/>
          <w:b w:val="0"/>
          <w:bCs w:val="0"/>
          <w:szCs w:val="28"/>
          <w:lang w:val="en-US"/>
        </w:rPr>
      </w:pPr>
      <w:r w:rsidRPr="00E41FCA">
        <w:rPr>
          <w:rFonts w:cs="AngsanaUPC"/>
          <w:b w:val="0"/>
          <w:bCs w:val="0"/>
          <w:szCs w:val="28"/>
          <w:lang w:val="en-US"/>
        </w:rPr>
        <w:t>The defined benefit plans expose the Group/Company to actuarial risk, such as longevity risk, interest rate risk and market (investment) risk.</w:t>
      </w:r>
    </w:p>
    <w:p w14:paraId="73CEBF8E" w14:textId="41B81F4D" w:rsidR="00BF1D34" w:rsidRPr="00E41FCA" w:rsidRDefault="00BF1D34" w:rsidP="00E41FCA">
      <w:pPr>
        <w:pStyle w:val="BodyText"/>
        <w:spacing w:after="120"/>
        <w:ind w:left="720"/>
        <w:rPr>
          <w:rFonts w:ascii="AngsanaUPC" w:hAnsi="AngsanaUPC" w:cs="AngsanaUPC"/>
          <w:sz w:val="28"/>
          <w:szCs w:val="28"/>
          <w:lang w:val="en-US"/>
        </w:rPr>
      </w:pPr>
      <w:r w:rsidRPr="00E41FCA">
        <w:rPr>
          <w:rFonts w:ascii="AngsanaUPC" w:hAnsi="AngsanaUPC" w:cs="AngsanaUPC"/>
          <w:sz w:val="28"/>
          <w:szCs w:val="28"/>
          <w:lang w:val="en-US"/>
        </w:rPr>
        <w:t xml:space="preserve">Non-current provision for employee benefits in the statement of financial position as at December </w:t>
      </w:r>
      <w:r w:rsidR="00922694" w:rsidRPr="00E41FCA">
        <w:rPr>
          <w:rFonts w:ascii="AngsanaUPC" w:hAnsi="AngsanaUPC" w:cs="AngsanaUPC"/>
          <w:sz w:val="28"/>
          <w:szCs w:val="28"/>
          <w:lang w:val="en-US"/>
        </w:rPr>
        <w:t xml:space="preserve">31 </w:t>
      </w:r>
      <w:r w:rsidRPr="00E41FCA">
        <w:rPr>
          <w:rFonts w:ascii="AngsanaUPC" w:hAnsi="AngsanaUPC" w:cs="AngsanaUPC"/>
          <w:sz w:val="28"/>
          <w:szCs w:val="28"/>
          <w:lang w:val="en-US"/>
        </w:rPr>
        <w:t>was as follows:</w:t>
      </w:r>
    </w:p>
    <w:tbl>
      <w:tblPr>
        <w:tblW w:w="9522" w:type="dxa"/>
        <w:tblInd w:w="18" w:type="dxa"/>
        <w:tblLayout w:type="fixed"/>
        <w:tblLook w:val="0000" w:firstRow="0" w:lastRow="0" w:firstColumn="0" w:lastColumn="0" w:noHBand="0" w:noVBand="0"/>
      </w:tblPr>
      <w:tblGrid>
        <w:gridCol w:w="3222"/>
        <w:gridCol w:w="1652"/>
        <w:gridCol w:w="236"/>
        <w:gridCol w:w="1351"/>
        <w:gridCol w:w="237"/>
        <w:gridCol w:w="1251"/>
        <w:gridCol w:w="241"/>
        <w:gridCol w:w="1332"/>
      </w:tblGrid>
      <w:tr w:rsidR="008D7963" w:rsidRPr="00E41FCA" w14:paraId="5FE8CE06" w14:textId="77777777" w:rsidTr="008D7963">
        <w:tc>
          <w:tcPr>
            <w:tcW w:w="3222" w:type="dxa"/>
            <w:shd w:val="clear" w:color="auto" w:fill="auto"/>
            <w:vAlign w:val="center"/>
          </w:tcPr>
          <w:p w14:paraId="7DC7BA44"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3239" w:type="dxa"/>
            <w:gridSpan w:val="3"/>
            <w:tcBorders>
              <w:bottom w:val="single" w:sz="4" w:space="0" w:color="auto"/>
            </w:tcBorders>
            <w:shd w:val="clear" w:color="auto" w:fill="auto"/>
          </w:tcPr>
          <w:p w14:paraId="7241CED1" w14:textId="77777777" w:rsidR="008D7963" w:rsidRPr="00E41FCA" w:rsidRDefault="008D7963" w:rsidP="00E41FCA">
            <w:pPr>
              <w:spacing w:line="360" w:lineRule="exact"/>
              <w:ind w:left="378" w:right="567" w:firstLine="90"/>
              <w:jc w:val="center"/>
              <w:rPr>
                <w:rFonts w:ascii="AngsanaUPC" w:hAnsi="AngsanaUPC" w:cs="AngsanaUPC"/>
                <w:b/>
                <w:bCs/>
                <w:sz w:val="28"/>
                <w:szCs w:val="28"/>
                <w:cs/>
                <w:lang w:val="en-US"/>
              </w:rPr>
            </w:pPr>
          </w:p>
        </w:tc>
        <w:tc>
          <w:tcPr>
            <w:tcW w:w="237" w:type="dxa"/>
            <w:tcBorders>
              <w:bottom w:val="single" w:sz="4" w:space="0" w:color="auto"/>
            </w:tcBorders>
          </w:tcPr>
          <w:p w14:paraId="61A81B8A"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rPr>
            </w:pPr>
          </w:p>
        </w:tc>
        <w:tc>
          <w:tcPr>
            <w:tcW w:w="2824" w:type="dxa"/>
            <w:gridSpan w:val="3"/>
            <w:tcBorders>
              <w:bottom w:val="single" w:sz="4" w:space="0" w:color="auto"/>
            </w:tcBorders>
          </w:tcPr>
          <w:p w14:paraId="09356177" w14:textId="7F42024B" w:rsidR="008D7963" w:rsidRPr="00E41FCA" w:rsidRDefault="008D7963" w:rsidP="00E41FCA">
            <w:pPr>
              <w:spacing w:line="360" w:lineRule="exact"/>
              <w:ind w:left="114" w:right="43"/>
              <w:jc w:val="right"/>
              <w:rPr>
                <w:rFonts w:ascii="AngsanaUPC" w:hAnsi="AngsanaUPC" w:cs="AngsanaUPC"/>
                <w:sz w:val="28"/>
                <w:szCs w:val="28"/>
                <w:cs/>
                <w:lang w:val="en-US"/>
              </w:rPr>
            </w:pPr>
            <w:r w:rsidRPr="00E41FCA">
              <w:rPr>
                <w:rFonts w:ascii="AngsanaUPC" w:hAnsi="AngsanaUPC" w:cs="AngsanaUPC"/>
                <w:color w:val="000000"/>
                <w:sz w:val="28"/>
                <w:szCs w:val="28"/>
                <w:lang w:val="en-US"/>
              </w:rPr>
              <w:t>(Unit: Bath)</w:t>
            </w:r>
          </w:p>
        </w:tc>
      </w:tr>
      <w:tr w:rsidR="008D7963" w:rsidRPr="00E41FCA" w14:paraId="5520B879" w14:textId="77777777" w:rsidTr="008D7963">
        <w:tc>
          <w:tcPr>
            <w:tcW w:w="3222" w:type="dxa"/>
            <w:shd w:val="clear" w:color="auto" w:fill="auto"/>
            <w:vAlign w:val="center"/>
          </w:tcPr>
          <w:p w14:paraId="01349413"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3239" w:type="dxa"/>
            <w:gridSpan w:val="3"/>
            <w:tcBorders>
              <w:top w:val="single" w:sz="4" w:space="0" w:color="auto"/>
              <w:bottom w:val="single" w:sz="4" w:space="0" w:color="auto"/>
            </w:tcBorders>
            <w:shd w:val="clear" w:color="auto" w:fill="auto"/>
          </w:tcPr>
          <w:p w14:paraId="592152D9" w14:textId="575AB859" w:rsidR="008D7963" w:rsidRPr="00E41FCA" w:rsidRDefault="008D7963" w:rsidP="00E41FCA">
            <w:pPr>
              <w:spacing w:line="360" w:lineRule="exact"/>
              <w:ind w:right="162"/>
              <w:jc w:val="center"/>
              <w:rPr>
                <w:rFonts w:ascii="AngsanaUPC" w:hAnsi="AngsanaUPC" w:cs="AngsanaUPC"/>
                <w:sz w:val="28"/>
                <w:szCs w:val="28"/>
              </w:rPr>
            </w:pPr>
            <w:r w:rsidRPr="00E41FCA">
              <w:rPr>
                <w:rFonts w:ascii="AngsanaUPC" w:hAnsi="AngsanaUPC" w:cs="AngsanaUPC"/>
                <w:sz w:val="28"/>
                <w:szCs w:val="28"/>
              </w:rPr>
              <w:t>Consolidated</w:t>
            </w:r>
          </w:p>
        </w:tc>
        <w:tc>
          <w:tcPr>
            <w:tcW w:w="237" w:type="dxa"/>
            <w:tcBorders>
              <w:top w:val="single" w:sz="4" w:space="0" w:color="auto"/>
            </w:tcBorders>
          </w:tcPr>
          <w:p w14:paraId="6E7446A4"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rPr>
            </w:pPr>
          </w:p>
        </w:tc>
        <w:tc>
          <w:tcPr>
            <w:tcW w:w="2824" w:type="dxa"/>
            <w:gridSpan w:val="3"/>
            <w:tcBorders>
              <w:top w:val="single" w:sz="4" w:space="0" w:color="auto"/>
              <w:bottom w:val="single" w:sz="4" w:space="0" w:color="auto"/>
            </w:tcBorders>
          </w:tcPr>
          <w:p w14:paraId="7DC6F7E3" w14:textId="2DA7BA04" w:rsidR="008D7963" w:rsidRPr="00E41FCA" w:rsidRDefault="008D7963" w:rsidP="00E41FCA">
            <w:pPr>
              <w:spacing w:line="360" w:lineRule="exact"/>
              <w:ind w:left="114" w:right="43"/>
              <w:jc w:val="center"/>
              <w:rPr>
                <w:rFonts w:ascii="AngsanaUPC" w:hAnsi="AngsanaUPC" w:cs="AngsanaUPC"/>
                <w:sz w:val="28"/>
                <w:szCs w:val="28"/>
              </w:rPr>
            </w:pPr>
            <w:r w:rsidRPr="00E41FCA">
              <w:rPr>
                <w:rFonts w:ascii="AngsanaUPC" w:hAnsi="AngsanaUPC" w:cs="AngsanaUPC"/>
                <w:sz w:val="28"/>
                <w:szCs w:val="28"/>
              </w:rPr>
              <w:t>Separate</w:t>
            </w:r>
          </w:p>
        </w:tc>
      </w:tr>
      <w:tr w:rsidR="008D7963" w:rsidRPr="00E41FCA" w14:paraId="6672AB54" w14:textId="77777777" w:rsidTr="008D7963">
        <w:tc>
          <w:tcPr>
            <w:tcW w:w="3222" w:type="dxa"/>
            <w:shd w:val="clear" w:color="auto" w:fill="auto"/>
            <w:vAlign w:val="center"/>
          </w:tcPr>
          <w:p w14:paraId="6351E148"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1652" w:type="dxa"/>
            <w:tcBorders>
              <w:top w:val="single" w:sz="4" w:space="0" w:color="auto"/>
              <w:bottom w:val="single" w:sz="4" w:space="0" w:color="auto"/>
            </w:tcBorders>
            <w:shd w:val="clear" w:color="auto" w:fill="auto"/>
          </w:tcPr>
          <w:p w14:paraId="573C7380" w14:textId="18983F3B" w:rsidR="008D7963" w:rsidRPr="00E41FCA" w:rsidRDefault="008D7963"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w:t>
            </w:r>
            <w:r w:rsidR="00922694" w:rsidRPr="00E41FCA">
              <w:rPr>
                <w:rFonts w:ascii="AngsanaUPC" w:hAnsi="AngsanaUPC" w:cs="AngsanaUPC"/>
                <w:sz w:val="28"/>
                <w:szCs w:val="28"/>
                <w:lang w:val="en-US"/>
              </w:rPr>
              <w:t>019</w:t>
            </w:r>
          </w:p>
        </w:tc>
        <w:tc>
          <w:tcPr>
            <w:tcW w:w="236" w:type="dxa"/>
            <w:tcBorders>
              <w:top w:val="single" w:sz="4" w:space="0" w:color="auto"/>
            </w:tcBorders>
          </w:tcPr>
          <w:p w14:paraId="4527E85D" w14:textId="77777777" w:rsidR="008D7963" w:rsidRPr="00E41FCA" w:rsidRDefault="008D7963" w:rsidP="00E41FCA">
            <w:pPr>
              <w:spacing w:line="240" w:lineRule="auto"/>
              <w:ind w:left="-54" w:right="-96"/>
              <w:jc w:val="center"/>
              <w:rPr>
                <w:rFonts w:ascii="AngsanaUPC" w:hAnsi="AngsanaUPC" w:cs="AngsanaUPC"/>
                <w:sz w:val="28"/>
                <w:szCs w:val="28"/>
                <w:lang w:val="en-US"/>
              </w:rPr>
            </w:pPr>
          </w:p>
        </w:tc>
        <w:tc>
          <w:tcPr>
            <w:tcW w:w="1351" w:type="dxa"/>
            <w:tcBorders>
              <w:top w:val="single" w:sz="4" w:space="0" w:color="auto"/>
              <w:bottom w:val="single" w:sz="4" w:space="0" w:color="auto"/>
            </w:tcBorders>
            <w:shd w:val="clear" w:color="auto" w:fill="auto"/>
          </w:tcPr>
          <w:p w14:paraId="270A2316" w14:textId="231E9D89" w:rsidR="008D7963" w:rsidRPr="00E41FCA" w:rsidRDefault="00922694"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37" w:type="dxa"/>
          </w:tcPr>
          <w:p w14:paraId="4AF0BAAA" w14:textId="77777777" w:rsidR="008D7963" w:rsidRPr="00E41FCA" w:rsidRDefault="008D7963" w:rsidP="00E41FCA">
            <w:pPr>
              <w:spacing w:line="240" w:lineRule="auto"/>
              <w:ind w:left="-54" w:right="-96"/>
              <w:jc w:val="center"/>
              <w:rPr>
                <w:rFonts w:ascii="AngsanaUPC" w:hAnsi="AngsanaUPC" w:cs="AngsanaUPC"/>
                <w:sz w:val="28"/>
                <w:szCs w:val="28"/>
                <w:lang w:val="en-US"/>
              </w:rPr>
            </w:pPr>
          </w:p>
        </w:tc>
        <w:tc>
          <w:tcPr>
            <w:tcW w:w="1251" w:type="dxa"/>
            <w:tcBorders>
              <w:top w:val="single" w:sz="4" w:space="0" w:color="auto"/>
              <w:bottom w:val="single" w:sz="4" w:space="0" w:color="auto"/>
            </w:tcBorders>
          </w:tcPr>
          <w:p w14:paraId="1035E407" w14:textId="28BFEAB6" w:rsidR="008D7963" w:rsidRPr="00E41FCA" w:rsidRDefault="00922694"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41" w:type="dxa"/>
            <w:tcBorders>
              <w:top w:val="single" w:sz="4" w:space="0" w:color="auto"/>
            </w:tcBorders>
          </w:tcPr>
          <w:p w14:paraId="7E7992F7" w14:textId="77777777" w:rsidR="008D7963" w:rsidRPr="00E41FCA" w:rsidRDefault="008D7963" w:rsidP="00E41FCA">
            <w:pPr>
              <w:spacing w:line="240" w:lineRule="auto"/>
              <w:ind w:left="-54" w:right="-96"/>
              <w:jc w:val="center"/>
              <w:rPr>
                <w:rFonts w:ascii="AngsanaUPC" w:hAnsi="AngsanaUPC" w:cs="AngsanaUPC"/>
                <w:sz w:val="28"/>
                <w:szCs w:val="28"/>
                <w:lang w:val="en-US"/>
              </w:rPr>
            </w:pPr>
          </w:p>
        </w:tc>
        <w:tc>
          <w:tcPr>
            <w:tcW w:w="1332" w:type="dxa"/>
            <w:tcBorders>
              <w:top w:val="single" w:sz="4" w:space="0" w:color="auto"/>
              <w:bottom w:val="single" w:sz="4" w:space="0" w:color="auto"/>
            </w:tcBorders>
          </w:tcPr>
          <w:p w14:paraId="1908174D" w14:textId="0DDF338A" w:rsidR="008D7963" w:rsidRPr="00E41FCA" w:rsidRDefault="00922694"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8D7963" w:rsidRPr="00E41FCA" w14:paraId="7E045EED" w14:textId="77777777" w:rsidTr="008D7963">
        <w:tc>
          <w:tcPr>
            <w:tcW w:w="3222" w:type="dxa"/>
            <w:shd w:val="clear" w:color="auto" w:fill="auto"/>
          </w:tcPr>
          <w:p w14:paraId="5823A4DC" w14:textId="2633B6D5" w:rsidR="008D7963" w:rsidRPr="00E41FCA" w:rsidRDefault="008D7963" w:rsidP="00E41FCA">
            <w:pPr>
              <w:tabs>
                <w:tab w:val="left" w:pos="540"/>
                <w:tab w:val="left" w:pos="1080"/>
              </w:tabs>
              <w:spacing w:line="240" w:lineRule="auto"/>
              <w:ind w:left="539" w:right="43"/>
              <w:jc w:val="thaiDistribute"/>
              <w:rPr>
                <w:rFonts w:ascii="AngsanaUPC" w:hAnsi="AngsanaUPC" w:cs="AngsanaUPC"/>
                <w:sz w:val="28"/>
                <w:szCs w:val="28"/>
                <w:lang w:val="en-US"/>
              </w:rPr>
            </w:pPr>
            <w:r w:rsidRPr="00E41FCA">
              <w:rPr>
                <w:rFonts w:ascii="AngsanaUPC" w:hAnsi="AngsanaUPC" w:cs="AngsanaUPC"/>
                <w:sz w:val="28"/>
                <w:szCs w:val="28"/>
                <w:lang w:val="en-US"/>
              </w:rPr>
              <w:t>Post-employment benefits: -</w:t>
            </w:r>
          </w:p>
        </w:tc>
        <w:tc>
          <w:tcPr>
            <w:tcW w:w="1652" w:type="dxa"/>
            <w:tcBorders>
              <w:top w:val="single" w:sz="4" w:space="0" w:color="auto"/>
            </w:tcBorders>
            <w:shd w:val="clear" w:color="auto" w:fill="auto"/>
            <w:vAlign w:val="center"/>
          </w:tcPr>
          <w:p w14:paraId="6A78629D" w14:textId="77777777" w:rsidR="008D7963" w:rsidRPr="00E41FCA" w:rsidRDefault="008D7963" w:rsidP="00E41FCA">
            <w:pPr>
              <w:tabs>
                <w:tab w:val="decimal" w:pos="990"/>
              </w:tabs>
              <w:spacing w:line="240" w:lineRule="auto"/>
              <w:ind w:left="76" w:right="-113"/>
              <w:rPr>
                <w:rFonts w:ascii="AngsanaUPC" w:hAnsi="AngsanaUPC" w:cs="AngsanaUPC"/>
                <w:sz w:val="28"/>
                <w:szCs w:val="28"/>
                <w:lang w:val="en-US"/>
              </w:rPr>
            </w:pPr>
          </w:p>
        </w:tc>
        <w:tc>
          <w:tcPr>
            <w:tcW w:w="236" w:type="dxa"/>
          </w:tcPr>
          <w:p w14:paraId="276C00F2"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1" w:type="dxa"/>
            <w:tcBorders>
              <w:top w:val="single" w:sz="4" w:space="0" w:color="auto"/>
            </w:tcBorders>
            <w:shd w:val="clear" w:color="auto" w:fill="auto"/>
            <w:vAlign w:val="center"/>
          </w:tcPr>
          <w:p w14:paraId="756D0A92" w14:textId="77777777" w:rsidR="008D7963" w:rsidRPr="00E41FCA" w:rsidRDefault="008D7963" w:rsidP="00E41FCA">
            <w:pPr>
              <w:spacing w:line="240" w:lineRule="auto"/>
              <w:ind w:left="76" w:right="-113"/>
              <w:rPr>
                <w:rFonts w:ascii="AngsanaUPC" w:hAnsi="AngsanaUPC" w:cs="AngsanaUPC"/>
                <w:sz w:val="28"/>
                <w:szCs w:val="28"/>
                <w:lang w:val="en-US"/>
              </w:rPr>
            </w:pPr>
          </w:p>
        </w:tc>
        <w:tc>
          <w:tcPr>
            <w:tcW w:w="237" w:type="dxa"/>
          </w:tcPr>
          <w:p w14:paraId="733B67E4"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251" w:type="dxa"/>
            <w:tcBorders>
              <w:top w:val="single" w:sz="4" w:space="0" w:color="auto"/>
            </w:tcBorders>
            <w:vAlign w:val="center"/>
          </w:tcPr>
          <w:p w14:paraId="490D828D" w14:textId="77777777" w:rsidR="008D7963" w:rsidRPr="00E41FCA" w:rsidRDefault="008D7963" w:rsidP="00E41FCA">
            <w:pPr>
              <w:tabs>
                <w:tab w:val="decimal" w:pos="816"/>
              </w:tabs>
              <w:spacing w:line="240" w:lineRule="auto"/>
              <w:ind w:left="76" w:right="-113"/>
              <w:rPr>
                <w:rFonts w:ascii="AngsanaUPC" w:hAnsi="AngsanaUPC" w:cs="AngsanaUPC"/>
                <w:sz w:val="28"/>
                <w:szCs w:val="28"/>
                <w:lang w:val="en-US"/>
              </w:rPr>
            </w:pPr>
          </w:p>
        </w:tc>
        <w:tc>
          <w:tcPr>
            <w:tcW w:w="241" w:type="dxa"/>
          </w:tcPr>
          <w:p w14:paraId="26562448"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32" w:type="dxa"/>
            <w:vAlign w:val="center"/>
          </w:tcPr>
          <w:p w14:paraId="51BA9574" w14:textId="77777777" w:rsidR="008D7963" w:rsidRPr="00E41FCA" w:rsidRDefault="008D7963" w:rsidP="00E41FCA">
            <w:pPr>
              <w:tabs>
                <w:tab w:val="decimal" w:pos="816"/>
              </w:tabs>
              <w:spacing w:line="240" w:lineRule="auto"/>
              <w:ind w:left="76" w:right="-113"/>
              <w:rPr>
                <w:rFonts w:ascii="AngsanaUPC" w:hAnsi="AngsanaUPC" w:cs="AngsanaUPC"/>
                <w:sz w:val="28"/>
                <w:szCs w:val="28"/>
                <w:lang w:val="en-US"/>
              </w:rPr>
            </w:pPr>
          </w:p>
        </w:tc>
      </w:tr>
      <w:tr w:rsidR="00F91FF7" w:rsidRPr="00E41FCA" w14:paraId="273DE4C7" w14:textId="77777777" w:rsidTr="004C2FC6">
        <w:tc>
          <w:tcPr>
            <w:tcW w:w="3222" w:type="dxa"/>
            <w:shd w:val="clear" w:color="auto" w:fill="auto"/>
          </w:tcPr>
          <w:p w14:paraId="08BA977F" w14:textId="1876049E" w:rsidR="00F91FF7" w:rsidRPr="00E41FCA" w:rsidRDefault="00F91FF7" w:rsidP="00E41FCA">
            <w:pPr>
              <w:tabs>
                <w:tab w:val="left" w:pos="540"/>
                <w:tab w:val="left" w:pos="1080"/>
              </w:tabs>
              <w:spacing w:line="240" w:lineRule="auto"/>
              <w:ind w:left="539" w:right="43"/>
              <w:jc w:val="thaiDistribute"/>
              <w:rPr>
                <w:rFonts w:ascii="AngsanaUPC" w:hAnsi="AngsanaUPC" w:cs="AngsanaUPC"/>
                <w:sz w:val="28"/>
                <w:szCs w:val="28"/>
                <w:cs/>
              </w:rPr>
            </w:pPr>
            <w:r w:rsidRPr="00E41FCA">
              <w:rPr>
                <w:rFonts w:ascii="AngsanaUPC" w:hAnsi="AngsanaUPC" w:cs="AngsanaUPC"/>
                <w:sz w:val="28"/>
                <w:szCs w:val="28"/>
              </w:rPr>
              <w:t>Legal severance payments plan</w:t>
            </w:r>
          </w:p>
        </w:tc>
        <w:tc>
          <w:tcPr>
            <w:tcW w:w="1652" w:type="dxa"/>
            <w:shd w:val="clear" w:color="auto" w:fill="auto"/>
            <w:vAlign w:val="center"/>
          </w:tcPr>
          <w:p w14:paraId="79529E1A" w14:textId="023E7039" w:rsidR="00F91FF7" w:rsidRPr="00E41FCA" w:rsidRDefault="00F91FF7"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220,158,611</w:t>
            </w:r>
          </w:p>
        </w:tc>
        <w:tc>
          <w:tcPr>
            <w:tcW w:w="236" w:type="dxa"/>
          </w:tcPr>
          <w:p w14:paraId="718849C6" w14:textId="77777777" w:rsidR="00F91FF7" w:rsidRPr="00E41FCA" w:rsidRDefault="00F91FF7" w:rsidP="00E41FCA">
            <w:pPr>
              <w:tabs>
                <w:tab w:val="decimal" w:pos="976"/>
              </w:tabs>
              <w:spacing w:line="240" w:lineRule="auto"/>
              <w:ind w:left="76" w:right="-113"/>
              <w:rPr>
                <w:rFonts w:ascii="AngsanaUPC" w:hAnsi="AngsanaUPC" w:cs="AngsanaUPC"/>
                <w:sz w:val="28"/>
                <w:szCs w:val="28"/>
              </w:rPr>
            </w:pPr>
          </w:p>
        </w:tc>
        <w:tc>
          <w:tcPr>
            <w:tcW w:w="1351" w:type="dxa"/>
            <w:shd w:val="clear" w:color="auto" w:fill="auto"/>
            <w:vAlign w:val="center"/>
          </w:tcPr>
          <w:p w14:paraId="1483145D" w14:textId="77777777" w:rsidR="00F91FF7" w:rsidRPr="00E41FCA" w:rsidRDefault="00F91FF7"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168,4</w:t>
            </w:r>
            <w:r w:rsidRPr="00E41FCA">
              <w:rPr>
                <w:rFonts w:ascii="AngsanaUPC" w:hAnsi="AngsanaUPC" w:cs="AngsanaUPC"/>
                <w:sz w:val="28"/>
                <w:szCs w:val="28"/>
              </w:rPr>
              <w:t>6</w:t>
            </w:r>
            <w:r w:rsidRPr="00E41FCA">
              <w:rPr>
                <w:rFonts w:ascii="AngsanaUPC" w:hAnsi="AngsanaUPC" w:cs="AngsanaUPC"/>
                <w:sz w:val="28"/>
                <w:szCs w:val="28"/>
                <w:lang w:val="en-US"/>
              </w:rPr>
              <w:t>5,337</w:t>
            </w:r>
          </w:p>
        </w:tc>
        <w:tc>
          <w:tcPr>
            <w:tcW w:w="237" w:type="dxa"/>
          </w:tcPr>
          <w:p w14:paraId="03B0E8C3" w14:textId="77777777" w:rsidR="00F91FF7" w:rsidRPr="00E41FCA" w:rsidRDefault="00F91FF7" w:rsidP="00E41FCA">
            <w:pPr>
              <w:tabs>
                <w:tab w:val="decimal" w:pos="976"/>
              </w:tabs>
              <w:spacing w:line="240" w:lineRule="auto"/>
              <w:ind w:left="76" w:right="-113"/>
              <w:rPr>
                <w:rFonts w:ascii="AngsanaUPC" w:hAnsi="AngsanaUPC" w:cs="AngsanaUPC"/>
                <w:sz w:val="28"/>
                <w:szCs w:val="28"/>
              </w:rPr>
            </w:pPr>
          </w:p>
        </w:tc>
        <w:tc>
          <w:tcPr>
            <w:tcW w:w="1251" w:type="dxa"/>
            <w:shd w:val="clear" w:color="auto" w:fill="auto"/>
            <w:vAlign w:val="center"/>
          </w:tcPr>
          <w:p w14:paraId="34DE446D" w14:textId="0F371272" w:rsidR="00F91FF7" w:rsidRPr="00E41FCA" w:rsidRDefault="00F91FF7"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213</w:t>
            </w:r>
            <w:r w:rsidRPr="00E41FCA">
              <w:rPr>
                <w:rFonts w:ascii="AngsanaUPC" w:hAnsi="AngsanaUPC" w:cs="AngsanaUPC"/>
                <w:sz w:val="28"/>
                <w:szCs w:val="28"/>
                <w:lang w:val="en-US"/>
              </w:rPr>
              <w:t>,</w:t>
            </w:r>
            <w:r w:rsidRPr="00E41FCA">
              <w:rPr>
                <w:rFonts w:ascii="AngsanaUPC" w:hAnsi="AngsanaUPC" w:cs="AngsanaUPC"/>
                <w:sz w:val="28"/>
                <w:szCs w:val="28"/>
                <w:cs/>
                <w:lang w:val="en-US"/>
              </w:rPr>
              <w:t>939</w:t>
            </w:r>
            <w:r w:rsidRPr="00E41FCA">
              <w:rPr>
                <w:rFonts w:ascii="AngsanaUPC" w:hAnsi="AngsanaUPC" w:cs="AngsanaUPC"/>
                <w:sz w:val="28"/>
                <w:szCs w:val="28"/>
                <w:lang w:val="en-US"/>
              </w:rPr>
              <w:t>,</w:t>
            </w:r>
            <w:r w:rsidRPr="00E41FCA">
              <w:rPr>
                <w:rFonts w:ascii="AngsanaUPC" w:hAnsi="AngsanaUPC" w:cs="AngsanaUPC"/>
                <w:sz w:val="28"/>
                <w:szCs w:val="28"/>
                <w:cs/>
                <w:lang w:val="en-US"/>
              </w:rPr>
              <w:t>647</w:t>
            </w:r>
          </w:p>
        </w:tc>
        <w:tc>
          <w:tcPr>
            <w:tcW w:w="241" w:type="dxa"/>
          </w:tcPr>
          <w:p w14:paraId="4DF3DD4B" w14:textId="77777777" w:rsidR="00F91FF7" w:rsidRPr="00E41FCA" w:rsidRDefault="00F91FF7" w:rsidP="00E41FCA">
            <w:pPr>
              <w:tabs>
                <w:tab w:val="decimal" w:pos="976"/>
              </w:tabs>
              <w:spacing w:line="240" w:lineRule="auto"/>
              <w:ind w:left="76" w:right="-113"/>
              <w:rPr>
                <w:rFonts w:ascii="AngsanaUPC" w:hAnsi="AngsanaUPC" w:cs="AngsanaUPC"/>
                <w:sz w:val="28"/>
                <w:szCs w:val="28"/>
              </w:rPr>
            </w:pPr>
          </w:p>
        </w:tc>
        <w:tc>
          <w:tcPr>
            <w:tcW w:w="1332" w:type="dxa"/>
            <w:vAlign w:val="center"/>
          </w:tcPr>
          <w:p w14:paraId="1F7D5BF7" w14:textId="77777777" w:rsidR="00F91FF7" w:rsidRPr="00E41FCA" w:rsidRDefault="00F91FF7"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163,782,879</w:t>
            </w:r>
          </w:p>
        </w:tc>
      </w:tr>
      <w:tr w:rsidR="00922694" w:rsidRPr="00E41FCA" w14:paraId="51F69F3C" w14:textId="77777777" w:rsidTr="00922694">
        <w:tc>
          <w:tcPr>
            <w:tcW w:w="3222" w:type="dxa"/>
            <w:shd w:val="clear" w:color="auto" w:fill="auto"/>
          </w:tcPr>
          <w:p w14:paraId="6A6B90FD" w14:textId="315D1F12" w:rsidR="00922694" w:rsidRPr="00E41FCA" w:rsidRDefault="0074561B" w:rsidP="00E41FCA">
            <w:pPr>
              <w:tabs>
                <w:tab w:val="left" w:pos="1080"/>
              </w:tabs>
              <w:spacing w:line="240" w:lineRule="auto"/>
              <w:ind w:left="957" w:right="43" w:hanging="418"/>
              <w:rPr>
                <w:rFonts w:ascii="AngsanaUPC" w:hAnsi="AngsanaUPC" w:cs="AngsanaUPC"/>
                <w:sz w:val="28"/>
                <w:szCs w:val="28"/>
                <w:cs/>
              </w:rPr>
            </w:pPr>
            <w:r w:rsidRPr="00E41FCA">
              <w:rPr>
                <w:rFonts w:ascii="AngsanaUPC" w:hAnsi="AngsanaUPC" w:cs="AngsanaUPC"/>
                <w:sz w:val="28"/>
                <w:szCs w:val="28"/>
                <w:u w:val="single"/>
              </w:rPr>
              <w:t>Less</w:t>
            </w:r>
            <w:r w:rsidRPr="00E41FCA">
              <w:rPr>
                <w:rFonts w:ascii="AngsanaUPC" w:hAnsi="AngsanaUPC" w:cs="AngsanaUPC"/>
                <w:sz w:val="28"/>
                <w:szCs w:val="28"/>
              </w:rPr>
              <w:t xml:space="preserve"> </w:t>
            </w:r>
            <w:r w:rsidR="00922694" w:rsidRPr="00E41FCA">
              <w:rPr>
                <w:rFonts w:ascii="AngsanaUPC" w:hAnsi="AngsanaUPC" w:cs="AngsanaUPC"/>
                <w:sz w:val="28"/>
                <w:szCs w:val="28"/>
              </w:rPr>
              <w:t>Current provision for employee benefits</w:t>
            </w:r>
          </w:p>
        </w:tc>
        <w:tc>
          <w:tcPr>
            <w:tcW w:w="1652" w:type="dxa"/>
            <w:tcBorders>
              <w:bottom w:val="single" w:sz="4" w:space="0" w:color="auto"/>
            </w:tcBorders>
            <w:shd w:val="clear" w:color="auto" w:fill="auto"/>
            <w:vAlign w:val="center"/>
          </w:tcPr>
          <w:p w14:paraId="3063F7ED" w14:textId="77777777" w:rsidR="00922694" w:rsidRPr="00E41FCA" w:rsidRDefault="00922694" w:rsidP="00E41FCA">
            <w:pPr>
              <w:spacing w:line="240" w:lineRule="auto"/>
              <w:ind w:left="76"/>
              <w:jc w:val="right"/>
              <w:rPr>
                <w:rFonts w:ascii="AngsanaUPC" w:hAnsi="AngsanaUPC" w:cs="AngsanaUPC"/>
                <w:sz w:val="28"/>
                <w:szCs w:val="28"/>
                <w:lang w:val="en-US"/>
              </w:rPr>
            </w:pPr>
          </w:p>
          <w:p w14:paraId="3BA61B78" w14:textId="062B01F1" w:rsidR="00922694" w:rsidRPr="00E41FCA" w:rsidRDefault="00922694"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6</w:t>
            </w:r>
            <w:r w:rsidRPr="00E41FCA">
              <w:rPr>
                <w:rFonts w:ascii="AngsanaUPC" w:hAnsi="AngsanaUPC" w:cs="AngsanaUPC"/>
                <w:sz w:val="28"/>
                <w:szCs w:val="28"/>
                <w:lang w:val="en-US"/>
              </w:rPr>
              <w:t>,</w:t>
            </w:r>
            <w:r w:rsidRPr="00E41FCA">
              <w:rPr>
                <w:rFonts w:ascii="AngsanaUPC" w:hAnsi="AngsanaUPC" w:cs="AngsanaUPC"/>
                <w:sz w:val="28"/>
                <w:szCs w:val="28"/>
                <w:cs/>
                <w:lang w:val="en-US"/>
              </w:rPr>
              <w:t>620</w:t>
            </w:r>
            <w:r w:rsidRPr="00E41FCA">
              <w:rPr>
                <w:rFonts w:ascii="AngsanaUPC" w:hAnsi="AngsanaUPC" w:cs="AngsanaUPC"/>
                <w:sz w:val="28"/>
                <w:szCs w:val="28"/>
                <w:lang w:val="en-US"/>
              </w:rPr>
              <w:t>,</w:t>
            </w:r>
            <w:r w:rsidRPr="00E41FCA">
              <w:rPr>
                <w:rFonts w:ascii="AngsanaUPC" w:hAnsi="AngsanaUPC" w:cs="AngsanaUPC"/>
                <w:sz w:val="28"/>
                <w:szCs w:val="28"/>
                <w:cs/>
                <w:lang w:val="en-US"/>
              </w:rPr>
              <w:t>914</w:t>
            </w:r>
          </w:p>
        </w:tc>
        <w:tc>
          <w:tcPr>
            <w:tcW w:w="236" w:type="dxa"/>
          </w:tcPr>
          <w:p w14:paraId="6E789119" w14:textId="77777777" w:rsidR="00922694" w:rsidRPr="00E41FCA" w:rsidRDefault="00922694" w:rsidP="00E41FCA">
            <w:pPr>
              <w:tabs>
                <w:tab w:val="decimal" w:pos="976"/>
              </w:tabs>
              <w:spacing w:line="240" w:lineRule="auto"/>
              <w:ind w:left="76" w:right="-113"/>
              <w:rPr>
                <w:rFonts w:ascii="AngsanaUPC" w:hAnsi="AngsanaUPC" w:cs="AngsanaUPC"/>
                <w:sz w:val="28"/>
                <w:szCs w:val="28"/>
              </w:rPr>
            </w:pPr>
          </w:p>
        </w:tc>
        <w:tc>
          <w:tcPr>
            <w:tcW w:w="1351" w:type="dxa"/>
            <w:tcBorders>
              <w:bottom w:val="single" w:sz="4" w:space="0" w:color="auto"/>
            </w:tcBorders>
            <w:shd w:val="clear" w:color="auto" w:fill="auto"/>
            <w:vAlign w:val="center"/>
          </w:tcPr>
          <w:p w14:paraId="47289C81" w14:textId="77777777" w:rsidR="00922694" w:rsidRPr="00E41FCA" w:rsidRDefault="00922694" w:rsidP="00E41FCA">
            <w:pPr>
              <w:spacing w:line="240" w:lineRule="auto"/>
              <w:ind w:left="76"/>
              <w:jc w:val="right"/>
              <w:rPr>
                <w:rFonts w:ascii="AngsanaUPC" w:hAnsi="AngsanaUPC" w:cs="AngsanaUPC"/>
                <w:sz w:val="28"/>
                <w:szCs w:val="28"/>
                <w:lang w:val="en-US"/>
              </w:rPr>
            </w:pPr>
          </w:p>
          <w:p w14:paraId="2263695D" w14:textId="04BFA4F9" w:rsidR="00922694" w:rsidRPr="00E41FCA" w:rsidRDefault="00922694"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37" w:type="dxa"/>
          </w:tcPr>
          <w:p w14:paraId="5ACDE33C" w14:textId="77777777" w:rsidR="00922694" w:rsidRPr="00E41FCA" w:rsidRDefault="00922694" w:rsidP="00E41FCA">
            <w:pPr>
              <w:tabs>
                <w:tab w:val="decimal" w:pos="976"/>
              </w:tabs>
              <w:spacing w:line="240" w:lineRule="auto"/>
              <w:ind w:left="76" w:right="-113"/>
              <w:rPr>
                <w:rFonts w:ascii="AngsanaUPC" w:hAnsi="AngsanaUPC" w:cs="AngsanaUPC"/>
                <w:sz w:val="28"/>
                <w:szCs w:val="28"/>
                <w:lang w:val="en-US"/>
              </w:rPr>
            </w:pPr>
          </w:p>
        </w:tc>
        <w:tc>
          <w:tcPr>
            <w:tcW w:w="1251" w:type="dxa"/>
            <w:tcBorders>
              <w:bottom w:val="single" w:sz="4" w:space="0" w:color="auto"/>
            </w:tcBorders>
            <w:shd w:val="clear" w:color="auto" w:fill="auto"/>
            <w:vAlign w:val="center"/>
          </w:tcPr>
          <w:p w14:paraId="4ECB65FF" w14:textId="77777777" w:rsidR="00922694" w:rsidRPr="00E41FCA" w:rsidRDefault="00922694" w:rsidP="00E41FCA">
            <w:pPr>
              <w:spacing w:line="240" w:lineRule="auto"/>
              <w:ind w:left="76"/>
              <w:jc w:val="right"/>
              <w:rPr>
                <w:rFonts w:ascii="AngsanaUPC" w:hAnsi="AngsanaUPC" w:cs="AngsanaUPC"/>
                <w:sz w:val="28"/>
                <w:szCs w:val="28"/>
                <w:lang w:val="en-US"/>
              </w:rPr>
            </w:pPr>
          </w:p>
          <w:p w14:paraId="27935575" w14:textId="6C14C585" w:rsidR="00922694" w:rsidRPr="00E41FCA" w:rsidRDefault="00922694"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6</w:t>
            </w:r>
            <w:r w:rsidRPr="00E41FCA">
              <w:rPr>
                <w:rFonts w:ascii="AngsanaUPC" w:hAnsi="AngsanaUPC" w:cs="AngsanaUPC"/>
                <w:sz w:val="28"/>
                <w:szCs w:val="28"/>
                <w:lang w:val="en-US"/>
              </w:rPr>
              <w:t>,</w:t>
            </w:r>
            <w:r w:rsidRPr="00E41FCA">
              <w:rPr>
                <w:rFonts w:ascii="AngsanaUPC" w:hAnsi="AngsanaUPC" w:cs="AngsanaUPC"/>
                <w:sz w:val="28"/>
                <w:szCs w:val="28"/>
                <w:cs/>
                <w:lang w:val="en-US"/>
              </w:rPr>
              <w:t>532</w:t>
            </w:r>
            <w:r w:rsidRPr="00E41FCA">
              <w:rPr>
                <w:rFonts w:ascii="AngsanaUPC" w:hAnsi="AngsanaUPC" w:cs="AngsanaUPC"/>
                <w:sz w:val="28"/>
                <w:szCs w:val="28"/>
                <w:lang w:val="en-US"/>
              </w:rPr>
              <w:t>,</w:t>
            </w:r>
            <w:r w:rsidRPr="00E41FCA">
              <w:rPr>
                <w:rFonts w:ascii="AngsanaUPC" w:hAnsi="AngsanaUPC" w:cs="AngsanaUPC"/>
                <w:sz w:val="28"/>
                <w:szCs w:val="28"/>
                <w:cs/>
                <w:lang w:val="en-US"/>
              </w:rPr>
              <w:t>749</w:t>
            </w:r>
          </w:p>
        </w:tc>
        <w:tc>
          <w:tcPr>
            <w:tcW w:w="241" w:type="dxa"/>
          </w:tcPr>
          <w:p w14:paraId="5A42291E" w14:textId="77777777" w:rsidR="00922694" w:rsidRPr="00E41FCA" w:rsidRDefault="00922694" w:rsidP="00E41FCA">
            <w:pPr>
              <w:tabs>
                <w:tab w:val="decimal" w:pos="976"/>
              </w:tabs>
              <w:spacing w:line="240" w:lineRule="auto"/>
              <w:ind w:left="76" w:right="-113"/>
              <w:rPr>
                <w:rFonts w:ascii="AngsanaUPC" w:hAnsi="AngsanaUPC" w:cs="AngsanaUPC"/>
                <w:sz w:val="28"/>
                <w:szCs w:val="28"/>
                <w:lang w:val="en-US"/>
              </w:rPr>
            </w:pPr>
          </w:p>
        </w:tc>
        <w:tc>
          <w:tcPr>
            <w:tcW w:w="1332" w:type="dxa"/>
            <w:tcBorders>
              <w:bottom w:val="single" w:sz="4" w:space="0" w:color="auto"/>
            </w:tcBorders>
            <w:vAlign w:val="center"/>
          </w:tcPr>
          <w:p w14:paraId="0C6DA1EE" w14:textId="77777777" w:rsidR="00922694" w:rsidRPr="00E41FCA" w:rsidRDefault="00922694" w:rsidP="00E41FCA">
            <w:pPr>
              <w:spacing w:line="240" w:lineRule="auto"/>
              <w:ind w:left="76"/>
              <w:jc w:val="right"/>
              <w:rPr>
                <w:rFonts w:ascii="AngsanaUPC" w:hAnsi="AngsanaUPC" w:cs="AngsanaUPC"/>
                <w:sz w:val="28"/>
                <w:szCs w:val="28"/>
                <w:lang w:val="en-US"/>
              </w:rPr>
            </w:pPr>
          </w:p>
          <w:p w14:paraId="373045E8" w14:textId="64E9ECEB" w:rsidR="00922694" w:rsidRPr="00E41FCA" w:rsidRDefault="00922694"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F91FF7" w:rsidRPr="00E41FCA" w14:paraId="4475E6D2" w14:textId="77777777" w:rsidTr="00922694">
        <w:tc>
          <w:tcPr>
            <w:tcW w:w="3222" w:type="dxa"/>
            <w:shd w:val="clear" w:color="auto" w:fill="auto"/>
          </w:tcPr>
          <w:p w14:paraId="2CB3C2C5" w14:textId="1AB84CD1" w:rsidR="00F91FF7" w:rsidRPr="00E41FCA" w:rsidRDefault="00837706" w:rsidP="00E41FCA">
            <w:pPr>
              <w:spacing w:line="240" w:lineRule="auto"/>
              <w:ind w:left="957" w:right="43" w:hanging="418"/>
              <w:rPr>
                <w:rFonts w:ascii="AngsanaUPC" w:hAnsi="AngsanaUPC" w:cs="AngsanaUPC"/>
                <w:sz w:val="28"/>
                <w:szCs w:val="28"/>
              </w:rPr>
            </w:pPr>
            <w:r w:rsidRPr="00E41FCA">
              <w:rPr>
                <w:rFonts w:ascii="AngsanaUPC" w:hAnsi="AngsanaUPC" w:cs="AngsanaUPC"/>
                <w:sz w:val="28"/>
                <w:szCs w:val="28"/>
              </w:rPr>
              <w:t>Non-current provision for employee benefits</w:t>
            </w:r>
          </w:p>
        </w:tc>
        <w:tc>
          <w:tcPr>
            <w:tcW w:w="1652" w:type="dxa"/>
            <w:tcBorders>
              <w:top w:val="single" w:sz="4" w:space="0" w:color="auto"/>
              <w:bottom w:val="double" w:sz="4" w:space="0" w:color="auto"/>
            </w:tcBorders>
            <w:shd w:val="clear" w:color="auto" w:fill="auto"/>
            <w:vAlign w:val="center"/>
          </w:tcPr>
          <w:p w14:paraId="3AF61F91" w14:textId="77777777" w:rsidR="00F91FF7" w:rsidRPr="00E41FCA" w:rsidRDefault="00F91FF7" w:rsidP="00E41FCA">
            <w:pPr>
              <w:spacing w:line="240" w:lineRule="auto"/>
              <w:ind w:left="76"/>
              <w:jc w:val="right"/>
              <w:rPr>
                <w:rFonts w:ascii="AngsanaUPC" w:hAnsi="AngsanaUPC" w:cs="AngsanaUPC"/>
                <w:sz w:val="28"/>
                <w:szCs w:val="28"/>
                <w:lang w:val="en-US"/>
              </w:rPr>
            </w:pPr>
          </w:p>
          <w:p w14:paraId="0743BB83" w14:textId="0F25CD2E" w:rsidR="00F91FF7" w:rsidRPr="00E41FCA" w:rsidRDefault="00F91FF7"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213,537,697</w:t>
            </w:r>
          </w:p>
        </w:tc>
        <w:tc>
          <w:tcPr>
            <w:tcW w:w="236" w:type="dxa"/>
          </w:tcPr>
          <w:p w14:paraId="4C7D500E" w14:textId="77777777" w:rsidR="00F91FF7" w:rsidRPr="00E41FCA" w:rsidRDefault="00F91FF7" w:rsidP="00E41FCA">
            <w:pPr>
              <w:tabs>
                <w:tab w:val="decimal" w:pos="976"/>
              </w:tabs>
              <w:spacing w:line="240" w:lineRule="auto"/>
              <w:ind w:left="76" w:right="-113"/>
              <w:rPr>
                <w:rFonts w:ascii="AngsanaUPC" w:hAnsi="AngsanaUPC" w:cs="AngsanaUPC"/>
                <w:sz w:val="28"/>
                <w:szCs w:val="28"/>
              </w:rPr>
            </w:pPr>
          </w:p>
        </w:tc>
        <w:tc>
          <w:tcPr>
            <w:tcW w:w="1351" w:type="dxa"/>
            <w:tcBorders>
              <w:top w:val="single" w:sz="4" w:space="0" w:color="auto"/>
              <w:bottom w:val="double" w:sz="4" w:space="0" w:color="auto"/>
            </w:tcBorders>
            <w:shd w:val="clear" w:color="auto" w:fill="auto"/>
            <w:vAlign w:val="center"/>
          </w:tcPr>
          <w:p w14:paraId="3B29FE87" w14:textId="77777777" w:rsidR="00F91FF7" w:rsidRPr="00E41FCA" w:rsidRDefault="00F91FF7" w:rsidP="00E41FCA">
            <w:pPr>
              <w:spacing w:line="240" w:lineRule="auto"/>
              <w:ind w:left="76"/>
              <w:jc w:val="right"/>
              <w:rPr>
                <w:rFonts w:ascii="AngsanaUPC" w:hAnsi="AngsanaUPC" w:cs="AngsanaUPC"/>
                <w:sz w:val="28"/>
                <w:szCs w:val="28"/>
                <w:lang w:val="en-US"/>
              </w:rPr>
            </w:pPr>
          </w:p>
          <w:p w14:paraId="7E74FD27" w14:textId="63291C27" w:rsidR="00F91FF7" w:rsidRPr="00E41FCA" w:rsidRDefault="00F91FF7"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168,465,337</w:t>
            </w:r>
          </w:p>
        </w:tc>
        <w:tc>
          <w:tcPr>
            <w:tcW w:w="237" w:type="dxa"/>
          </w:tcPr>
          <w:p w14:paraId="6920B9BA" w14:textId="77777777" w:rsidR="00F91FF7" w:rsidRPr="00E41FCA" w:rsidRDefault="00F91FF7" w:rsidP="00E41FCA">
            <w:pPr>
              <w:tabs>
                <w:tab w:val="decimal" w:pos="976"/>
              </w:tabs>
              <w:spacing w:line="240" w:lineRule="auto"/>
              <w:ind w:left="76" w:right="-113"/>
              <w:rPr>
                <w:rFonts w:ascii="AngsanaUPC" w:hAnsi="AngsanaUPC" w:cs="AngsanaUPC"/>
                <w:sz w:val="28"/>
                <w:szCs w:val="28"/>
              </w:rPr>
            </w:pPr>
          </w:p>
        </w:tc>
        <w:tc>
          <w:tcPr>
            <w:tcW w:w="1251" w:type="dxa"/>
            <w:tcBorders>
              <w:top w:val="single" w:sz="4" w:space="0" w:color="auto"/>
              <w:bottom w:val="double" w:sz="4" w:space="0" w:color="auto"/>
            </w:tcBorders>
            <w:shd w:val="clear" w:color="auto" w:fill="auto"/>
            <w:vAlign w:val="center"/>
          </w:tcPr>
          <w:p w14:paraId="73EA7001" w14:textId="77777777" w:rsidR="00F91FF7" w:rsidRPr="00E41FCA" w:rsidRDefault="00F91FF7" w:rsidP="00E41FCA">
            <w:pPr>
              <w:spacing w:line="240" w:lineRule="auto"/>
              <w:ind w:left="76"/>
              <w:jc w:val="right"/>
              <w:rPr>
                <w:rFonts w:ascii="AngsanaUPC" w:hAnsi="AngsanaUPC" w:cs="AngsanaUPC"/>
                <w:sz w:val="28"/>
                <w:szCs w:val="28"/>
                <w:lang w:val="en-US"/>
              </w:rPr>
            </w:pPr>
          </w:p>
          <w:p w14:paraId="2781F874" w14:textId="03D7DDC3" w:rsidR="00F91FF7" w:rsidRPr="00E41FCA" w:rsidRDefault="00F91FF7"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207</w:t>
            </w:r>
            <w:r w:rsidRPr="00E41FCA">
              <w:rPr>
                <w:rFonts w:ascii="AngsanaUPC" w:hAnsi="AngsanaUPC" w:cs="AngsanaUPC"/>
                <w:sz w:val="28"/>
                <w:szCs w:val="28"/>
                <w:lang w:val="en-US"/>
              </w:rPr>
              <w:t>,</w:t>
            </w:r>
            <w:r w:rsidRPr="00E41FCA">
              <w:rPr>
                <w:rFonts w:ascii="AngsanaUPC" w:hAnsi="AngsanaUPC" w:cs="AngsanaUPC"/>
                <w:sz w:val="28"/>
                <w:szCs w:val="28"/>
                <w:cs/>
                <w:lang w:val="en-US"/>
              </w:rPr>
              <w:t>406</w:t>
            </w:r>
            <w:r w:rsidRPr="00E41FCA">
              <w:rPr>
                <w:rFonts w:ascii="AngsanaUPC" w:hAnsi="AngsanaUPC" w:cs="AngsanaUPC"/>
                <w:sz w:val="28"/>
                <w:szCs w:val="28"/>
                <w:lang w:val="en-US"/>
              </w:rPr>
              <w:t>,</w:t>
            </w:r>
            <w:r w:rsidRPr="00E41FCA">
              <w:rPr>
                <w:rFonts w:ascii="AngsanaUPC" w:hAnsi="AngsanaUPC" w:cs="AngsanaUPC"/>
                <w:sz w:val="28"/>
                <w:szCs w:val="28"/>
                <w:cs/>
                <w:lang w:val="en-US"/>
              </w:rPr>
              <w:t>898</w:t>
            </w:r>
          </w:p>
        </w:tc>
        <w:tc>
          <w:tcPr>
            <w:tcW w:w="241" w:type="dxa"/>
          </w:tcPr>
          <w:p w14:paraId="4025327D" w14:textId="77777777" w:rsidR="00F91FF7" w:rsidRPr="00E41FCA" w:rsidRDefault="00F91FF7" w:rsidP="00E41FCA">
            <w:pPr>
              <w:tabs>
                <w:tab w:val="decimal" w:pos="976"/>
              </w:tabs>
              <w:spacing w:line="240" w:lineRule="auto"/>
              <w:ind w:left="76" w:right="-113"/>
              <w:rPr>
                <w:rFonts w:ascii="AngsanaUPC" w:hAnsi="AngsanaUPC" w:cs="AngsanaUPC"/>
                <w:sz w:val="28"/>
                <w:szCs w:val="28"/>
              </w:rPr>
            </w:pPr>
          </w:p>
        </w:tc>
        <w:tc>
          <w:tcPr>
            <w:tcW w:w="1332" w:type="dxa"/>
            <w:tcBorders>
              <w:top w:val="single" w:sz="4" w:space="0" w:color="auto"/>
              <w:bottom w:val="double" w:sz="4" w:space="0" w:color="auto"/>
            </w:tcBorders>
            <w:vAlign w:val="center"/>
          </w:tcPr>
          <w:p w14:paraId="73C27A79" w14:textId="77777777" w:rsidR="00F91FF7" w:rsidRPr="00E41FCA" w:rsidRDefault="00F91FF7" w:rsidP="00E41FCA">
            <w:pPr>
              <w:spacing w:line="240" w:lineRule="auto"/>
              <w:ind w:left="76"/>
              <w:jc w:val="right"/>
              <w:rPr>
                <w:rFonts w:ascii="AngsanaUPC" w:hAnsi="AngsanaUPC" w:cs="AngsanaUPC"/>
                <w:sz w:val="28"/>
                <w:szCs w:val="28"/>
                <w:lang w:val="en-US"/>
              </w:rPr>
            </w:pPr>
          </w:p>
          <w:p w14:paraId="6E0EAFA9" w14:textId="5E7619A3" w:rsidR="00F91FF7" w:rsidRPr="00E41FCA" w:rsidRDefault="00F91FF7"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163,782,879</w:t>
            </w:r>
          </w:p>
        </w:tc>
      </w:tr>
    </w:tbl>
    <w:p w14:paraId="303DDBB6" w14:textId="3F6F73F8" w:rsidR="008D7963" w:rsidRPr="00E41FCA" w:rsidRDefault="008D7963" w:rsidP="00E41FCA">
      <w:pPr>
        <w:pStyle w:val="ListParagraph"/>
        <w:tabs>
          <w:tab w:val="left" w:pos="540"/>
        </w:tabs>
        <w:spacing w:before="120" w:line="240" w:lineRule="auto"/>
        <w:ind w:left="547"/>
        <w:contextualSpacing w:val="0"/>
        <w:rPr>
          <w:rFonts w:ascii="AngsanaUPC" w:hAnsi="AngsanaUPC" w:cs="AngsanaUPC"/>
          <w:sz w:val="28"/>
        </w:rPr>
      </w:pPr>
      <w:r w:rsidRPr="00E41FCA">
        <w:rPr>
          <w:rFonts w:ascii="AngsanaUPC" w:hAnsi="AngsanaUPC" w:cs="AngsanaUPC"/>
          <w:sz w:val="28"/>
        </w:rPr>
        <w:t>Movement in the present value of the defined benefit obligations</w:t>
      </w:r>
    </w:p>
    <w:tbl>
      <w:tblPr>
        <w:tblW w:w="9612" w:type="dxa"/>
        <w:tblInd w:w="18" w:type="dxa"/>
        <w:tblLayout w:type="fixed"/>
        <w:tblLook w:val="0000" w:firstRow="0" w:lastRow="0" w:firstColumn="0" w:lastColumn="0" w:noHBand="0" w:noVBand="0"/>
      </w:tblPr>
      <w:tblGrid>
        <w:gridCol w:w="3222"/>
        <w:gridCol w:w="1620"/>
        <w:gridCol w:w="270"/>
        <w:gridCol w:w="1350"/>
        <w:gridCol w:w="270"/>
        <w:gridCol w:w="1260"/>
        <w:gridCol w:w="270"/>
        <w:gridCol w:w="1344"/>
        <w:gridCol w:w="6"/>
      </w:tblGrid>
      <w:tr w:rsidR="008D7963" w:rsidRPr="00E41FCA" w14:paraId="2F416AAB" w14:textId="77777777" w:rsidTr="00BD13DE">
        <w:trPr>
          <w:gridAfter w:val="1"/>
          <w:wAfter w:w="6" w:type="dxa"/>
          <w:tblHeader/>
        </w:trPr>
        <w:tc>
          <w:tcPr>
            <w:tcW w:w="3222" w:type="dxa"/>
            <w:shd w:val="clear" w:color="auto" w:fill="auto"/>
            <w:vAlign w:val="center"/>
          </w:tcPr>
          <w:p w14:paraId="021EF62D"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3240" w:type="dxa"/>
            <w:gridSpan w:val="3"/>
            <w:tcBorders>
              <w:bottom w:val="single" w:sz="4" w:space="0" w:color="auto"/>
            </w:tcBorders>
            <w:shd w:val="clear" w:color="auto" w:fill="auto"/>
          </w:tcPr>
          <w:p w14:paraId="78D6C9D3" w14:textId="77777777" w:rsidR="008D7963" w:rsidRPr="00E41FCA" w:rsidRDefault="008D7963" w:rsidP="00E41FCA">
            <w:pPr>
              <w:spacing w:line="360" w:lineRule="exact"/>
              <w:ind w:left="378" w:right="567" w:firstLine="90"/>
              <w:jc w:val="center"/>
              <w:rPr>
                <w:rFonts w:ascii="AngsanaUPC" w:hAnsi="AngsanaUPC" w:cs="AngsanaUPC"/>
                <w:b/>
                <w:bCs/>
                <w:sz w:val="28"/>
                <w:szCs w:val="28"/>
                <w:cs/>
                <w:lang w:val="en-US"/>
              </w:rPr>
            </w:pPr>
          </w:p>
        </w:tc>
        <w:tc>
          <w:tcPr>
            <w:tcW w:w="270" w:type="dxa"/>
            <w:tcBorders>
              <w:bottom w:val="single" w:sz="4" w:space="0" w:color="auto"/>
            </w:tcBorders>
          </w:tcPr>
          <w:p w14:paraId="6309ADAC"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rPr>
            </w:pPr>
          </w:p>
        </w:tc>
        <w:tc>
          <w:tcPr>
            <w:tcW w:w="2874" w:type="dxa"/>
            <w:gridSpan w:val="3"/>
            <w:tcBorders>
              <w:bottom w:val="single" w:sz="4" w:space="0" w:color="auto"/>
            </w:tcBorders>
          </w:tcPr>
          <w:p w14:paraId="0558805F" w14:textId="7A5C029D" w:rsidR="008D7963" w:rsidRPr="00E41FCA" w:rsidRDefault="00D33019" w:rsidP="00E41FCA">
            <w:pPr>
              <w:spacing w:line="360" w:lineRule="exact"/>
              <w:ind w:left="114" w:right="43"/>
              <w:jc w:val="right"/>
              <w:rPr>
                <w:rFonts w:ascii="AngsanaUPC" w:hAnsi="AngsanaUPC" w:cs="AngsanaUPC"/>
                <w:sz w:val="28"/>
                <w:szCs w:val="28"/>
                <w:cs/>
                <w:lang w:val="en-US"/>
              </w:rPr>
            </w:pPr>
            <w:r w:rsidRPr="00E41FCA">
              <w:rPr>
                <w:rFonts w:ascii="AngsanaUPC" w:hAnsi="AngsanaUPC" w:cs="AngsanaUPC"/>
                <w:sz w:val="28"/>
                <w:szCs w:val="28"/>
                <w:lang w:val="en-US"/>
              </w:rPr>
              <w:t>(Unit: Bath)</w:t>
            </w:r>
          </w:p>
        </w:tc>
      </w:tr>
      <w:tr w:rsidR="008D7963" w:rsidRPr="00E41FCA" w14:paraId="4E54B3A7" w14:textId="77777777" w:rsidTr="00BD13DE">
        <w:trPr>
          <w:gridAfter w:val="1"/>
          <w:wAfter w:w="6" w:type="dxa"/>
          <w:tblHeader/>
        </w:trPr>
        <w:tc>
          <w:tcPr>
            <w:tcW w:w="3222" w:type="dxa"/>
            <w:shd w:val="clear" w:color="auto" w:fill="auto"/>
            <w:vAlign w:val="center"/>
          </w:tcPr>
          <w:p w14:paraId="7BA5F7C3"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3240" w:type="dxa"/>
            <w:gridSpan w:val="3"/>
            <w:tcBorders>
              <w:top w:val="single" w:sz="4" w:space="0" w:color="auto"/>
              <w:bottom w:val="single" w:sz="4" w:space="0" w:color="auto"/>
            </w:tcBorders>
            <w:shd w:val="clear" w:color="auto" w:fill="auto"/>
          </w:tcPr>
          <w:p w14:paraId="291EE548" w14:textId="04E6F562" w:rsidR="008D7963" w:rsidRPr="00E41FCA" w:rsidRDefault="00B315D8" w:rsidP="00E41FCA">
            <w:pPr>
              <w:spacing w:line="360" w:lineRule="exact"/>
              <w:ind w:left="162" w:right="-18" w:firstLine="90"/>
              <w:jc w:val="center"/>
              <w:rPr>
                <w:rFonts w:ascii="AngsanaUPC" w:hAnsi="AngsanaUPC" w:cs="AngsanaUPC"/>
                <w:sz w:val="28"/>
                <w:szCs w:val="28"/>
              </w:rPr>
            </w:pPr>
            <w:r w:rsidRPr="00E41FCA">
              <w:rPr>
                <w:rFonts w:ascii="AngsanaUPC" w:hAnsi="AngsanaUPC" w:cs="AngsanaUPC"/>
                <w:sz w:val="28"/>
                <w:szCs w:val="28"/>
              </w:rPr>
              <w:t>Consolidated</w:t>
            </w:r>
          </w:p>
        </w:tc>
        <w:tc>
          <w:tcPr>
            <w:tcW w:w="270" w:type="dxa"/>
            <w:tcBorders>
              <w:top w:val="single" w:sz="4" w:space="0" w:color="auto"/>
            </w:tcBorders>
          </w:tcPr>
          <w:p w14:paraId="214ED54C" w14:textId="77777777" w:rsidR="008D7963" w:rsidRPr="00E41FCA" w:rsidRDefault="008D7963" w:rsidP="00E41FCA">
            <w:pPr>
              <w:tabs>
                <w:tab w:val="left" w:pos="540"/>
                <w:tab w:val="left" w:pos="1080"/>
              </w:tabs>
              <w:spacing w:line="360" w:lineRule="exact"/>
              <w:ind w:left="539" w:right="43"/>
              <w:jc w:val="thaiDistribute"/>
              <w:rPr>
                <w:rFonts w:ascii="AngsanaUPC" w:hAnsi="AngsanaUPC" w:cs="AngsanaUPC"/>
                <w:sz w:val="28"/>
                <w:szCs w:val="28"/>
              </w:rPr>
            </w:pPr>
          </w:p>
        </w:tc>
        <w:tc>
          <w:tcPr>
            <w:tcW w:w="2874" w:type="dxa"/>
            <w:gridSpan w:val="3"/>
            <w:tcBorders>
              <w:top w:val="single" w:sz="4" w:space="0" w:color="auto"/>
              <w:bottom w:val="single" w:sz="4" w:space="0" w:color="auto"/>
            </w:tcBorders>
          </w:tcPr>
          <w:p w14:paraId="68598BCA" w14:textId="403877DE" w:rsidR="008D7963" w:rsidRPr="00E41FCA" w:rsidRDefault="00B315D8" w:rsidP="00E41FCA">
            <w:pPr>
              <w:spacing w:line="360" w:lineRule="exact"/>
              <w:ind w:left="114" w:right="43"/>
              <w:jc w:val="center"/>
              <w:rPr>
                <w:rFonts w:ascii="AngsanaUPC" w:hAnsi="AngsanaUPC" w:cs="AngsanaUPC"/>
                <w:sz w:val="28"/>
                <w:szCs w:val="28"/>
              </w:rPr>
            </w:pPr>
            <w:r w:rsidRPr="00E41FCA">
              <w:rPr>
                <w:rFonts w:ascii="AngsanaUPC" w:hAnsi="AngsanaUPC" w:cs="AngsanaUPC"/>
                <w:sz w:val="28"/>
                <w:szCs w:val="28"/>
              </w:rPr>
              <w:t>Separate</w:t>
            </w:r>
          </w:p>
        </w:tc>
      </w:tr>
      <w:tr w:rsidR="00922694" w:rsidRPr="00E41FCA" w14:paraId="51694884" w14:textId="77777777" w:rsidTr="00BD13DE">
        <w:trPr>
          <w:tblHeader/>
        </w:trPr>
        <w:tc>
          <w:tcPr>
            <w:tcW w:w="3222" w:type="dxa"/>
            <w:shd w:val="clear" w:color="auto" w:fill="auto"/>
            <w:vAlign w:val="center"/>
          </w:tcPr>
          <w:p w14:paraId="227CDD65" w14:textId="77777777" w:rsidR="00922694" w:rsidRPr="00E41FCA" w:rsidRDefault="00922694"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1620" w:type="dxa"/>
            <w:tcBorders>
              <w:top w:val="single" w:sz="4" w:space="0" w:color="auto"/>
              <w:bottom w:val="single" w:sz="4" w:space="0" w:color="auto"/>
            </w:tcBorders>
            <w:shd w:val="clear" w:color="auto" w:fill="auto"/>
          </w:tcPr>
          <w:p w14:paraId="2B46295C" w14:textId="6559DB98" w:rsidR="00922694" w:rsidRPr="00E41FCA" w:rsidRDefault="00922694"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Borders>
              <w:top w:val="single" w:sz="4" w:space="0" w:color="auto"/>
            </w:tcBorders>
          </w:tcPr>
          <w:p w14:paraId="3DAD74B5" w14:textId="77777777" w:rsidR="00922694" w:rsidRPr="00E41FCA" w:rsidRDefault="00922694" w:rsidP="00E41FCA">
            <w:pPr>
              <w:spacing w:line="240" w:lineRule="auto"/>
              <w:ind w:left="-54" w:right="-96"/>
              <w:jc w:val="center"/>
              <w:rPr>
                <w:rFonts w:ascii="AngsanaUPC" w:hAnsi="AngsanaUPC" w:cs="AngsanaUPC"/>
                <w:sz w:val="28"/>
                <w:szCs w:val="28"/>
                <w:lang w:val="en-US"/>
              </w:rPr>
            </w:pPr>
          </w:p>
        </w:tc>
        <w:tc>
          <w:tcPr>
            <w:tcW w:w="1350" w:type="dxa"/>
            <w:tcBorders>
              <w:top w:val="single" w:sz="4" w:space="0" w:color="auto"/>
              <w:bottom w:val="single" w:sz="4" w:space="0" w:color="auto"/>
            </w:tcBorders>
            <w:shd w:val="clear" w:color="auto" w:fill="auto"/>
          </w:tcPr>
          <w:p w14:paraId="426305C4" w14:textId="153E6648" w:rsidR="00922694" w:rsidRPr="00E41FCA" w:rsidRDefault="00922694"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70" w:type="dxa"/>
          </w:tcPr>
          <w:p w14:paraId="6BE10B04" w14:textId="77777777" w:rsidR="00922694" w:rsidRPr="00E41FCA" w:rsidRDefault="00922694" w:rsidP="00E41FCA">
            <w:pPr>
              <w:spacing w:line="240" w:lineRule="auto"/>
              <w:ind w:left="-54" w:right="-96"/>
              <w:jc w:val="center"/>
              <w:rPr>
                <w:rFonts w:ascii="AngsanaUPC" w:hAnsi="AngsanaUPC" w:cs="AngsanaUPC"/>
                <w:sz w:val="28"/>
                <w:szCs w:val="28"/>
                <w:lang w:val="en-US"/>
              </w:rPr>
            </w:pPr>
          </w:p>
        </w:tc>
        <w:tc>
          <w:tcPr>
            <w:tcW w:w="1260" w:type="dxa"/>
            <w:tcBorders>
              <w:top w:val="single" w:sz="4" w:space="0" w:color="auto"/>
              <w:bottom w:val="single" w:sz="4" w:space="0" w:color="auto"/>
            </w:tcBorders>
          </w:tcPr>
          <w:p w14:paraId="337077FD" w14:textId="492B7027" w:rsidR="00922694" w:rsidRPr="00E41FCA" w:rsidRDefault="00922694"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Borders>
              <w:top w:val="single" w:sz="4" w:space="0" w:color="auto"/>
            </w:tcBorders>
          </w:tcPr>
          <w:p w14:paraId="7CB7EF29" w14:textId="77777777" w:rsidR="00922694" w:rsidRPr="00E41FCA" w:rsidRDefault="00922694" w:rsidP="00E41FCA">
            <w:pPr>
              <w:spacing w:line="240" w:lineRule="auto"/>
              <w:ind w:left="-54" w:right="-96"/>
              <w:jc w:val="center"/>
              <w:rPr>
                <w:rFonts w:ascii="AngsanaUPC" w:hAnsi="AngsanaUPC" w:cs="AngsanaUPC"/>
                <w:sz w:val="28"/>
                <w:szCs w:val="28"/>
                <w:lang w:val="en-US"/>
              </w:rPr>
            </w:pPr>
          </w:p>
        </w:tc>
        <w:tc>
          <w:tcPr>
            <w:tcW w:w="1350" w:type="dxa"/>
            <w:gridSpan w:val="2"/>
            <w:tcBorders>
              <w:top w:val="single" w:sz="4" w:space="0" w:color="auto"/>
              <w:bottom w:val="single" w:sz="4" w:space="0" w:color="auto"/>
            </w:tcBorders>
          </w:tcPr>
          <w:p w14:paraId="375EF853" w14:textId="4B486152" w:rsidR="00922694" w:rsidRPr="00E41FCA" w:rsidRDefault="00922694"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8D7963" w:rsidRPr="00E41FCA" w14:paraId="23406C10" w14:textId="77777777" w:rsidTr="00B315D8">
        <w:tc>
          <w:tcPr>
            <w:tcW w:w="3222" w:type="dxa"/>
            <w:shd w:val="clear" w:color="auto" w:fill="auto"/>
          </w:tcPr>
          <w:p w14:paraId="4F0FCAEA" w14:textId="20C9F5A8" w:rsidR="008D7963" w:rsidRPr="00E41FCA" w:rsidRDefault="00B315D8" w:rsidP="00E41FCA">
            <w:pPr>
              <w:tabs>
                <w:tab w:val="left" w:pos="540"/>
                <w:tab w:val="left" w:pos="1080"/>
              </w:tabs>
              <w:spacing w:line="240" w:lineRule="auto"/>
              <w:ind w:left="539" w:right="43"/>
              <w:jc w:val="thaiDistribute"/>
              <w:rPr>
                <w:rFonts w:ascii="AngsanaUPC" w:hAnsi="AngsanaUPC" w:cs="AngsanaUPC"/>
                <w:sz w:val="28"/>
                <w:szCs w:val="28"/>
                <w:cs/>
                <w:lang w:val="en-US"/>
              </w:rPr>
            </w:pPr>
            <w:r w:rsidRPr="00E41FCA">
              <w:rPr>
                <w:rFonts w:ascii="AngsanaUPC" w:hAnsi="AngsanaUPC" w:cs="AngsanaUPC"/>
                <w:sz w:val="28"/>
                <w:szCs w:val="28"/>
                <w:lang w:val="en-US"/>
              </w:rPr>
              <w:t>Defined benefit obligations</w:t>
            </w:r>
          </w:p>
        </w:tc>
        <w:tc>
          <w:tcPr>
            <w:tcW w:w="1620" w:type="dxa"/>
            <w:tcBorders>
              <w:top w:val="single" w:sz="4" w:space="0" w:color="auto"/>
            </w:tcBorders>
            <w:shd w:val="clear" w:color="auto" w:fill="auto"/>
            <w:vAlign w:val="center"/>
          </w:tcPr>
          <w:p w14:paraId="2BE8607B" w14:textId="77777777" w:rsidR="008D7963" w:rsidRPr="00E41FCA" w:rsidRDefault="008D7963" w:rsidP="00E41FCA">
            <w:pPr>
              <w:tabs>
                <w:tab w:val="decimal" w:pos="860"/>
              </w:tabs>
              <w:spacing w:line="240" w:lineRule="auto"/>
              <w:ind w:left="76" w:right="-113"/>
              <w:rPr>
                <w:rFonts w:ascii="AngsanaUPC" w:hAnsi="AngsanaUPC" w:cs="AngsanaUPC"/>
                <w:sz w:val="28"/>
                <w:szCs w:val="28"/>
                <w:lang w:val="en-US"/>
              </w:rPr>
            </w:pPr>
          </w:p>
        </w:tc>
        <w:tc>
          <w:tcPr>
            <w:tcW w:w="270" w:type="dxa"/>
          </w:tcPr>
          <w:p w14:paraId="0CCA10A0"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tcBorders>
              <w:top w:val="single" w:sz="4" w:space="0" w:color="auto"/>
            </w:tcBorders>
            <w:shd w:val="clear" w:color="auto" w:fill="auto"/>
            <w:vAlign w:val="center"/>
          </w:tcPr>
          <w:p w14:paraId="3EEC779B" w14:textId="77777777" w:rsidR="008D7963" w:rsidRPr="00E41FCA" w:rsidRDefault="008D7963" w:rsidP="00E41FCA">
            <w:pPr>
              <w:tabs>
                <w:tab w:val="decimal" w:pos="860"/>
              </w:tabs>
              <w:spacing w:line="240" w:lineRule="auto"/>
              <w:ind w:left="76" w:right="-113"/>
              <w:rPr>
                <w:rFonts w:ascii="AngsanaUPC" w:hAnsi="AngsanaUPC" w:cs="AngsanaUPC"/>
                <w:sz w:val="28"/>
                <w:szCs w:val="28"/>
                <w:lang w:val="en-US"/>
              </w:rPr>
            </w:pPr>
          </w:p>
        </w:tc>
        <w:tc>
          <w:tcPr>
            <w:tcW w:w="270" w:type="dxa"/>
          </w:tcPr>
          <w:p w14:paraId="10B558F7"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260" w:type="dxa"/>
            <w:tcBorders>
              <w:top w:val="single" w:sz="4" w:space="0" w:color="auto"/>
            </w:tcBorders>
            <w:vAlign w:val="center"/>
          </w:tcPr>
          <w:p w14:paraId="1822C58A" w14:textId="77777777" w:rsidR="008D7963" w:rsidRPr="00E41FCA" w:rsidRDefault="008D7963" w:rsidP="00E41FCA">
            <w:pPr>
              <w:tabs>
                <w:tab w:val="decimal" w:pos="816"/>
              </w:tabs>
              <w:spacing w:line="240" w:lineRule="auto"/>
              <w:ind w:left="76" w:right="-113"/>
              <w:rPr>
                <w:rFonts w:ascii="AngsanaUPC" w:hAnsi="AngsanaUPC" w:cs="AngsanaUPC"/>
                <w:sz w:val="28"/>
                <w:szCs w:val="28"/>
                <w:lang w:val="en-US"/>
              </w:rPr>
            </w:pPr>
          </w:p>
        </w:tc>
        <w:tc>
          <w:tcPr>
            <w:tcW w:w="270" w:type="dxa"/>
          </w:tcPr>
          <w:p w14:paraId="0900EF64"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03EC81E9" w14:textId="77777777" w:rsidR="008D7963" w:rsidRPr="00E41FCA" w:rsidRDefault="008D7963" w:rsidP="00E41FCA">
            <w:pPr>
              <w:tabs>
                <w:tab w:val="decimal" w:pos="816"/>
              </w:tabs>
              <w:spacing w:line="240" w:lineRule="auto"/>
              <w:ind w:left="76" w:right="-113"/>
              <w:rPr>
                <w:rFonts w:ascii="AngsanaUPC" w:hAnsi="AngsanaUPC" w:cs="AngsanaUPC"/>
                <w:sz w:val="28"/>
                <w:szCs w:val="28"/>
                <w:lang w:val="en-US"/>
              </w:rPr>
            </w:pPr>
          </w:p>
        </w:tc>
      </w:tr>
      <w:tr w:rsidR="008D7963" w:rsidRPr="00E41FCA" w14:paraId="2690545C" w14:textId="77777777" w:rsidTr="00B315D8">
        <w:tc>
          <w:tcPr>
            <w:tcW w:w="3222" w:type="dxa"/>
            <w:shd w:val="clear" w:color="auto" w:fill="auto"/>
          </w:tcPr>
          <w:p w14:paraId="797E5FED" w14:textId="53AB91D3" w:rsidR="008D7963" w:rsidRPr="00E41FCA" w:rsidRDefault="00B315D8" w:rsidP="00E41FCA">
            <w:pPr>
              <w:tabs>
                <w:tab w:val="left" w:pos="1080"/>
              </w:tabs>
              <w:spacing w:line="240" w:lineRule="auto"/>
              <w:ind w:left="864" w:right="43"/>
              <w:jc w:val="thaiDistribute"/>
              <w:rPr>
                <w:rFonts w:ascii="AngsanaUPC" w:hAnsi="AngsanaUPC" w:cs="AngsanaUPC"/>
                <w:sz w:val="28"/>
                <w:szCs w:val="28"/>
                <w:lang w:val="en-US"/>
              </w:rPr>
            </w:pPr>
            <w:r w:rsidRPr="00E41FCA">
              <w:rPr>
                <w:rFonts w:ascii="AngsanaUPC" w:hAnsi="AngsanaUPC" w:cs="AngsanaUPC"/>
                <w:sz w:val="28"/>
                <w:szCs w:val="28"/>
                <w:lang w:val="en-US"/>
              </w:rPr>
              <w:t>at January</w:t>
            </w:r>
            <w:r w:rsidR="00E57909" w:rsidRPr="00E41FCA">
              <w:rPr>
                <w:rFonts w:ascii="AngsanaUPC" w:hAnsi="AngsanaUPC" w:cs="AngsanaUPC"/>
                <w:sz w:val="28"/>
                <w:szCs w:val="28"/>
                <w:cs/>
                <w:lang w:val="en-US"/>
              </w:rPr>
              <w:t xml:space="preserve"> </w:t>
            </w:r>
            <w:r w:rsidR="00E57909" w:rsidRPr="00E41FCA">
              <w:rPr>
                <w:rFonts w:ascii="AngsanaUPC" w:hAnsi="AngsanaUPC" w:cs="AngsanaUPC"/>
                <w:sz w:val="28"/>
                <w:szCs w:val="28"/>
                <w:lang w:val="en-US"/>
              </w:rPr>
              <w:t>1</w:t>
            </w:r>
          </w:p>
        </w:tc>
        <w:tc>
          <w:tcPr>
            <w:tcW w:w="1620" w:type="dxa"/>
            <w:shd w:val="clear" w:color="auto" w:fill="auto"/>
            <w:vAlign w:val="center"/>
          </w:tcPr>
          <w:p w14:paraId="0032F732" w14:textId="77777777" w:rsidR="008D7963" w:rsidRPr="00E41FCA" w:rsidRDefault="008D7963" w:rsidP="00E41FCA">
            <w:pPr>
              <w:spacing w:line="240" w:lineRule="auto"/>
              <w:ind w:left="-20"/>
              <w:jc w:val="right"/>
              <w:rPr>
                <w:rFonts w:ascii="AngsanaUPC" w:hAnsi="AngsanaUPC" w:cs="AngsanaUPC"/>
                <w:sz w:val="28"/>
                <w:szCs w:val="28"/>
                <w:lang w:val="en-US"/>
              </w:rPr>
            </w:pPr>
            <w:r w:rsidRPr="00E41FCA">
              <w:rPr>
                <w:rFonts w:ascii="AngsanaUPC" w:hAnsi="AngsanaUPC" w:cs="AngsanaUPC"/>
                <w:sz w:val="28"/>
                <w:szCs w:val="28"/>
                <w:lang w:val="en-US"/>
              </w:rPr>
              <w:t>168,465,337</w:t>
            </w:r>
          </w:p>
        </w:tc>
        <w:tc>
          <w:tcPr>
            <w:tcW w:w="270" w:type="dxa"/>
            <w:shd w:val="clear" w:color="auto" w:fill="auto"/>
          </w:tcPr>
          <w:p w14:paraId="3E41E273"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shd w:val="clear" w:color="auto" w:fill="auto"/>
            <w:vAlign w:val="center"/>
          </w:tcPr>
          <w:p w14:paraId="009932D8" w14:textId="77777777" w:rsidR="008D7963" w:rsidRPr="00E41FCA" w:rsidRDefault="008D7963" w:rsidP="00E41FCA">
            <w:pPr>
              <w:spacing w:line="240" w:lineRule="auto"/>
              <w:ind w:left="-20" w:right="-17"/>
              <w:jc w:val="right"/>
              <w:rPr>
                <w:rFonts w:ascii="AngsanaUPC" w:hAnsi="AngsanaUPC" w:cs="AngsanaUPC"/>
                <w:sz w:val="28"/>
                <w:szCs w:val="28"/>
                <w:lang w:val="en-US"/>
              </w:rPr>
            </w:pPr>
            <w:r w:rsidRPr="00E41FCA">
              <w:rPr>
                <w:rFonts w:ascii="AngsanaUPC" w:hAnsi="AngsanaUPC" w:cs="AngsanaUPC"/>
                <w:sz w:val="28"/>
                <w:szCs w:val="28"/>
                <w:lang w:val="en-US"/>
              </w:rPr>
              <w:t>162,954,341</w:t>
            </w:r>
          </w:p>
        </w:tc>
        <w:tc>
          <w:tcPr>
            <w:tcW w:w="270" w:type="dxa"/>
            <w:shd w:val="clear" w:color="auto" w:fill="auto"/>
          </w:tcPr>
          <w:p w14:paraId="10403AE6"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260" w:type="dxa"/>
            <w:shd w:val="clear" w:color="auto" w:fill="auto"/>
            <w:vAlign w:val="center"/>
          </w:tcPr>
          <w:p w14:paraId="0B204667" w14:textId="77777777" w:rsidR="008D7963" w:rsidRPr="00E41FCA" w:rsidRDefault="008D7963"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163,782,879</w:t>
            </w:r>
          </w:p>
        </w:tc>
        <w:tc>
          <w:tcPr>
            <w:tcW w:w="270" w:type="dxa"/>
          </w:tcPr>
          <w:p w14:paraId="703988E9"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6A4650A2" w14:textId="77777777" w:rsidR="008D7963" w:rsidRPr="00E41FCA" w:rsidRDefault="008D7963"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158,707,660</w:t>
            </w:r>
          </w:p>
        </w:tc>
      </w:tr>
      <w:tr w:rsidR="008D7963" w:rsidRPr="00E41FCA" w14:paraId="581305CD" w14:textId="77777777" w:rsidTr="006C5548">
        <w:tc>
          <w:tcPr>
            <w:tcW w:w="3222" w:type="dxa"/>
            <w:shd w:val="clear" w:color="auto" w:fill="auto"/>
          </w:tcPr>
          <w:p w14:paraId="0A010A6B" w14:textId="0ACA337E" w:rsidR="008D7963" w:rsidRPr="00E41FCA" w:rsidRDefault="00B315D8" w:rsidP="00E41FCA">
            <w:pPr>
              <w:tabs>
                <w:tab w:val="left" w:pos="540"/>
                <w:tab w:val="left" w:pos="1080"/>
              </w:tabs>
              <w:spacing w:line="240" w:lineRule="auto"/>
              <w:ind w:left="539" w:right="43"/>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Recognized in profit or loss</w:t>
            </w:r>
          </w:p>
        </w:tc>
        <w:tc>
          <w:tcPr>
            <w:tcW w:w="1620" w:type="dxa"/>
            <w:shd w:val="clear" w:color="auto" w:fill="auto"/>
            <w:vAlign w:val="center"/>
          </w:tcPr>
          <w:p w14:paraId="64F958CD" w14:textId="77777777" w:rsidR="008D7963" w:rsidRPr="00E41FCA" w:rsidRDefault="008D7963" w:rsidP="00E41FCA">
            <w:pPr>
              <w:spacing w:line="240" w:lineRule="auto"/>
              <w:ind w:left="76"/>
              <w:rPr>
                <w:rFonts w:ascii="AngsanaUPC" w:hAnsi="AngsanaUPC" w:cs="AngsanaUPC"/>
                <w:sz w:val="28"/>
                <w:szCs w:val="28"/>
                <w:lang w:val="en-US"/>
              </w:rPr>
            </w:pPr>
          </w:p>
        </w:tc>
        <w:tc>
          <w:tcPr>
            <w:tcW w:w="270" w:type="dxa"/>
            <w:shd w:val="clear" w:color="auto" w:fill="auto"/>
          </w:tcPr>
          <w:p w14:paraId="4CD09793"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shd w:val="clear" w:color="auto" w:fill="auto"/>
            <w:vAlign w:val="center"/>
          </w:tcPr>
          <w:p w14:paraId="7953B9D7" w14:textId="77777777" w:rsidR="008D7963" w:rsidRPr="00E41FCA" w:rsidRDefault="008D7963" w:rsidP="00E41FCA">
            <w:pPr>
              <w:spacing w:line="240" w:lineRule="auto"/>
              <w:ind w:left="76" w:right="-17"/>
              <w:jc w:val="right"/>
              <w:rPr>
                <w:rFonts w:ascii="AngsanaUPC" w:hAnsi="AngsanaUPC" w:cs="AngsanaUPC"/>
                <w:sz w:val="28"/>
                <w:szCs w:val="28"/>
                <w:lang w:val="en-US"/>
              </w:rPr>
            </w:pPr>
          </w:p>
        </w:tc>
        <w:tc>
          <w:tcPr>
            <w:tcW w:w="270" w:type="dxa"/>
            <w:shd w:val="clear" w:color="auto" w:fill="auto"/>
          </w:tcPr>
          <w:p w14:paraId="1C0D6C56"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260" w:type="dxa"/>
            <w:shd w:val="clear" w:color="auto" w:fill="auto"/>
            <w:vAlign w:val="center"/>
          </w:tcPr>
          <w:p w14:paraId="4A01E334" w14:textId="77777777" w:rsidR="008D7963" w:rsidRPr="00E41FCA" w:rsidRDefault="008D7963" w:rsidP="00E41FCA">
            <w:pPr>
              <w:spacing w:line="240" w:lineRule="auto"/>
              <w:ind w:left="76"/>
              <w:jc w:val="right"/>
              <w:rPr>
                <w:rFonts w:ascii="AngsanaUPC" w:hAnsi="AngsanaUPC" w:cs="AngsanaUPC"/>
                <w:sz w:val="28"/>
                <w:szCs w:val="28"/>
                <w:lang w:val="en-US"/>
              </w:rPr>
            </w:pPr>
          </w:p>
        </w:tc>
        <w:tc>
          <w:tcPr>
            <w:tcW w:w="270" w:type="dxa"/>
          </w:tcPr>
          <w:p w14:paraId="45761210"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5D9FD749" w14:textId="77777777" w:rsidR="008D7963" w:rsidRPr="00E41FCA" w:rsidRDefault="008D7963" w:rsidP="00E41FCA">
            <w:pPr>
              <w:spacing w:line="240" w:lineRule="auto"/>
              <w:ind w:left="76"/>
              <w:jc w:val="right"/>
              <w:rPr>
                <w:rFonts w:ascii="AngsanaUPC" w:hAnsi="AngsanaUPC" w:cs="AngsanaUPC"/>
                <w:sz w:val="28"/>
                <w:szCs w:val="28"/>
                <w:lang w:val="en-US"/>
              </w:rPr>
            </w:pPr>
          </w:p>
        </w:tc>
      </w:tr>
      <w:tr w:rsidR="006C5548" w:rsidRPr="00E41FCA" w14:paraId="60694CC2" w14:textId="77777777" w:rsidTr="004C2FC6">
        <w:tc>
          <w:tcPr>
            <w:tcW w:w="3222" w:type="dxa"/>
            <w:shd w:val="clear" w:color="auto" w:fill="auto"/>
          </w:tcPr>
          <w:p w14:paraId="6CD27418" w14:textId="4A200A36" w:rsidR="006C5548" w:rsidRPr="00E41FCA" w:rsidRDefault="00837706" w:rsidP="00E41FCA">
            <w:pPr>
              <w:tabs>
                <w:tab w:val="left" w:pos="540"/>
                <w:tab w:val="left" w:pos="1080"/>
              </w:tabs>
              <w:spacing w:line="240" w:lineRule="auto"/>
              <w:ind w:left="539" w:right="43"/>
              <w:jc w:val="thaiDistribute"/>
              <w:rPr>
                <w:rFonts w:ascii="AngsanaUPC" w:hAnsi="AngsanaUPC" w:cs="AngsanaUPC"/>
                <w:sz w:val="28"/>
                <w:szCs w:val="28"/>
                <w:cs/>
                <w:lang w:val="en-US"/>
              </w:rPr>
            </w:pPr>
            <w:r w:rsidRPr="00E41FCA">
              <w:rPr>
                <w:rFonts w:ascii="AngsanaUPC" w:hAnsi="AngsanaUPC" w:cs="AngsanaUPC"/>
                <w:sz w:val="28"/>
                <w:szCs w:val="28"/>
                <w:lang w:val="en-US"/>
              </w:rPr>
              <w:t>Past cost</w:t>
            </w:r>
          </w:p>
        </w:tc>
        <w:tc>
          <w:tcPr>
            <w:tcW w:w="1620" w:type="dxa"/>
            <w:shd w:val="clear" w:color="auto" w:fill="auto"/>
            <w:vAlign w:val="center"/>
          </w:tcPr>
          <w:p w14:paraId="60BCA8C4" w14:textId="38E8EAE2" w:rsidR="006C5548" w:rsidRPr="00E41FCA" w:rsidRDefault="006C5548"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28</w:t>
            </w:r>
            <w:r w:rsidRPr="00E41FCA">
              <w:rPr>
                <w:rFonts w:ascii="AngsanaUPC" w:hAnsi="AngsanaUPC" w:cs="AngsanaUPC"/>
                <w:sz w:val="28"/>
                <w:szCs w:val="28"/>
                <w:lang w:val="en-US"/>
              </w:rPr>
              <w:t>,</w:t>
            </w:r>
            <w:r w:rsidRPr="00E41FCA">
              <w:rPr>
                <w:rFonts w:ascii="AngsanaUPC" w:hAnsi="AngsanaUPC" w:cs="AngsanaUPC"/>
                <w:sz w:val="28"/>
                <w:szCs w:val="28"/>
                <w:cs/>
                <w:lang w:val="en-US"/>
              </w:rPr>
              <w:t>370</w:t>
            </w:r>
            <w:r w:rsidRPr="00E41FCA">
              <w:rPr>
                <w:rFonts w:ascii="AngsanaUPC" w:hAnsi="AngsanaUPC" w:cs="AngsanaUPC"/>
                <w:sz w:val="28"/>
                <w:szCs w:val="28"/>
                <w:lang w:val="en-US"/>
              </w:rPr>
              <w:t>,</w:t>
            </w:r>
            <w:r w:rsidRPr="00E41FCA">
              <w:rPr>
                <w:rFonts w:ascii="AngsanaUPC" w:hAnsi="AngsanaUPC" w:cs="AngsanaUPC"/>
                <w:sz w:val="28"/>
                <w:szCs w:val="28"/>
                <w:cs/>
                <w:lang w:val="en-US"/>
              </w:rPr>
              <w:t>606</w:t>
            </w:r>
          </w:p>
        </w:tc>
        <w:tc>
          <w:tcPr>
            <w:tcW w:w="270" w:type="dxa"/>
          </w:tcPr>
          <w:p w14:paraId="40A33E58"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350" w:type="dxa"/>
            <w:shd w:val="clear" w:color="auto" w:fill="auto"/>
            <w:vAlign w:val="center"/>
          </w:tcPr>
          <w:p w14:paraId="519B9953" w14:textId="4C060B70" w:rsidR="006C5548" w:rsidRPr="00E41FCA" w:rsidRDefault="006C5548" w:rsidP="00E41FCA">
            <w:pPr>
              <w:spacing w:line="240" w:lineRule="auto"/>
              <w:ind w:left="76" w:right="-17"/>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70" w:type="dxa"/>
          </w:tcPr>
          <w:p w14:paraId="5955D972"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260" w:type="dxa"/>
            <w:shd w:val="clear" w:color="auto" w:fill="auto"/>
            <w:vAlign w:val="center"/>
          </w:tcPr>
          <w:p w14:paraId="4D83D184" w14:textId="4C8992AE" w:rsidR="006C5548" w:rsidRPr="00E41FCA" w:rsidRDefault="006C5548" w:rsidP="00E41FCA">
            <w:pPr>
              <w:tabs>
                <w:tab w:val="decimal" w:pos="1095"/>
              </w:tabs>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27</w:t>
            </w:r>
            <w:r w:rsidRPr="00E41FCA">
              <w:rPr>
                <w:rFonts w:ascii="AngsanaUPC" w:hAnsi="AngsanaUPC" w:cs="AngsanaUPC"/>
                <w:sz w:val="28"/>
                <w:szCs w:val="28"/>
                <w:lang w:val="en-US"/>
              </w:rPr>
              <w:t>,</w:t>
            </w:r>
            <w:r w:rsidRPr="00E41FCA">
              <w:rPr>
                <w:rFonts w:ascii="AngsanaUPC" w:hAnsi="AngsanaUPC" w:cs="AngsanaUPC"/>
                <w:sz w:val="28"/>
                <w:szCs w:val="28"/>
                <w:cs/>
                <w:lang w:val="en-US"/>
              </w:rPr>
              <w:t>848</w:t>
            </w:r>
            <w:r w:rsidRPr="00E41FCA">
              <w:rPr>
                <w:rFonts w:ascii="AngsanaUPC" w:hAnsi="AngsanaUPC" w:cs="AngsanaUPC"/>
                <w:sz w:val="28"/>
                <w:szCs w:val="28"/>
                <w:lang w:val="en-US"/>
              </w:rPr>
              <w:t>,</w:t>
            </w:r>
            <w:r w:rsidRPr="00E41FCA">
              <w:rPr>
                <w:rFonts w:ascii="AngsanaUPC" w:hAnsi="AngsanaUPC" w:cs="AngsanaUPC"/>
                <w:sz w:val="28"/>
                <w:szCs w:val="28"/>
                <w:cs/>
                <w:lang w:val="en-US"/>
              </w:rPr>
              <w:t>101</w:t>
            </w:r>
          </w:p>
        </w:tc>
        <w:tc>
          <w:tcPr>
            <w:tcW w:w="270" w:type="dxa"/>
          </w:tcPr>
          <w:p w14:paraId="55098C65"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6A5BD78E" w14:textId="6ABEBFAB" w:rsidR="006C5548" w:rsidRPr="00E41FCA" w:rsidRDefault="006C5548" w:rsidP="00E41FCA">
            <w:pPr>
              <w:tabs>
                <w:tab w:val="decimal" w:pos="1095"/>
              </w:tabs>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w:t>
            </w:r>
          </w:p>
        </w:tc>
      </w:tr>
      <w:tr w:rsidR="006C5548" w:rsidRPr="00E41FCA" w14:paraId="41AA3B37" w14:textId="77777777" w:rsidTr="004C2FC6">
        <w:tc>
          <w:tcPr>
            <w:tcW w:w="3222" w:type="dxa"/>
            <w:shd w:val="clear" w:color="auto" w:fill="auto"/>
          </w:tcPr>
          <w:p w14:paraId="5C18F4CE" w14:textId="132AA94D" w:rsidR="006C5548" w:rsidRPr="00E41FCA" w:rsidRDefault="006C5548" w:rsidP="00E41FCA">
            <w:pPr>
              <w:tabs>
                <w:tab w:val="left" w:pos="540"/>
                <w:tab w:val="left" w:pos="1080"/>
              </w:tabs>
              <w:spacing w:line="240" w:lineRule="auto"/>
              <w:ind w:left="539" w:right="43"/>
              <w:jc w:val="thaiDistribute"/>
              <w:rPr>
                <w:rFonts w:ascii="AngsanaUPC" w:hAnsi="AngsanaUPC" w:cs="AngsanaUPC"/>
                <w:sz w:val="28"/>
                <w:szCs w:val="28"/>
                <w:lang w:val="en-US"/>
              </w:rPr>
            </w:pPr>
            <w:r w:rsidRPr="00E41FCA">
              <w:rPr>
                <w:rFonts w:ascii="AngsanaUPC" w:hAnsi="AngsanaUPC" w:cs="AngsanaUPC"/>
                <w:sz w:val="28"/>
                <w:szCs w:val="28"/>
                <w:lang w:val="en-US"/>
              </w:rPr>
              <w:t>Current service costs</w:t>
            </w:r>
          </w:p>
        </w:tc>
        <w:tc>
          <w:tcPr>
            <w:tcW w:w="1620" w:type="dxa"/>
            <w:shd w:val="clear" w:color="auto" w:fill="auto"/>
            <w:vAlign w:val="center"/>
          </w:tcPr>
          <w:p w14:paraId="447462E5" w14:textId="5A87B991" w:rsidR="006C5548" w:rsidRPr="00E41FCA" w:rsidRDefault="006C5548"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24</w:t>
            </w:r>
            <w:r w:rsidRPr="00E41FCA">
              <w:rPr>
                <w:rFonts w:ascii="AngsanaUPC" w:hAnsi="AngsanaUPC" w:cs="AngsanaUPC"/>
                <w:sz w:val="28"/>
                <w:szCs w:val="28"/>
                <w:lang w:val="en-US"/>
              </w:rPr>
              <w:t>,</w:t>
            </w:r>
            <w:r w:rsidRPr="00E41FCA">
              <w:rPr>
                <w:rFonts w:ascii="AngsanaUPC" w:hAnsi="AngsanaUPC" w:cs="AngsanaUPC"/>
                <w:sz w:val="28"/>
                <w:szCs w:val="28"/>
                <w:cs/>
                <w:lang w:val="en-US"/>
              </w:rPr>
              <w:t>182</w:t>
            </w:r>
            <w:r w:rsidRPr="00E41FCA">
              <w:rPr>
                <w:rFonts w:ascii="AngsanaUPC" w:hAnsi="AngsanaUPC" w:cs="AngsanaUPC"/>
                <w:sz w:val="28"/>
                <w:szCs w:val="28"/>
                <w:lang w:val="en-US"/>
              </w:rPr>
              <w:t>,</w:t>
            </w:r>
            <w:r w:rsidRPr="00E41FCA">
              <w:rPr>
                <w:rFonts w:ascii="AngsanaUPC" w:hAnsi="AngsanaUPC" w:cs="AngsanaUPC"/>
                <w:sz w:val="28"/>
                <w:szCs w:val="28"/>
                <w:cs/>
                <w:lang w:val="en-US"/>
              </w:rPr>
              <w:t>868</w:t>
            </w:r>
          </w:p>
        </w:tc>
        <w:tc>
          <w:tcPr>
            <w:tcW w:w="270" w:type="dxa"/>
          </w:tcPr>
          <w:p w14:paraId="4002BFC9"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350" w:type="dxa"/>
            <w:shd w:val="clear" w:color="auto" w:fill="auto"/>
            <w:vAlign w:val="center"/>
          </w:tcPr>
          <w:p w14:paraId="44845EA2" w14:textId="1EF197F0" w:rsidR="006C5548" w:rsidRPr="00E41FCA" w:rsidRDefault="006C5548" w:rsidP="00E41FCA">
            <w:pPr>
              <w:spacing w:line="240" w:lineRule="auto"/>
              <w:ind w:left="76" w:right="-17"/>
              <w:jc w:val="right"/>
              <w:rPr>
                <w:rFonts w:ascii="AngsanaUPC" w:hAnsi="AngsanaUPC" w:cs="AngsanaUPC"/>
                <w:sz w:val="28"/>
                <w:szCs w:val="28"/>
                <w:lang w:val="en-US"/>
              </w:rPr>
            </w:pPr>
            <w:r w:rsidRPr="00E41FCA">
              <w:rPr>
                <w:rFonts w:ascii="AngsanaUPC" w:hAnsi="AngsanaUPC" w:cs="AngsanaUPC"/>
                <w:sz w:val="28"/>
                <w:szCs w:val="28"/>
                <w:lang w:val="en-US"/>
              </w:rPr>
              <w:t>19,030,026</w:t>
            </w:r>
          </w:p>
        </w:tc>
        <w:tc>
          <w:tcPr>
            <w:tcW w:w="270" w:type="dxa"/>
          </w:tcPr>
          <w:p w14:paraId="252F33D0"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260" w:type="dxa"/>
            <w:shd w:val="clear" w:color="auto" w:fill="auto"/>
            <w:vAlign w:val="center"/>
          </w:tcPr>
          <w:p w14:paraId="1EE36691" w14:textId="54CD0942" w:rsidR="006C5548" w:rsidRPr="00E41FCA" w:rsidRDefault="006C5548" w:rsidP="00E41FCA">
            <w:pPr>
              <w:tabs>
                <w:tab w:val="decimal" w:pos="1095"/>
              </w:tabs>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22</w:t>
            </w:r>
            <w:r w:rsidRPr="00E41FCA">
              <w:rPr>
                <w:rFonts w:ascii="AngsanaUPC" w:hAnsi="AngsanaUPC" w:cs="AngsanaUPC"/>
                <w:sz w:val="28"/>
                <w:szCs w:val="28"/>
                <w:lang w:val="en-US"/>
              </w:rPr>
              <w:t>,</w:t>
            </w:r>
            <w:r w:rsidRPr="00E41FCA">
              <w:rPr>
                <w:rFonts w:ascii="AngsanaUPC" w:hAnsi="AngsanaUPC" w:cs="AngsanaUPC"/>
                <w:sz w:val="28"/>
                <w:szCs w:val="28"/>
                <w:cs/>
                <w:lang w:val="en-US"/>
              </w:rPr>
              <w:t>996</w:t>
            </w:r>
            <w:r w:rsidRPr="00E41FCA">
              <w:rPr>
                <w:rFonts w:ascii="AngsanaUPC" w:hAnsi="AngsanaUPC" w:cs="AngsanaUPC"/>
                <w:sz w:val="28"/>
                <w:szCs w:val="28"/>
                <w:lang w:val="en-US"/>
              </w:rPr>
              <w:t>,</w:t>
            </w:r>
            <w:r w:rsidRPr="00E41FCA">
              <w:rPr>
                <w:rFonts w:ascii="AngsanaUPC" w:hAnsi="AngsanaUPC" w:cs="AngsanaUPC"/>
                <w:sz w:val="28"/>
                <w:szCs w:val="28"/>
                <w:cs/>
                <w:lang w:val="en-US"/>
              </w:rPr>
              <w:t>636</w:t>
            </w:r>
          </w:p>
        </w:tc>
        <w:tc>
          <w:tcPr>
            <w:tcW w:w="270" w:type="dxa"/>
          </w:tcPr>
          <w:p w14:paraId="14E27E67"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5017F1F6" w14:textId="32CBEBCC" w:rsidR="006C5548" w:rsidRPr="00E41FCA" w:rsidRDefault="006C5548" w:rsidP="00E41FCA">
            <w:pPr>
              <w:tabs>
                <w:tab w:val="decimal" w:pos="1095"/>
              </w:tabs>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17,438,331</w:t>
            </w:r>
          </w:p>
        </w:tc>
      </w:tr>
      <w:tr w:rsidR="006C5548" w:rsidRPr="00E41FCA" w14:paraId="75FCAD89" w14:textId="77777777" w:rsidTr="004C2FC6">
        <w:tc>
          <w:tcPr>
            <w:tcW w:w="3222" w:type="dxa"/>
            <w:shd w:val="clear" w:color="auto" w:fill="auto"/>
          </w:tcPr>
          <w:p w14:paraId="42B29714" w14:textId="1F76F124" w:rsidR="006C5548" w:rsidRPr="00E41FCA" w:rsidRDefault="006C5548" w:rsidP="00E41FCA">
            <w:pPr>
              <w:tabs>
                <w:tab w:val="left" w:pos="540"/>
                <w:tab w:val="left" w:pos="972"/>
                <w:tab w:val="left" w:pos="1200"/>
              </w:tabs>
              <w:spacing w:line="240" w:lineRule="auto"/>
              <w:ind w:left="539" w:right="-292"/>
              <w:rPr>
                <w:rFonts w:ascii="AngsanaUPC" w:hAnsi="AngsanaUPC" w:cs="AngsanaUPC"/>
                <w:sz w:val="28"/>
                <w:szCs w:val="28"/>
                <w:lang w:val="en-US"/>
              </w:rPr>
            </w:pPr>
            <w:r w:rsidRPr="00E41FCA">
              <w:rPr>
                <w:rFonts w:ascii="AngsanaUPC" w:hAnsi="AngsanaUPC" w:cs="AngsanaUPC"/>
                <w:sz w:val="28"/>
                <w:szCs w:val="28"/>
                <w:lang w:val="en-US"/>
              </w:rPr>
              <w:t>Interest on obligations</w:t>
            </w:r>
          </w:p>
        </w:tc>
        <w:tc>
          <w:tcPr>
            <w:tcW w:w="1620" w:type="dxa"/>
            <w:tcBorders>
              <w:bottom w:val="single" w:sz="4" w:space="0" w:color="auto"/>
            </w:tcBorders>
            <w:shd w:val="clear" w:color="auto" w:fill="auto"/>
            <w:vAlign w:val="center"/>
          </w:tcPr>
          <w:p w14:paraId="585AA39F" w14:textId="23E6C4DF" w:rsidR="006C5548" w:rsidRPr="00E41FCA" w:rsidRDefault="006C5548"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4</w:t>
            </w:r>
            <w:r w:rsidRPr="00E41FCA">
              <w:rPr>
                <w:rFonts w:ascii="AngsanaUPC" w:hAnsi="AngsanaUPC" w:cs="AngsanaUPC"/>
                <w:sz w:val="28"/>
                <w:szCs w:val="28"/>
                <w:lang w:val="en-US"/>
              </w:rPr>
              <w:t>,</w:t>
            </w:r>
            <w:r w:rsidRPr="00E41FCA">
              <w:rPr>
                <w:rFonts w:ascii="AngsanaUPC" w:hAnsi="AngsanaUPC" w:cs="AngsanaUPC"/>
                <w:sz w:val="28"/>
                <w:szCs w:val="28"/>
                <w:cs/>
                <w:lang w:val="en-US"/>
              </w:rPr>
              <w:t>939</w:t>
            </w:r>
            <w:r w:rsidRPr="00E41FCA">
              <w:rPr>
                <w:rFonts w:ascii="AngsanaUPC" w:hAnsi="AngsanaUPC" w:cs="AngsanaUPC"/>
                <w:sz w:val="28"/>
                <w:szCs w:val="28"/>
                <w:lang w:val="en-US"/>
              </w:rPr>
              <w:t>,</w:t>
            </w:r>
            <w:r w:rsidRPr="00E41FCA">
              <w:rPr>
                <w:rFonts w:ascii="AngsanaUPC" w:hAnsi="AngsanaUPC" w:cs="AngsanaUPC"/>
                <w:sz w:val="28"/>
                <w:szCs w:val="28"/>
                <w:cs/>
                <w:lang w:val="en-US"/>
              </w:rPr>
              <w:t>362</w:t>
            </w:r>
          </w:p>
        </w:tc>
        <w:tc>
          <w:tcPr>
            <w:tcW w:w="270" w:type="dxa"/>
          </w:tcPr>
          <w:p w14:paraId="2843DDEF"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350" w:type="dxa"/>
            <w:tcBorders>
              <w:bottom w:val="single" w:sz="4" w:space="0" w:color="auto"/>
            </w:tcBorders>
            <w:shd w:val="clear" w:color="auto" w:fill="auto"/>
            <w:vAlign w:val="center"/>
          </w:tcPr>
          <w:p w14:paraId="4EA5E520" w14:textId="095118DE" w:rsidR="006C5548" w:rsidRPr="00E41FCA" w:rsidRDefault="006C5548" w:rsidP="00E41FCA">
            <w:pPr>
              <w:spacing w:line="240" w:lineRule="auto"/>
              <w:ind w:left="76" w:right="-17"/>
              <w:jc w:val="right"/>
              <w:rPr>
                <w:rFonts w:ascii="AngsanaUPC" w:hAnsi="AngsanaUPC" w:cs="AngsanaUPC"/>
                <w:sz w:val="28"/>
                <w:szCs w:val="28"/>
                <w:lang w:val="en-US"/>
              </w:rPr>
            </w:pPr>
            <w:r w:rsidRPr="00E41FCA">
              <w:rPr>
                <w:rFonts w:ascii="AngsanaUPC" w:hAnsi="AngsanaUPC" w:cs="AngsanaUPC"/>
                <w:sz w:val="28"/>
                <w:szCs w:val="28"/>
                <w:lang w:val="en-US"/>
              </w:rPr>
              <w:t>3,696,572</w:t>
            </w:r>
          </w:p>
        </w:tc>
        <w:tc>
          <w:tcPr>
            <w:tcW w:w="270" w:type="dxa"/>
          </w:tcPr>
          <w:p w14:paraId="4D53EB85"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260" w:type="dxa"/>
            <w:tcBorders>
              <w:bottom w:val="single" w:sz="4" w:space="0" w:color="auto"/>
            </w:tcBorders>
            <w:shd w:val="clear" w:color="auto" w:fill="auto"/>
            <w:vAlign w:val="center"/>
          </w:tcPr>
          <w:p w14:paraId="277F2090" w14:textId="58E8FFF8" w:rsidR="006C5548" w:rsidRPr="00E41FCA" w:rsidRDefault="006C5548" w:rsidP="00E41FCA">
            <w:pPr>
              <w:spacing w:line="240" w:lineRule="auto"/>
              <w:ind w:left="76"/>
              <w:jc w:val="right"/>
              <w:rPr>
                <w:rFonts w:ascii="AngsanaUPC" w:hAnsi="AngsanaUPC" w:cs="AngsanaUPC"/>
                <w:sz w:val="28"/>
                <w:szCs w:val="28"/>
                <w:cs/>
                <w:lang w:val="en-US"/>
              </w:rPr>
            </w:pPr>
            <w:r w:rsidRPr="00E41FCA">
              <w:rPr>
                <w:rFonts w:ascii="AngsanaUPC" w:hAnsi="AngsanaUPC" w:cs="AngsanaUPC"/>
                <w:sz w:val="28"/>
                <w:szCs w:val="28"/>
                <w:cs/>
                <w:lang w:val="en-US"/>
              </w:rPr>
              <w:t>4</w:t>
            </w:r>
            <w:r w:rsidRPr="00E41FCA">
              <w:rPr>
                <w:rFonts w:ascii="AngsanaUPC" w:hAnsi="AngsanaUPC" w:cs="AngsanaUPC"/>
                <w:sz w:val="28"/>
                <w:szCs w:val="28"/>
                <w:lang w:val="en-US"/>
              </w:rPr>
              <w:t>,</w:t>
            </w:r>
            <w:r w:rsidRPr="00E41FCA">
              <w:rPr>
                <w:rFonts w:ascii="AngsanaUPC" w:hAnsi="AngsanaUPC" w:cs="AngsanaUPC"/>
                <w:sz w:val="28"/>
                <w:szCs w:val="28"/>
                <w:cs/>
                <w:lang w:val="en-US"/>
              </w:rPr>
              <w:t>794</w:t>
            </w:r>
            <w:r w:rsidRPr="00E41FCA">
              <w:rPr>
                <w:rFonts w:ascii="AngsanaUPC" w:hAnsi="AngsanaUPC" w:cs="AngsanaUPC"/>
                <w:sz w:val="28"/>
                <w:szCs w:val="28"/>
                <w:lang w:val="en-US"/>
              </w:rPr>
              <w:t>,</w:t>
            </w:r>
            <w:r w:rsidRPr="00E41FCA">
              <w:rPr>
                <w:rFonts w:ascii="AngsanaUPC" w:hAnsi="AngsanaUPC" w:cs="AngsanaUPC"/>
                <w:sz w:val="28"/>
                <w:szCs w:val="28"/>
                <w:cs/>
                <w:lang w:val="en-US"/>
              </w:rPr>
              <w:t>252</w:t>
            </w:r>
          </w:p>
        </w:tc>
        <w:tc>
          <w:tcPr>
            <w:tcW w:w="270" w:type="dxa"/>
          </w:tcPr>
          <w:p w14:paraId="53110695"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350" w:type="dxa"/>
            <w:gridSpan w:val="2"/>
            <w:tcBorders>
              <w:bottom w:val="single" w:sz="4" w:space="0" w:color="auto"/>
            </w:tcBorders>
            <w:vAlign w:val="center"/>
          </w:tcPr>
          <w:p w14:paraId="4F366CE7" w14:textId="2E068E60" w:rsidR="006C5548" w:rsidRPr="00E41FCA" w:rsidRDefault="006C5548" w:rsidP="00E41FCA">
            <w:pPr>
              <w:tabs>
                <w:tab w:val="decimal" w:pos="1095"/>
              </w:tabs>
              <w:spacing w:line="240" w:lineRule="auto"/>
              <w:ind w:left="76"/>
              <w:jc w:val="right"/>
              <w:rPr>
                <w:rFonts w:ascii="AngsanaUPC" w:hAnsi="AngsanaUPC" w:cs="AngsanaUPC"/>
                <w:sz w:val="28"/>
                <w:szCs w:val="28"/>
                <w:cs/>
                <w:lang w:val="en-US"/>
              </w:rPr>
            </w:pPr>
            <w:r w:rsidRPr="00E41FCA">
              <w:rPr>
                <w:rFonts w:ascii="AngsanaUPC" w:hAnsi="AngsanaUPC" w:cs="AngsanaUPC"/>
                <w:sz w:val="28"/>
                <w:szCs w:val="28"/>
                <w:lang w:val="en-US"/>
              </w:rPr>
              <w:t>3,591,828</w:t>
            </w:r>
          </w:p>
        </w:tc>
      </w:tr>
      <w:tr w:rsidR="006C5548" w:rsidRPr="00E41FCA" w14:paraId="3B40BC4D" w14:textId="77777777" w:rsidTr="004C2FC6">
        <w:tc>
          <w:tcPr>
            <w:tcW w:w="3222" w:type="dxa"/>
            <w:shd w:val="clear" w:color="auto" w:fill="auto"/>
          </w:tcPr>
          <w:p w14:paraId="799A55E1" w14:textId="77777777" w:rsidR="006C5548" w:rsidRPr="00E41FCA" w:rsidRDefault="006C5548" w:rsidP="00E41FCA">
            <w:pPr>
              <w:tabs>
                <w:tab w:val="left" w:pos="540"/>
                <w:tab w:val="left" w:pos="972"/>
                <w:tab w:val="left" w:pos="1200"/>
              </w:tabs>
              <w:spacing w:line="240" w:lineRule="auto"/>
              <w:ind w:left="539" w:right="-292"/>
              <w:rPr>
                <w:rFonts w:ascii="AngsanaUPC" w:hAnsi="AngsanaUPC" w:cs="AngsanaUPC"/>
                <w:sz w:val="28"/>
                <w:szCs w:val="28"/>
                <w:cs/>
                <w:lang w:val="en-US"/>
              </w:rPr>
            </w:pPr>
          </w:p>
        </w:tc>
        <w:tc>
          <w:tcPr>
            <w:tcW w:w="1620" w:type="dxa"/>
            <w:tcBorders>
              <w:top w:val="single" w:sz="4" w:space="0" w:color="auto"/>
            </w:tcBorders>
            <w:shd w:val="clear" w:color="auto" w:fill="auto"/>
            <w:vAlign w:val="center"/>
          </w:tcPr>
          <w:p w14:paraId="30DD9558" w14:textId="671B66A4" w:rsidR="006C5548" w:rsidRPr="00E41FCA" w:rsidRDefault="006C5548"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57</w:t>
            </w:r>
            <w:r w:rsidRPr="00E41FCA">
              <w:rPr>
                <w:rFonts w:ascii="AngsanaUPC" w:hAnsi="AngsanaUPC" w:cs="AngsanaUPC"/>
                <w:sz w:val="28"/>
                <w:szCs w:val="28"/>
                <w:lang w:val="en-US"/>
              </w:rPr>
              <w:t>,</w:t>
            </w:r>
            <w:r w:rsidRPr="00E41FCA">
              <w:rPr>
                <w:rFonts w:ascii="AngsanaUPC" w:hAnsi="AngsanaUPC" w:cs="AngsanaUPC"/>
                <w:sz w:val="28"/>
                <w:szCs w:val="28"/>
                <w:cs/>
                <w:lang w:val="en-US"/>
              </w:rPr>
              <w:t>492</w:t>
            </w:r>
            <w:r w:rsidRPr="00E41FCA">
              <w:rPr>
                <w:rFonts w:ascii="AngsanaUPC" w:hAnsi="AngsanaUPC" w:cs="AngsanaUPC"/>
                <w:sz w:val="28"/>
                <w:szCs w:val="28"/>
                <w:lang w:val="en-US"/>
              </w:rPr>
              <w:t>,</w:t>
            </w:r>
            <w:r w:rsidRPr="00E41FCA">
              <w:rPr>
                <w:rFonts w:ascii="AngsanaUPC" w:hAnsi="AngsanaUPC" w:cs="AngsanaUPC"/>
                <w:sz w:val="28"/>
                <w:szCs w:val="28"/>
                <w:cs/>
                <w:lang w:val="en-US"/>
              </w:rPr>
              <w:t>836</w:t>
            </w:r>
          </w:p>
        </w:tc>
        <w:tc>
          <w:tcPr>
            <w:tcW w:w="270" w:type="dxa"/>
          </w:tcPr>
          <w:p w14:paraId="3FB72D81"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350" w:type="dxa"/>
            <w:tcBorders>
              <w:top w:val="single" w:sz="4" w:space="0" w:color="auto"/>
            </w:tcBorders>
            <w:shd w:val="clear" w:color="auto" w:fill="auto"/>
            <w:vAlign w:val="center"/>
          </w:tcPr>
          <w:p w14:paraId="71599436" w14:textId="678ACFAE" w:rsidR="006C5548" w:rsidRPr="00E41FCA" w:rsidRDefault="006C5548" w:rsidP="00E41FCA">
            <w:pPr>
              <w:spacing w:line="240" w:lineRule="auto"/>
              <w:ind w:left="76" w:right="-17"/>
              <w:jc w:val="right"/>
              <w:rPr>
                <w:rFonts w:ascii="AngsanaUPC" w:hAnsi="AngsanaUPC" w:cs="AngsanaUPC"/>
                <w:sz w:val="28"/>
                <w:szCs w:val="28"/>
                <w:lang w:val="en-US"/>
              </w:rPr>
            </w:pPr>
            <w:r w:rsidRPr="00E41FCA">
              <w:rPr>
                <w:rFonts w:ascii="AngsanaUPC" w:hAnsi="AngsanaUPC" w:cs="AngsanaUPC"/>
                <w:sz w:val="28"/>
                <w:szCs w:val="28"/>
                <w:lang w:val="en-US"/>
              </w:rPr>
              <w:t>22,726,598</w:t>
            </w:r>
          </w:p>
        </w:tc>
        <w:tc>
          <w:tcPr>
            <w:tcW w:w="270" w:type="dxa"/>
          </w:tcPr>
          <w:p w14:paraId="1497E078"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260" w:type="dxa"/>
            <w:tcBorders>
              <w:top w:val="single" w:sz="4" w:space="0" w:color="auto"/>
            </w:tcBorders>
            <w:shd w:val="clear" w:color="auto" w:fill="auto"/>
            <w:vAlign w:val="center"/>
          </w:tcPr>
          <w:p w14:paraId="218B1105" w14:textId="7DB0A282" w:rsidR="006C5548" w:rsidRPr="00E41FCA" w:rsidRDefault="006C5548" w:rsidP="00E41FCA">
            <w:pPr>
              <w:tabs>
                <w:tab w:val="decimal" w:pos="1095"/>
              </w:tabs>
              <w:spacing w:line="240" w:lineRule="auto"/>
              <w:ind w:left="76"/>
              <w:jc w:val="right"/>
              <w:rPr>
                <w:rFonts w:ascii="AngsanaUPC" w:hAnsi="AngsanaUPC" w:cs="AngsanaUPC"/>
                <w:sz w:val="28"/>
                <w:szCs w:val="28"/>
                <w:cs/>
                <w:lang w:val="en-US"/>
              </w:rPr>
            </w:pPr>
            <w:r w:rsidRPr="00E41FCA">
              <w:rPr>
                <w:rFonts w:ascii="AngsanaUPC" w:hAnsi="AngsanaUPC" w:cs="AngsanaUPC"/>
                <w:sz w:val="28"/>
                <w:szCs w:val="28"/>
                <w:cs/>
                <w:lang w:val="en-US"/>
              </w:rPr>
              <w:t>55</w:t>
            </w:r>
            <w:r w:rsidRPr="00E41FCA">
              <w:rPr>
                <w:rFonts w:ascii="AngsanaUPC" w:hAnsi="AngsanaUPC" w:cs="AngsanaUPC"/>
                <w:sz w:val="28"/>
                <w:szCs w:val="28"/>
                <w:lang w:val="en-US"/>
              </w:rPr>
              <w:t>,</w:t>
            </w:r>
            <w:r w:rsidRPr="00E41FCA">
              <w:rPr>
                <w:rFonts w:ascii="AngsanaUPC" w:hAnsi="AngsanaUPC" w:cs="AngsanaUPC"/>
                <w:sz w:val="28"/>
                <w:szCs w:val="28"/>
                <w:cs/>
                <w:lang w:val="en-US"/>
              </w:rPr>
              <w:t>638</w:t>
            </w:r>
            <w:r w:rsidRPr="00E41FCA">
              <w:rPr>
                <w:rFonts w:ascii="AngsanaUPC" w:hAnsi="AngsanaUPC" w:cs="AngsanaUPC"/>
                <w:sz w:val="28"/>
                <w:szCs w:val="28"/>
                <w:lang w:val="en-US"/>
              </w:rPr>
              <w:t>,</w:t>
            </w:r>
            <w:r w:rsidRPr="00E41FCA">
              <w:rPr>
                <w:rFonts w:ascii="AngsanaUPC" w:hAnsi="AngsanaUPC" w:cs="AngsanaUPC"/>
                <w:sz w:val="28"/>
                <w:szCs w:val="28"/>
                <w:cs/>
                <w:lang w:val="en-US"/>
              </w:rPr>
              <w:t>989</w:t>
            </w:r>
          </w:p>
        </w:tc>
        <w:tc>
          <w:tcPr>
            <w:tcW w:w="270" w:type="dxa"/>
          </w:tcPr>
          <w:p w14:paraId="6F18B3D9" w14:textId="77777777" w:rsidR="006C5548" w:rsidRPr="00E41FCA" w:rsidRDefault="006C5548" w:rsidP="00E41FCA">
            <w:pPr>
              <w:tabs>
                <w:tab w:val="decimal" w:pos="976"/>
              </w:tabs>
              <w:spacing w:line="240" w:lineRule="auto"/>
              <w:ind w:left="76" w:right="-113"/>
              <w:rPr>
                <w:rFonts w:ascii="AngsanaUPC" w:hAnsi="AngsanaUPC" w:cs="AngsanaUPC"/>
                <w:sz w:val="28"/>
                <w:szCs w:val="28"/>
              </w:rPr>
            </w:pPr>
          </w:p>
        </w:tc>
        <w:tc>
          <w:tcPr>
            <w:tcW w:w="1350" w:type="dxa"/>
            <w:gridSpan w:val="2"/>
            <w:tcBorders>
              <w:top w:val="single" w:sz="4" w:space="0" w:color="auto"/>
            </w:tcBorders>
            <w:vAlign w:val="center"/>
          </w:tcPr>
          <w:p w14:paraId="21B86D2B" w14:textId="68D14098" w:rsidR="006C5548" w:rsidRPr="00E41FCA" w:rsidRDefault="006C5548" w:rsidP="00E41FCA">
            <w:pPr>
              <w:tabs>
                <w:tab w:val="decimal" w:pos="1095"/>
              </w:tabs>
              <w:spacing w:line="240" w:lineRule="auto"/>
              <w:ind w:left="76"/>
              <w:jc w:val="right"/>
              <w:rPr>
                <w:rFonts w:ascii="AngsanaUPC" w:hAnsi="AngsanaUPC" w:cs="AngsanaUPC"/>
                <w:sz w:val="28"/>
                <w:szCs w:val="28"/>
                <w:cs/>
                <w:lang w:val="en-US"/>
              </w:rPr>
            </w:pPr>
            <w:r w:rsidRPr="00E41FCA">
              <w:rPr>
                <w:rFonts w:ascii="AngsanaUPC" w:hAnsi="AngsanaUPC" w:cs="AngsanaUPC"/>
                <w:sz w:val="28"/>
                <w:szCs w:val="28"/>
                <w:lang w:val="en-US"/>
              </w:rPr>
              <w:t>21,030,159</w:t>
            </w:r>
          </w:p>
        </w:tc>
      </w:tr>
      <w:tr w:rsidR="008D7963" w:rsidRPr="00E41FCA" w14:paraId="7FD1D378" w14:textId="77777777" w:rsidTr="00B315D8">
        <w:tc>
          <w:tcPr>
            <w:tcW w:w="3222" w:type="dxa"/>
            <w:shd w:val="clear" w:color="auto" w:fill="auto"/>
          </w:tcPr>
          <w:p w14:paraId="3D8499DC" w14:textId="66640C6D" w:rsidR="008D7963" w:rsidRPr="00E41FCA" w:rsidRDefault="00B315D8" w:rsidP="00E41FCA">
            <w:pPr>
              <w:tabs>
                <w:tab w:val="left" w:pos="540"/>
                <w:tab w:val="left" w:pos="972"/>
                <w:tab w:val="left" w:pos="1200"/>
              </w:tabs>
              <w:spacing w:line="240" w:lineRule="auto"/>
              <w:ind w:left="539" w:right="-292"/>
              <w:rPr>
                <w:rFonts w:ascii="AngsanaUPC" w:hAnsi="AngsanaUPC" w:cs="AngsanaUPC"/>
                <w:b/>
                <w:bCs/>
                <w:sz w:val="28"/>
                <w:szCs w:val="28"/>
                <w:cs/>
                <w:lang w:val="en-US"/>
              </w:rPr>
            </w:pPr>
            <w:r w:rsidRPr="00E41FCA">
              <w:rPr>
                <w:rFonts w:ascii="AngsanaUPC" w:hAnsi="AngsanaUPC" w:cs="AngsanaUPC"/>
                <w:b/>
                <w:bCs/>
                <w:sz w:val="28"/>
                <w:szCs w:val="28"/>
                <w:lang w:val="en-US"/>
              </w:rPr>
              <w:t>Recognized in the other</w:t>
            </w:r>
          </w:p>
        </w:tc>
        <w:tc>
          <w:tcPr>
            <w:tcW w:w="1620" w:type="dxa"/>
            <w:shd w:val="clear" w:color="auto" w:fill="auto"/>
            <w:vAlign w:val="center"/>
          </w:tcPr>
          <w:p w14:paraId="230F5621" w14:textId="77777777" w:rsidR="008D7963" w:rsidRPr="00E41FCA" w:rsidRDefault="008D7963" w:rsidP="00E41FCA">
            <w:pPr>
              <w:tabs>
                <w:tab w:val="decimal" w:pos="860"/>
              </w:tabs>
              <w:spacing w:line="240" w:lineRule="auto"/>
              <w:ind w:left="76" w:right="-113"/>
              <w:rPr>
                <w:rFonts w:ascii="AngsanaUPC" w:hAnsi="AngsanaUPC" w:cs="AngsanaUPC"/>
                <w:sz w:val="28"/>
                <w:szCs w:val="28"/>
                <w:lang w:val="en-US"/>
              </w:rPr>
            </w:pPr>
          </w:p>
        </w:tc>
        <w:tc>
          <w:tcPr>
            <w:tcW w:w="270" w:type="dxa"/>
          </w:tcPr>
          <w:p w14:paraId="1E67F539"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shd w:val="clear" w:color="auto" w:fill="auto"/>
            <w:vAlign w:val="center"/>
          </w:tcPr>
          <w:p w14:paraId="15375F41" w14:textId="77777777" w:rsidR="008D7963" w:rsidRPr="00E41FCA" w:rsidRDefault="008D7963" w:rsidP="00E41FCA">
            <w:pPr>
              <w:tabs>
                <w:tab w:val="decimal" w:pos="860"/>
              </w:tabs>
              <w:spacing w:line="240" w:lineRule="auto"/>
              <w:ind w:left="76" w:right="-113"/>
              <w:rPr>
                <w:rFonts w:ascii="AngsanaUPC" w:hAnsi="AngsanaUPC" w:cs="AngsanaUPC"/>
                <w:sz w:val="28"/>
                <w:szCs w:val="28"/>
                <w:lang w:val="en-US"/>
              </w:rPr>
            </w:pPr>
          </w:p>
        </w:tc>
        <w:tc>
          <w:tcPr>
            <w:tcW w:w="270" w:type="dxa"/>
          </w:tcPr>
          <w:p w14:paraId="084E0866"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260" w:type="dxa"/>
            <w:vAlign w:val="center"/>
          </w:tcPr>
          <w:p w14:paraId="34A4E4FB" w14:textId="77777777" w:rsidR="008D7963" w:rsidRPr="00E41FCA" w:rsidRDefault="008D7963" w:rsidP="00E41FCA">
            <w:pPr>
              <w:tabs>
                <w:tab w:val="decimal" w:pos="816"/>
              </w:tabs>
              <w:spacing w:line="240" w:lineRule="auto"/>
              <w:ind w:left="76" w:right="-113"/>
              <w:rPr>
                <w:rFonts w:ascii="AngsanaUPC" w:hAnsi="AngsanaUPC" w:cs="AngsanaUPC"/>
                <w:sz w:val="28"/>
                <w:szCs w:val="28"/>
                <w:cs/>
                <w:lang w:val="en-US"/>
              </w:rPr>
            </w:pPr>
          </w:p>
        </w:tc>
        <w:tc>
          <w:tcPr>
            <w:tcW w:w="270" w:type="dxa"/>
          </w:tcPr>
          <w:p w14:paraId="34F1464E"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2722DF00" w14:textId="77777777" w:rsidR="008D7963" w:rsidRPr="00E41FCA" w:rsidRDefault="008D7963" w:rsidP="00E41FCA">
            <w:pPr>
              <w:tabs>
                <w:tab w:val="decimal" w:pos="816"/>
              </w:tabs>
              <w:spacing w:line="240" w:lineRule="auto"/>
              <w:ind w:left="76" w:right="-113"/>
              <w:rPr>
                <w:rFonts w:ascii="AngsanaUPC" w:hAnsi="AngsanaUPC" w:cs="AngsanaUPC"/>
                <w:sz w:val="28"/>
                <w:szCs w:val="28"/>
                <w:cs/>
                <w:lang w:val="en-US"/>
              </w:rPr>
            </w:pPr>
          </w:p>
        </w:tc>
      </w:tr>
      <w:tr w:rsidR="008D7963" w:rsidRPr="00E41FCA" w14:paraId="78F0A726" w14:textId="77777777" w:rsidTr="00B315D8">
        <w:tc>
          <w:tcPr>
            <w:tcW w:w="3222" w:type="dxa"/>
            <w:shd w:val="clear" w:color="auto" w:fill="auto"/>
          </w:tcPr>
          <w:p w14:paraId="2FAAA5F2" w14:textId="1813B875" w:rsidR="008D7963" w:rsidRPr="00E41FCA" w:rsidRDefault="00B315D8" w:rsidP="00E41FCA">
            <w:pPr>
              <w:tabs>
                <w:tab w:val="left" w:pos="540"/>
                <w:tab w:val="left" w:pos="972"/>
                <w:tab w:val="left" w:pos="1200"/>
              </w:tabs>
              <w:spacing w:line="240" w:lineRule="auto"/>
              <w:ind w:left="539" w:right="-292"/>
              <w:rPr>
                <w:rFonts w:ascii="AngsanaUPC" w:hAnsi="AngsanaUPC" w:cs="AngsanaUPC"/>
                <w:b/>
                <w:bCs/>
                <w:sz w:val="28"/>
                <w:szCs w:val="28"/>
                <w:cs/>
                <w:lang w:val="en-US"/>
              </w:rPr>
            </w:pPr>
            <w:r w:rsidRPr="00E41FCA">
              <w:rPr>
                <w:rFonts w:ascii="AngsanaUPC" w:hAnsi="AngsanaUPC" w:cs="AngsanaUPC"/>
                <w:b/>
                <w:bCs/>
                <w:sz w:val="28"/>
                <w:szCs w:val="28"/>
                <w:lang w:val="en-US"/>
              </w:rPr>
              <w:t>comprehensive income</w:t>
            </w:r>
          </w:p>
        </w:tc>
        <w:tc>
          <w:tcPr>
            <w:tcW w:w="1620" w:type="dxa"/>
            <w:shd w:val="clear" w:color="auto" w:fill="auto"/>
            <w:vAlign w:val="center"/>
          </w:tcPr>
          <w:p w14:paraId="40ACF86D" w14:textId="77777777" w:rsidR="008D7963" w:rsidRPr="00E41FCA" w:rsidRDefault="008D7963" w:rsidP="00E41FCA">
            <w:pPr>
              <w:tabs>
                <w:tab w:val="decimal" w:pos="860"/>
              </w:tabs>
              <w:spacing w:line="240" w:lineRule="auto"/>
              <w:ind w:left="76" w:right="-113"/>
              <w:rPr>
                <w:rFonts w:ascii="AngsanaUPC" w:hAnsi="AngsanaUPC" w:cs="AngsanaUPC"/>
                <w:sz w:val="28"/>
                <w:szCs w:val="28"/>
                <w:lang w:val="en-US"/>
              </w:rPr>
            </w:pPr>
          </w:p>
        </w:tc>
        <w:tc>
          <w:tcPr>
            <w:tcW w:w="270" w:type="dxa"/>
          </w:tcPr>
          <w:p w14:paraId="46C33A53"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shd w:val="clear" w:color="auto" w:fill="auto"/>
            <w:vAlign w:val="center"/>
          </w:tcPr>
          <w:p w14:paraId="4AA15BFE" w14:textId="77777777" w:rsidR="008D7963" w:rsidRPr="00E41FCA" w:rsidRDefault="008D7963" w:rsidP="00E41FCA">
            <w:pPr>
              <w:tabs>
                <w:tab w:val="decimal" w:pos="860"/>
              </w:tabs>
              <w:spacing w:line="240" w:lineRule="auto"/>
              <w:ind w:left="76" w:right="-113"/>
              <w:rPr>
                <w:rFonts w:ascii="AngsanaUPC" w:hAnsi="AngsanaUPC" w:cs="AngsanaUPC"/>
                <w:sz w:val="28"/>
                <w:szCs w:val="28"/>
                <w:lang w:val="en-US"/>
              </w:rPr>
            </w:pPr>
          </w:p>
        </w:tc>
        <w:tc>
          <w:tcPr>
            <w:tcW w:w="270" w:type="dxa"/>
          </w:tcPr>
          <w:p w14:paraId="2B52F0F2"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260" w:type="dxa"/>
            <w:vAlign w:val="center"/>
          </w:tcPr>
          <w:p w14:paraId="27F24D4E" w14:textId="77777777" w:rsidR="008D7963" w:rsidRPr="00E41FCA" w:rsidRDefault="008D7963" w:rsidP="00E41FCA">
            <w:pPr>
              <w:tabs>
                <w:tab w:val="decimal" w:pos="816"/>
              </w:tabs>
              <w:spacing w:line="240" w:lineRule="auto"/>
              <w:ind w:left="76" w:right="-113"/>
              <w:rPr>
                <w:rFonts w:ascii="AngsanaUPC" w:hAnsi="AngsanaUPC" w:cs="AngsanaUPC"/>
                <w:sz w:val="28"/>
                <w:szCs w:val="28"/>
                <w:cs/>
                <w:lang w:val="en-US"/>
              </w:rPr>
            </w:pPr>
          </w:p>
        </w:tc>
        <w:tc>
          <w:tcPr>
            <w:tcW w:w="270" w:type="dxa"/>
          </w:tcPr>
          <w:p w14:paraId="158C7790"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48D39B11" w14:textId="77777777" w:rsidR="008D7963" w:rsidRPr="00E41FCA" w:rsidRDefault="008D7963" w:rsidP="00E41FCA">
            <w:pPr>
              <w:tabs>
                <w:tab w:val="decimal" w:pos="816"/>
              </w:tabs>
              <w:spacing w:line="240" w:lineRule="auto"/>
              <w:ind w:left="76" w:right="-113"/>
              <w:rPr>
                <w:rFonts w:ascii="AngsanaUPC" w:hAnsi="AngsanaUPC" w:cs="AngsanaUPC"/>
                <w:sz w:val="28"/>
                <w:szCs w:val="28"/>
                <w:cs/>
                <w:lang w:val="en-US"/>
              </w:rPr>
            </w:pPr>
          </w:p>
        </w:tc>
      </w:tr>
      <w:tr w:rsidR="00E624A1" w:rsidRPr="00E41FCA" w14:paraId="76860099" w14:textId="77777777" w:rsidTr="004C2FC6">
        <w:tc>
          <w:tcPr>
            <w:tcW w:w="3222" w:type="dxa"/>
            <w:shd w:val="clear" w:color="auto" w:fill="auto"/>
          </w:tcPr>
          <w:p w14:paraId="4349640D" w14:textId="5ACD5896" w:rsidR="00E624A1" w:rsidRPr="00E41FCA" w:rsidRDefault="00E624A1" w:rsidP="00E41FCA">
            <w:pPr>
              <w:tabs>
                <w:tab w:val="left" w:pos="972"/>
                <w:tab w:val="left" w:pos="1200"/>
              </w:tabs>
              <w:spacing w:line="240" w:lineRule="auto"/>
              <w:ind w:left="507" w:right="-292"/>
              <w:rPr>
                <w:rFonts w:ascii="AngsanaUPC" w:hAnsi="AngsanaUPC" w:cs="AngsanaUPC"/>
                <w:sz w:val="28"/>
                <w:szCs w:val="28"/>
                <w:cs/>
              </w:rPr>
            </w:pPr>
            <w:r w:rsidRPr="00E41FCA">
              <w:rPr>
                <w:rFonts w:ascii="AngsanaUPC" w:hAnsi="AngsanaUPC" w:cs="AngsanaUPC"/>
                <w:sz w:val="28"/>
                <w:szCs w:val="28"/>
              </w:rPr>
              <w:t>Actuarial (gains) loss</w:t>
            </w:r>
          </w:p>
        </w:tc>
        <w:tc>
          <w:tcPr>
            <w:tcW w:w="1620" w:type="dxa"/>
            <w:shd w:val="clear" w:color="auto" w:fill="auto"/>
            <w:vAlign w:val="center"/>
          </w:tcPr>
          <w:p w14:paraId="71901B50" w14:textId="1E2970C0" w:rsidR="00E624A1" w:rsidRPr="00E41FCA" w:rsidRDefault="00E624A1" w:rsidP="00E41FCA">
            <w:pPr>
              <w:spacing w:line="240" w:lineRule="auto"/>
              <w:ind w:left="76"/>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70" w:type="dxa"/>
          </w:tcPr>
          <w:p w14:paraId="4074CF0A" w14:textId="77777777" w:rsidR="00E624A1" w:rsidRPr="00E41FCA" w:rsidRDefault="00E624A1" w:rsidP="00E41FCA">
            <w:pPr>
              <w:tabs>
                <w:tab w:val="decimal" w:pos="976"/>
              </w:tabs>
              <w:spacing w:line="240" w:lineRule="auto"/>
              <w:ind w:left="76" w:right="-113"/>
              <w:rPr>
                <w:rFonts w:ascii="AngsanaUPC" w:hAnsi="AngsanaUPC" w:cs="AngsanaUPC"/>
                <w:sz w:val="28"/>
                <w:szCs w:val="28"/>
              </w:rPr>
            </w:pPr>
          </w:p>
        </w:tc>
        <w:tc>
          <w:tcPr>
            <w:tcW w:w="1350" w:type="dxa"/>
            <w:shd w:val="clear" w:color="auto" w:fill="auto"/>
            <w:vAlign w:val="center"/>
          </w:tcPr>
          <w:p w14:paraId="5C377997" w14:textId="77E24167" w:rsidR="00E624A1" w:rsidRPr="00E41FCA" w:rsidRDefault="00E624A1" w:rsidP="00E41FCA">
            <w:pPr>
              <w:spacing w:line="240" w:lineRule="auto"/>
              <w:ind w:left="76" w:right="-17"/>
              <w:jc w:val="right"/>
              <w:rPr>
                <w:rFonts w:ascii="AngsanaUPC" w:hAnsi="AngsanaUPC" w:cs="AngsanaUPC"/>
                <w:sz w:val="28"/>
                <w:szCs w:val="28"/>
                <w:cs/>
                <w:lang w:val="en-US"/>
              </w:rPr>
            </w:pPr>
            <w:r w:rsidRPr="00E41FCA">
              <w:rPr>
                <w:rFonts w:ascii="AngsanaUPC" w:hAnsi="AngsanaUPC" w:cs="AngsanaUPC"/>
                <w:sz w:val="28"/>
                <w:szCs w:val="28"/>
                <w:lang w:val="en-US"/>
              </w:rPr>
              <w:t>(13,801,922)</w:t>
            </w:r>
          </w:p>
        </w:tc>
        <w:tc>
          <w:tcPr>
            <w:tcW w:w="270" w:type="dxa"/>
          </w:tcPr>
          <w:p w14:paraId="57407038" w14:textId="77777777" w:rsidR="00E624A1" w:rsidRPr="00E41FCA" w:rsidRDefault="00E624A1" w:rsidP="00E41FCA">
            <w:pPr>
              <w:tabs>
                <w:tab w:val="decimal" w:pos="976"/>
              </w:tabs>
              <w:spacing w:line="240" w:lineRule="auto"/>
              <w:ind w:left="76" w:right="-113"/>
              <w:rPr>
                <w:rFonts w:ascii="AngsanaUPC" w:hAnsi="AngsanaUPC" w:cs="AngsanaUPC"/>
                <w:sz w:val="28"/>
                <w:szCs w:val="28"/>
              </w:rPr>
            </w:pPr>
          </w:p>
        </w:tc>
        <w:tc>
          <w:tcPr>
            <w:tcW w:w="1260" w:type="dxa"/>
            <w:shd w:val="clear" w:color="auto" w:fill="auto"/>
            <w:vAlign w:val="center"/>
          </w:tcPr>
          <w:p w14:paraId="5E1DF06E" w14:textId="3DF4020E" w:rsidR="00E624A1" w:rsidRPr="00E41FCA" w:rsidRDefault="00E624A1" w:rsidP="00E41FCA">
            <w:pPr>
              <w:spacing w:line="240" w:lineRule="auto"/>
              <w:ind w:left="76" w:right="55"/>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70" w:type="dxa"/>
          </w:tcPr>
          <w:p w14:paraId="3D9D8EDE" w14:textId="77777777" w:rsidR="00E624A1" w:rsidRPr="00E41FCA" w:rsidRDefault="00E624A1"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607EAB7F" w14:textId="70A245DE" w:rsidR="00E624A1" w:rsidRPr="00E41FCA" w:rsidRDefault="00E624A1" w:rsidP="00E41FCA">
            <w:pPr>
              <w:spacing w:line="240" w:lineRule="auto"/>
              <w:ind w:left="76"/>
              <w:jc w:val="right"/>
              <w:rPr>
                <w:rFonts w:ascii="AngsanaUPC" w:hAnsi="AngsanaUPC" w:cs="AngsanaUPC"/>
                <w:sz w:val="28"/>
                <w:szCs w:val="28"/>
                <w:cs/>
                <w:lang w:val="en-US"/>
              </w:rPr>
            </w:pPr>
            <w:r w:rsidRPr="00E41FCA">
              <w:rPr>
                <w:rFonts w:ascii="AngsanaUPC" w:hAnsi="AngsanaUPC" w:cs="AngsanaUPC"/>
                <w:sz w:val="28"/>
                <w:szCs w:val="28"/>
                <w:lang w:val="en-US"/>
              </w:rPr>
              <w:t>(12,541,260)</w:t>
            </w:r>
          </w:p>
        </w:tc>
      </w:tr>
      <w:tr w:rsidR="008D7963" w:rsidRPr="00E41FCA" w14:paraId="2623ED4B" w14:textId="77777777" w:rsidTr="008138BB">
        <w:tc>
          <w:tcPr>
            <w:tcW w:w="3222" w:type="dxa"/>
            <w:shd w:val="clear" w:color="auto" w:fill="auto"/>
          </w:tcPr>
          <w:p w14:paraId="0DD1E924" w14:textId="16D0B068" w:rsidR="008D7963" w:rsidRPr="00E41FCA" w:rsidRDefault="00B315D8" w:rsidP="00E41FCA">
            <w:pPr>
              <w:tabs>
                <w:tab w:val="left" w:pos="540"/>
                <w:tab w:val="left" w:pos="972"/>
                <w:tab w:val="left" w:pos="1200"/>
              </w:tabs>
              <w:spacing w:line="240" w:lineRule="auto"/>
              <w:ind w:left="539" w:right="-292"/>
              <w:rPr>
                <w:rFonts w:ascii="AngsanaUPC" w:hAnsi="AngsanaUPC" w:cs="AngsanaUPC"/>
                <w:b/>
                <w:bCs/>
                <w:sz w:val="28"/>
                <w:szCs w:val="28"/>
                <w:cs/>
                <w:lang w:val="en-US"/>
              </w:rPr>
            </w:pPr>
            <w:r w:rsidRPr="00E41FCA">
              <w:rPr>
                <w:rFonts w:ascii="AngsanaUPC" w:hAnsi="AngsanaUPC" w:cs="AngsanaUPC"/>
                <w:b/>
                <w:bCs/>
                <w:sz w:val="28"/>
                <w:szCs w:val="28"/>
                <w:lang w:val="en-US"/>
              </w:rPr>
              <w:t>Other</w:t>
            </w:r>
          </w:p>
        </w:tc>
        <w:tc>
          <w:tcPr>
            <w:tcW w:w="1620" w:type="dxa"/>
            <w:shd w:val="clear" w:color="auto" w:fill="auto"/>
            <w:vAlign w:val="center"/>
          </w:tcPr>
          <w:p w14:paraId="48E9D1C9" w14:textId="77777777" w:rsidR="008D7963" w:rsidRPr="00E41FCA" w:rsidRDefault="008D7963" w:rsidP="00E41FCA">
            <w:pPr>
              <w:spacing w:line="240" w:lineRule="auto"/>
              <w:ind w:left="76"/>
              <w:rPr>
                <w:rFonts w:ascii="AngsanaUPC" w:hAnsi="AngsanaUPC" w:cs="AngsanaUPC"/>
                <w:sz w:val="28"/>
                <w:szCs w:val="28"/>
                <w:cs/>
                <w:lang w:val="en-US"/>
              </w:rPr>
            </w:pPr>
          </w:p>
        </w:tc>
        <w:tc>
          <w:tcPr>
            <w:tcW w:w="270" w:type="dxa"/>
            <w:shd w:val="clear" w:color="auto" w:fill="auto"/>
          </w:tcPr>
          <w:p w14:paraId="4D21DF57"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shd w:val="clear" w:color="auto" w:fill="auto"/>
            <w:vAlign w:val="center"/>
          </w:tcPr>
          <w:p w14:paraId="2781E5D9" w14:textId="77777777" w:rsidR="008D7963" w:rsidRPr="00E41FCA" w:rsidRDefault="008D7963" w:rsidP="00E41FCA">
            <w:pPr>
              <w:spacing w:line="240" w:lineRule="auto"/>
              <w:ind w:left="76" w:right="-17"/>
              <w:jc w:val="right"/>
              <w:rPr>
                <w:rFonts w:ascii="AngsanaUPC" w:hAnsi="AngsanaUPC" w:cs="AngsanaUPC"/>
                <w:sz w:val="28"/>
                <w:szCs w:val="28"/>
                <w:cs/>
                <w:lang w:val="en-US"/>
              </w:rPr>
            </w:pPr>
          </w:p>
        </w:tc>
        <w:tc>
          <w:tcPr>
            <w:tcW w:w="270" w:type="dxa"/>
            <w:shd w:val="clear" w:color="auto" w:fill="auto"/>
          </w:tcPr>
          <w:p w14:paraId="3D5B761F"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260" w:type="dxa"/>
            <w:shd w:val="clear" w:color="auto" w:fill="auto"/>
            <w:vAlign w:val="center"/>
          </w:tcPr>
          <w:p w14:paraId="78CF5741" w14:textId="77777777" w:rsidR="008D7963" w:rsidRPr="00E41FCA" w:rsidRDefault="008D7963" w:rsidP="00E41FCA">
            <w:pPr>
              <w:spacing w:line="240" w:lineRule="auto"/>
              <w:ind w:left="76" w:right="55"/>
              <w:rPr>
                <w:rFonts w:ascii="AngsanaUPC" w:hAnsi="AngsanaUPC" w:cs="AngsanaUPC"/>
                <w:sz w:val="28"/>
                <w:szCs w:val="28"/>
                <w:cs/>
                <w:lang w:val="en-US"/>
              </w:rPr>
            </w:pPr>
          </w:p>
        </w:tc>
        <w:tc>
          <w:tcPr>
            <w:tcW w:w="270" w:type="dxa"/>
          </w:tcPr>
          <w:p w14:paraId="45534A34" w14:textId="77777777" w:rsidR="008D7963" w:rsidRPr="00E41FCA" w:rsidRDefault="008D7963" w:rsidP="00E41FCA">
            <w:pPr>
              <w:tabs>
                <w:tab w:val="decimal" w:pos="976"/>
              </w:tabs>
              <w:spacing w:line="240" w:lineRule="auto"/>
              <w:ind w:left="76" w:right="-113"/>
              <w:rPr>
                <w:rFonts w:ascii="AngsanaUPC" w:hAnsi="AngsanaUPC" w:cs="AngsanaUPC"/>
                <w:sz w:val="28"/>
                <w:szCs w:val="28"/>
              </w:rPr>
            </w:pPr>
          </w:p>
        </w:tc>
        <w:tc>
          <w:tcPr>
            <w:tcW w:w="1350" w:type="dxa"/>
            <w:gridSpan w:val="2"/>
            <w:vAlign w:val="center"/>
          </w:tcPr>
          <w:p w14:paraId="275294D1" w14:textId="77777777" w:rsidR="008D7963" w:rsidRPr="00E41FCA" w:rsidRDefault="008D7963" w:rsidP="00E41FCA">
            <w:pPr>
              <w:spacing w:line="240" w:lineRule="auto"/>
              <w:ind w:left="76"/>
              <w:jc w:val="right"/>
              <w:rPr>
                <w:rFonts w:ascii="AngsanaUPC" w:hAnsi="AngsanaUPC" w:cs="AngsanaUPC"/>
                <w:sz w:val="28"/>
                <w:szCs w:val="28"/>
                <w:cs/>
                <w:lang w:val="en-US"/>
              </w:rPr>
            </w:pPr>
          </w:p>
        </w:tc>
      </w:tr>
      <w:tr w:rsidR="00E624A1" w:rsidRPr="00E41FCA" w14:paraId="49204B90" w14:textId="77777777" w:rsidTr="008138BB">
        <w:tc>
          <w:tcPr>
            <w:tcW w:w="3222" w:type="dxa"/>
            <w:shd w:val="clear" w:color="auto" w:fill="auto"/>
          </w:tcPr>
          <w:p w14:paraId="4B532824" w14:textId="526BBE29" w:rsidR="00E624A1" w:rsidRPr="00E41FCA" w:rsidRDefault="00E624A1" w:rsidP="00E41FCA">
            <w:pPr>
              <w:tabs>
                <w:tab w:val="left" w:pos="540"/>
                <w:tab w:val="left" w:pos="972"/>
                <w:tab w:val="left" w:pos="1200"/>
              </w:tabs>
              <w:spacing w:line="240" w:lineRule="auto"/>
              <w:ind w:left="539" w:right="-292"/>
              <w:rPr>
                <w:rFonts w:ascii="AngsanaUPC" w:hAnsi="AngsanaUPC" w:cs="AngsanaUPC"/>
                <w:sz w:val="28"/>
                <w:szCs w:val="28"/>
                <w:cs/>
                <w:lang w:val="en-US"/>
              </w:rPr>
            </w:pPr>
            <w:r w:rsidRPr="00E41FCA">
              <w:rPr>
                <w:rFonts w:ascii="AngsanaUPC" w:hAnsi="AngsanaUPC" w:cs="AngsanaUPC"/>
                <w:sz w:val="28"/>
                <w:szCs w:val="28"/>
                <w:lang w:val="en-US"/>
              </w:rPr>
              <w:t>Employee benefit paid</w:t>
            </w:r>
          </w:p>
        </w:tc>
        <w:tc>
          <w:tcPr>
            <w:tcW w:w="1620" w:type="dxa"/>
            <w:tcBorders>
              <w:bottom w:val="single" w:sz="4" w:space="0" w:color="auto"/>
            </w:tcBorders>
            <w:shd w:val="clear" w:color="auto" w:fill="auto"/>
            <w:vAlign w:val="center"/>
          </w:tcPr>
          <w:p w14:paraId="5037DB5F" w14:textId="7FE23333" w:rsidR="00E624A1" w:rsidRPr="00E41FCA" w:rsidRDefault="00E624A1" w:rsidP="00E41FCA">
            <w:pPr>
              <w:spacing w:line="240" w:lineRule="auto"/>
              <w:ind w:left="76" w:right="-17"/>
              <w:jc w:val="right"/>
              <w:rPr>
                <w:rFonts w:ascii="AngsanaUPC" w:hAnsi="AngsanaUPC" w:cs="AngsanaUPC"/>
                <w:sz w:val="28"/>
                <w:szCs w:val="28"/>
                <w:cs/>
                <w:lang w:val="en-US"/>
              </w:rPr>
            </w:pPr>
            <w:r w:rsidRPr="00E41FCA">
              <w:rPr>
                <w:rFonts w:ascii="AngsanaUPC" w:hAnsi="AngsanaUPC" w:cs="AngsanaUPC"/>
                <w:sz w:val="28"/>
                <w:szCs w:val="28"/>
                <w:cs/>
                <w:lang w:val="en-US"/>
              </w:rPr>
              <w:t>(5</w:t>
            </w:r>
            <w:r w:rsidRPr="00E41FCA">
              <w:rPr>
                <w:rFonts w:ascii="AngsanaUPC" w:hAnsi="AngsanaUPC" w:cs="AngsanaUPC"/>
                <w:sz w:val="28"/>
                <w:szCs w:val="28"/>
                <w:lang w:val="en-US"/>
              </w:rPr>
              <w:t>,</w:t>
            </w:r>
            <w:r w:rsidRPr="00E41FCA">
              <w:rPr>
                <w:rFonts w:ascii="AngsanaUPC" w:hAnsi="AngsanaUPC" w:cs="AngsanaUPC"/>
                <w:sz w:val="28"/>
                <w:szCs w:val="28"/>
                <w:cs/>
                <w:lang w:val="en-US"/>
              </w:rPr>
              <w:t>799</w:t>
            </w:r>
            <w:r w:rsidRPr="00E41FCA">
              <w:rPr>
                <w:rFonts w:ascii="AngsanaUPC" w:hAnsi="AngsanaUPC" w:cs="AngsanaUPC"/>
                <w:sz w:val="28"/>
                <w:szCs w:val="28"/>
                <w:lang w:val="en-US"/>
              </w:rPr>
              <w:t>,</w:t>
            </w:r>
            <w:r w:rsidRPr="00E41FCA">
              <w:rPr>
                <w:rFonts w:ascii="AngsanaUPC" w:hAnsi="AngsanaUPC" w:cs="AngsanaUPC"/>
                <w:sz w:val="28"/>
                <w:szCs w:val="28"/>
                <w:cs/>
                <w:lang w:val="en-US"/>
              </w:rPr>
              <w:t>562)</w:t>
            </w:r>
          </w:p>
        </w:tc>
        <w:tc>
          <w:tcPr>
            <w:tcW w:w="270" w:type="dxa"/>
            <w:shd w:val="clear" w:color="auto" w:fill="auto"/>
          </w:tcPr>
          <w:p w14:paraId="09E7B3BE" w14:textId="77777777" w:rsidR="00E624A1" w:rsidRPr="00E41FCA" w:rsidRDefault="00E624A1" w:rsidP="00E41FCA">
            <w:pPr>
              <w:tabs>
                <w:tab w:val="decimal" w:pos="976"/>
              </w:tabs>
              <w:spacing w:line="240" w:lineRule="auto"/>
              <w:ind w:left="76" w:right="-113"/>
              <w:rPr>
                <w:rFonts w:ascii="AngsanaUPC" w:hAnsi="AngsanaUPC" w:cs="AngsanaUPC"/>
                <w:sz w:val="28"/>
                <w:szCs w:val="28"/>
              </w:rPr>
            </w:pPr>
          </w:p>
        </w:tc>
        <w:tc>
          <w:tcPr>
            <w:tcW w:w="1350" w:type="dxa"/>
            <w:tcBorders>
              <w:bottom w:val="single" w:sz="4" w:space="0" w:color="auto"/>
            </w:tcBorders>
            <w:shd w:val="clear" w:color="auto" w:fill="auto"/>
            <w:vAlign w:val="center"/>
          </w:tcPr>
          <w:p w14:paraId="18E7268A" w14:textId="7949BF32" w:rsidR="00E624A1" w:rsidRPr="00E41FCA" w:rsidRDefault="00E624A1" w:rsidP="00E41FCA">
            <w:pPr>
              <w:spacing w:line="240" w:lineRule="auto"/>
              <w:ind w:left="76" w:right="-17"/>
              <w:jc w:val="right"/>
              <w:rPr>
                <w:rFonts w:ascii="AngsanaUPC" w:hAnsi="AngsanaUPC" w:cs="AngsanaUPC"/>
                <w:sz w:val="28"/>
                <w:szCs w:val="28"/>
                <w:cs/>
                <w:lang w:val="en-US"/>
              </w:rPr>
            </w:pPr>
            <w:r w:rsidRPr="00E41FCA">
              <w:rPr>
                <w:rFonts w:ascii="AngsanaUPC" w:hAnsi="AngsanaUPC" w:cs="AngsanaUPC"/>
                <w:sz w:val="28"/>
                <w:szCs w:val="28"/>
                <w:lang w:val="en-US"/>
              </w:rPr>
              <w:t>(3,413,680)</w:t>
            </w:r>
          </w:p>
        </w:tc>
        <w:tc>
          <w:tcPr>
            <w:tcW w:w="270" w:type="dxa"/>
            <w:shd w:val="clear" w:color="auto" w:fill="auto"/>
          </w:tcPr>
          <w:p w14:paraId="76BE3D8B" w14:textId="77777777" w:rsidR="00E624A1" w:rsidRPr="00E41FCA" w:rsidRDefault="00E624A1" w:rsidP="00E41FCA">
            <w:pPr>
              <w:tabs>
                <w:tab w:val="decimal" w:pos="976"/>
              </w:tabs>
              <w:spacing w:line="240" w:lineRule="auto"/>
              <w:ind w:left="76" w:right="-113"/>
              <w:rPr>
                <w:rFonts w:ascii="AngsanaUPC" w:hAnsi="AngsanaUPC" w:cs="AngsanaUPC"/>
                <w:sz w:val="28"/>
                <w:szCs w:val="28"/>
              </w:rPr>
            </w:pPr>
          </w:p>
        </w:tc>
        <w:tc>
          <w:tcPr>
            <w:tcW w:w="1260" w:type="dxa"/>
            <w:tcBorders>
              <w:bottom w:val="single" w:sz="4" w:space="0" w:color="auto"/>
            </w:tcBorders>
            <w:shd w:val="clear" w:color="auto" w:fill="auto"/>
            <w:vAlign w:val="center"/>
          </w:tcPr>
          <w:p w14:paraId="7B4BED49" w14:textId="1D38CFE9" w:rsidR="00E624A1" w:rsidRPr="00E41FCA" w:rsidRDefault="00E624A1" w:rsidP="00E41FCA">
            <w:pPr>
              <w:spacing w:line="240" w:lineRule="auto"/>
              <w:ind w:left="76" w:right="55"/>
              <w:jc w:val="right"/>
              <w:rPr>
                <w:rFonts w:ascii="AngsanaUPC" w:hAnsi="AngsanaUPC" w:cs="AngsanaUPC"/>
                <w:sz w:val="28"/>
                <w:szCs w:val="28"/>
                <w:cs/>
                <w:lang w:val="en-US"/>
              </w:rPr>
            </w:pPr>
            <w:r w:rsidRPr="00E41FCA">
              <w:rPr>
                <w:rFonts w:ascii="AngsanaUPC" w:hAnsi="AngsanaUPC" w:cs="AngsanaUPC"/>
                <w:sz w:val="28"/>
                <w:szCs w:val="28"/>
                <w:cs/>
                <w:lang w:val="en-US"/>
              </w:rPr>
              <w:t>(5</w:t>
            </w:r>
            <w:r w:rsidRPr="00E41FCA">
              <w:rPr>
                <w:rFonts w:ascii="AngsanaUPC" w:hAnsi="AngsanaUPC" w:cs="AngsanaUPC"/>
                <w:sz w:val="28"/>
                <w:szCs w:val="28"/>
                <w:lang w:val="en-US"/>
              </w:rPr>
              <w:t>,</w:t>
            </w:r>
            <w:r w:rsidRPr="00E41FCA">
              <w:rPr>
                <w:rFonts w:ascii="AngsanaUPC" w:hAnsi="AngsanaUPC" w:cs="AngsanaUPC"/>
                <w:sz w:val="28"/>
                <w:szCs w:val="28"/>
                <w:cs/>
                <w:lang w:val="en-US"/>
              </w:rPr>
              <w:t>482</w:t>
            </w:r>
            <w:r w:rsidRPr="00E41FCA">
              <w:rPr>
                <w:rFonts w:ascii="AngsanaUPC" w:hAnsi="AngsanaUPC" w:cs="AngsanaUPC"/>
                <w:sz w:val="28"/>
                <w:szCs w:val="28"/>
                <w:lang w:val="en-US"/>
              </w:rPr>
              <w:t>,</w:t>
            </w:r>
            <w:r w:rsidRPr="00E41FCA">
              <w:rPr>
                <w:rFonts w:ascii="AngsanaUPC" w:hAnsi="AngsanaUPC" w:cs="AngsanaUPC"/>
                <w:sz w:val="28"/>
                <w:szCs w:val="28"/>
                <w:cs/>
                <w:lang w:val="en-US"/>
              </w:rPr>
              <w:t>221)</w:t>
            </w:r>
          </w:p>
        </w:tc>
        <w:tc>
          <w:tcPr>
            <w:tcW w:w="270" w:type="dxa"/>
          </w:tcPr>
          <w:p w14:paraId="2ADB0A06" w14:textId="77777777" w:rsidR="00E624A1" w:rsidRPr="00E41FCA" w:rsidRDefault="00E624A1" w:rsidP="00E41FCA">
            <w:pPr>
              <w:tabs>
                <w:tab w:val="decimal" w:pos="976"/>
              </w:tabs>
              <w:spacing w:line="240" w:lineRule="auto"/>
              <w:ind w:left="76" w:right="-113"/>
              <w:rPr>
                <w:rFonts w:ascii="AngsanaUPC" w:hAnsi="AngsanaUPC" w:cs="AngsanaUPC"/>
                <w:sz w:val="28"/>
                <w:szCs w:val="28"/>
              </w:rPr>
            </w:pPr>
          </w:p>
        </w:tc>
        <w:tc>
          <w:tcPr>
            <w:tcW w:w="1350" w:type="dxa"/>
            <w:gridSpan w:val="2"/>
            <w:tcBorders>
              <w:bottom w:val="single" w:sz="4" w:space="0" w:color="auto"/>
            </w:tcBorders>
            <w:vAlign w:val="center"/>
          </w:tcPr>
          <w:p w14:paraId="301C4F70" w14:textId="62F144E5" w:rsidR="00E624A1" w:rsidRPr="00E41FCA" w:rsidRDefault="00E624A1" w:rsidP="00E41FCA">
            <w:pPr>
              <w:spacing w:line="240" w:lineRule="auto"/>
              <w:ind w:left="76" w:right="-17"/>
              <w:jc w:val="right"/>
              <w:rPr>
                <w:rFonts w:ascii="AngsanaUPC" w:hAnsi="AngsanaUPC" w:cs="AngsanaUPC"/>
                <w:sz w:val="28"/>
                <w:szCs w:val="28"/>
                <w:cs/>
                <w:lang w:val="en-US"/>
              </w:rPr>
            </w:pPr>
            <w:r w:rsidRPr="00E41FCA">
              <w:rPr>
                <w:rFonts w:ascii="AngsanaUPC" w:hAnsi="AngsanaUPC" w:cs="AngsanaUPC"/>
                <w:sz w:val="28"/>
                <w:szCs w:val="28"/>
                <w:lang w:val="en-US"/>
              </w:rPr>
              <w:t>(3,413,680)</w:t>
            </w:r>
          </w:p>
        </w:tc>
      </w:tr>
      <w:tr w:rsidR="008D7963" w:rsidRPr="00E41FCA" w14:paraId="74C4828A" w14:textId="77777777" w:rsidTr="008138BB">
        <w:tc>
          <w:tcPr>
            <w:tcW w:w="3222" w:type="dxa"/>
            <w:shd w:val="clear" w:color="auto" w:fill="auto"/>
            <w:vAlign w:val="center"/>
          </w:tcPr>
          <w:p w14:paraId="76FF9EEA" w14:textId="1A39205C" w:rsidR="008D7963" w:rsidRPr="00E41FCA" w:rsidRDefault="00B315D8" w:rsidP="00E41FCA">
            <w:pPr>
              <w:tabs>
                <w:tab w:val="left" w:pos="540"/>
                <w:tab w:val="left" w:pos="1080"/>
              </w:tabs>
              <w:spacing w:line="240" w:lineRule="auto"/>
              <w:ind w:left="539" w:right="43"/>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Non - current provisions for</w:t>
            </w:r>
          </w:p>
        </w:tc>
        <w:tc>
          <w:tcPr>
            <w:tcW w:w="1620" w:type="dxa"/>
            <w:tcBorders>
              <w:top w:val="single" w:sz="4" w:space="0" w:color="auto"/>
            </w:tcBorders>
            <w:shd w:val="clear" w:color="auto" w:fill="auto"/>
            <w:vAlign w:val="center"/>
          </w:tcPr>
          <w:p w14:paraId="47805B69" w14:textId="77777777" w:rsidR="008D7963" w:rsidRPr="00E41FCA" w:rsidRDefault="008D7963" w:rsidP="00E41FCA">
            <w:pPr>
              <w:spacing w:line="240" w:lineRule="auto"/>
              <w:ind w:left="76"/>
              <w:rPr>
                <w:rFonts w:ascii="AngsanaUPC" w:hAnsi="AngsanaUPC" w:cs="AngsanaUPC"/>
                <w:b/>
                <w:bCs/>
                <w:sz w:val="28"/>
                <w:szCs w:val="28"/>
                <w:lang w:val="en-US"/>
              </w:rPr>
            </w:pPr>
          </w:p>
        </w:tc>
        <w:tc>
          <w:tcPr>
            <w:tcW w:w="270" w:type="dxa"/>
            <w:shd w:val="clear" w:color="auto" w:fill="auto"/>
          </w:tcPr>
          <w:p w14:paraId="223FB445"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350" w:type="dxa"/>
            <w:tcBorders>
              <w:top w:val="single" w:sz="4" w:space="0" w:color="auto"/>
            </w:tcBorders>
            <w:shd w:val="clear" w:color="auto" w:fill="auto"/>
            <w:vAlign w:val="center"/>
          </w:tcPr>
          <w:p w14:paraId="00F38ED7" w14:textId="77777777" w:rsidR="008D7963" w:rsidRPr="00E41FCA" w:rsidRDefault="008D7963" w:rsidP="00E41FCA">
            <w:pPr>
              <w:spacing w:line="240" w:lineRule="auto"/>
              <w:ind w:left="76" w:right="-17"/>
              <w:jc w:val="right"/>
              <w:rPr>
                <w:rFonts w:ascii="AngsanaUPC" w:hAnsi="AngsanaUPC" w:cs="AngsanaUPC"/>
                <w:b/>
                <w:bCs/>
                <w:sz w:val="28"/>
                <w:szCs w:val="28"/>
                <w:lang w:val="en-US"/>
              </w:rPr>
            </w:pPr>
          </w:p>
        </w:tc>
        <w:tc>
          <w:tcPr>
            <w:tcW w:w="270" w:type="dxa"/>
            <w:shd w:val="clear" w:color="auto" w:fill="auto"/>
          </w:tcPr>
          <w:p w14:paraId="1ABB846E"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260" w:type="dxa"/>
            <w:tcBorders>
              <w:top w:val="single" w:sz="4" w:space="0" w:color="auto"/>
            </w:tcBorders>
            <w:shd w:val="clear" w:color="auto" w:fill="auto"/>
            <w:vAlign w:val="center"/>
          </w:tcPr>
          <w:p w14:paraId="26D43DE4" w14:textId="77777777" w:rsidR="008D7963" w:rsidRPr="00E41FCA" w:rsidRDefault="008D7963" w:rsidP="00E41FCA">
            <w:pPr>
              <w:tabs>
                <w:tab w:val="decimal" w:pos="816"/>
              </w:tabs>
              <w:spacing w:line="240" w:lineRule="auto"/>
              <w:ind w:left="76" w:right="55"/>
              <w:rPr>
                <w:rFonts w:ascii="AngsanaUPC" w:hAnsi="AngsanaUPC" w:cs="AngsanaUPC"/>
                <w:b/>
                <w:bCs/>
                <w:sz w:val="28"/>
                <w:szCs w:val="28"/>
                <w:lang w:val="en-US"/>
              </w:rPr>
            </w:pPr>
          </w:p>
        </w:tc>
        <w:tc>
          <w:tcPr>
            <w:tcW w:w="270" w:type="dxa"/>
          </w:tcPr>
          <w:p w14:paraId="37570F36"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350" w:type="dxa"/>
            <w:gridSpan w:val="2"/>
            <w:tcBorders>
              <w:top w:val="single" w:sz="4" w:space="0" w:color="auto"/>
            </w:tcBorders>
            <w:vAlign w:val="center"/>
          </w:tcPr>
          <w:p w14:paraId="21EF4F5E" w14:textId="77777777" w:rsidR="008D7963" w:rsidRPr="00E41FCA" w:rsidRDefault="008D7963" w:rsidP="00E41FCA">
            <w:pPr>
              <w:tabs>
                <w:tab w:val="decimal" w:pos="816"/>
              </w:tabs>
              <w:spacing w:line="240" w:lineRule="auto"/>
              <w:ind w:left="76"/>
              <w:jc w:val="right"/>
              <w:rPr>
                <w:rFonts w:ascii="AngsanaUPC" w:hAnsi="AngsanaUPC" w:cs="AngsanaUPC"/>
                <w:b/>
                <w:bCs/>
                <w:sz w:val="28"/>
                <w:szCs w:val="28"/>
                <w:lang w:val="en-US"/>
              </w:rPr>
            </w:pPr>
          </w:p>
        </w:tc>
      </w:tr>
      <w:tr w:rsidR="008D7963" w:rsidRPr="00E41FCA" w14:paraId="191B3F1F" w14:textId="77777777" w:rsidTr="008138BB">
        <w:tc>
          <w:tcPr>
            <w:tcW w:w="3222" w:type="dxa"/>
            <w:shd w:val="clear" w:color="auto" w:fill="auto"/>
            <w:vAlign w:val="center"/>
          </w:tcPr>
          <w:p w14:paraId="31D0ED95" w14:textId="795EF71E" w:rsidR="008D7963" w:rsidRPr="00E41FCA" w:rsidRDefault="00B315D8" w:rsidP="00E41FCA">
            <w:pPr>
              <w:tabs>
                <w:tab w:val="left" w:pos="1080"/>
              </w:tabs>
              <w:spacing w:line="240" w:lineRule="auto"/>
              <w:ind w:left="864" w:right="43"/>
              <w:jc w:val="thaiDistribute"/>
              <w:rPr>
                <w:rFonts w:ascii="AngsanaUPC" w:hAnsi="AngsanaUPC" w:cs="AngsanaUPC"/>
                <w:b/>
                <w:bCs/>
                <w:sz w:val="28"/>
                <w:szCs w:val="28"/>
                <w:cs/>
                <w:lang w:val="en-US"/>
              </w:rPr>
            </w:pPr>
            <w:r w:rsidRPr="00E41FCA">
              <w:rPr>
                <w:rFonts w:ascii="AngsanaUPC" w:hAnsi="AngsanaUPC" w:cs="AngsanaUPC"/>
                <w:b/>
                <w:bCs/>
                <w:sz w:val="28"/>
                <w:szCs w:val="28"/>
                <w:lang w:val="en-US"/>
              </w:rPr>
              <w:t xml:space="preserve">employee benefit at </w:t>
            </w:r>
          </w:p>
        </w:tc>
        <w:tc>
          <w:tcPr>
            <w:tcW w:w="1620" w:type="dxa"/>
            <w:shd w:val="clear" w:color="auto" w:fill="auto"/>
            <w:vAlign w:val="center"/>
          </w:tcPr>
          <w:p w14:paraId="373733F0" w14:textId="77777777" w:rsidR="008D7963" w:rsidRPr="00E41FCA" w:rsidRDefault="008D7963" w:rsidP="00E41FCA">
            <w:pPr>
              <w:spacing w:line="240" w:lineRule="auto"/>
              <w:ind w:left="76"/>
              <w:rPr>
                <w:rFonts w:ascii="AngsanaUPC" w:hAnsi="AngsanaUPC" w:cs="AngsanaUPC"/>
                <w:b/>
                <w:bCs/>
                <w:sz w:val="28"/>
                <w:szCs w:val="28"/>
                <w:lang w:val="en-US"/>
              </w:rPr>
            </w:pPr>
          </w:p>
        </w:tc>
        <w:tc>
          <w:tcPr>
            <w:tcW w:w="270" w:type="dxa"/>
            <w:shd w:val="clear" w:color="auto" w:fill="auto"/>
          </w:tcPr>
          <w:p w14:paraId="5BD04A9D"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350" w:type="dxa"/>
            <w:shd w:val="clear" w:color="auto" w:fill="auto"/>
            <w:vAlign w:val="center"/>
          </w:tcPr>
          <w:p w14:paraId="60CB4D5D" w14:textId="77777777" w:rsidR="008D7963" w:rsidRPr="00E41FCA" w:rsidRDefault="008D7963" w:rsidP="00E41FCA">
            <w:pPr>
              <w:spacing w:line="240" w:lineRule="auto"/>
              <w:ind w:left="76" w:right="-17"/>
              <w:jc w:val="right"/>
              <w:rPr>
                <w:rFonts w:ascii="AngsanaUPC" w:hAnsi="AngsanaUPC" w:cs="AngsanaUPC"/>
                <w:b/>
                <w:bCs/>
                <w:sz w:val="28"/>
                <w:szCs w:val="28"/>
                <w:lang w:val="en-US"/>
              </w:rPr>
            </w:pPr>
          </w:p>
        </w:tc>
        <w:tc>
          <w:tcPr>
            <w:tcW w:w="270" w:type="dxa"/>
            <w:shd w:val="clear" w:color="auto" w:fill="auto"/>
          </w:tcPr>
          <w:p w14:paraId="7263CAF0"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260" w:type="dxa"/>
            <w:shd w:val="clear" w:color="auto" w:fill="auto"/>
            <w:vAlign w:val="center"/>
          </w:tcPr>
          <w:p w14:paraId="796D5770" w14:textId="77777777" w:rsidR="008D7963" w:rsidRPr="00E41FCA" w:rsidRDefault="008D7963" w:rsidP="00E41FCA">
            <w:pPr>
              <w:tabs>
                <w:tab w:val="decimal" w:pos="816"/>
              </w:tabs>
              <w:spacing w:line="240" w:lineRule="auto"/>
              <w:ind w:left="76" w:right="55"/>
              <w:rPr>
                <w:rFonts w:ascii="AngsanaUPC" w:hAnsi="AngsanaUPC" w:cs="AngsanaUPC"/>
                <w:b/>
                <w:bCs/>
                <w:sz w:val="28"/>
                <w:szCs w:val="28"/>
                <w:lang w:val="en-US"/>
              </w:rPr>
            </w:pPr>
          </w:p>
        </w:tc>
        <w:tc>
          <w:tcPr>
            <w:tcW w:w="270" w:type="dxa"/>
          </w:tcPr>
          <w:p w14:paraId="72C0666F"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350" w:type="dxa"/>
            <w:gridSpan w:val="2"/>
            <w:vAlign w:val="center"/>
          </w:tcPr>
          <w:p w14:paraId="5A26AF2D" w14:textId="77777777" w:rsidR="008D7963" w:rsidRPr="00E41FCA" w:rsidRDefault="008D7963" w:rsidP="00E41FCA">
            <w:pPr>
              <w:tabs>
                <w:tab w:val="decimal" w:pos="816"/>
              </w:tabs>
              <w:spacing w:line="240" w:lineRule="auto"/>
              <w:ind w:left="76"/>
              <w:jc w:val="right"/>
              <w:rPr>
                <w:rFonts w:ascii="AngsanaUPC" w:hAnsi="AngsanaUPC" w:cs="AngsanaUPC"/>
                <w:b/>
                <w:bCs/>
                <w:sz w:val="28"/>
                <w:szCs w:val="28"/>
                <w:lang w:val="en-US"/>
              </w:rPr>
            </w:pPr>
          </w:p>
        </w:tc>
      </w:tr>
      <w:tr w:rsidR="008D7963" w:rsidRPr="00E41FCA" w14:paraId="43796193" w14:textId="77777777" w:rsidTr="008138BB">
        <w:tc>
          <w:tcPr>
            <w:tcW w:w="3222" w:type="dxa"/>
            <w:shd w:val="clear" w:color="auto" w:fill="auto"/>
            <w:vAlign w:val="center"/>
          </w:tcPr>
          <w:p w14:paraId="45513FB5" w14:textId="1719C59C" w:rsidR="008D7963" w:rsidRPr="00E41FCA" w:rsidRDefault="00B315D8" w:rsidP="00E41FCA">
            <w:pPr>
              <w:tabs>
                <w:tab w:val="left" w:pos="1080"/>
              </w:tabs>
              <w:spacing w:line="240" w:lineRule="auto"/>
              <w:ind w:left="864" w:right="43"/>
              <w:jc w:val="thaiDistribute"/>
              <w:rPr>
                <w:rFonts w:ascii="AngsanaUPC" w:hAnsi="AngsanaUPC" w:cs="AngsanaUPC"/>
                <w:b/>
                <w:bCs/>
                <w:sz w:val="28"/>
                <w:szCs w:val="28"/>
                <w:lang w:val="en-US"/>
              </w:rPr>
            </w:pPr>
            <w:r w:rsidRPr="00E41FCA">
              <w:rPr>
                <w:rFonts w:ascii="AngsanaUPC" w:hAnsi="AngsanaUPC" w:cs="AngsanaUPC"/>
                <w:b/>
                <w:bCs/>
                <w:sz w:val="28"/>
                <w:szCs w:val="28"/>
                <w:lang w:val="en-US"/>
              </w:rPr>
              <w:t>December</w:t>
            </w:r>
            <w:r w:rsidR="00C8225B" w:rsidRPr="00E41FCA">
              <w:rPr>
                <w:rFonts w:ascii="AngsanaUPC" w:hAnsi="AngsanaUPC" w:cs="AngsanaUPC"/>
                <w:b/>
                <w:bCs/>
                <w:sz w:val="28"/>
                <w:szCs w:val="28"/>
                <w:cs/>
                <w:lang w:val="en-US"/>
              </w:rPr>
              <w:t xml:space="preserve"> </w:t>
            </w:r>
            <w:r w:rsidR="00C8225B" w:rsidRPr="00E41FCA">
              <w:rPr>
                <w:rFonts w:ascii="AngsanaUPC" w:hAnsi="AngsanaUPC" w:cs="AngsanaUPC"/>
                <w:b/>
                <w:bCs/>
                <w:sz w:val="28"/>
                <w:szCs w:val="28"/>
                <w:lang w:val="en-US"/>
              </w:rPr>
              <w:t>31</w:t>
            </w:r>
          </w:p>
        </w:tc>
        <w:tc>
          <w:tcPr>
            <w:tcW w:w="1620" w:type="dxa"/>
            <w:tcBorders>
              <w:bottom w:val="double" w:sz="4" w:space="0" w:color="auto"/>
            </w:tcBorders>
            <w:shd w:val="clear" w:color="auto" w:fill="auto"/>
            <w:vAlign w:val="center"/>
          </w:tcPr>
          <w:p w14:paraId="5905EC7A" w14:textId="7238037E" w:rsidR="008D7963" w:rsidRPr="00E41FCA" w:rsidRDefault="00E624A1"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cs/>
                <w:lang w:val="en-US"/>
              </w:rPr>
              <w:t>220</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158</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611</w:t>
            </w:r>
          </w:p>
        </w:tc>
        <w:tc>
          <w:tcPr>
            <w:tcW w:w="270" w:type="dxa"/>
            <w:shd w:val="clear" w:color="auto" w:fill="auto"/>
          </w:tcPr>
          <w:p w14:paraId="534DE979"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350" w:type="dxa"/>
            <w:tcBorders>
              <w:bottom w:val="double" w:sz="4" w:space="0" w:color="auto"/>
            </w:tcBorders>
            <w:shd w:val="clear" w:color="auto" w:fill="auto"/>
            <w:vAlign w:val="center"/>
          </w:tcPr>
          <w:p w14:paraId="6F02A909" w14:textId="77777777" w:rsidR="008D7963" w:rsidRPr="00E41FCA" w:rsidRDefault="008D7963" w:rsidP="00E41FCA">
            <w:pPr>
              <w:spacing w:line="240" w:lineRule="auto"/>
              <w:ind w:right="-17"/>
              <w:jc w:val="right"/>
              <w:rPr>
                <w:rFonts w:ascii="AngsanaUPC" w:hAnsi="AngsanaUPC" w:cs="AngsanaUPC"/>
                <w:b/>
                <w:bCs/>
                <w:sz w:val="28"/>
                <w:szCs w:val="28"/>
                <w:lang w:val="en-US"/>
              </w:rPr>
            </w:pPr>
            <w:r w:rsidRPr="00E41FCA">
              <w:rPr>
                <w:rFonts w:ascii="AngsanaUPC" w:hAnsi="AngsanaUPC" w:cs="AngsanaUPC"/>
                <w:b/>
                <w:bCs/>
                <w:sz w:val="28"/>
                <w:szCs w:val="28"/>
                <w:lang w:val="en-US"/>
              </w:rPr>
              <w:t>168,465,337</w:t>
            </w:r>
          </w:p>
        </w:tc>
        <w:tc>
          <w:tcPr>
            <w:tcW w:w="270" w:type="dxa"/>
            <w:shd w:val="clear" w:color="auto" w:fill="auto"/>
          </w:tcPr>
          <w:p w14:paraId="541BB58E"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260" w:type="dxa"/>
            <w:tcBorders>
              <w:bottom w:val="double" w:sz="4" w:space="0" w:color="auto"/>
            </w:tcBorders>
            <w:shd w:val="clear" w:color="auto" w:fill="auto"/>
            <w:vAlign w:val="center"/>
          </w:tcPr>
          <w:p w14:paraId="4610E905" w14:textId="34D447B7" w:rsidR="008D7963" w:rsidRPr="00E41FCA" w:rsidRDefault="00E624A1" w:rsidP="00E41FCA">
            <w:pPr>
              <w:spacing w:line="240" w:lineRule="auto"/>
              <w:jc w:val="right"/>
              <w:rPr>
                <w:rFonts w:ascii="AngsanaUPC" w:hAnsi="AngsanaUPC" w:cs="AngsanaUPC"/>
                <w:b/>
                <w:bCs/>
                <w:sz w:val="28"/>
                <w:szCs w:val="28"/>
                <w:lang w:val="en-US"/>
              </w:rPr>
            </w:pPr>
            <w:r w:rsidRPr="00E41FCA">
              <w:rPr>
                <w:rFonts w:ascii="AngsanaUPC" w:hAnsi="AngsanaUPC" w:cs="AngsanaUPC"/>
                <w:b/>
                <w:bCs/>
                <w:sz w:val="28"/>
                <w:szCs w:val="28"/>
                <w:cs/>
                <w:lang w:val="en-US"/>
              </w:rPr>
              <w:t>213</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939</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647</w:t>
            </w:r>
          </w:p>
        </w:tc>
        <w:tc>
          <w:tcPr>
            <w:tcW w:w="270" w:type="dxa"/>
          </w:tcPr>
          <w:p w14:paraId="11C835E4" w14:textId="77777777" w:rsidR="008D7963" w:rsidRPr="00E41FCA" w:rsidRDefault="008D7963" w:rsidP="00E41FCA">
            <w:pPr>
              <w:tabs>
                <w:tab w:val="decimal" w:pos="976"/>
              </w:tabs>
              <w:spacing w:line="240" w:lineRule="auto"/>
              <w:ind w:left="76" w:right="-113"/>
              <w:rPr>
                <w:rFonts w:ascii="AngsanaUPC" w:hAnsi="AngsanaUPC" w:cs="AngsanaUPC"/>
                <w:b/>
                <w:bCs/>
                <w:sz w:val="28"/>
                <w:szCs w:val="28"/>
              </w:rPr>
            </w:pPr>
          </w:p>
        </w:tc>
        <w:tc>
          <w:tcPr>
            <w:tcW w:w="1350" w:type="dxa"/>
            <w:gridSpan w:val="2"/>
            <w:tcBorders>
              <w:bottom w:val="double" w:sz="4" w:space="0" w:color="auto"/>
            </w:tcBorders>
            <w:vAlign w:val="center"/>
          </w:tcPr>
          <w:p w14:paraId="48C833D6" w14:textId="77777777" w:rsidR="008D7963" w:rsidRPr="00E41FCA" w:rsidRDefault="008D7963" w:rsidP="00E41FCA">
            <w:pPr>
              <w:tabs>
                <w:tab w:val="decimal" w:pos="816"/>
              </w:tabs>
              <w:spacing w:line="240" w:lineRule="auto"/>
              <w:ind w:left="76"/>
              <w:jc w:val="right"/>
              <w:rPr>
                <w:rFonts w:ascii="AngsanaUPC" w:hAnsi="AngsanaUPC" w:cs="AngsanaUPC"/>
                <w:b/>
                <w:bCs/>
                <w:sz w:val="28"/>
                <w:szCs w:val="28"/>
                <w:lang w:val="en-US"/>
              </w:rPr>
            </w:pPr>
            <w:r w:rsidRPr="00E41FCA">
              <w:rPr>
                <w:rFonts w:ascii="AngsanaUPC" w:hAnsi="AngsanaUPC" w:cs="AngsanaUPC"/>
                <w:b/>
                <w:bCs/>
                <w:sz w:val="28"/>
                <w:szCs w:val="28"/>
                <w:lang w:val="en-US"/>
              </w:rPr>
              <w:t>163,782,879</w:t>
            </w:r>
          </w:p>
        </w:tc>
      </w:tr>
    </w:tbl>
    <w:p w14:paraId="79B06502" w14:textId="1EB2C147" w:rsidR="002D1F9E" w:rsidRPr="00E41FCA" w:rsidRDefault="002D1F9E" w:rsidP="00E41FCA">
      <w:pPr>
        <w:pStyle w:val="ListParagraph"/>
        <w:tabs>
          <w:tab w:val="left" w:pos="540"/>
        </w:tabs>
        <w:spacing w:line="240" w:lineRule="atLeast"/>
        <w:ind w:left="547"/>
        <w:contextualSpacing w:val="0"/>
        <w:rPr>
          <w:rFonts w:ascii="AngsanaUPC" w:hAnsi="AngsanaUPC" w:cs="AngsanaUPC"/>
          <w:sz w:val="28"/>
        </w:rPr>
      </w:pPr>
      <w:r w:rsidRPr="00E41FCA">
        <w:rPr>
          <w:rFonts w:ascii="AngsanaUPC" w:hAnsi="AngsanaUPC" w:cs="AngsanaUPC"/>
          <w:sz w:val="28"/>
        </w:rPr>
        <w:lastRenderedPageBreak/>
        <w:t>Actuarial gains and losses recognised in the other comprehensive income at the reporting date arising from:</w:t>
      </w:r>
    </w:p>
    <w:tbl>
      <w:tblPr>
        <w:tblW w:w="9433" w:type="dxa"/>
        <w:tblInd w:w="18" w:type="dxa"/>
        <w:tblLayout w:type="fixed"/>
        <w:tblLook w:val="0000" w:firstRow="0" w:lastRow="0" w:firstColumn="0" w:lastColumn="0" w:noHBand="0" w:noVBand="0"/>
      </w:tblPr>
      <w:tblGrid>
        <w:gridCol w:w="3330"/>
        <w:gridCol w:w="1272"/>
        <w:gridCol w:w="236"/>
        <w:gridCol w:w="1324"/>
        <w:gridCol w:w="10"/>
        <w:gridCol w:w="284"/>
        <w:gridCol w:w="1380"/>
        <w:gridCol w:w="270"/>
        <w:gridCol w:w="1327"/>
      </w:tblGrid>
      <w:tr w:rsidR="002D1F9E" w:rsidRPr="00E41FCA" w14:paraId="6E49A6CD" w14:textId="77777777" w:rsidTr="00876B63">
        <w:tc>
          <w:tcPr>
            <w:tcW w:w="3330" w:type="dxa"/>
            <w:shd w:val="clear" w:color="auto" w:fill="auto"/>
            <w:vAlign w:val="center"/>
          </w:tcPr>
          <w:p w14:paraId="50AEDD6D" w14:textId="77777777" w:rsidR="002D1F9E" w:rsidRPr="00E41FCA" w:rsidRDefault="002D1F9E"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2842" w:type="dxa"/>
            <w:gridSpan w:val="4"/>
            <w:tcBorders>
              <w:bottom w:val="single" w:sz="4" w:space="0" w:color="auto"/>
            </w:tcBorders>
            <w:shd w:val="clear" w:color="auto" w:fill="auto"/>
          </w:tcPr>
          <w:p w14:paraId="5F7178CF" w14:textId="77777777" w:rsidR="002D1F9E" w:rsidRPr="00E41FCA" w:rsidRDefault="002D1F9E" w:rsidP="00E41FCA">
            <w:pPr>
              <w:spacing w:line="360" w:lineRule="exact"/>
              <w:ind w:left="378" w:right="567" w:firstLine="90"/>
              <w:jc w:val="center"/>
              <w:rPr>
                <w:rFonts w:ascii="AngsanaUPC" w:hAnsi="AngsanaUPC" w:cs="AngsanaUPC"/>
                <w:b/>
                <w:bCs/>
                <w:sz w:val="28"/>
                <w:szCs w:val="28"/>
                <w:cs/>
                <w:lang w:val="en-US"/>
              </w:rPr>
            </w:pPr>
          </w:p>
        </w:tc>
        <w:tc>
          <w:tcPr>
            <w:tcW w:w="284" w:type="dxa"/>
            <w:tcBorders>
              <w:bottom w:val="single" w:sz="4" w:space="0" w:color="auto"/>
            </w:tcBorders>
          </w:tcPr>
          <w:p w14:paraId="1F3491B7" w14:textId="77777777" w:rsidR="002D1F9E" w:rsidRPr="00E41FCA" w:rsidRDefault="002D1F9E" w:rsidP="00E41FCA">
            <w:pPr>
              <w:tabs>
                <w:tab w:val="left" w:pos="540"/>
                <w:tab w:val="left" w:pos="1080"/>
              </w:tabs>
              <w:spacing w:line="360" w:lineRule="exact"/>
              <w:ind w:left="539" w:right="43"/>
              <w:jc w:val="thaiDistribute"/>
              <w:rPr>
                <w:rFonts w:ascii="AngsanaUPC" w:hAnsi="AngsanaUPC" w:cs="AngsanaUPC"/>
                <w:sz w:val="28"/>
                <w:szCs w:val="28"/>
              </w:rPr>
            </w:pPr>
          </w:p>
        </w:tc>
        <w:tc>
          <w:tcPr>
            <w:tcW w:w="2977" w:type="dxa"/>
            <w:gridSpan w:val="3"/>
            <w:tcBorders>
              <w:bottom w:val="single" w:sz="4" w:space="0" w:color="auto"/>
            </w:tcBorders>
          </w:tcPr>
          <w:p w14:paraId="3EC6DE44" w14:textId="5150187C" w:rsidR="002D1F9E" w:rsidRPr="00E41FCA" w:rsidRDefault="002D1F9E" w:rsidP="00E41FCA">
            <w:pPr>
              <w:spacing w:line="360" w:lineRule="exact"/>
              <w:ind w:left="114" w:right="43"/>
              <w:jc w:val="right"/>
              <w:rPr>
                <w:rFonts w:ascii="AngsanaUPC" w:hAnsi="AngsanaUPC" w:cs="AngsanaUPC"/>
                <w:sz w:val="28"/>
                <w:szCs w:val="28"/>
                <w:cs/>
                <w:lang w:val="en-US"/>
              </w:rPr>
            </w:pPr>
            <w:r w:rsidRPr="00E41FCA">
              <w:rPr>
                <w:rFonts w:ascii="AngsanaUPC" w:hAnsi="AngsanaUPC" w:cs="AngsanaUPC"/>
                <w:color w:val="000000"/>
                <w:sz w:val="28"/>
                <w:szCs w:val="28"/>
                <w:lang w:val="en-US"/>
              </w:rPr>
              <w:t>(Unit: Bath)</w:t>
            </w:r>
          </w:p>
        </w:tc>
      </w:tr>
      <w:tr w:rsidR="002D1F9E" w:rsidRPr="00E41FCA" w14:paraId="1AC67FDB" w14:textId="77777777" w:rsidTr="00876B63">
        <w:tc>
          <w:tcPr>
            <w:tcW w:w="3330" w:type="dxa"/>
            <w:shd w:val="clear" w:color="auto" w:fill="auto"/>
            <w:vAlign w:val="center"/>
          </w:tcPr>
          <w:p w14:paraId="1A90E6FC" w14:textId="77777777" w:rsidR="002D1F9E" w:rsidRPr="00E41FCA" w:rsidRDefault="002D1F9E"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2842" w:type="dxa"/>
            <w:gridSpan w:val="4"/>
            <w:tcBorders>
              <w:top w:val="single" w:sz="4" w:space="0" w:color="auto"/>
              <w:bottom w:val="single" w:sz="4" w:space="0" w:color="auto"/>
            </w:tcBorders>
            <w:shd w:val="clear" w:color="auto" w:fill="auto"/>
          </w:tcPr>
          <w:p w14:paraId="43FA0339" w14:textId="41DEDAF4" w:rsidR="002D1F9E" w:rsidRPr="00E41FCA" w:rsidRDefault="002D1F9E" w:rsidP="00E41FCA">
            <w:pPr>
              <w:spacing w:line="360" w:lineRule="exact"/>
              <w:ind w:right="54" w:firstLine="90"/>
              <w:jc w:val="center"/>
              <w:rPr>
                <w:rFonts w:ascii="AngsanaUPC" w:hAnsi="AngsanaUPC" w:cs="AngsanaUPC"/>
                <w:sz w:val="28"/>
                <w:szCs w:val="28"/>
              </w:rPr>
            </w:pPr>
            <w:r w:rsidRPr="00E41FCA">
              <w:rPr>
                <w:rFonts w:ascii="AngsanaUPC" w:hAnsi="AngsanaUPC" w:cs="AngsanaUPC"/>
                <w:sz w:val="28"/>
                <w:szCs w:val="28"/>
              </w:rPr>
              <w:t>Consolidated</w:t>
            </w:r>
          </w:p>
        </w:tc>
        <w:tc>
          <w:tcPr>
            <w:tcW w:w="284" w:type="dxa"/>
            <w:tcBorders>
              <w:top w:val="single" w:sz="4" w:space="0" w:color="auto"/>
            </w:tcBorders>
          </w:tcPr>
          <w:p w14:paraId="695A8BF4" w14:textId="77777777" w:rsidR="002D1F9E" w:rsidRPr="00E41FCA" w:rsidRDefault="002D1F9E" w:rsidP="00E41FCA">
            <w:pPr>
              <w:tabs>
                <w:tab w:val="left" w:pos="540"/>
                <w:tab w:val="left" w:pos="1080"/>
              </w:tabs>
              <w:spacing w:line="360" w:lineRule="exact"/>
              <w:ind w:left="539" w:right="43"/>
              <w:jc w:val="thaiDistribute"/>
              <w:rPr>
                <w:rFonts w:ascii="AngsanaUPC" w:hAnsi="AngsanaUPC" w:cs="AngsanaUPC"/>
                <w:sz w:val="28"/>
                <w:szCs w:val="28"/>
              </w:rPr>
            </w:pPr>
          </w:p>
        </w:tc>
        <w:tc>
          <w:tcPr>
            <w:tcW w:w="2977" w:type="dxa"/>
            <w:gridSpan w:val="3"/>
            <w:tcBorders>
              <w:top w:val="single" w:sz="4" w:space="0" w:color="auto"/>
              <w:bottom w:val="single" w:sz="4" w:space="0" w:color="auto"/>
            </w:tcBorders>
          </w:tcPr>
          <w:p w14:paraId="51B7FF35" w14:textId="36F089E6" w:rsidR="002D1F9E" w:rsidRPr="00E41FCA" w:rsidRDefault="002D1F9E" w:rsidP="00E41FCA">
            <w:pPr>
              <w:spacing w:line="360" w:lineRule="exact"/>
              <w:ind w:left="114" w:right="43"/>
              <w:jc w:val="center"/>
              <w:rPr>
                <w:rFonts w:ascii="AngsanaUPC" w:hAnsi="AngsanaUPC" w:cs="AngsanaUPC"/>
                <w:sz w:val="28"/>
                <w:szCs w:val="28"/>
              </w:rPr>
            </w:pPr>
            <w:r w:rsidRPr="00E41FCA">
              <w:rPr>
                <w:rFonts w:ascii="AngsanaUPC" w:hAnsi="AngsanaUPC" w:cs="AngsanaUPC"/>
                <w:sz w:val="28"/>
                <w:szCs w:val="28"/>
              </w:rPr>
              <w:t>Separate</w:t>
            </w:r>
          </w:p>
        </w:tc>
      </w:tr>
      <w:tr w:rsidR="002D1F9E" w:rsidRPr="00E41FCA" w14:paraId="69E4A311" w14:textId="77777777" w:rsidTr="00876B63">
        <w:tc>
          <w:tcPr>
            <w:tcW w:w="3330" w:type="dxa"/>
            <w:shd w:val="clear" w:color="auto" w:fill="auto"/>
            <w:vAlign w:val="center"/>
          </w:tcPr>
          <w:p w14:paraId="4C23A1BD" w14:textId="77777777" w:rsidR="002D1F9E" w:rsidRPr="00E41FCA" w:rsidRDefault="002D1F9E" w:rsidP="00E41FCA">
            <w:pPr>
              <w:tabs>
                <w:tab w:val="left" w:pos="540"/>
                <w:tab w:val="left" w:pos="1080"/>
              </w:tabs>
              <w:spacing w:line="360" w:lineRule="exact"/>
              <w:ind w:left="539" w:right="43"/>
              <w:jc w:val="thaiDistribute"/>
              <w:rPr>
                <w:rFonts w:ascii="AngsanaUPC" w:hAnsi="AngsanaUPC" w:cs="AngsanaUPC"/>
                <w:sz w:val="28"/>
                <w:szCs w:val="28"/>
                <w:cs/>
                <w:lang w:val="en-US"/>
              </w:rPr>
            </w:pPr>
          </w:p>
        </w:tc>
        <w:tc>
          <w:tcPr>
            <w:tcW w:w="1272" w:type="dxa"/>
            <w:tcBorders>
              <w:top w:val="single" w:sz="4" w:space="0" w:color="auto"/>
              <w:bottom w:val="single" w:sz="4" w:space="0" w:color="auto"/>
            </w:tcBorders>
            <w:shd w:val="clear" w:color="auto" w:fill="auto"/>
          </w:tcPr>
          <w:p w14:paraId="0E00BDCF" w14:textId="4387FD44" w:rsidR="002D1F9E"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6" w:type="dxa"/>
            <w:tcBorders>
              <w:top w:val="single" w:sz="4" w:space="0" w:color="auto"/>
            </w:tcBorders>
          </w:tcPr>
          <w:p w14:paraId="4D7E6220" w14:textId="77777777" w:rsidR="002D1F9E" w:rsidRPr="00E41FCA" w:rsidRDefault="002D1F9E" w:rsidP="00E41FCA">
            <w:pPr>
              <w:spacing w:line="240" w:lineRule="auto"/>
              <w:ind w:left="-54" w:right="-96"/>
              <w:jc w:val="center"/>
              <w:rPr>
                <w:rFonts w:ascii="AngsanaUPC" w:hAnsi="AngsanaUPC" w:cs="AngsanaUPC"/>
                <w:sz w:val="28"/>
                <w:szCs w:val="28"/>
                <w:lang w:val="en-US"/>
              </w:rPr>
            </w:pPr>
          </w:p>
        </w:tc>
        <w:tc>
          <w:tcPr>
            <w:tcW w:w="1334" w:type="dxa"/>
            <w:gridSpan w:val="2"/>
            <w:tcBorders>
              <w:top w:val="single" w:sz="4" w:space="0" w:color="auto"/>
              <w:bottom w:val="single" w:sz="4" w:space="0" w:color="auto"/>
            </w:tcBorders>
            <w:shd w:val="clear" w:color="auto" w:fill="auto"/>
          </w:tcPr>
          <w:p w14:paraId="04873ABF" w14:textId="707F0736" w:rsidR="002D1F9E"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84" w:type="dxa"/>
          </w:tcPr>
          <w:p w14:paraId="52E5720D" w14:textId="77777777" w:rsidR="002D1F9E" w:rsidRPr="00E41FCA" w:rsidRDefault="002D1F9E" w:rsidP="00E41FCA">
            <w:pPr>
              <w:spacing w:line="240" w:lineRule="auto"/>
              <w:ind w:left="-54" w:right="-96"/>
              <w:jc w:val="center"/>
              <w:rPr>
                <w:rFonts w:ascii="AngsanaUPC" w:hAnsi="AngsanaUPC" w:cs="AngsanaUPC"/>
                <w:sz w:val="28"/>
                <w:szCs w:val="28"/>
                <w:lang w:val="en-US"/>
              </w:rPr>
            </w:pPr>
          </w:p>
        </w:tc>
        <w:tc>
          <w:tcPr>
            <w:tcW w:w="1380" w:type="dxa"/>
            <w:tcBorders>
              <w:top w:val="single" w:sz="4" w:space="0" w:color="auto"/>
              <w:bottom w:val="single" w:sz="4" w:space="0" w:color="auto"/>
            </w:tcBorders>
          </w:tcPr>
          <w:p w14:paraId="47552D32" w14:textId="6C0AD9CF" w:rsidR="002D1F9E"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Borders>
              <w:top w:val="single" w:sz="4" w:space="0" w:color="auto"/>
            </w:tcBorders>
          </w:tcPr>
          <w:p w14:paraId="29B3B427" w14:textId="77777777" w:rsidR="002D1F9E" w:rsidRPr="00E41FCA" w:rsidRDefault="002D1F9E" w:rsidP="00E41FCA">
            <w:pPr>
              <w:spacing w:line="240" w:lineRule="auto"/>
              <w:ind w:left="-54" w:right="-96"/>
              <w:jc w:val="center"/>
              <w:rPr>
                <w:rFonts w:ascii="AngsanaUPC" w:hAnsi="AngsanaUPC" w:cs="AngsanaUPC"/>
                <w:sz w:val="28"/>
                <w:szCs w:val="28"/>
                <w:lang w:val="en-US"/>
              </w:rPr>
            </w:pPr>
          </w:p>
        </w:tc>
        <w:tc>
          <w:tcPr>
            <w:tcW w:w="1327" w:type="dxa"/>
            <w:tcBorders>
              <w:top w:val="single" w:sz="4" w:space="0" w:color="auto"/>
              <w:bottom w:val="single" w:sz="4" w:space="0" w:color="auto"/>
            </w:tcBorders>
          </w:tcPr>
          <w:p w14:paraId="6E12FF9A" w14:textId="57DCA5B9" w:rsidR="002D1F9E" w:rsidRPr="00E41FCA" w:rsidRDefault="002D1F9E"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w:t>
            </w:r>
            <w:r w:rsidR="00C8225B" w:rsidRPr="00E41FCA">
              <w:rPr>
                <w:rFonts w:ascii="AngsanaUPC" w:hAnsi="AngsanaUPC" w:cs="AngsanaUPC"/>
                <w:sz w:val="28"/>
                <w:szCs w:val="28"/>
                <w:lang w:val="en-US"/>
              </w:rPr>
              <w:t>018</w:t>
            </w:r>
          </w:p>
        </w:tc>
      </w:tr>
      <w:tr w:rsidR="004125B1" w:rsidRPr="00E41FCA" w14:paraId="419164E5" w14:textId="77777777" w:rsidTr="004C2FC6">
        <w:tc>
          <w:tcPr>
            <w:tcW w:w="3330" w:type="dxa"/>
            <w:shd w:val="clear" w:color="auto" w:fill="auto"/>
            <w:vAlign w:val="bottom"/>
          </w:tcPr>
          <w:p w14:paraId="0350A137" w14:textId="4073E16B" w:rsidR="004125B1" w:rsidRPr="00E41FCA" w:rsidRDefault="004125B1" w:rsidP="00E41FCA">
            <w:pPr>
              <w:spacing w:line="240" w:lineRule="atLeast"/>
              <w:ind w:left="414" w:right="-108"/>
              <w:rPr>
                <w:rFonts w:ascii="AngsanaUPC" w:hAnsi="AngsanaUPC" w:cs="AngsanaUPC"/>
                <w:sz w:val="28"/>
                <w:szCs w:val="28"/>
                <w:cs/>
              </w:rPr>
            </w:pPr>
            <w:r w:rsidRPr="00E41FCA">
              <w:rPr>
                <w:rFonts w:ascii="AngsanaUPC" w:hAnsi="AngsanaUPC" w:cs="AngsanaUPC"/>
                <w:sz w:val="28"/>
                <w:szCs w:val="28"/>
              </w:rPr>
              <w:t>Financial assumptions</w:t>
            </w:r>
          </w:p>
        </w:tc>
        <w:tc>
          <w:tcPr>
            <w:tcW w:w="1272" w:type="dxa"/>
            <w:tcBorders>
              <w:top w:val="single" w:sz="4" w:space="0" w:color="auto"/>
            </w:tcBorders>
            <w:shd w:val="clear" w:color="auto" w:fill="auto"/>
            <w:vAlign w:val="center"/>
          </w:tcPr>
          <w:p w14:paraId="47456CE2" w14:textId="04DFDA03" w:rsidR="004125B1" w:rsidRPr="00E41FCA" w:rsidRDefault="004125B1"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36" w:type="dxa"/>
          </w:tcPr>
          <w:p w14:paraId="4D6EF2E5"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24" w:type="dxa"/>
            <w:tcBorders>
              <w:top w:val="single" w:sz="4" w:space="0" w:color="auto"/>
            </w:tcBorders>
            <w:shd w:val="clear" w:color="auto" w:fill="auto"/>
            <w:vAlign w:val="center"/>
          </w:tcPr>
          <w:p w14:paraId="34690F0A" w14:textId="77777777" w:rsidR="004125B1" w:rsidRPr="00E41FCA" w:rsidRDefault="004125B1" w:rsidP="00E41FCA">
            <w:pPr>
              <w:spacing w:line="240" w:lineRule="auto"/>
              <w:ind w:left="76" w:right="-47"/>
              <w:jc w:val="right"/>
              <w:rPr>
                <w:rFonts w:ascii="AngsanaUPC" w:hAnsi="AngsanaUPC" w:cs="AngsanaUPC"/>
                <w:sz w:val="28"/>
                <w:szCs w:val="28"/>
                <w:lang w:val="en-US"/>
              </w:rPr>
            </w:pPr>
            <w:r w:rsidRPr="00E41FCA">
              <w:rPr>
                <w:rFonts w:ascii="AngsanaUPC" w:hAnsi="AngsanaUPC" w:cs="AngsanaUPC"/>
                <w:sz w:val="28"/>
                <w:szCs w:val="28"/>
                <w:lang w:val="en-US"/>
              </w:rPr>
              <w:t>(16,849,451)</w:t>
            </w:r>
          </w:p>
        </w:tc>
        <w:tc>
          <w:tcPr>
            <w:tcW w:w="294" w:type="dxa"/>
            <w:gridSpan w:val="2"/>
          </w:tcPr>
          <w:p w14:paraId="3D72AFED"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80" w:type="dxa"/>
            <w:tcBorders>
              <w:top w:val="single" w:sz="4" w:space="0" w:color="auto"/>
            </w:tcBorders>
            <w:shd w:val="clear" w:color="auto" w:fill="auto"/>
            <w:vAlign w:val="center"/>
          </w:tcPr>
          <w:p w14:paraId="73D3E0E6" w14:textId="21F264D1" w:rsidR="004125B1" w:rsidRPr="00E41FCA" w:rsidRDefault="004125B1"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70" w:type="dxa"/>
          </w:tcPr>
          <w:p w14:paraId="2267D48A"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27" w:type="dxa"/>
            <w:vAlign w:val="center"/>
          </w:tcPr>
          <w:p w14:paraId="045164B7" w14:textId="77777777" w:rsidR="004125B1" w:rsidRPr="00E41FCA" w:rsidRDefault="004125B1"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(16,491,140)</w:t>
            </w:r>
          </w:p>
        </w:tc>
      </w:tr>
      <w:tr w:rsidR="004125B1" w:rsidRPr="00E41FCA" w14:paraId="3A531C06" w14:textId="77777777" w:rsidTr="004C2FC6">
        <w:tc>
          <w:tcPr>
            <w:tcW w:w="3330" w:type="dxa"/>
            <w:shd w:val="clear" w:color="auto" w:fill="auto"/>
          </w:tcPr>
          <w:p w14:paraId="01D889AD" w14:textId="0B14DD1E" w:rsidR="004125B1" w:rsidRPr="00E41FCA" w:rsidRDefault="004125B1" w:rsidP="00E41FCA">
            <w:pPr>
              <w:spacing w:line="240" w:lineRule="atLeast"/>
              <w:ind w:left="414" w:right="-108"/>
              <w:rPr>
                <w:rFonts w:ascii="AngsanaUPC" w:hAnsi="AngsanaUPC" w:cs="AngsanaUPC"/>
                <w:sz w:val="28"/>
                <w:szCs w:val="28"/>
                <w:cs/>
              </w:rPr>
            </w:pPr>
            <w:r w:rsidRPr="00E41FCA">
              <w:rPr>
                <w:rFonts w:ascii="AngsanaUPC" w:hAnsi="AngsanaUPC" w:cs="AngsanaUPC"/>
                <w:sz w:val="28"/>
                <w:szCs w:val="28"/>
              </w:rPr>
              <w:t>Demographic assumptions</w:t>
            </w:r>
          </w:p>
        </w:tc>
        <w:tc>
          <w:tcPr>
            <w:tcW w:w="1272" w:type="dxa"/>
            <w:shd w:val="clear" w:color="auto" w:fill="auto"/>
            <w:vAlign w:val="center"/>
          </w:tcPr>
          <w:p w14:paraId="6B265536" w14:textId="1ABB62FC" w:rsidR="004125B1" w:rsidRPr="00E41FCA" w:rsidRDefault="004125B1"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36" w:type="dxa"/>
          </w:tcPr>
          <w:p w14:paraId="389FEEA2"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24" w:type="dxa"/>
            <w:shd w:val="clear" w:color="auto" w:fill="auto"/>
            <w:vAlign w:val="center"/>
          </w:tcPr>
          <w:p w14:paraId="6A928A8D" w14:textId="77777777" w:rsidR="004125B1" w:rsidRPr="00E41FCA" w:rsidRDefault="004125B1" w:rsidP="00E41FCA">
            <w:pPr>
              <w:tabs>
                <w:tab w:val="decimal" w:pos="1047"/>
              </w:tabs>
              <w:spacing w:line="240" w:lineRule="auto"/>
              <w:ind w:left="76" w:right="-47"/>
              <w:jc w:val="right"/>
              <w:rPr>
                <w:rFonts w:ascii="AngsanaUPC" w:hAnsi="AngsanaUPC" w:cs="AngsanaUPC"/>
                <w:sz w:val="28"/>
                <w:szCs w:val="28"/>
                <w:lang w:val="en-US"/>
              </w:rPr>
            </w:pPr>
            <w:r w:rsidRPr="00E41FCA">
              <w:rPr>
                <w:rFonts w:ascii="AngsanaUPC" w:hAnsi="AngsanaUPC" w:cs="AngsanaUPC"/>
                <w:sz w:val="28"/>
                <w:szCs w:val="28"/>
                <w:lang w:val="en-US"/>
              </w:rPr>
              <w:t>14,119,640</w:t>
            </w:r>
          </w:p>
        </w:tc>
        <w:tc>
          <w:tcPr>
            <w:tcW w:w="294" w:type="dxa"/>
            <w:gridSpan w:val="2"/>
          </w:tcPr>
          <w:p w14:paraId="12DA2AED"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80" w:type="dxa"/>
            <w:shd w:val="clear" w:color="auto" w:fill="auto"/>
            <w:vAlign w:val="center"/>
          </w:tcPr>
          <w:p w14:paraId="56AD888F" w14:textId="6B126CE1" w:rsidR="004125B1" w:rsidRPr="00E41FCA" w:rsidRDefault="004125B1"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70" w:type="dxa"/>
          </w:tcPr>
          <w:p w14:paraId="5A5CB435"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27" w:type="dxa"/>
            <w:vAlign w:val="center"/>
          </w:tcPr>
          <w:p w14:paraId="317A426D" w14:textId="77777777" w:rsidR="004125B1" w:rsidRPr="00E41FCA" w:rsidRDefault="004125B1" w:rsidP="00E41FCA">
            <w:pPr>
              <w:tabs>
                <w:tab w:val="decimal" w:pos="1039"/>
              </w:tabs>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14,008,712</w:t>
            </w:r>
          </w:p>
        </w:tc>
      </w:tr>
      <w:tr w:rsidR="004125B1" w:rsidRPr="00E41FCA" w14:paraId="45C0678B" w14:textId="77777777" w:rsidTr="004C2FC6">
        <w:tc>
          <w:tcPr>
            <w:tcW w:w="3330" w:type="dxa"/>
            <w:shd w:val="clear" w:color="auto" w:fill="auto"/>
            <w:vAlign w:val="bottom"/>
          </w:tcPr>
          <w:p w14:paraId="2166F683" w14:textId="57E3DD95" w:rsidR="004125B1" w:rsidRPr="00E41FCA" w:rsidRDefault="004125B1" w:rsidP="00E41FCA">
            <w:pPr>
              <w:spacing w:line="240" w:lineRule="atLeast"/>
              <w:ind w:left="414" w:right="-108"/>
              <w:rPr>
                <w:rFonts w:ascii="AngsanaUPC" w:hAnsi="AngsanaUPC" w:cs="AngsanaUPC"/>
                <w:sz w:val="28"/>
                <w:szCs w:val="28"/>
                <w:cs/>
              </w:rPr>
            </w:pPr>
            <w:r w:rsidRPr="00E41FCA">
              <w:rPr>
                <w:rFonts w:ascii="AngsanaUPC" w:hAnsi="AngsanaUPC" w:cs="AngsanaUPC"/>
                <w:sz w:val="28"/>
                <w:szCs w:val="28"/>
              </w:rPr>
              <w:t>Experience adjustment</w:t>
            </w:r>
          </w:p>
        </w:tc>
        <w:tc>
          <w:tcPr>
            <w:tcW w:w="1272" w:type="dxa"/>
            <w:tcBorders>
              <w:bottom w:val="single" w:sz="4" w:space="0" w:color="auto"/>
            </w:tcBorders>
            <w:shd w:val="clear" w:color="auto" w:fill="auto"/>
            <w:vAlign w:val="center"/>
          </w:tcPr>
          <w:p w14:paraId="060BBB63" w14:textId="21D11260" w:rsidR="004125B1" w:rsidRPr="00E41FCA" w:rsidRDefault="004125B1"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36" w:type="dxa"/>
          </w:tcPr>
          <w:p w14:paraId="0B20767F"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24" w:type="dxa"/>
            <w:tcBorders>
              <w:bottom w:val="single" w:sz="4" w:space="0" w:color="auto"/>
            </w:tcBorders>
            <w:shd w:val="clear" w:color="auto" w:fill="auto"/>
            <w:vAlign w:val="center"/>
          </w:tcPr>
          <w:p w14:paraId="776E9C15" w14:textId="77777777" w:rsidR="004125B1" w:rsidRPr="00E41FCA" w:rsidRDefault="004125B1" w:rsidP="00E41FCA">
            <w:pPr>
              <w:spacing w:line="240" w:lineRule="auto"/>
              <w:ind w:left="76" w:right="-47"/>
              <w:jc w:val="right"/>
              <w:rPr>
                <w:rFonts w:ascii="AngsanaUPC" w:hAnsi="AngsanaUPC" w:cs="AngsanaUPC"/>
                <w:sz w:val="28"/>
                <w:szCs w:val="28"/>
                <w:lang w:val="en-US"/>
              </w:rPr>
            </w:pPr>
            <w:r w:rsidRPr="00E41FCA">
              <w:rPr>
                <w:rFonts w:ascii="AngsanaUPC" w:hAnsi="AngsanaUPC" w:cs="AngsanaUPC"/>
                <w:sz w:val="28"/>
                <w:szCs w:val="28"/>
                <w:lang w:val="en-US"/>
              </w:rPr>
              <w:t>(11,072,111)</w:t>
            </w:r>
          </w:p>
        </w:tc>
        <w:tc>
          <w:tcPr>
            <w:tcW w:w="294" w:type="dxa"/>
            <w:gridSpan w:val="2"/>
          </w:tcPr>
          <w:p w14:paraId="6966C970"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80" w:type="dxa"/>
            <w:tcBorders>
              <w:bottom w:val="single" w:sz="4" w:space="0" w:color="auto"/>
            </w:tcBorders>
            <w:shd w:val="clear" w:color="auto" w:fill="auto"/>
            <w:vAlign w:val="center"/>
          </w:tcPr>
          <w:p w14:paraId="274AB89D" w14:textId="3CE7F477" w:rsidR="004125B1" w:rsidRPr="00E41FCA" w:rsidRDefault="004125B1"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w:t>
            </w:r>
          </w:p>
        </w:tc>
        <w:tc>
          <w:tcPr>
            <w:tcW w:w="270" w:type="dxa"/>
          </w:tcPr>
          <w:p w14:paraId="78991A3A" w14:textId="77777777" w:rsidR="004125B1" w:rsidRPr="00E41FCA" w:rsidRDefault="004125B1" w:rsidP="00E41FCA">
            <w:pPr>
              <w:tabs>
                <w:tab w:val="decimal" w:pos="976"/>
              </w:tabs>
              <w:spacing w:line="240" w:lineRule="auto"/>
              <w:ind w:left="76" w:right="-113"/>
              <w:rPr>
                <w:rFonts w:ascii="AngsanaUPC" w:hAnsi="AngsanaUPC" w:cs="AngsanaUPC"/>
                <w:sz w:val="28"/>
                <w:szCs w:val="28"/>
                <w:lang w:val="en-US"/>
              </w:rPr>
            </w:pPr>
          </w:p>
        </w:tc>
        <w:tc>
          <w:tcPr>
            <w:tcW w:w="1327" w:type="dxa"/>
            <w:tcBorders>
              <w:bottom w:val="single" w:sz="4" w:space="0" w:color="auto"/>
            </w:tcBorders>
            <w:vAlign w:val="center"/>
          </w:tcPr>
          <w:p w14:paraId="24900FF1" w14:textId="77777777" w:rsidR="004125B1" w:rsidRPr="00E41FCA" w:rsidRDefault="004125B1"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(10,058,832)</w:t>
            </w:r>
          </w:p>
        </w:tc>
      </w:tr>
      <w:tr w:rsidR="004125B1" w:rsidRPr="00E41FCA" w14:paraId="378AD756" w14:textId="77777777" w:rsidTr="004C2FC6">
        <w:tc>
          <w:tcPr>
            <w:tcW w:w="3330" w:type="dxa"/>
            <w:shd w:val="clear" w:color="auto" w:fill="auto"/>
          </w:tcPr>
          <w:p w14:paraId="015114EB" w14:textId="471C09BF" w:rsidR="004125B1" w:rsidRPr="00E41FCA" w:rsidRDefault="004125B1" w:rsidP="00E41FCA">
            <w:pPr>
              <w:tabs>
                <w:tab w:val="left" w:pos="540"/>
                <w:tab w:val="left" w:pos="1080"/>
              </w:tabs>
              <w:spacing w:line="240" w:lineRule="auto"/>
              <w:ind w:left="414" w:right="43"/>
              <w:jc w:val="thaiDistribute"/>
              <w:rPr>
                <w:rFonts w:ascii="AngsanaUPC" w:hAnsi="AngsanaUPC" w:cs="AngsanaUPC"/>
                <w:b/>
                <w:bCs/>
                <w:sz w:val="28"/>
                <w:szCs w:val="28"/>
                <w:cs/>
                <w:lang w:val="en-US"/>
              </w:rPr>
            </w:pPr>
            <w:r w:rsidRPr="00E41FCA">
              <w:rPr>
                <w:rFonts w:ascii="AngsanaUPC" w:hAnsi="AngsanaUPC" w:cs="AngsanaUPC"/>
                <w:b/>
                <w:bCs/>
                <w:sz w:val="28"/>
                <w:szCs w:val="28"/>
              </w:rPr>
              <w:t>Total</w:t>
            </w:r>
          </w:p>
        </w:tc>
        <w:tc>
          <w:tcPr>
            <w:tcW w:w="1272" w:type="dxa"/>
            <w:tcBorders>
              <w:top w:val="single" w:sz="4" w:space="0" w:color="auto"/>
              <w:bottom w:val="double" w:sz="4" w:space="0" w:color="auto"/>
            </w:tcBorders>
            <w:shd w:val="clear" w:color="auto" w:fill="auto"/>
            <w:vAlign w:val="center"/>
          </w:tcPr>
          <w:p w14:paraId="1E9C318C" w14:textId="6CBAA285" w:rsidR="004125B1" w:rsidRPr="00E41FCA" w:rsidRDefault="004125B1" w:rsidP="00E41FCA">
            <w:pPr>
              <w:spacing w:line="240" w:lineRule="auto"/>
              <w:ind w:left="76"/>
              <w:jc w:val="right"/>
              <w:rPr>
                <w:rFonts w:ascii="AngsanaUPC" w:hAnsi="AngsanaUPC" w:cs="AngsanaUPC"/>
                <w:b/>
                <w:bCs/>
                <w:sz w:val="28"/>
                <w:szCs w:val="28"/>
                <w:lang w:val="en-US"/>
              </w:rPr>
            </w:pPr>
            <w:r w:rsidRPr="00E41FCA">
              <w:rPr>
                <w:rFonts w:ascii="AngsanaUPC" w:hAnsi="AngsanaUPC" w:cs="AngsanaUPC"/>
                <w:b/>
                <w:bCs/>
                <w:sz w:val="28"/>
                <w:szCs w:val="28"/>
                <w:cs/>
                <w:lang w:val="en-US"/>
              </w:rPr>
              <w:t>-</w:t>
            </w:r>
          </w:p>
        </w:tc>
        <w:tc>
          <w:tcPr>
            <w:tcW w:w="236" w:type="dxa"/>
          </w:tcPr>
          <w:p w14:paraId="692587D9" w14:textId="77777777" w:rsidR="004125B1" w:rsidRPr="00E41FCA" w:rsidRDefault="004125B1" w:rsidP="00E41FCA">
            <w:pPr>
              <w:tabs>
                <w:tab w:val="decimal" w:pos="976"/>
              </w:tabs>
              <w:spacing w:line="240" w:lineRule="auto"/>
              <w:ind w:left="76" w:right="-113"/>
              <w:rPr>
                <w:rFonts w:ascii="AngsanaUPC" w:hAnsi="AngsanaUPC" w:cs="AngsanaUPC"/>
                <w:b/>
                <w:bCs/>
                <w:sz w:val="28"/>
                <w:szCs w:val="28"/>
              </w:rPr>
            </w:pPr>
          </w:p>
        </w:tc>
        <w:tc>
          <w:tcPr>
            <w:tcW w:w="1324" w:type="dxa"/>
            <w:tcBorders>
              <w:top w:val="single" w:sz="4" w:space="0" w:color="auto"/>
              <w:bottom w:val="double" w:sz="4" w:space="0" w:color="auto"/>
            </w:tcBorders>
            <w:shd w:val="clear" w:color="auto" w:fill="auto"/>
            <w:vAlign w:val="center"/>
          </w:tcPr>
          <w:p w14:paraId="5FD979D1" w14:textId="77777777" w:rsidR="004125B1" w:rsidRPr="00E41FCA" w:rsidRDefault="004125B1" w:rsidP="00E41FCA">
            <w:pPr>
              <w:tabs>
                <w:tab w:val="decimal" w:pos="1034"/>
              </w:tabs>
              <w:spacing w:line="240" w:lineRule="auto"/>
              <w:ind w:left="76" w:right="-47"/>
              <w:jc w:val="right"/>
              <w:rPr>
                <w:rFonts w:ascii="AngsanaUPC" w:hAnsi="AngsanaUPC" w:cs="AngsanaUPC"/>
                <w:b/>
                <w:bCs/>
                <w:sz w:val="28"/>
                <w:szCs w:val="28"/>
                <w:lang w:val="en-US"/>
              </w:rPr>
            </w:pPr>
            <w:r w:rsidRPr="00E41FCA">
              <w:rPr>
                <w:rFonts w:ascii="AngsanaUPC" w:hAnsi="AngsanaUPC" w:cs="AngsanaUPC"/>
                <w:b/>
                <w:bCs/>
                <w:sz w:val="28"/>
                <w:szCs w:val="28"/>
                <w:lang w:val="en-US"/>
              </w:rPr>
              <w:t>(13,801,922)</w:t>
            </w:r>
          </w:p>
        </w:tc>
        <w:tc>
          <w:tcPr>
            <w:tcW w:w="294" w:type="dxa"/>
            <w:gridSpan w:val="2"/>
          </w:tcPr>
          <w:p w14:paraId="35233153" w14:textId="77777777" w:rsidR="004125B1" w:rsidRPr="00E41FCA" w:rsidRDefault="004125B1" w:rsidP="00E41FCA">
            <w:pPr>
              <w:tabs>
                <w:tab w:val="decimal" w:pos="976"/>
              </w:tabs>
              <w:spacing w:line="240" w:lineRule="auto"/>
              <w:ind w:left="76" w:right="-113"/>
              <w:rPr>
                <w:rFonts w:ascii="AngsanaUPC" w:hAnsi="AngsanaUPC" w:cs="AngsanaUPC"/>
                <w:b/>
                <w:bCs/>
                <w:sz w:val="28"/>
                <w:szCs w:val="28"/>
              </w:rPr>
            </w:pPr>
          </w:p>
        </w:tc>
        <w:tc>
          <w:tcPr>
            <w:tcW w:w="1380" w:type="dxa"/>
            <w:tcBorders>
              <w:top w:val="single" w:sz="4" w:space="0" w:color="auto"/>
              <w:bottom w:val="double" w:sz="4" w:space="0" w:color="auto"/>
            </w:tcBorders>
            <w:shd w:val="clear" w:color="auto" w:fill="auto"/>
            <w:vAlign w:val="center"/>
          </w:tcPr>
          <w:p w14:paraId="2228144C" w14:textId="299A5578" w:rsidR="004125B1" w:rsidRPr="00E41FCA" w:rsidRDefault="004125B1" w:rsidP="00E41FCA">
            <w:pPr>
              <w:spacing w:line="240" w:lineRule="auto"/>
              <w:ind w:left="76"/>
              <w:jc w:val="right"/>
              <w:rPr>
                <w:rFonts w:ascii="AngsanaUPC" w:hAnsi="AngsanaUPC" w:cs="AngsanaUPC"/>
                <w:b/>
                <w:bCs/>
                <w:sz w:val="28"/>
                <w:szCs w:val="28"/>
                <w:lang w:val="en-US"/>
              </w:rPr>
            </w:pPr>
            <w:r w:rsidRPr="00E41FCA">
              <w:rPr>
                <w:rFonts w:ascii="AngsanaUPC" w:hAnsi="AngsanaUPC" w:cs="AngsanaUPC"/>
                <w:b/>
                <w:bCs/>
                <w:sz w:val="28"/>
                <w:szCs w:val="28"/>
                <w:cs/>
                <w:lang w:val="en-US"/>
              </w:rPr>
              <w:t>-</w:t>
            </w:r>
          </w:p>
        </w:tc>
        <w:tc>
          <w:tcPr>
            <w:tcW w:w="270" w:type="dxa"/>
          </w:tcPr>
          <w:p w14:paraId="769F6499" w14:textId="77777777" w:rsidR="004125B1" w:rsidRPr="00E41FCA" w:rsidRDefault="004125B1" w:rsidP="00E41FCA">
            <w:pPr>
              <w:tabs>
                <w:tab w:val="decimal" w:pos="976"/>
              </w:tabs>
              <w:spacing w:line="240" w:lineRule="auto"/>
              <w:ind w:left="76" w:right="-113"/>
              <w:rPr>
                <w:rFonts w:ascii="AngsanaUPC" w:hAnsi="AngsanaUPC" w:cs="AngsanaUPC"/>
                <w:b/>
                <w:bCs/>
                <w:sz w:val="28"/>
                <w:szCs w:val="28"/>
              </w:rPr>
            </w:pPr>
          </w:p>
        </w:tc>
        <w:tc>
          <w:tcPr>
            <w:tcW w:w="1327" w:type="dxa"/>
            <w:tcBorders>
              <w:top w:val="single" w:sz="4" w:space="0" w:color="auto"/>
              <w:bottom w:val="double" w:sz="4" w:space="0" w:color="auto"/>
            </w:tcBorders>
            <w:vAlign w:val="center"/>
          </w:tcPr>
          <w:p w14:paraId="5BE33C3D" w14:textId="77777777" w:rsidR="004125B1" w:rsidRPr="00E41FCA" w:rsidRDefault="004125B1" w:rsidP="00E41FCA">
            <w:pPr>
              <w:tabs>
                <w:tab w:val="decimal" w:pos="1039"/>
              </w:tabs>
              <w:spacing w:line="240" w:lineRule="auto"/>
              <w:ind w:left="76"/>
              <w:jc w:val="right"/>
              <w:rPr>
                <w:rFonts w:ascii="AngsanaUPC" w:hAnsi="AngsanaUPC" w:cs="AngsanaUPC"/>
                <w:b/>
                <w:bCs/>
                <w:sz w:val="28"/>
                <w:szCs w:val="28"/>
                <w:lang w:val="en-US"/>
              </w:rPr>
            </w:pPr>
            <w:r w:rsidRPr="00E41FCA">
              <w:rPr>
                <w:rFonts w:ascii="AngsanaUPC" w:hAnsi="AngsanaUPC" w:cs="AngsanaUPC"/>
                <w:b/>
                <w:bCs/>
                <w:sz w:val="28"/>
                <w:szCs w:val="28"/>
                <w:lang w:val="en-US"/>
              </w:rPr>
              <w:t>(12,541,260)</w:t>
            </w:r>
          </w:p>
        </w:tc>
      </w:tr>
    </w:tbl>
    <w:p w14:paraId="578E7455" w14:textId="77777777" w:rsidR="00D048D7" w:rsidRPr="00E41FCA" w:rsidRDefault="00D048D7" w:rsidP="00E41FCA">
      <w:pPr>
        <w:pStyle w:val="ListParagraph"/>
        <w:tabs>
          <w:tab w:val="left" w:pos="540"/>
        </w:tabs>
        <w:spacing w:line="240" w:lineRule="atLeast"/>
        <w:ind w:left="547"/>
        <w:contextualSpacing w:val="0"/>
        <w:rPr>
          <w:rFonts w:ascii="AngsanaUPC" w:hAnsi="AngsanaUPC" w:cs="AngsanaUPC"/>
          <w:sz w:val="28"/>
        </w:rPr>
      </w:pPr>
    </w:p>
    <w:p w14:paraId="4AAD7132" w14:textId="0F11D6E5" w:rsidR="002D1F9E" w:rsidRPr="00E41FCA" w:rsidRDefault="00D048D7" w:rsidP="00E41FCA">
      <w:pPr>
        <w:pStyle w:val="ListParagraph"/>
        <w:tabs>
          <w:tab w:val="left" w:pos="540"/>
        </w:tabs>
        <w:spacing w:line="240" w:lineRule="atLeast"/>
        <w:ind w:left="547"/>
        <w:contextualSpacing w:val="0"/>
        <w:rPr>
          <w:rFonts w:ascii="AngsanaUPC" w:hAnsi="AngsanaUPC" w:cs="AngsanaUPC"/>
          <w:sz w:val="28"/>
        </w:rPr>
      </w:pPr>
      <w:r w:rsidRPr="00E41FCA">
        <w:rPr>
          <w:rFonts w:ascii="AngsanaUPC" w:hAnsi="AngsanaUPC" w:cs="AngsanaUPC"/>
          <w:sz w:val="28"/>
        </w:rPr>
        <w:t>Expense recognized in profit or loss</w:t>
      </w:r>
    </w:p>
    <w:tbl>
      <w:tblPr>
        <w:tblW w:w="8860" w:type="dxa"/>
        <w:tblInd w:w="540" w:type="dxa"/>
        <w:tblLook w:val="01E0" w:firstRow="1" w:lastRow="1" w:firstColumn="1" w:lastColumn="1" w:noHBand="0" w:noVBand="0"/>
      </w:tblPr>
      <w:tblGrid>
        <w:gridCol w:w="2789"/>
        <w:gridCol w:w="1342"/>
        <w:gridCol w:w="230"/>
        <w:gridCol w:w="1342"/>
        <w:gridCol w:w="230"/>
        <w:gridCol w:w="1343"/>
        <w:gridCol w:w="235"/>
        <w:gridCol w:w="1349"/>
      </w:tblGrid>
      <w:tr w:rsidR="00D048D7" w:rsidRPr="00E41FCA" w14:paraId="5C1B3226" w14:textId="77777777" w:rsidTr="00876B63">
        <w:tc>
          <w:tcPr>
            <w:tcW w:w="2789" w:type="dxa"/>
          </w:tcPr>
          <w:p w14:paraId="3FDE8405" w14:textId="77777777" w:rsidR="00D048D7" w:rsidRPr="00E41FCA" w:rsidRDefault="00D048D7" w:rsidP="00E41FCA">
            <w:pPr>
              <w:ind w:left="562"/>
              <w:jc w:val="both"/>
              <w:rPr>
                <w:rFonts w:ascii="AngsanaUPC" w:hAnsi="AngsanaUPC" w:cs="AngsanaUPC"/>
                <w:spacing w:val="-4"/>
                <w:sz w:val="28"/>
                <w:szCs w:val="28"/>
                <w:lang w:val="en-US"/>
              </w:rPr>
            </w:pPr>
          </w:p>
        </w:tc>
        <w:tc>
          <w:tcPr>
            <w:tcW w:w="2914" w:type="dxa"/>
            <w:gridSpan w:val="3"/>
            <w:tcBorders>
              <w:bottom w:val="single" w:sz="4" w:space="0" w:color="auto"/>
            </w:tcBorders>
          </w:tcPr>
          <w:p w14:paraId="567B9A51" w14:textId="77777777" w:rsidR="00D048D7" w:rsidRPr="00E41FCA" w:rsidRDefault="00D048D7" w:rsidP="00E41FCA">
            <w:pPr>
              <w:ind w:left="562"/>
              <w:jc w:val="center"/>
              <w:rPr>
                <w:rFonts w:ascii="AngsanaUPC" w:hAnsi="AngsanaUPC" w:cs="AngsanaUPC"/>
                <w:b/>
                <w:bCs/>
                <w:spacing w:val="-4"/>
                <w:sz w:val="28"/>
                <w:szCs w:val="28"/>
                <w:cs/>
              </w:rPr>
            </w:pPr>
          </w:p>
        </w:tc>
        <w:tc>
          <w:tcPr>
            <w:tcW w:w="230" w:type="dxa"/>
            <w:tcBorders>
              <w:bottom w:val="single" w:sz="4" w:space="0" w:color="auto"/>
            </w:tcBorders>
          </w:tcPr>
          <w:p w14:paraId="5EDC01D8" w14:textId="77777777" w:rsidR="00D048D7" w:rsidRPr="00E41FCA" w:rsidRDefault="00D048D7" w:rsidP="00E41FCA">
            <w:pPr>
              <w:ind w:left="562"/>
              <w:jc w:val="center"/>
              <w:rPr>
                <w:rFonts w:ascii="AngsanaUPC" w:hAnsi="AngsanaUPC" w:cs="AngsanaUPC"/>
                <w:b/>
                <w:bCs/>
                <w:spacing w:val="-4"/>
                <w:sz w:val="28"/>
                <w:szCs w:val="28"/>
                <w:lang w:val="en-US"/>
              </w:rPr>
            </w:pPr>
          </w:p>
        </w:tc>
        <w:tc>
          <w:tcPr>
            <w:tcW w:w="2927" w:type="dxa"/>
            <w:gridSpan w:val="3"/>
            <w:tcBorders>
              <w:bottom w:val="single" w:sz="4" w:space="0" w:color="auto"/>
            </w:tcBorders>
          </w:tcPr>
          <w:p w14:paraId="393FB54E" w14:textId="04F12F22" w:rsidR="00D048D7" w:rsidRPr="00E41FCA" w:rsidRDefault="00D048D7" w:rsidP="00E41FCA">
            <w:pPr>
              <w:ind w:left="562"/>
              <w:jc w:val="right"/>
              <w:rPr>
                <w:rFonts w:ascii="AngsanaUPC" w:hAnsi="AngsanaUPC" w:cs="AngsanaUPC"/>
                <w:spacing w:val="-4"/>
                <w:sz w:val="28"/>
                <w:szCs w:val="28"/>
                <w:lang w:val="en-US"/>
              </w:rPr>
            </w:pPr>
            <w:r w:rsidRPr="00E41FCA">
              <w:rPr>
                <w:rFonts w:ascii="AngsanaUPC" w:hAnsi="AngsanaUPC" w:cs="AngsanaUPC"/>
                <w:color w:val="000000"/>
                <w:sz w:val="28"/>
                <w:szCs w:val="28"/>
                <w:lang w:val="en-US"/>
              </w:rPr>
              <w:t>(Unit: Bath)</w:t>
            </w:r>
          </w:p>
        </w:tc>
      </w:tr>
      <w:tr w:rsidR="00D048D7" w:rsidRPr="00E41FCA" w14:paraId="3E004EEA" w14:textId="77777777" w:rsidTr="00876B63">
        <w:tc>
          <w:tcPr>
            <w:tcW w:w="2789" w:type="dxa"/>
          </w:tcPr>
          <w:p w14:paraId="1A5FBA38" w14:textId="77777777" w:rsidR="00D048D7" w:rsidRPr="00E41FCA" w:rsidRDefault="00D048D7" w:rsidP="00E41FCA">
            <w:pPr>
              <w:ind w:left="562"/>
              <w:jc w:val="both"/>
              <w:rPr>
                <w:rFonts w:ascii="AngsanaUPC" w:hAnsi="AngsanaUPC" w:cs="AngsanaUPC"/>
                <w:spacing w:val="-4"/>
                <w:sz w:val="28"/>
                <w:szCs w:val="28"/>
                <w:lang w:val="en-US"/>
              </w:rPr>
            </w:pPr>
          </w:p>
        </w:tc>
        <w:tc>
          <w:tcPr>
            <w:tcW w:w="2914" w:type="dxa"/>
            <w:gridSpan w:val="3"/>
            <w:tcBorders>
              <w:top w:val="single" w:sz="4" w:space="0" w:color="auto"/>
              <w:bottom w:val="single" w:sz="4" w:space="0" w:color="auto"/>
            </w:tcBorders>
          </w:tcPr>
          <w:p w14:paraId="6577A4B9" w14:textId="700555DA" w:rsidR="00D048D7" w:rsidRPr="00E41FCA" w:rsidRDefault="00D048D7" w:rsidP="00E41FCA">
            <w:pPr>
              <w:ind w:left="-11"/>
              <w:jc w:val="center"/>
              <w:rPr>
                <w:rFonts w:ascii="AngsanaUPC" w:hAnsi="AngsanaUPC" w:cs="AngsanaUPC"/>
                <w:spacing w:val="-4"/>
                <w:sz w:val="28"/>
                <w:szCs w:val="28"/>
              </w:rPr>
            </w:pPr>
            <w:r w:rsidRPr="00E41FCA">
              <w:rPr>
                <w:rFonts w:ascii="AngsanaUPC" w:hAnsi="AngsanaUPC" w:cs="AngsanaUPC"/>
                <w:spacing w:val="-4"/>
                <w:sz w:val="28"/>
                <w:szCs w:val="28"/>
              </w:rPr>
              <w:t>Consolidated</w:t>
            </w:r>
          </w:p>
        </w:tc>
        <w:tc>
          <w:tcPr>
            <w:tcW w:w="230" w:type="dxa"/>
            <w:tcBorders>
              <w:top w:val="single" w:sz="4" w:space="0" w:color="auto"/>
            </w:tcBorders>
          </w:tcPr>
          <w:p w14:paraId="39F737C1" w14:textId="77777777" w:rsidR="00D048D7" w:rsidRPr="00E41FCA" w:rsidRDefault="00D048D7" w:rsidP="00E41FCA">
            <w:pPr>
              <w:ind w:left="562"/>
              <w:jc w:val="center"/>
              <w:rPr>
                <w:rFonts w:ascii="AngsanaUPC" w:hAnsi="AngsanaUPC" w:cs="AngsanaUPC"/>
                <w:spacing w:val="-4"/>
                <w:sz w:val="28"/>
                <w:szCs w:val="28"/>
                <w:lang w:val="en-US"/>
              </w:rPr>
            </w:pPr>
          </w:p>
        </w:tc>
        <w:tc>
          <w:tcPr>
            <w:tcW w:w="2927" w:type="dxa"/>
            <w:gridSpan w:val="3"/>
            <w:tcBorders>
              <w:top w:val="single" w:sz="4" w:space="0" w:color="auto"/>
              <w:bottom w:val="single" w:sz="4" w:space="0" w:color="auto"/>
            </w:tcBorders>
          </w:tcPr>
          <w:p w14:paraId="5C22CC31" w14:textId="209767C0" w:rsidR="00D048D7" w:rsidRPr="00E41FCA" w:rsidRDefault="00D048D7" w:rsidP="00E41FCA">
            <w:pPr>
              <w:jc w:val="center"/>
              <w:rPr>
                <w:rFonts w:ascii="AngsanaUPC" w:hAnsi="AngsanaUPC" w:cs="AngsanaUPC"/>
                <w:spacing w:val="-4"/>
                <w:sz w:val="28"/>
                <w:szCs w:val="28"/>
              </w:rPr>
            </w:pPr>
            <w:r w:rsidRPr="00E41FCA">
              <w:rPr>
                <w:rFonts w:ascii="AngsanaUPC" w:hAnsi="AngsanaUPC" w:cs="AngsanaUPC"/>
                <w:spacing w:val="-4"/>
                <w:sz w:val="28"/>
                <w:szCs w:val="28"/>
              </w:rPr>
              <w:t>Separate</w:t>
            </w:r>
          </w:p>
        </w:tc>
      </w:tr>
      <w:tr w:rsidR="00C8225B" w:rsidRPr="00E41FCA" w14:paraId="190231D7" w14:textId="77777777" w:rsidTr="00876B63">
        <w:tc>
          <w:tcPr>
            <w:tcW w:w="2789" w:type="dxa"/>
          </w:tcPr>
          <w:p w14:paraId="2CE03C0E" w14:textId="77777777" w:rsidR="00C8225B" w:rsidRPr="00E41FCA" w:rsidRDefault="00C8225B" w:rsidP="00E41FCA">
            <w:pPr>
              <w:ind w:left="562"/>
              <w:jc w:val="both"/>
              <w:rPr>
                <w:rFonts w:ascii="AngsanaUPC" w:hAnsi="AngsanaUPC" w:cs="AngsanaUPC"/>
                <w:spacing w:val="-4"/>
                <w:sz w:val="28"/>
                <w:szCs w:val="28"/>
                <w:lang w:val="en-US"/>
              </w:rPr>
            </w:pPr>
          </w:p>
        </w:tc>
        <w:tc>
          <w:tcPr>
            <w:tcW w:w="1342" w:type="dxa"/>
            <w:tcBorders>
              <w:top w:val="single" w:sz="4" w:space="0" w:color="auto"/>
              <w:bottom w:val="single" w:sz="4" w:space="0" w:color="auto"/>
            </w:tcBorders>
          </w:tcPr>
          <w:p w14:paraId="316C9EC8" w14:textId="5A454D24" w:rsidR="00C8225B"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0" w:type="dxa"/>
            <w:tcBorders>
              <w:top w:val="single" w:sz="4" w:space="0" w:color="auto"/>
            </w:tcBorders>
          </w:tcPr>
          <w:p w14:paraId="2F143340" w14:textId="77777777" w:rsidR="00C8225B" w:rsidRPr="00E41FCA" w:rsidRDefault="00C8225B" w:rsidP="00E41FCA">
            <w:pPr>
              <w:spacing w:line="240" w:lineRule="auto"/>
              <w:ind w:left="-54" w:right="-96"/>
              <w:jc w:val="center"/>
              <w:rPr>
                <w:rFonts w:ascii="AngsanaUPC" w:hAnsi="AngsanaUPC" w:cs="AngsanaUPC"/>
                <w:sz w:val="28"/>
                <w:szCs w:val="28"/>
                <w:lang w:val="en-US"/>
              </w:rPr>
            </w:pPr>
          </w:p>
        </w:tc>
        <w:tc>
          <w:tcPr>
            <w:tcW w:w="1342" w:type="dxa"/>
            <w:tcBorders>
              <w:top w:val="single" w:sz="4" w:space="0" w:color="auto"/>
            </w:tcBorders>
          </w:tcPr>
          <w:p w14:paraId="34FEFADD" w14:textId="25498CE5" w:rsidR="00C8225B"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30" w:type="dxa"/>
          </w:tcPr>
          <w:p w14:paraId="34EAB73E" w14:textId="77777777" w:rsidR="00C8225B" w:rsidRPr="00E41FCA" w:rsidRDefault="00C8225B" w:rsidP="00E41FCA">
            <w:pPr>
              <w:spacing w:line="240" w:lineRule="auto"/>
              <w:ind w:left="-54" w:right="-96"/>
              <w:jc w:val="center"/>
              <w:rPr>
                <w:rFonts w:ascii="AngsanaUPC" w:hAnsi="AngsanaUPC" w:cs="AngsanaUPC"/>
                <w:sz w:val="28"/>
                <w:szCs w:val="28"/>
                <w:lang w:val="en-US"/>
              </w:rPr>
            </w:pPr>
          </w:p>
        </w:tc>
        <w:tc>
          <w:tcPr>
            <w:tcW w:w="1343" w:type="dxa"/>
            <w:tcBorders>
              <w:top w:val="single" w:sz="4" w:space="0" w:color="auto"/>
              <w:bottom w:val="single" w:sz="4" w:space="0" w:color="auto"/>
            </w:tcBorders>
          </w:tcPr>
          <w:p w14:paraId="2B849FE3" w14:textId="014BFF7D" w:rsidR="00C8225B"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5" w:type="dxa"/>
            <w:tcBorders>
              <w:top w:val="single" w:sz="4" w:space="0" w:color="auto"/>
            </w:tcBorders>
          </w:tcPr>
          <w:p w14:paraId="19F6A38E" w14:textId="77777777" w:rsidR="00C8225B" w:rsidRPr="00E41FCA" w:rsidRDefault="00C8225B" w:rsidP="00E41FCA">
            <w:pPr>
              <w:spacing w:line="240" w:lineRule="auto"/>
              <w:ind w:left="-54" w:right="-96"/>
              <w:jc w:val="center"/>
              <w:rPr>
                <w:rFonts w:ascii="AngsanaUPC" w:hAnsi="AngsanaUPC" w:cs="AngsanaUPC"/>
                <w:sz w:val="28"/>
                <w:szCs w:val="28"/>
                <w:lang w:val="en-US"/>
              </w:rPr>
            </w:pPr>
          </w:p>
        </w:tc>
        <w:tc>
          <w:tcPr>
            <w:tcW w:w="1349" w:type="dxa"/>
            <w:tcBorders>
              <w:top w:val="single" w:sz="4" w:space="0" w:color="auto"/>
              <w:bottom w:val="single" w:sz="4" w:space="0" w:color="auto"/>
            </w:tcBorders>
          </w:tcPr>
          <w:p w14:paraId="25ED3B21" w14:textId="020415D2" w:rsidR="00C8225B"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111A2F" w:rsidRPr="00E41FCA" w14:paraId="3869D1B8" w14:textId="77777777" w:rsidTr="004C2FC6">
        <w:tc>
          <w:tcPr>
            <w:tcW w:w="2789" w:type="dxa"/>
          </w:tcPr>
          <w:p w14:paraId="2C9AE26D" w14:textId="2F2FA9C7" w:rsidR="00111A2F" w:rsidRPr="00E41FCA" w:rsidRDefault="00837706" w:rsidP="00E41FCA">
            <w:pPr>
              <w:ind w:left="-45"/>
              <w:rPr>
                <w:rFonts w:ascii="AngsanaUPC" w:hAnsi="AngsanaUPC" w:cs="AngsanaUPC"/>
                <w:color w:val="000000"/>
                <w:sz w:val="28"/>
                <w:szCs w:val="28"/>
                <w:lang w:val="en-US"/>
              </w:rPr>
            </w:pPr>
            <w:r w:rsidRPr="00E41FCA">
              <w:rPr>
                <w:rFonts w:ascii="AngsanaUPC" w:hAnsi="AngsanaUPC" w:cs="AngsanaUPC"/>
                <w:color w:val="000000"/>
                <w:sz w:val="28"/>
                <w:szCs w:val="28"/>
              </w:rPr>
              <w:t>Past cost</w:t>
            </w:r>
          </w:p>
        </w:tc>
        <w:tc>
          <w:tcPr>
            <w:tcW w:w="1342" w:type="dxa"/>
            <w:tcBorders>
              <w:top w:val="single" w:sz="4" w:space="0" w:color="auto"/>
            </w:tcBorders>
            <w:shd w:val="clear" w:color="auto" w:fill="auto"/>
            <w:vAlign w:val="center"/>
          </w:tcPr>
          <w:p w14:paraId="4CED2F49" w14:textId="36E0F004"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28</w:t>
            </w:r>
            <w:r w:rsidRPr="00E41FCA">
              <w:rPr>
                <w:rFonts w:ascii="AngsanaUPC" w:hAnsi="AngsanaUPC" w:cs="AngsanaUPC"/>
                <w:sz w:val="28"/>
                <w:szCs w:val="28"/>
                <w:lang w:val="en-US"/>
              </w:rPr>
              <w:t>,</w:t>
            </w:r>
            <w:r w:rsidRPr="00E41FCA">
              <w:rPr>
                <w:rFonts w:ascii="AngsanaUPC" w:hAnsi="AngsanaUPC" w:cs="AngsanaUPC"/>
                <w:sz w:val="28"/>
                <w:szCs w:val="28"/>
                <w:cs/>
                <w:lang w:val="en-US"/>
              </w:rPr>
              <w:t>370</w:t>
            </w:r>
            <w:r w:rsidRPr="00E41FCA">
              <w:rPr>
                <w:rFonts w:ascii="AngsanaUPC" w:hAnsi="AngsanaUPC" w:cs="AngsanaUPC"/>
                <w:sz w:val="28"/>
                <w:szCs w:val="28"/>
                <w:lang w:val="en-US"/>
              </w:rPr>
              <w:t>,</w:t>
            </w:r>
            <w:r w:rsidRPr="00E41FCA">
              <w:rPr>
                <w:rFonts w:ascii="AngsanaUPC" w:hAnsi="AngsanaUPC" w:cs="AngsanaUPC"/>
                <w:sz w:val="28"/>
                <w:szCs w:val="28"/>
                <w:cs/>
                <w:lang w:val="en-US"/>
              </w:rPr>
              <w:t>606</w:t>
            </w:r>
          </w:p>
        </w:tc>
        <w:tc>
          <w:tcPr>
            <w:tcW w:w="230" w:type="dxa"/>
            <w:tcBorders>
              <w:top w:val="single" w:sz="4" w:space="0" w:color="auto"/>
            </w:tcBorders>
          </w:tcPr>
          <w:p w14:paraId="423BEC7F" w14:textId="77777777" w:rsidR="00111A2F" w:rsidRPr="00E41FCA" w:rsidRDefault="00111A2F" w:rsidP="00E41FCA">
            <w:pPr>
              <w:spacing w:line="240" w:lineRule="auto"/>
              <w:ind w:left="-54" w:right="-96"/>
              <w:jc w:val="center"/>
              <w:rPr>
                <w:rFonts w:ascii="AngsanaUPC" w:hAnsi="AngsanaUPC" w:cs="AngsanaUPC"/>
                <w:sz w:val="28"/>
                <w:szCs w:val="28"/>
                <w:lang w:val="en-US"/>
              </w:rPr>
            </w:pPr>
          </w:p>
        </w:tc>
        <w:tc>
          <w:tcPr>
            <w:tcW w:w="1342" w:type="dxa"/>
            <w:tcBorders>
              <w:top w:val="single" w:sz="4" w:space="0" w:color="auto"/>
            </w:tcBorders>
          </w:tcPr>
          <w:p w14:paraId="0FEC89F9" w14:textId="3241761A"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230" w:type="dxa"/>
          </w:tcPr>
          <w:p w14:paraId="0075D407" w14:textId="77777777" w:rsidR="00111A2F" w:rsidRPr="00E41FCA" w:rsidRDefault="00111A2F" w:rsidP="00E41FCA">
            <w:pPr>
              <w:spacing w:line="240" w:lineRule="auto"/>
              <w:ind w:left="-54" w:right="-96"/>
              <w:jc w:val="center"/>
              <w:rPr>
                <w:rFonts w:ascii="AngsanaUPC" w:hAnsi="AngsanaUPC" w:cs="AngsanaUPC"/>
                <w:sz w:val="28"/>
                <w:szCs w:val="28"/>
                <w:lang w:val="en-US"/>
              </w:rPr>
            </w:pPr>
          </w:p>
        </w:tc>
        <w:tc>
          <w:tcPr>
            <w:tcW w:w="1343" w:type="dxa"/>
            <w:tcBorders>
              <w:top w:val="single" w:sz="4" w:space="0" w:color="auto"/>
            </w:tcBorders>
            <w:shd w:val="clear" w:color="auto" w:fill="auto"/>
            <w:vAlign w:val="center"/>
          </w:tcPr>
          <w:p w14:paraId="4353B75B" w14:textId="177CFB06"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27</w:t>
            </w:r>
            <w:r w:rsidRPr="00E41FCA">
              <w:rPr>
                <w:rFonts w:ascii="AngsanaUPC" w:hAnsi="AngsanaUPC" w:cs="AngsanaUPC"/>
                <w:sz w:val="28"/>
                <w:szCs w:val="28"/>
                <w:lang w:val="en-US"/>
              </w:rPr>
              <w:t>,</w:t>
            </w:r>
            <w:r w:rsidRPr="00E41FCA">
              <w:rPr>
                <w:rFonts w:ascii="AngsanaUPC" w:hAnsi="AngsanaUPC" w:cs="AngsanaUPC"/>
                <w:sz w:val="28"/>
                <w:szCs w:val="28"/>
                <w:cs/>
                <w:lang w:val="en-US"/>
              </w:rPr>
              <w:t>848</w:t>
            </w:r>
            <w:r w:rsidRPr="00E41FCA">
              <w:rPr>
                <w:rFonts w:ascii="AngsanaUPC" w:hAnsi="AngsanaUPC" w:cs="AngsanaUPC"/>
                <w:sz w:val="28"/>
                <w:szCs w:val="28"/>
                <w:lang w:val="en-US"/>
              </w:rPr>
              <w:t>,</w:t>
            </w:r>
            <w:r w:rsidRPr="00E41FCA">
              <w:rPr>
                <w:rFonts w:ascii="AngsanaUPC" w:hAnsi="AngsanaUPC" w:cs="AngsanaUPC"/>
                <w:sz w:val="28"/>
                <w:szCs w:val="28"/>
                <w:cs/>
                <w:lang w:val="en-US"/>
              </w:rPr>
              <w:t>101</w:t>
            </w:r>
          </w:p>
        </w:tc>
        <w:tc>
          <w:tcPr>
            <w:tcW w:w="235" w:type="dxa"/>
            <w:tcBorders>
              <w:top w:val="single" w:sz="4" w:space="0" w:color="auto"/>
            </w:tcBorders>
          </w:tcPr>
          <w:p w14:paraId="7DADFB58" w14:textId="77777777" w:rsidR="00111A2F" w:rsidRPr="00E41FCA" w:rsidRDefault="00111A2F" w:rsidP="00E41FCA">
            <w:pPr>
              <w:spacing w:line="240" w:lineRule="auto"/>
              <w:ind w:left="-54" w:right="-96"/>
              <w:jc w:val="center"/>
              <w:rPr>
                <w:rFonts w:ascii="AngsanaUPC" w:hAnsi="AngsanaUPC" w:cs="AngsanaUPC"/>
                <w:sz w:val="28"/>
                <w:szCs w:val="28"/>
                <w:lang w:val="en-US"/>
              </w:rPr>
            </w:pPr>
          </w:p>
        </w:tc>
        <w:tc>
          <w:tcPr>
            <w:tcW w:w="1349" w:type="dxa"/>
            <w:tcBorders>
              <w:top w:val="single" w:sz="4" w:space="0" w:color="auto"/>
            </w:tcBorders>
          </w:tcPr>
          <w:p w14:paraId="169049BF" w14:textId="145C9904"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111A2F" w:rsidRPr="00E41FCA" w14:paraId="4C243CB7" w14:textId="77777777" w:rsidTr="004C2FC6">
        <w:tc>
          <w:tcPr>
            <w:tcW w:w="2789" w:type="dxa"/>
          </w:tcPr>
          <w:p w14:paraId="043EB836" w14:textId="1CD02734" w:rsidR="00111A2F" w:rsidRPr="00E41FCA" w:rsidRDefault="00111A2F" w:rsidP="00E41FCA">
            <w:pPr>
              <w:ind w:left="-45"/>
              <w:rPr>
                <w:rFonts w:ascii="AngsanaUPC" w:hAnsi="AngsanaUPC" w:cs="AngsanaUPC"/>
                <w:color w:val="000000"/>
                <w:sz w:val="28"/>
                <w:szCs w:val="28"/>
                <w:cs/>
              </w:rPr>
            </w:pPr>
            <w:r w:rsidRPr="00E41FCA">
              <w:rPr>
                <w:rFonts w:ascii="AngsanaUPC" w:hAnsi="AngsanaUPC" w:cs="AngsanaUPC"/>
                <w:color w:val="000000"/>
                <w:sz w:val="28"/>
                <w:szCs w:val="28"/>
              </w:rPr>
              <w:t>Current service costs</w:t>
            </w:r>
          </w:p>
        </w:tc>
        <w:tc>
          <w:tcPr>
            <w:tcW w:w="1342" w:type="dxa"/>
            <w:shd w:val="clear" w:color="auto" w:fill="auto"/>
            <w:vAlign w:val="center"/>
          </w:tcPr>
          <w:p w14:paraId="752D9E72" w14:textId="6E649BF2"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24</w:t>
            </w:r>
            <w:r w:rsidRPr="00E41FCA">
              <w:rPr>
                <w:rFonts w:ascii="AngsanaUPC" w:hAnsi="AngsanaUPC" w:cs="AngsanaUPC"/>
                <w:sz w:val="28"/>
                <w:szCs w:val="28"/>
                <w:lang w:val="en-US"/>
              </w:rPr>
              <w:t>,</w:t>
            </w:r>
            <w:r w:rsidRPr="00E41FCA">
              <w:rPr>
                <w:rFonts w:ascii="AngsanaUPC" w:hAnsi="AngsanaUPC" w:cs="AngsanaUPC"/>
                <w:sz w:val="28"/>
                <w:szCs w:val="28"/>
                <w:cs/>
                <w:lang w:val="en-US"/>
              </w:rPr>
              <w:t>182</w:t>
            </w:r>
            <w:r w:rsidRPr="00E41FCA">
              <w:rPr>
                <w:rFonts w:ascii="AngsanaUPC" w:hAnsi="AngsanaUPC" w:cs="AngsanaUPC"/>
                <w:sz w:val="28"/>
                <w:szCs w:val="28"/>
                <w:lang w:val="en-US"/>
              </w:rPr>
              <w:t>,</w:t>
            </w:r>
            <w:r w:rsidRPr="00E41FCA">
              <w:rPr>
                <w:rFonts w:ascii="AngsanaUPC" w:hAnsi="AngsanaUPC" w:cs="AngsanaUPC"/>
                <w:sz w:val="28"/>
                <w:szCs w:val="28"/>
                <w:cs/>
                <w:lang w:val="en-US"/>
              </w:rPr>
              <w:t>868</w:t>
            </w:r>
          </w:p>
        </w:tc>
        <w:tc>
          <w:tcPr>
            <w:tcW w:w="230" w:type="dxa"/>
          </w:tcPr>
          <w:p w14:paraId="72246968" w14:textId="77777777" w:rsidR="00111A2F" w:rsidRPr="00E41FCA" w:rsidRDefault="00111A2F" w:rsidP="00E41FCA">
            <w:pPr>
              <w:tabs>
                <w:tab w:val="decimal" w:pos="976"/>
              </w:tabs>
              <w:spacing w:line="240" w:lineRule="auto"/>
              <w:ind w:left="76" w:right="-113"/>
              <w:rPr>
                <w:rFonts w:ascii="AngsanaUPC" w:hAnsi="AngsanaUPC" w:cs="AngsanaUPC"/>
                <w:sz w:val="28"/>
                <w:szCs w:val="28"/>
              </w:rPr>
            </w:pPr>
          </w:p>
        </w:tc>
        <w:tc>
          <w:tcPr>
            <w:tcW w:w="1342" w:type="dxa"/>
            <w:vAlign w:val="center"/>
          </w:tcPr>
          <w:p w14:paraId="79ECAD7E" w14:textId="77777777"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19,030,026</w:t>
            </w:r>
          </w:p>
        </w:tc>
        <w:tc>
          <w:tcPr>
            <w:tcW w:w="230" w:type="dxa"/>
          </w:tcPr>
          <w:p w14:paraId="07C8BE93" w14:textId="77777777" w:rsidR="00111A2F" w:rsidRPr="00E41FCA" w:rsidRDefault="00111A2F" w:rsidP="00E41FCA">
            <w:pPr>
              <w:tabs>
                <w:tab w:val="decimal" w:pos="976"/>
              </w:tabs>
              <w:spacing w:line="240" w:lineRule="auto"/>
              <w:ind w:left="76" w:right="-113"/>
              <w:rPr>
                <w:rFonts w:ascii="AngsanaUPC" w:hAnsi="AngsanaUPC" w:cs="AngsanaUPC"/>
                <w:sz w:val="28"/>
                <w:szCs w:val="28"/>
              </w:rPr>
            </w:pPr>
          </w:p>
        </w:tc>
        <w:tc>
          <w:tcPr>
            <w:tcW w:w="1343" w:type="dxa"/>
            <w:shd w:val="clear" w:color="auto" w:fill="auto"/>
            <w:vAlign w:val="center"/>
          </w:tcPr>
          <w:p w14:paraId="3B43D45C" w14:textId="30B6DC23"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22</w:t>
            </w:r>
            <w:r w:rsidRPr="00E41FCA">
              <w:rPr>
                <w:rFonts w:ascii="AngsanaUPC" w:hAnsi="AngsanaUPC" w:cs="AngsanaUPC"/>
                <w:sz w:val="28"/>
                <w:szCs w:val="28"/>
                <w:lang w:val="en-US"/>
              </w:rPr>
              <w:t>,</w:t>
            </w:r>
            <w:r w:rsidRPr="00E41FCA">
              <w:rPr>
                <w:rFonts w:ascii="AngsanaUPC" w:hAnsi="AngsanaUPC" w:cs="AngsanaUPC"/>
                <w:sz w:val="28"/>
                <w:szCs w:val="28"/>
                <w:cs/>
                <w:lang w:val="en-US"/>
              </w:rPr>
              <w:t>996</w:t>
            </w:r>
            <w:r w:rsidRPr="00E41FCA">
              <w:rPr>
                <w:rFonts w:ascii="AngsanaUPC" w:hAnsi="AngsanaUPC" w:cs="AngsanaUPC"/>
                <w:sz w:val="28"/>
                <w:szCs w:val="28"/>
                <w:lang w:val="en-US"/>
              </w:rPr>
              <w:t>,</w:t>
            </w:r>
            <w:r w:rsidRPr="00E41FCA">
              <w:rPr>
                <w:rFonts w:ascii="AngsanaUPC" w:hAnsi="AngsanaUPC" w:cs="AngsanaUPC"/>
                <w:sz w:val="28"/>
                <w:szCs w:val="28"/>
                <w:cs/>
                <w:lang w:val="en-US"/>
              </w:rPr>
              <w:t>636</w:t>
            </w:r>
          </w:p>
        </w:tc>
        <w:tc>
          <w:tcPr>
            <w:tcW w:w="235" w:type="dxa"/>
          </w:tcPr>
          <w:p w14:paraId="3436A7C9" w14:textId="77777777" w:rsidR="00111A2F" w:rsidRPr="00E41FCA" w:rsidRDefault="00111A2F" w:rsidP="00E41FCA">
            <w:pPr>
              <w:tabs>
                <w:tab w:val="decimal" w:pos="976"/>
              </w:tabs>
              <w:spacing w:line="240" w:lineRule="auto"/>
              <w:ind w:left="76" w:right="-113"/>
              <w:rPr>
                <w:rFonts w:ascii="AngsanaUPC" w:hAnsi="AngsanaUPC" w:cs="AngsanaUPC"/>
                <w:sz w:val="28"/>
                <w:szCs w:val="28"/>
              </w:rPr>
            </w:pPr>
          </w:p>
        </w:tc>
        <w:tc>
          <w:tcPr>
            <w:tcW w:w="1349" w:type="dxa"/>
            <w:vAlign w:val="center"/>
          </w:tcPr>
          <w:p w14:paraId="2FCFA61C" w14:textId="77777777" w:rsidR="00111A2F" w:rsidRPr="00E41FCA" w:rsidRDefault="00111A2F" w:rsidP="00E41FCA">
            <w:pPr>
              <w:spacing w:line="240" w:lineRule="auto"/>
              <w:ind w:left="76" w:right="21"/>
              <w:jc w:val="right"/>
              <w:rPr>
                <w:rFonts w:ascii="AngsanaUPC" w:hAnsi="AngsanaUPC" w:cs="AngsanaUPC"/>
                <w:sz w:val="28"/>
                <w:szCs w:val="28"/>
                <w:lang w:val="en-US"/>
              </w:rPr>
            </w:pPr>
            <w:r w:rsidRPr="00E41FCA">
              <w:rPr>
                <w:rFonts w:ascii="AngsanaUPC" w:hAnsi="AngsanaUPC" w:cs="AngsanaUPC"/>
                <w:sz w:val="28"/>
                <w:szCs w:val="28"/>
                <w:lang w:val="en-US"/>
              </w:rPr>
              <w:t>17,438,331</w:t>
            </w:r>
          </w:p>
        </w:tc>
      </w:tr>
      <w:tr w:rsidR="00111A2F" w:rsidRPr="00E41FCA" w14:paraId="37FBC242" w14:textId="77777777" w:rsidTr="004C2FC6">
        <w:tc>
          <w:tcPr>
            <w:tcW w:w="2789" w:type="dxa"/>
          </w:tcPr>
          <w:p w14:paraId="253A0954" w14:textId="4C030C19" w:rsidR="00111A2F" w:rsidRPr="00E41FCA" w:rsidRDefault="00111A2F" w:rsidP="00E41FCA">
            <w:pPr>
              <w:ind w:left="-45"/>
              <w:rPr>
                <w:rFonts w:ascii="AngsanaUPC" w:hAnsi="AngsanaUPC" w:cs="AngsanaUPC"/>
                <w:color w:val="000000"/>
                <w:sz w:val="28"/>
                <w:szCs w:val="28"/>
                <w:cs/>
              </w:rPr>
            </w:pPr>
            <w:r w:rsidRPr="00E41FCA">
              <w:rPr>
                <w:rFonts w:ascii="AngsanaUPC" w:hAnsi="AngsanaUPC" w:cs="AngsanaUPC"/>
                <w:color w:val="000000"/>
                <w:sz w:val="28"/>
                <w:szCs w:val="28"/>
              </w:rPr>
              <w:t>Interest on obligation</w:t>
            </w:r>
          </w:p>
        </w:tc>
        <w:tc>
          <w:tcPr>
            <w:tcW w:w="1342" w:type="dxa"/>
            <w:shd w:val="clear" w:color="auto" w:fill="auto"/>
            <w:vAlign w:val="center"/>
          </w:tcPr>
          <w:p w14:paraId="3E84B4FB" w14:textId="24BF9298"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cs/>
                <w:lang w:val="en-US"/>
              </w:rPr>
              <w:t>4</w:t>
            </w:r>
            <w:r w:rsidRPr="00E41FCA">
              <w:rPr>
                <w:rFonts w:ascii="AngsanaUPC" w:hAnsi="AngsanaUPC" w:cs="AngsanaUPC"/>
                <w:sz w:val="28"/>
                <w:szCs w:val="28"/>
                <w:lang w:val="en-US"/>
              </w:rPr>
              <w:t>,</w:t>
            </w:r>
            <w:r w:rsidRPr="00E41FCA">
              <w:rPr>
                <w:rFonts w:ascii="AngsanaUPC" w:hAnsi="AngsanaUPC" w:cs="AngsanaUPC"/>
                <w:sz w:val="28"/>
                <w:szCs w:val="28"/>
                <w:cs/>
                <w:lang w:val="en-US"/>
              </w:rPr>
              <w:t>939</w:t>
            </w:r>
            <w:r w:rsidRPr="00E41FCA">
              <w:rPr>
                <w:rFonts w:ascii="AngsanaUPC" w:hAnsi="AngsanaUPC" w:cs="AngsanaUPC"/>
                <w:sz w:val="28"/>
                <w:szCs w:val="28"/>
                <w:lang w:val="en-US"/>
              </w:rPr>
              <w:t>,</w:t>
            </w:r>
            <w:r w:rsidRPr="00E41FCA">
              <w:rPr>
                <w:rFonts w:ascii="AngsanaUPC" w:hAnsi="AngsanaUPC" w:cs="AngsanaUPC"/>
                <w:sz w:val="28"/>
                <w:szCs w:val="28"/>
                <w:cs/>
                <w:lang w:val="en-US"/>
              </w:rPr>
              <w:t>362</w:t>
            </w:r>
          </w:p>
        </w:tc>
        <w:tc>
          <w:tcPr>
            <w:tcW w:w="230" w:type="dxa"/>
          </w:tcPr>
          <w:p w14:paraId="041FD662" w14:textId="77777777" w:rsidR="00111A2F" w:rsidRPr="00E41FCA" w:rsidRDefault="00111A2F" w:rsidP="00E41FCA">
            <w:pPr>
              <w:tabs>
                <w:tab w:val="decimal" w:pos="976"/>
              </w:tabs>
              <w:spacing w:line="240" w:lineRule="auto"/>
              <w:ind w:left="76" w:right="-113"/>
              <w:rPr>
                <w:rFonts w:ascii="AngsanaUPC" w:hAnsi="AngsanaUPC" w:cs="AngsanaUPC"/>
                <w:sz w:val="28"/>
                <w:szCs w:val="28"/>
              </w:rPr>
            </w:pPr>
          </w:p>
        </w:tc>
        <w:tc>
          <w:tcPr>
            <w:tcW w:w="1342" w:type="dxa"/>
            <w:vAlign w:val="center"/>
          </w:tcPr>
          <w:p w14:paraId="54700EDE" w14:textId="77777777" w:rsidR="00111A2F" w:rsidRPr="00E41FCA" w:rsidRDefault="00111A2F" w:rsidP="00E41FCA">
            <w:pPr>
              <w:spacing w:line="240" w:lineRule="auto"/>
              <w:ind w:left="76"/>
              <w:jc w:val="right"/>
              <w:rPr>
                <w:rFonts w:ascii="AngsanaUPC" w:hAnsi="AngsanaUPC" w:cs="AngsanaUPC"/>
                <w:sz w:val="28"/>
                <w:szCs w:val="28"/>
                <w:lang w:val="en-US"/>
              </w:rPr>
            </w:pPr>
            <w:r w:rsidRPr="00E41FCA">
              <w:rPr>
                <w:rFonts w:ascii="AngsanaUPC" w:hAnsi="AngsanaUPC" w:cs="AngsanaUPC"/>
                <w:sz w:val="28"/>
                <w:szCs w:val="28"/>
                <w:lang w:val="en-US"/>
              </w:rPr>
              <w:t>3,696,572</w:t>
            </w:r>
          </w:p>
        </w:tc>
        <w:tc>
          <w:tcPr>
            <w:tcW w:w="230" w:type="dxa"/>
          </w:tcPr>
          <w:p w14:paraId="69F74D5D" w14:textId="77777777" w:rsidR="00111A2F" w:rsidRPr="00E41FCA" w:rsidRDefault="00111A2F" w:rsidP="00E41FCA">
            <w:pPr>
              <w:tabs>
                <w:tab w:val="decimal" w:pos="976"/>
              </w:tabs>
              <w:spacing w:line="240" w:lineRule="auto"/>
              <w:ind w:left="76" w:right="-113"/>
              <w:rPr>
                <w:rFonts w:ascii="AngsanaUPC" w:hAnsi="AngsanaUPC" w:cs="AngsanaUPC"/>
                <w:sz w:val="28"/>
                <w:szCs w:val="28"/>
              </w:rPr>
            </w:pPr>
          </w:p>
        </w:tc>
        <w:tc>
          <w:tcPr>
            <w:tcW w:w="1343" w:type="dxa"/>
            <w:shd w:val="clear" w:color="auto" w:fill="auto"/>
            <w:vAlign w:val="center"/>
          </w:tcPr>
          <w:p w14:paraId="4F5FC625" w14:textId="72280513" w:rsidR="00111A2F" w:rsidRPr="00E41FCA" w:rsidRDefault="00111A2F" w:rsidP="00E41FCA">
            <w:pPr>
              <w:spacing w:line="240" w:lineRule="auto"/>
              <w:ind w:left="76"/>
              <w:jc w:val="right"/>
              <w:rPr>
                <w:rFonts w:ascii="AngsanaUPC" w:hAnsi="AngsanaUPC" w:cs="AngsanaUPC"/>
                <w:sz w:val="28"/>
                <w:szCs w:val="28"/>
                <w:cs/>
                <w:lang w:val="en-US"/>
              </w:rPr>
            </w:pPr>
            <w:r w:rsidRPr="00E41FCA">
              <w:rPr>
                <w:rFonts w:ascii="AngsanaUPC" w:hAnsi="AngsanaUPC" w:cs="AngsanaUPC"/>
                <w:sz w:val="28"/>
                <w:szCs w:val="28"/>
                <w:cs/>
                <w:lang w:val="en-US"/>
              </w:rPr>
              <w:t>4</w:t>
            </w:r>
            <w:r w:rsidRPr="00E41FCA">
              <w:rPr>
                <w:rFonts w:ascii="AngsanaUPC" w:hAnsi="AngsanaUPC" w:cs="AngsanaUPC"/>
                <w:sz w:val="28"/>
                <w:szCs w:val="28"/>
                <w:lang w:val="en-US"/>
              </w:rPr>
              <w:t>,</w:t>
            </w:r>
            <w:r w:rsidRPr="00E41FCA">
              <w:rPr>
                <w:rFonts w:ascii="AngsanaUPC" w:hAnsi="AngsanaUPC" w:cs="AngsanaUPC"/>
                <w:sz w:val="28"/>
                <w:szCs w:val="28"/>
                <w:cs/>
                <w:lang w:val="en-US"/>
              </w:rPr>
              <w:t>794</w:t>
            </w:r>
            <w:r w:rsidRPr="00E41FCA">
              <w:rPr>
                <w:rFonts w:ascii="AngsanaUPC" w:hAnsi="AngsanaUPC" w:cs="AngsanaUPC"/>
                <w:sz w:val="28"/>
                <w:szCs w:val="28"/>
                <w:lang w:val="en-US"/>
              </w:rPr>
              <w:t>,</w:t>
            </w:r>
            <w:r w:rsidRPr="00E41FCA">
              <w:rPr>
                <w:rFonts w:ascii="AngsanaUPC" w:hAnsi="AngsanaUPC" w:cs="AngsanaUPC"/>
                <w:sz w:val="28"/>
                <w:szCs w:val="28"/>
                <w:cs/>
                <w:lang w:val="en-US"/>
              </w:rPr>
              <w:t>252</w:t>
            </w:r>
          </w:p>
        </w:tc>
        <w:tc>
          <w:tcPr>
            <w:tcW w:w="235" w:type="dxa"/>
          </w:tcPr>
          <w:p w14:paraId="28415FB8" w14:textId="77777777" w:rsidR="00111A2F" w:rsidRPr="00E41FCA" w:rsidRDefault="00111A2F" w:rsidP="00E41FCA">
            <w:pPr>
              <w:tabs>
                <w:tab w:val="decimal" w:pos="976"/>
              </w:tabs>
              <w:spacing w:line="240" w:lineRule="auto"/>
              <w:ind w:left="76" w:right="-113"/>
              <w:rPr>
                <w:rFonts w:ascii="AngsanaUPC" w:hAnsi="AngsanaUPC" w:cs="AngsanaUPC"/>
                <w:sz w:val="28"/>
                <w:szCs w:val="28"/>
              </w:rPr>
            </w:pPr>
          </w:p>
        </w:tc>
        <w:tc>
          <w:tcPr>
            <w:tcW w:w="1349" w:type="dxa"/>
            <w:vAlign w:val="center"/>
          </w:tcPr>
          <w:p w14:paraId="6F01ED5C" w14:textId="77777777" w:rsidR="00111A2F" w:rsidRPr="00E41FCA" w:rsidRDefault="00111A2F" w:rsidP="00E41FCA">
            <w:pPr>
              <w:spacing w:line="240" w:lineRule="auto"/>
              <w:ind w:left="76" w:right="21"/>
              <w:jc w:val="right"/>
              <w:rPr>
                <w:rFonts w:ascii="AngsanaUPC" w:hAnsi="AngsanaUPC" w:cs="AngsanaUPC"/>
                <w:sz w:val="28"/>
                <w:szCs w:val="28"/>
                <w:cs/>
                <w:lang w:val="en-US"/>
              </w:rPr>
            </w:pPr>
            <w:r w:rsidRPr="00E41FCA">
              <w:rPr>
                <w:rFonts w:ascii="AngsanaUPC" w:hAnsi="AngsanaUPC" w:cs="AngsanaUPC"/>
                <w:sz w:val="28"/>
                <w:szCs w:val="28"/>
                <w:lang w:val="en-US"/>
              </w:rPr>
              <w:t>3,591,828</w:t>
            </w:r>
          </w:p>
        </w:tc>
      </w:tr>
      <w:tr w:rsidR="00111A2F" w:rsidRPr="00E41FCA" w14:paraId="7CFED538" w14:textId="77777777" w:rsidTr="004C2FC6">
        <w:tc>
          <w:tcPr>
            <w:tcW w:w="2789" w:type="dxa"/>
            <w:vAlign w:val="center"/>
          </w:tcPr>
          <w:p w14:paraId="50581DBD" w14:textId="6D4CB592" w:rsidR="00111A2F" w:rsidRPr="00E41FCA" w:rsidRDefault="00111A2F" w:rsidP="00E41FCA">
            <w:pPr>
              <w:ind w:left="-45"/>
              <w:rPr>
                <w:rFonts w:ascii="AngsanaUPC" w:hAnsi="AngsanaUPC" w:cs="AngsanaUPC"/>
                <w:b/>
                <w:bCs/>
                <w:sz w:val="28"/>
                <w:szCs w:val="28"/>
                <w:cs/>
              </w:rPr>
            </w:pPr>
            <w:r w:rsidRPr="00E41FCA">
              <w:rPr>
                <w:rFonts w:ascii="AngsanaUPC" w:hAnsi="AngsanaUPC" w:cs="AngsanaUPC"/>
                <w:b/>
                <w:bCs/>
                <w:sz w:val="28"/>
                <w:szCs w:val="28"/>
              </w:rPr>
              <w:t>Total</w:t>
            </w:r>
          </w:p>
        </w:tc>
        <w:tc>
          <w:tcPr>
            <w:tcW w:w="1342" w:type="dxa"/>
            <w:tcBorders>
              <w:top w:val="single" w:sz="4" w:space="0" w:color="auto"/>
              <w:bottom w:val="double" w:sz="4" w:space="0" w:color="auto"/>
            </w:tcBorders>
            <w:shd w:val="clear" w:color="auto" w:fill="auto"/>
            <w:vAlign w:val="center"/>
          </w:tcPr>
          <w:p w14:paraId="5F79CB9A" w14:textId="64679879" w:rsidR="00111A2F" w:rsidRPr="00E41FCA" w:rsidRDefault="00111A2F" w:rsidP="00E41FCA">
            <w:pPr>
              <w:spacing w:line="240" w:lineRule="auto"/>
              <w:ind w:left="76" w:right="-32"/>
              <w:jc w:val="right"/>
              <w:rPr>
                <w:rFonts w:ascii="AngsanaUPC" w:hAnsi="AngsanaUPC" w:cs="AngsanaUPC"/>
                <w:b/>
                <w:bCs/>
                <w:sz w:val="28"/>
                <w:szCs w:val="28"/>
                <w:lang w:val="en-US"/>
              </w:rPr>
            </w:pPr>
            <w:r w:rsidRPr="00E41FCA">
              <w:rPr>
                <w:rFonts w:ascii="AngsanaUPC" w:hAnsi="AngsanaUPC" w:cs="AngsanaUPC"/>
                <w:b/>
                <w:bCs/>
                <w:sz w:val="28"/>
                <w:szCs w:val="28"/>
                <w:cs/>
                <w:lang w:val="en-US"/>
              </w:rPr>
              <w:t>57</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492</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836</w:t>
            </w:r>
          </w:p>
        </w:tc>
        <w:tc>
          <w:tcPr>
            <w:tcW w:w="230" w:type="dxa"/>
          </w:tcPr>
          <w:p w14:paraId="5E84BB05" w14:textId="77777777" w:rsidR="00111A2F" w:rsidRPr="00E41FCA" w:rsidRDefault="00111A2F" w:rsidP="00E41FCA">
            <w:pPr>
              <w:tabs>
                <w:tab w:val="decimal" w:pos="976"/>
              </w:tabs>
              <w:spacing w:line="240" w:lineRule="auto"/>
              <w:ind w:left="76" w:right="-113"/>
              <w:rPr>
                <w:rFonts w:ascii="AngsanaUPC" w:hAnsi="AngsanaUPC" w:cs="AngsanaUPC"/>
                <w:b/>
                <w:bCs/>
                <w:sz w:val="28"/>
                <w:szCs w:val="28"/>
              </w:rPr>
            </w:pPr>
          </w:p>
        </w:tc>
        <w:tc>
          <w:tcPr>
            <w:tcW w:w="1342" w:type="dxa"/>
            <w:tcBorders>
              <w:top w:val="single" w:sz="4" w:space="0" w:color="auto"/>
              <w:bottom w:val="double" w:sz="4" w:space="0" w:color="auto"/>
            </w:tcBorders>
            <w:vAlign w:val="center"/>
          </w:tcPr>
          <w:p w14:paraId="2507941F" w14:textId="77777777" w:rsidR="00111A2F" w:rsidRPr="00E41FCA" w:rsidRDefault="00111A2F" w:rsidP="00E41FCA">
            <w:pPr>
              <w:spacing w:line="240" w:lineRule="auto"/>
              <w:ind w:left="76"/>
              <w:jc w:val="right"/>
              <w:rPr>
                <w:rFonts w:ascii="AngsanaUPC" w:hAnsi="AngsanaUPC" w:cs="AngsanaUPC"/>
                <w:b/>
                <w:bCs/>
                <w:sz w:val="28"/>
                <w:szCs w:val="28"/>
                <w:lang w:val="en-US"/>
              </w:rPr>
            </w:pPr>
            <w:r w:rsidRPr="00E41FCA">
              <w:rPr>
                <w:rFonts w:ascii="AngsanaUPC" w:hAnsi="AngsanaUPC" w:cs="AngsanaUPC"/>
                <w:b/>
                <w:bCs/>
                <w:sz w:val="28"/>
                <w:szCs w:val="28"/>
                <w:lang w:val="en-US"/>
              </w:rPr>
              <w:t>22,726,598</w:t>
            </w:r>
          </w:p>
        </w:tc>
        <w:tc>
          <w:tcPr>
            <w:tcW w:w="230" w:type="dxa"/>
          </w:tcPr>
          <w:p w14:paraId="2ECA32EB" w14:textId="77777777" w:rsidR="00111A2F" w:rsidRPr="00E41FCA" w:rsidRDefault="00111A2F" w:rsidP="00E41FCA">
            <w:pPr>
              <w:tabs>
                <w:tab w:val="decimal" w:pos="976"/>
              </w:tabs>
              <w:spacing w:line="240" w:lineRule="auto"/>
              <w:ind w:left="76" w:right="-113"/>
              <w:rPr>
                <w:rFonts w:ascii="AngsanaUPC" w:hAnsi="AngsanaUPC" w:cs="AngsanaUPC"/>
                <w:b/>
                <w:bCs/>
                <w:sz w:val="28"/>
                <w:szCs w:val="28"/>
              </w:rPr>
            </w:pPr>
          </w:p>
        </w:tc>
        <w:tc>
          <w:tcPr>
            <w:tcW w:w="1343" w:type="dxa"/>
            <w:tcBorders>
              <w:top w:val="single" w:sz="4" w:space="0" w:color="auto"/>
              <w:bottom w:val="double" w:sz="4" w:space="0" w:color="auto"/>
            </w:tcBorders>
            <w:shd w:val="clear" w:color="auto" w:fill="auto"/>
            <w:vAlign w:val="center"/>
          </w:tcPr>
          <w:p w14:paraId="1E102A0E" w14:textId="0457AC5B" w:rsidR="00111A2F" w:rsidRPr="00E41FCA" w:rsidRDefault="00111A2F" w:rsidP="00E41FCA">
            <w:pPr>
              <w:spacing w:line="240" w:lineRule="auto"/>
              <w:ind w:left="76"/>
              <w:jc w:val="right"/>
              <w:rPr>
                <w:rFonts w:ascii="AngsanaUPC" w:hAnsi="AngsanaUPC" w:cs="AngsanaUPC"/>
                <w:b/>
                <w:bCs/>
                <w:sz w:val="28"/>
                <w:szCs w:val="28"/>
                <w:cs/>
                <w:lang w:val="en-US"/>
              </w:rPr>
            </w:pPr>
            <w:r w:rsidRPr="00E41FCA">
              <w:rPr>
                <w:rFonts w:ascii="AngsanaUPC" w:hAnsi="AngsanaUPC" w:cs="AngsanaUPC"/>
                <w:b/>
                <w:bCs/>
                <w:sz w:val="28"/>
                <w:szCs w:val="28"/>
                <w:cs/>
                <w:lang w:val="en-US"/>
              </w:rPr>
              <w:t>55</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638</w:t>
            </w:r>
            <w:r w:rsidRPr="00E41FCA">
              <w:rPr>
                <w:rFonts w:ascii="AngsanaUPC" w:hAnsi="AngsanaUPC" w:cs="AngsanaUPC"/>
                <w:b/>
                <w:bCs/>
                <w:sz w:val="28"/>
                <w:szCs w:val="28"/>
                <w:lang w:val="en-US"/>
              </w:rPr>
              <w:t>,</w:t>
            </w:r>
            <w:r w:rsidRPr="00E41FCA">
              <w:rPr>
                <w:rFonts w:ascii="AngsanaUPC" w:hAnsi="AngsanaUPC" w:cs="AngsanaUPC"/>
                <w:b/>
                <w:bCs/>
                <w:sz w:val="28"/>
                <w:szCs w:val="28"/>
                <w:cs/>
                <w:lang w:val="en-US"/>
              </w:rPr>
              <w:t>989</w:t>
            </w:r>
          </w:p>
        </w:tc>
        <w:tc>
          <w:tcPr>
            <w:tcW w:w="235" w:type="dxa"/>
          </w:tcPr>
          <w:p w14:paraId="6D2A15E7" w14:textId="77777777" w:rsidR="00111A2F" w:rsidRPr="00E41FCA" w:rsidRDefault="00111A2F" w:rsidP="00E41FCA">
            <w:pPr>
              <w:tabs>
                <w:tab w:val="decimal" w:pos="976"/>
              </w:tabs>
              <w:spacing w:line="240" w:lineRule="auto"/>
              <w:ind w:left="76" w:right="-113"/>
              <w:rPr>
                <w:rFonts w:ascii="AngsanaUPC" w:hAnsi="AngsanaUPC" w:cs="AngsanaUPC"/>
                <w:b/>
                <w:bCs/>
                <w:sz w:val="28"/>
                <w:szCs w:val="28"/>
              </w:rPr>
            </w:pPr>
          </w:p>
        </w:tc>
        <w:tc>
          <w:tcPr>
            <w:tcW w:w="1349" w:type="dxa"/>
            <w:tcBorders>
              <w:top w:val="single" w:sz="4" w:space="0" w:color="auto"/>
              <w:bottom w:val="double" w:sz="4" w:space="0" w:color="auto"/>
            </w:tcBorders>
            <w:vAlign w:val="center"/>
          </w:tcPr>
          <w:p w14:paraId="02972F51" w14:textId="77777777" w:rsidR="00111A2F" w:rsidRPr="00E41FCA" w:rsidRDefault="00111A2F" w:rsidP="00E41FCA">
            <w:pPr>
              <w:spacing w:line="240" w:lineRule="auto"/>
              <w:ind w:left="76" w:right="21"/>
              <w:jc w:val="right"/>
              <w:rPr>
                <w:rFonts w:ascii="AngsanaUPC" w:hAnsi="AngsanaUPC" w:cs="AngsanaUPC"/>
                <w:b/>
                <w:bCs/>
                <w:sz w:val="28"/>
                <w:szCs w:val="28"/>
                <w:cs/>
                <w:lang w:val="en-US"/>
              </w:rPr>
            </w:pPr>
            <w:r w:rsidRPr="00E41FCA">
              <w:rPr>
                <w:rFonts w:ascii="AngsanaUPC" w:hAnsi="AngsanaUPC" w:cs="AngsanaUPC"/>
                <w:b/>
                <w:bCs/>
                <w:sz w:val="28"/>
                <w:szCs w:val="28"/>
                <w:lang w:val="en-US"/>
              </w:rPr>
              <w:t>21,030,159</w:t>
            </w:r>
          </w:p>
        </w:tc>
      </w:tr>
    </w:tbl>
    <w:p w14:paraId="4B7A3FDF" w14:textId="3587E962" w:rsidR="0014179E" w:rsidRPr="00E41FCA" w:rsidRDefault="0014179E" w:rsidP="00E41FCA">
      <w:pPr>
        <w:pStyle w:val="ListParagraph"/>
        <w:tabs>
          <w:tab w:val="left" w:pos="540"/>
        </w:tabs>
        <w:spacing w:before="120" w:after="120" w:line="240" w:lineRule="auto"/>
        <w:ind w:left="547"/>
        <w:contextualSpacing w:val="0"/>
        <w:rPr>
          <w:rFonts w:ascii="AngsanaUPC" w:hAnsi="AngsanaUPC" w:cs="AngsanaUPC"/>
          <w:sz w:val="28"/>
        </w:rPr>
      </w:pPr>
      <w:r w:rsidRPr="00E41FCA">
        <w:rPr>
          <w:rFonts w:ascii="AngsanaUPC" w:hAnsi="AngsanaUPC" w:cs="AngsanaUPC"/>
          <w:sz w:val="28"/>
        </w:rPr>
        <w:t>The above expense is recognized in the following line items:</w:t>
      </w:r>
    </w:p>
    <w:tbl>
      <w:tblPr>
        <w:tblW w:w="8860" w:type="dxa"/>
        <w:tblInd w:w="558" w:type="dxa"/>
        <w:tblLook w:val="01E0" w:firstRow="1" w:lastRow="1" w:firstColumn="1" w:lastColumn="1" w:noHBand="0" w:noVBand="0"/>
      </w:tblPr>
      <w:tblGrid>
        <w:gridCol w:w="2790"/>
        <w:gridCol w:w="1342"/>
        <w:gridCol w:w="230"/>
        <w:gridCol w:w="1342"/>
        <w:gridCol w:w="230"/>
        <w:gridCol w:w="1342"/>
        <w:gridCol w:w="235"/>
        <w:gridCol w:w="1349"/>
      </w:tblGrid>
      <w:tr w:rsidR="0014179E" w:rsidRPr="00E41FCA" w14:paraId="67649C76" w14:textId="77777777" w:rsidTr="00876B63">
        <w:tc>
          <w:tcPr>
            <w:tcW w:w="2790" w:type="dxa"/>
            <w:shd w:val="clear" w:color="auto" w:fill="auto"/>
          </w:tcPr>
          <w:p w14:paraId="198B78C3" w14:textId="77777777" w:rsidR="0014179E" w:rsidRPr="00E41FCA" w:rsidRDefault="0014179E" w:rsidP="00E41FCA">
            <w:pPr>
              <w:spacing w:line="380" w:lineRule="exact"/>
              <w:jc w:val="center"/>
              <w:rPr>
                <w:rFonts w:ascii="AngsanaUPC" w:hAnsi="AngsanaUPC" w:cs="AngsanaUPC"/>
                <w:spacing w:val="-4"/>
                <w:sz w:val="28"/>
                <w:szCs w:val="28"/>
                <w:lang w:val="en-US"/>
              </w:rPr>
            </w:pPr>
          </w:p>
        </w:tc>
        <w:tc>
          <w:tcPr>
            <w:tcW w:w="2914" w:type="dxa"/>
            <w:gridSpan w:val="3"/>
            <w:tcBorders>
              <w:bottom w:val="single" w:sz="4" w:space="0" w:color="auto"/>
            </w:tcBorders>
            <w:shd w:val="clear" w:color="auto" w:fill="auto"/>
          </w:tcPr>
          <w:p w14:paraId="16A4915B" w14:textId="77777777" w:rsidR="0014179E" w:rsidRPr="00E41FCA" w:rsidRDefault="0014179E" w:rsidP="00E41FCA">
            <w:pPr>
              <w:spacing w:line="380" w:lineRule="exact"/>
              <w:jc w:val="center"/>
              <w:rPr>
                <w:rFonts w:ascii="AngsanaUPC" w:hAnsi="AngsanaUPC" w:cs="AngsanaUPC"/>
                <w:b/>
                <w:bCs/>
                <w:spacing w:val="-4"/>
                <w:sz w:val="28"/>
                <w:szCs w:val="28"/>
                <w:cs/>
              </w:rPr>
            </w:pPr>
          </w:p>
        </w:tc>
        <w:tc>
          <w:tcPr>
            <w:tcW w:w="230" w:type="dxa"/>
            <w:tcBorders>
              <w:bottom w:val="single" w:sz="4" w:space="0" w:color="auto"/>
            </w:tcBorders>
            <w:shd w:val="clear" w:color="auto" w:fill="auto"/>
          </w:tcPr>
          <w:p w14:paraId="42691298" w14:textId="77777777" w:rsidR="0014179E" w:rsidRPr="00E41FCA" w:rsidRDefault="0014179E" w:rsidP="00E41FCA">
            <w:pPr>
              <w:spacing w:line="380" w:lineRule="exact"/>
              <w:jc w:val="center"/>
              <w:rPr>
                <w:rFonts w:ascii="AngsanaUPC" w:hAnsi="AngsanaUPC" w:cs="AngsanaUPC"/>
                <w:b/>
                <w:bCs/>
                <w:spacing w:val="-4"/>
                <w:sz w:val="28"/>
                <w:szCs w:val="28"/>
                <w:lang w:val="en-US"/>
              </w:rPr>
            </w:pPr>
          </w:p>
        </w:tc>
        <w:tc>
          <w:tcPr>
            <w:tcW w:w="2926" w:type="dxa"/>
            <w:gridSpan w:val="3"/>
            <w:tcBorders>
              <w:bottom w:val="single" w:sz="4" w:space="0" w:color="auto"/>
            </w:tcBorders>
            <w:shd w:val="clear" w:color="auto" w:fill="auto"/>
          </w:tcPr>
          <w:p w14:paraId="53FB3672" w14:textId="669D7123" w:rsidR="0014179E" w:rsidRPr="00E41FCA" w:rsidRDefault="0014179E" w:rsidP="00E41FCA">
            <w:pPr>
              <w:spacing w:line="380" w:lineRule="exact"/>
              <w:jc w:val="right"/>
              <w:rPr>
                <w:rFonts w:ascii="AngsanaUPC" w:hAnsi="AngsanaUPC" w:cs="AngsanaUPC"/>
                <w:spacing w:val="-4"/>
                <w:sz w:val="28"/>
                <w:szCs w:val="28"/>
                <w:lang w:val="en-US"/>
              </w:rPr>
            </w:pPr>
            <w:r w:rsidRPr="00E41FCA">
              <w:rPr>
                <w:rFonts w:ascii="AngsanaUPC" w:hAnsi="AngsanaUPC" w:cs="AngsanaUPC"/>
                <w:color w:val="000000"/>
                <w:sz w:val="28"/>
                <w:szCs w:val="28"/>
                <w:lang w:val="en-US"/>
              </w:rPr>
              <w:t>(Unit: Bath)</w:t>
            </w:r>
          </w:p>
        </w:tc>
      </w:tr>
      <w:tr w:rsidR="0014179E" w:rsidRPr="00E41FCA" w14:paraId="59738456" w14:textId="77777777" w:rsidTr="00876B63">
        <w:tc>
          <w:tcPr>
            <w:tcW w:w="2790" w:type="dxa"/>
            <w:shd w:val="clear" w:color="auto" w:fill="auto"/>
          </w:tcPr>
          <w:p w14:paraId="19D34E09" w14:textId="77777777" w:rsidR="0014179E" w:rsidRPr="00E41FCA" w:rsidRDefault="0014179E" w:rsidP="00E41FCA">
            <w:pPr>
              <w:spacing w:line="380" w:lineRule="exact"/>
              <w:jc w:val="center"/>
              <w:rPr>
                <w:rFonts w:ascii="AngsanaUPC" w:hAnsi="AngsanaUPC" w:cs="AngsanaUPC"/>
                <w:spacing w:val="-4"/>
                <w:sz w:val="28"/>
                <w:szCs w:val="28"/>
                <w:lang w:val="en-US"/>
              </w:rPr>
            </w:pPr>
          </w:p>
        </w:tc>
        <w:tc>
          <w:tcPr>
            <w:tcW w:w="2914" w:type="dxa"/>
            <w:gridSpan w:val="3"/>
            <w:tcBorders>
              <w:top w:val="single" w:sz="4" w:space="0" w:color="auto"/>
              <w:bottom w:val="single" w:sz="4" w:space="0" w:color="auto"/>
            </w:tcBorders>
            <w:shd w:val="clear" w:color="auto" w:fill="auto"/>
          </w:tcPr>
          <w:p w14:paraId="5A6569B6" w14:textId="002498E0" w:rsidR="0014179E" w:rsidRPr="00E41FCA" w:rsidRDefault="0014179E" w:rsidP="00E41FCA">
            <w:pPr>
              <w:spacing w:line="380" w:lineRule="exact"/>
              <w:jc w:val="center"/>
              <w:rPr>
                <w:rFonts w:ascii="AngsanaUPC" w:hAnsi="AngsanaUPC" w:cs="AngsanaUPC"/>
                <w:spacing w:val="-4"/>
                <w:sz w:val="28"/>
                <w:szCs w:val="28"/>
              </w:rPr>
            </w:pPr>
            <w:r w:rsidRPr="00E41FCA">
              <w:rPr>
                <w:rFonts w:ascii="AngsanaUPC" w:hAnsi="AngsanaUPC" w:cs="AngsanaUPC"/>
                <w:spacing w:val="-4"/>
                <w:sz w:val="28"/>
                <w:szCs w:val="28"/>
              </w:rPr>
              <w:t>Consolidated</w:t>
            </w:r>
          </w:p>
        </w:tc>
        <w:tc>
          <w:tcPr>
            <w:tcW w:w="230" w:type="dxa"/>
            <w:tcBorders>
              <w:top w:val="single" w:sz="4" w:space="0" w:color="auto"/>
            </w:tcBorders>
            <w:shd w:val="clear" w:color="auto" w:fill="auto"/>
          </w:tcPr>
          <w:p w14:paraId="7F955F07" w14:textId="77777777" w:rsidR="0014179E" w:rsidRPr="00E41FCA" w:rsidRDefault="0014179E" w:rsidP="00E41FCA">
            <w:pPr>
              <w:spacing w:line="380" w:lineRule="exact"/>
              <w:jc w:val="center"/>
              <w:rPr>
                <w:rFonts w:ascii="AngsanaUPC" w:hAnsi="AngsanaUPC" w:cs="AngsanaUPC"/>
                <w:spacing w:val="-4"/>
                <w:sz w:val="28"/>
                <w:szCs w:val="28"/>
                <w:lang w:val="en-US"/>
              </w:rPr>
            </w:pPr>
          </w:p>
        </w:tc>
        <w:tc>
          <w:tcPr>
            <w:tcW w:w="2926" w:type="dxa"/>
            <w:gridSpan w:val="3"/>
            <w:tcBorders>
              <w:top w:val="single" w:sz="4" w:space="0" w:color="auto"/>
              <w:bottom w:val="single" w:sz="4" w:space="0" w:color="auto"/>
            </w:tcBorders>
            <w:shd w:val="clear" w:color="auto" w:fill="auto"/>
          </w:tcPr>
          <w:p w14:paraId="206B8FAC" w14:textId="643AEF85" w:rsidR="0014179E" w:rsidRPr="00E41FCA" w:rsidRDefault="0014179E" w:rsidP="00E41FCA">
            <w:pPr>
              <w:spacing w:line="380" w:lineRule="exact"/>
              <w:jc w:val="center"/>
              <w:rPr>
                <w:rFonts w:ascii="AngsanaUPC" w:hAnsi="AngsanaUPC" w:cs="AngsanaUPC"/>
                <w:spacing w:val="-4"/>
                <w:sz w:val="28"/>
                <w:szCs w:val="28"/>
              </w:rPr>
            </w:pPr>
            <w:r w:rsidRPr="00E41FCA">
              <w:rPr>
                <w:rFonts w:ascii="AngsanaUPC" w:hAnsi="AngsanaUPC" w:cs="AngsanaUPC"/>
                <w:spacing w:val="-4"/>
                <w:sz w:val="28"/>
                <w:szCs w:val="28"/>
              </w:rPr>
              <w:t>Separate</w:t>
            </w:r>
          </w:p>
        </w:tc>
      </w:tr>
      <w:tr w:rsidR="00C8225B" w:rsidRPr="00E41FCA" w14:paraId="451FCD1F" w14:textId="77777777" w:rsidTr="008719E1">
        <w:tc>
          <w:tcPr>
            <w:tcW w:w="2790" w:type="dxa"/>
            <w:shd w:val="clear" w:color="auto" w:fill="auto"/>
          </w:tcPr>
          <w:p w14:paraId="3FA8C2B1" w14:textId="77777777" w:rsidR="00C8225B" w:rsidRPr="00E41FCA" w:rsidRDefault="00C8225B" w:rsidP="00E41FCA">
            <w:pPr>
              <w:spacing w:line="380" w:lineRule="exact"/>
              <w:jc w:val="center"/>
              <w:rPr>
                <w:rFonts w:ascii="AngsanaUPC" w:hAnsi="AngsanaUPC" w:cs="AngsanaUPC"/>
                <w:spacing w:val="-4"/>
                <w:sz w:val="28"/>
                <w:szCs w:val="28"/>
                <w:lang w:val="en-US"/>
              </w:rPr>
            </w:pPr>
          </w:p>
        </w:tc>
        <w:tc>
          <w:tcPr>
            <w:tcW w:w="1342" w:type="dxa"/>
            <w:tcBorders>
              <w:top w:val="single" w:sz="4" w:space="0" w:color="auto"/>
              <w:bottom w:val="single" w:sz="4" w:space="0" w:color="auto"/>
            </w:tcBorders>
          </w:tcPr>
          <w:p w14:paraId="4841C5E9" w14:textId="67DE4A8B" w:rsidR="00C8225B"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0" w:type="dxa"/>
            <w:tcBorders>
              <w:top w:val="single" w:sz="4" w:space="0" w:color="auto"/>
            </w:tcBorders>
          </w:tcPr>
          <w:p w14:paraId="1E524BAC" w14:textId="77777777" w:rsidR="00C8225B" w:rsidRPr="00E41FCA" w:rsidRDefault="00C8225B" w:rsidP="00E41FCA">
            <w:pPr>
              <w:spacing w:line="240" w:lineRule="auto"/>
              <w:ind w:left="-54" w:right="-96"/>
              <w:jc w:val="center"/>
              <w:rPr>
                <w:rFonts w:ascii="AngsanaUPC" w:hAnsi="AngsanaUPC" w:cs="AngsanaUPC"/>
                <w:sz w:val="28"/>
                <w:szCs w:val="28"/>
                <w:lang w:val="en-US"/>
              </w:rPr>
            </w:pPr>
          </w:p>
        </w:tc>
        <w:tc>
          <w:tcPr>
            <w:tcW w:w="1342" w:type="dxa"/>
            <w:tcBorders>
              <w:top w:val="single" w:sz="4" w:space="0" w:color="auto"/>
            </w:tcBorders>
          </w:tcPr>
          <w:p w14:paraId="562DB8A9" w14:textId="591CE4D7" w:rsidR="00C8225B"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30" w:type="dxa"/>
          </w:tcPr>
          <w:p w14:paraId="3312078F" w14:textId="77777777" w:rsidR="00C8225B" w:rsidRPr="00E41FCA" w:rsidRDefault="00C8225B" w:rsidP="00E41FCA">
            <w:pPr>
              <w:spacing w:line="240" w:lineRule="auto"/>
              <w:ind w:left="-54" w:right="-96"/>
              <w:jc w:val="center"/>
              <w:rPr>
                <w:rFonts w:ascii="AngsanaUPC" w:hAnsi="AngsanaUPC" w:cs="AngsanaUPC"/>
                <w:sz w:val="28"/>
                <w:szCs w:val="28"/>
                <w:lang w:val="en-US"/>
              </w:rPr>
            </w:pPr>
          </w:p>
        </w:tc>
        <w:tc>
          <w:tcPr>
            <w:tcW w:w="1342" w:type="dxa"/>
            <w:tcBorders>
              <w:top w:val="single" w:sz="4" w:space="0" w:color="auto"/>
              <w:bottom w:val="single" w:sz="4" w:space="0" w:color="auto"/>
            </w:tcBorders>
          </w:tcPr>
          <w:p w14:paraId="55B8BC75" w14:textId="1518EF92" w:rsidR="00C8225B"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5" w:type="dxa"/>
            <w:tcBorders>
              <w:top w:val="single" w:sz="4" w:space="0" w:color="auto"/>
            </w:tcBorders>
          </w:tcPr>
          <w:p w14:paraId="2B22C798" w14:textId="77777777" w:rsidR="00C8225B" w:rsidRPr="00E41FCA" w:rsidRDefault="00C8225B" w:rsidP="00E41FCA">
            <w:pPr>
              <w:spacing w:line="240" w:lineRule="auto"/>
              <w:ind w:left="-54" w:right="-96"/>
              <w:jc w:val="center"/>
              <w:rPr>
                <w:rFonts w:ascii="AngsanaUPC" w:hAnsi="AngsanaUPC" w:cs="AngsanaUPC"/>
                <w:sz w:val="28"/>
                <w:szCs w:val="28"/>
                <w:lang w:val="en-US"/>
              </w:rPr>
            </w:pPr>
          </w:p>
        </w:tc>
        <w:tc>
          <w:tcPr>
            <w:tcW w:w="1349" w:type="dxa"/>
            <w:tcBorders>
              <w:top w:val="single" w:sz="4" w:space="0" w:color="auto"/>
              <w:bottom w:val="single" w:sz="4" w:space="0" w:color="auto"/>
            </w:tcBorders>
          </w:tcPr>
          <w:p w14:paraId="704FEC0E" w14:textId="61EB8D6B" w:rsidR="00C8225B" w:rsidRPr="00E41FCA" w:rsidRDefault="00C8225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C8225B" w:rsidRPr="00E41FCA" w14:paraId="5348A5E5" w14:textId="77777777" w:rsidTr="007C72F2">
        <w:tc>
          <w:tcPr>
            <w:tcW w:w="2790" w:type="dxa"/>
            <w:shd w:val="clear" w:color="auto" w:fill="auto"/>
          </w:tcPr>
          <w:p w14:paraId="700CF7CC" w14:textId="6EC3C22E" w:rsidR="00C8225B" w:rsidRPr="00E41FCA" w:rsidRDefault="00C8225B" w:rsidP="00E41FCA">
            <w:pPr>
              <w:spacing w:line="380" w:lineRule="exact"/>
              <w:ind w:left="-45"/>
              <w:rPr>
                <w:rFonts w:ascii="AngsanaUPC" w:hAnsi="AngsanaUPC" w:cs="AngsanaUPC"/>
                <w:color w:val="000000"/>
                <w:sz w:val="28"/>
                <w:szCs w:val="28"/>
                <w:lang w:val="en-US"/>
              </w:rPr>
            </w:pPr>
            <w:r w:rsidRPr="00E41FCA">
              <w:rPr>
                <w:rFonts w:ascii="AngsanaUPC" w:hAnsi="AngsanaUPC" w:cs="AngsanaUPC"/>
                <w:color w:val="000000"/>
                <w:sz w:val="28"/>
                <w:szCs w:val="28"/>
              </w:rPr>
              <w:t>Contract costs</w:t>
            </w:r>
          </w:p>
        </w:tc>
        <w:tc>
          <w:tcPr>
            <w:tcW w:w="1342" w:type="dxa"/>
            <w:tcBorders>
              <w:top w:val="single" w:sz="4" w:space="0" w:color="auto"/>
            </w:tcBorders>
            <w:shd w:val="clear" w:color="auto" w:fill="auto"/>
          </w:tcPr>
          <w:p w14:paraId="3C8B4FA3" w14:textId="62A697AF" w:rsidR="00C8225B" w:rsidRPr="00E41FCA" w:rsidRDefault="00C8225B" w:rsidP="00E41FCA">
            <w:pPr>
              <w:spacing w:line="380" w:lineRule="exact"/>
              <w:jc w:val="right"/>
              <w:rPr>
                <w:rFonts w:ascii="AngsanaUPC" w:hAnsi="AngsanaUPC" w:cs="AngsanaUPC"/>
                <w:sz w:val="28"/>
                <w:szCs w:val="28"/>
                <w:lang w:val="en-US"/>
              </w:rPr>
            </w:pPr>
            <w:r w:rsidRPr="00E41FCA">
              <w:rPr>
                <w:rFonts w:ascii="AngsanaUPC" w:hAnsi="AngsanaUPC" w:cs="AngsanaUPC"/>
                <w:sz w:val="28"/>
                <w:szCs w:val="28"/>
                <w:lang w:val="en-US"/>
              </w:rPr>
              <w:t>38,061,405</w:t>
            </w:r>
          </w:p>
        </w:tc>
        <w:tc>
          <w:tcPr>
            <w:tcW w:w="230" w:type="dxa"/>
            <w:shd w:val="clear" w:color="auto" w:fill="auto"/>
          </w:tcPr>
          <w:p w14:paraId="477AE3E0" w14:textId="77777777" w:rsidR="00C8225B" w:rsidRPr="00E41FCA" w:rsidRDefault="00C8225B" w:rsidP="00E41FCA">
            <w:pPr>
              <w:spacing w:line="380" w:lineRule="exact"/>
              <w:ind w:right="-108"/>
              <w:rPr>
                <w:rFonts w:ascii="AngsanaUPC" w:hAnsi="AngsanaUPC" w:cs="AngsanaUPC"/>
                <w:sz w:val="28"/>
                <w:szCs w:val="28"/>
              </w:rPr>
            </w:pPr>
          </w:p>
        </w:tc>
        <w:tc>
          <w:tcPr>
            <w:tcW w:w="1342" w:type="dxa"/>
            <w:tcBorders>
              <w:top w:val="single" w:sz="4" w:space="0" w:color="auto"/>
            </w:tcBorders>
            <w:shd w:val="clear" w:color="auto" w:fill="auto"/>
          </w:tcPr>
          <w:p w14:paraId="5084E30A" w14:textId="62D50E3E" w:rsidR="00C8225B" w:rsidRPr="00E41FCA" w:rsidRDefault="00C8225B" w:rsidP="00E41FCA">
            <w:pPr>
              <w:spacing w:line="380" w:lineRule="exact"/>
              <w:ind w:right="28"/>
              <w:jc w:val="right"/>
              <w:rPr>
                <w:rFonts w:ascii="AngsanaUPC" w:hAnsi="AngsanaUPC" w:cs="AngsanaUPC"/>
                <w:sz w:val="28"/>
                <w:szCs w:val="28"/>
                <w:lang w:val="en-US"/>
              </w:rPr>
            </w:pPr>
            <w:r w:rsidRPr="00E41FCA">
              <w:rPr>
                <w:rFonts w:ascii="AngsanaUPC" w:hAnsi="AngsanaUPC" w:cs="AngsanaUPC"/>
                <w:sz w:val="28"/>
                <w:szCs w:val="28"/>
                <w:lang w:val="en-US"/>
              </w:rPr>
              <w:t>14,024,309</w:t>
            </w:r>
          </w:p>
        </w:tc>
        <w:tc>
          <w:tcPr>
            <w:tcW w:w="230" w:type="dxa"/>
            <w:shd w:val="clear" w:color="auto" w:fill="auto"/>
          </w:tcPr>
          <w:p w14:paraId="1506C83C" w14:textId="77777777" w:rsidR="00C8225B" w:rsidRPr="00E41FCA" w:rsidRDefault="00C8225B" w:rsidP="00E41FCA">
            <w:pPr>
              <w:spacing w:line="380" w:lineRule="exact"/>
              <w:jc w:val="both"/>
              <w:rPr>
                <w:rFonts w:ascii="AngsanaUPC" w:hAnsi="AngsanaUPC" w:cs="AngsanaUPC"/>
                <w:spacing w:val="-4"/>
                <w:sz w:val="28"/>
                <w:szCs w:val="28"/>
                <w:lang w:val="en-US"/>
              </w:rPr>
            </w:pPr>
          </w:p>
        </w:tc>
        <w:tc>
          <w:tcPr>
            <w:tcW w:w="1342" w:type="dxa"/>
            <w:tcBorders>
              <w:top w:val="single" w:sz="4" w:space="0" w:color="auto"/>
            </w:tcBorders>
            <w:shd w:val="clear" w:color="auto" w:fill="auto"/>
          </w:tcPr>
          <w:p w14:paraId="403C51DB" w14:textId="169F5F79" w:rsidR="00C8225B" w:rsidRPr="00E41FCA" w:rsidRDefault="00C8225B" w:rsidP="00E41FCA">
            <w:pPr>
              <w:spacing w:line="380" w:lineRule="exact"/>
              <w:jc w:val="right"/>
              <w:rPr>
                <w:rFonts w:ascii="AngsanaUPC" w:hAnsi="AngsanaUPC" w:cs="AngsanaUPC"/>
                <w:sz w:val="28"/>
                <w:szCs w:val="28"/>
              </w:rPr>
            </w:pPr>
            <w:r w:rsidRPr="00E41FCA">
              <w:rPr>
                <w:rFonts w:ascii="AngsanaUPC" w:hAnsi="AngsanaUPC" w:cs="AngsanaUPC"/>
                <w:sz w:val="28"/>
                <w:szCs w:val="28"/>
              </w:rPr>
              <w:t>38,061,405</w:t>
            </w:r>
          </w:p>
        </w:tc>
        <w:tc>
          <w:tcPr>
            <w:tcW w:w="235" w:type="dxa"/>
            <w:shd w:val="clear" w:color="auto" w:fill="auto"/>
          </w:tcPr>
          <w:p w14:paraId="651D10E7" w14:textId="77777777" w:rsidR="00C8225B" w:rsidRPr="00E41FCA" w:rsidRDefault="00C8225B" w:rsidP="00E41FCA">
            <w:pPr>
              <w:spacing w:line="380" w:lineRule="exact"/>
              <w:ind w:right="-108"/>
              <w:rPr>
                <w:rFonts w:ascii="AngsanaUPC" w:hAnsi="AngsanaUPC" w:cs="AngsanaUPC"/>
                <w:sz w:val="28"/>
                <w:szCs w:val="28"/>
              </w:rPr>
            </w:pPr>
          </w:p>
        </w:tc>
        <w:tc>
          <w:tcPr>
            <w:tcW w:w="1349" w:type="dxa"/>
            <w:shd w:val="clear" w:color="auto" w:fill="auto"/>
          </w:tcPr>
          <w:p w14:paraId="271E5FA9" w14:textId="5513F8ED" w:rsidR="00C8225B" w:rsidRPr="00E41FCA" w:rsidRDefault="00C8225B" w:rsidP="00E41FCA">
            <w:pPr>
              <w:spacing w:line="380" w:lineRule="exact"/>
              <w:jc w:val="right"/>
              <w:rPr>
                <w:rFonts w:ascii="AngsanaUPC" w:hAnsi="AngsanaUPC" w:cs="AngsanaUPC"/>
                <w:sz w:val="28"/>
                <w:szCs w:val="28"/>
              </w:rPr>
            </w:pPr>
            <w:r w:rsidRPr="00E41FCA">
              <w:rPr>
                <w:rFonts w:ascii="AngsanaUPC" w:hAnsi="AngsanaUPC" w:cs="AngsanaUPC"/>
                <w:sz w:val="28"/>
                <w:szCs w:val="28"/>
              </w:rPr>
              <w:t>14,024,309</w:t>
            </w:r>
          </w:p>
        </w:tc>
      </w:tr>
      <w:tr w:rsidR="00C8225B" w:rsidRPr="00E41FCA" w14:paraId="4857C85E" w14:textId="77777777" w:rsidTr="007C72F2">
        <w:tc>
          <w:tcPr>
            <w:tcW w:w="2790" w:type="dxa"/>
            <w:shd w:val="clear" w:color="auto" w:fill="auto"/>
          </w:tcPr>
          <w:p w14:paraId="25111151" w14:textId="0A8EC685" w:rsidR="00C8225B" w:rsidRPr="00E41FCA" w:rsidRDefault="00C8225B" w:rsidP="00E41FCA">
            <w:pPr>
              <w:spacing w:line="380" w:lineRule="exact"/>
              <w:ind w:left="-45"/>
              <w:rPr>
                <w:rFonts w:ascii="AngsanaUPC" w:hAnsi="AngsanaUPC" w:cs="AngsanaUPC"/>
                <w:sz w:val="28"/>
                <w:szCs w:val="28"/>
                <w:cs/>
              </w:rPr>
            </w:pPr>
            <w:r w:rsidRPr="00E41FCA">
              <w:rPr>
                <w:rFonts w:ascii="AngsanaUPC" w:hAnsi="AngsanaUPC" w:cs="AngsanaUPC"/>
                <w:sz w:val="28"/>
                <w:szCs w:val="28"/>
              </w:rPr>
              <w:t>Administrative expenses</w:t>
            </w:r>
          </w:p>
        </w:tc>
        <w:tc>
          <w:tcPr>
            <w:tcW w:w="1342" w:type="dxa"/>
            <w:shd w:val="clear" w:color="auto" w:fill="auto"/>
          </w:tcPr>
          <w:p w14:paraId="1AD22313" w14:textId="408F193C" w:rsidR="00C8225B" w:rsidRPr="00E41FCA" w:rsidRDefault="00C8225B" w:rsidP="00E41FCA">
            <w:pPr>
              <w:spacing w:line="380" w:lineRule="exact"/>
              <w:jc w:val="right"/>
              <w:rPr>
                <w:rFonts w:ascii="AngsanaUPC" w:hAnsi="AngsanaUPC" w:cs="AngsanaUPC"/>
                <w:sz w:val="28"/>
                <w:szCs w:val="28"/>
              </w:rPr>
            </w:pPr>
            <w:r w:rsidRPr="00E41FCA">
              <w:rPr>
                <w:rFonts w:ascii="AngsanaUPC" w:hAnsi="AngsanaUPC" w:cs="AngsanaUPC"/>
                <w:sz w:val="28"/>
                <w:szCs w:val="28"/>
              </w:rPr>
              <w:t>19,431,431</w:t>
            </w:r>
          </w:p>
        </w:tc>
        <w:tc>
          <w:tcPr>
            <w:tcW w:w="230" w:type="dxa"/>
            <w:shd w:val="clear" w:color="auto" w:fill="auto"/>
          </w:tcPr>
          <w:p w14:paraId="0A9850CB" w14:textId="77777777" w:rsidR="00C8225B" w:rsidRPr="00E41FCA" w:rsidRDefault="00C8225B" w:rsidP="00E41FCA">
            <w:pPr>
              <w:spacing w:line="380" w:lineRule="exact"/>
              <w:ind w:right="-108"/>
              <w:jc w:val="both"/>
              <w:rPr>
                <w:rFonts w:ascii="AngsanaUPC" w:hAnsi="AngsanaUPC" w:cs="AngsanaUPC"/>
                <w:sz w:val="28"/>
                <w:szCs w:val="28"/>
              </w:rPr>
            </w:pPr>
          </w:p>
        </w:tc>
        <w:tc>
          <w:tcPr>
            <w:tcW w:w="1342" w:type="dxa"/>
            <w:shd w:val="clear" w:color="auto" w:fill="auto"/>
          </w:tcPr>
          <w:p w14:paraId="10603AC4" w14:textId="2A839545" w:rsidR="00C8225B" w:rsidRPr="00E41FCA" w:rsidRDefault="00C8225B" w:rsidP="00E41FCA">
            <w:pPr>
              <w:spacing w:line="380" w:lineRule="exact"/>
              <w:ind w:right="28"/>
              <w:jc w:val="right"/>
              <w:rPr>
                <w:rFonts w:ascii="AngsanaUPC" w:hAnsi="AngsanaUPC" w:cs="AngsanaUPC"/>
                <w:sz w:val="28"/>
                <w:szCs w:val="28"/>
              </w:rPr>
            </w:pPr>
            <w:r w:rsidRPr="00E41FCA">
              <w:rPr>
                <w:rFonts w:ascii="AngsanaUPC" w:hAnsi="AngsanaUPC" w:cs="AngsanaUPC"/>
                <w:sz w:val="28"/>
                <w:szCs w:val="28"/>
              </w:rPr>
              <w:t>8,702,289</w:t>
            </w:r>
          </w:p>
        </w:tc>
        <w:tc>
          <w:tcPr>
            <w:tcW w:w="230" w:type="dxa"/>
            <w:shd w:val="clear" w:color="auto" w:fill="auto"/>
          </w:tcPr>
          <w:p w14:paraId="56BB1B76" w14:textId="77777777" w:rsidR="00C8225B" w:rsidRPr="00E41FCA" w:rsidRDefault="00C8225B" w:rsidP="00E41FCA">
            <w:pPr>
              <w:spacing w:line="380" w:lineRule="exact"/>
              <w:jc w:val="both"/>
              <w:rPr>
                <w:rFonts w:ascii="AngsanaUPC" w:hAnsi="AngsanaUPC" w:cs="AngsanaUPC"/>
                <w:spacing w:val="-4"/>
                <w:sz w:val="28"/>
                <w:szCs w:val="28"/>
                <w:lang w:val="en-US"/>
              </w:rPr>
            </w:pPr>
          </w:p>
        </w:tc>
        <w:tc>
          <w:tcPr>
            <w:tcW w:w="1342" w:type="dxa"/>
            <w:shd w:val="clear" w:color="auto" w:fill="auto"/>
          </w:tcPr>
          <w:p w14:paraId="631968CA" w14:textId="147D496C" w:rsidR="00C8225B" w:rsidRPr="00E41FCA" w:rsidRDefault="00C8225B" w:rsidP="00E41FCA">
            <w:pPr>
              <w:spacing w:line="380" w:lineRule="exact"/>
              <w:jc w:val="right"/>
              <w:rPr>
                <w:rFonts w:ascii="AngsanaUPC" w:hAnsi="AngsanaUPC" w:cs="AngsanaUPC"/>
                <w:sz w:val="28"/>
                <w:szCs w:val="28"/>
              </w:rPr>
            </w:pPr>
            <w:r w:rsidRPr="00E41FCA">
              <w:rPr>
                <w:rFonts w:ascii="AngsanaUPC" w:hAnsi="AngsanaUPC" w:cs="AngsanaUPC"/>
                <w:sz w:val="28"/>
                <w:szCs w:val="28"/>
              </w:rPr>
              <w:t>17,577,584</w:t>
            </w:r>
          </w:p>
        </w:tc>
        <w:tc>
          <w:tcPr>
            <w:tcW w:w="235" w:type="dxa"/>
            <w:shd w:val="clear" w:color="auto" w:fill="auto"/>
          </w:tcPr>
          <w:p w14:paraId="60D5EEF0" w14:textId="77777777" w:rsidR="00C8225B" w:rsidRPr="00E41FCA" w:rsidRDefault="00C8225B" w:rsidP="00E41FCA">
            <w:pPr>
              <w:spacing w:line="380" w:lineRule="exact"/>
              <w:ind w:right="-108"/>
              <w:jc w:val="both"/>
              <w:rPr>
                <w:rFonts w:ascii="AngsanaUPC" w:hAnsi="AngsanaUPC" w:cs="AngsanaUPC"/>
                <w:sz w:val="28"/>
                <w:szCs w:val="28"/>
              </w:rPr>
            </w:pPr>
          </w:p>
        </w:tc>
        <w:tc>
          <w:tcPr>
            <w:tcW w:w="1349" w:type="dxa"/>
            <w:shd w:val="clear" w:color="auto" w:fill="auto"/>
          </w:tcPr>
          <w:p w14:paraId="0A3C5A10" w14:textId="4C866AFE" w:rsidR="00C8225B" w:rsidRPr="00E41FCA" w:rsidRDefault="00C8225B" w:rsidP="00E41FCA">
            <w:pPr>
              <w:spacing w:line="380" w:lineRule="exact"/>
              <w:jc w:val="right"/>
              <w:rPr>
                <w:rFonts w:ascii="AngsanaUPC" w:hAnsi="AngsanaUPC" w:cs="AngsanaUPC"/>
                <w:sz w:val="28"/>
                <w:szCs w:val="28"/>
              </w:rPr>
            </w:pPr>
            <w:r w:rsidRPr="00E41FCA">
              <w:rPr>
                <w:rFonts w:ascii="AngsanaUPC" w:hAnsi="AngsanaUPC" w:cs="AngsanaUPC"/>
                <w:sz w:val="28"/>
                <w:szCs w:val="28"/>
              </w:rPr>
              <w:t>7,005,850</w:t>
            </w:r>
          </w:p>
        </w:tc>
      </w:tr>
      <w:tr w:rsidR="00C8225B" w:rsidRPr="00E41FCA" w14:paraId="5C2EB18B" w14:textId="77777777" w:rsidTr="007C72F2">
        <w:tc>
          <w:tcPr>
            <w:tcW w:w="2790" w:type="dxa"/>
            <w:shd w:val="clear" w:color="auto" w:fill="auto"/>
            <w:vAlign w:val="center"/>
          </w:tcPr>
          <w:p w14:paraId="6AAE8C99" w14:textId="22962498" w:rsidR="00C8225B" w:rsidRPr="00E41FCA" w:rsidRDefault="00C8225B" w:rsidP="00E41FCA">
            <w:pPr>
              <w:spacing w:line="380" w:lineRule="exact"/>
              <w:ind w:left="-45"/>
              <w:rPr>
                <w:rFonts w:ascii="AngsanaUPC" w:hAnsi="AngsanaUPC" w:cs="AngsanaUPC"/>
                <w:b/>
                <w:bCs/>
                <w:sz w:val="28"/>
                <w:szCs w:val="28"/>
                <w:cs/>
              </w:rPr>
            </w:pPr>
            <w:r w:rsidRPr="00E41FCA">
              <w:rPr>
                <w:rFonts w:ascii="AngsanaUPC" w:hAnsi="AngsanaUPC" w:cs="AngsanaUPC"/>
                <w:b/>
                <w:bCs/>
                <w:sz w:val="28"/>
                <w:szCs w:val="28"/>
              </w:rPr>
              <w:t>Total</w:t>
            </w:r>
          </w:p>
        </w:tc>
        <w:tc>
          <w:tcPr>
            <w:tcW w:w="1342" w:type="dxa"/>
            <w:tcBorders>
              <w:top w:val="single" w:sz="4" w:space="0" w:color="auto"/>
              <w:bottom w:val="double" w:sz="4" w:space="0" w:color="auto"/>
            </w:tcBorders>
            <w:shd w:val="clear" w:color="auto" w:fill="auto"/>
            <w:vAlign w:val="center"/>
          </w:tcPr>
          <w:p w14:paraId="4554AA3D" w14:textId="745F1776" w:rsidR="00C8225B" w:rsidRPr="00E41FCA" w:rsidRDefault="00C8225B" w:rsidP="00E41FCA">
            <w:pPr>
              <w:spacing w:line="380" w:lineRule="exact"/>
              <w:jc w:val="right"/>
              <w:rPr>
                <w:rFonts w:ascii="AngsanaUPC" w:hAnsi="AngsanaUPC" w:cs="AngsanaUPC"/>
                <w:b/>
                <w:bCs/>
                <w:sz w:val="28"/>
                <w:szCs w:val="28"/>
              </w:rPr>
            </w:pPr>
            <w:r w:rsidRPr="00E41FCA">
              <w:rPr>
                <w:rFonts w:ascii="AngsanaUPC" w:hAnsi="AngsanaUPC" w:cs="AngsanaUPC"/>
                <w:b/>
                <w:bCs/>
                <w:sz w:val="28"/>
                <w:szCs w:val="28"/>
              </w:rPr>
              <w:t>57,492,836</w:t>
            </w:r>
          </w:p>
        </w:tc>
        <w:tc>
          <w:tcPr>
            <w:tcW w:w="230" w:type="dxa"/>
            <w:shd w:val="clear" w:color="auto" w:fill="auto"/>
          </w:tcPr>
          <w:p w14:paraId="5C13CC23" w14:textId="77777777" w:rsidR="00C8225B" w:rsidRPr="00E41FCA" w:rsidRDefault="00C8225B" w:rsidP="00E41FCA">
            <w:pPr>
              <w:spacing w:line="380" w:lineRule="exact"/>
              <w:ind w:right="-108"/>
              <w:jc w:val="both"/>
              <w:rPr>
                <w:rFonts w:ascii="AngsanaUPC" w:hAnsi="AngsanaUPC" w:cs="AngsanaUPC"/>
                <w:b/>
                <w:bCs/>
                <w:sz w:val="28"/>
                <w:szCs w:val="28"/>
              </w:rPr>
            </w:pPr>
          </w:p>
        </w:tc>
        <w:tc>
          <w:tcPr>
            <w:tcW w:w="1342" w:type="dxa"/>
            <w:tcBorders>
              <w:top w:val="single" w:sz="4" w:space="0" w:color="auto"/>
              <w:bottom w:val="double" w:sz="4" w:space="0" w:color="auto"/>
            </w:tcBorders>
            <w:shd w:val="clear" w:color="auto" w:fill="auto"/>
            <w:vAlign w:val="center"/>
          </w:tcPr>
          <w:p w14:paraId="7E8B3CB8" w14:textId="3D57B75B" w:rsidR="00C8225B" w:rsidRPr="00E41FCA" w:rsidRDefault="00C8225B" w:rsidP="00E41FCA">
            <w:pPr>
              <w:spacing w:line="380" w:lineRule="exact"/>
              <w:ind w:right="28"/>
              <w:jc w:val="right"/>
              <w:rPr>
                <w:rFonts w:ascii="AngsanaUPC" w:hAnsi="AngsanaUPC" w:cs="AngsanaUPC"/>
                <w:b/>
                <w:bCs/>
                <w:sz w:val="28"/>
                <w:szCs w:val="28"/>
              </w:rPr>
            </w:pPr>
            <w:r w:rsidRPr="00E41FCA">
              <w:rPr>
                <w:rFonts w:ascii="AngsanaUPC" w:hAnsi="AngsanaUPC" w:cs="AngsanaUPC"/>
                <w:b/>
                <w:bCs/>
                <w:sz w:val="28"/>
                <w:szCs w:val="28"/>
              </w:rPr>
              <w:t>22,726,598</w:t>
            </w:r>
          </w:p>
        </w:tc>
        <w:tc>
          <w:tcPr>
            <w:tcW w:w="230" w:type="dxa"/>
            <w:shd w:val="clear" w:color="auto" w:fill="auto"/>
          </w:tcPr>
          <w:p w14:paraId="3EA54F29" w14:textId="77777777" w:rsidR="00C8225B" w:rsidRPr="00E41FCA" w:rsidRDefault="00C8225B" w:rsidP="00E41FCA">
            <w:pPr>
              <w:spacing w:line="380" w:lineRule="exact"/>
              <w:ind w:left="562"/>
              <w:jc w:val="both"/>
              <w:rPr>
                <w:rFonts w:ascii="AngsanaUPC" w:hAnsi="AngsanaUPC" w:cs="AngsanaUPC"/>
                <w:b/>
                <w:bCs/>
                <w:spacing w:val="-4"/>
                <w:sz w:val="28"/>
                <w:szCs w:val="28"/>
                <w:lang w:val="en-US"/>
              </w:rPr>
            </w:pPr>
          </w:p>
        </w:tc>
        <w:tc>
          <w:tcPr>
            <w:tcW w:w="1342" w:type="dxa"/>
            <w:tcBorders>
              <w:top w:val="single" w:sz="4" w:space="0" w:color="auto"/>
              <w:bottom w:val="double" w:sz="4" w:space="0" w:color="auto"/>
            </w:tcBorders>
            <w:shd w:val="clear" w:color="auto" w:fill="auto"/>
            <w:vAlign w:val="center"/>
          </w:tcPr>
          <w:p w14:paraId="66DABC85" w14:textId="59356CF2" w:rsidR="00C8225B" w:rsidRPr="00E41FCA" w:rsidRDefault="00C8225B" w:rsidP="00E41FCA">
            <w:pPr>
              <w:spacing w:line="380" w:lineRule="exact"/>
              <w:jc w:val="right"/>
              <w:rPr>
                <w:rFonts w:ascii="AngsanaUPC" w:hAnsi="AngsanaUPC" w:cs="AngsanaUPC"/>
                <w:b/>
                <w:bCs/>
                <w:sz w:val="28"/>
                <w:szCs w:val="28"/>
              </w:rPr>
            </w:pPr>
            <w:r w:rsidRPr="00E41FCA">
              <w:rPr>
                <w:rFonts w:ascii="AngsanaUPC" w:hAnsi="AngsanaUPC" w:cs="AngsanaUPC"/>
                <w:b/>
                <w:bCs/>
                <w:sz w:val="28"/>
                <w:szCs w:val="28"/>
              </w:rPr>
              <w:t>55,638,989</w:t>
            </w:r>
          </w:p>
        </w:tc>
        <w:tc>
          <w:tcPr>
            <w:tcW w:w="235" w:type="dxa"/>
            <w:shd w:val="clear" w:color="auto" w:fill="auto"/>
          </w:tcPr>
          <w:p w14:paraId="707F3858" w14:textId="77777777" w:rsidR="00C8225B" w:rsidRPr="00E41FCA" w:rsidRDefault="00C8225B" w:rsidP="00E41FCA">
            <w:pPr>
              <w:spacing w:line="380" w:lineRule="exact"/>
              <w:ind w:right="-108"/>
              <w:jc w:val="both"/>
              <w:rPr>
                <w:rFonts w:ascii="AngsanaUPC" w:hAnsi="AngsanaUPC" w:cs="AngsanaUPC"/>
                <w:b/>
                <w:bCs/>
                <w:sz w:val="28"/>
                <w:szCs w:val="28"/>
              </w:rPr>
            </w:pPr>
          </w:p>
        </w:tc>
        <w:tc>
          <w:tcPr>
            <w:tcW w:w="1349" w:type="dxa"/>
            <w:tcBorders>
              <w:top w:val="single" w:sz="4" w:space="0" w:color="auto"/>
              <w:bottom w:val="double" w:sz="4" w:space="0" w:color="auto"/>
            </w:tcBorders>
            <w:shd w:val="clear" w:color="auto" w:fill="auto"/>
            <w:vAlign w:val="center"/>
          </w:tcPr>
          <w:p w14:paraId="5BA175BD" w14:textId="59BD2797" w:rsidR="00C8225B" w:rsidRPr="00E41FCA" w:rsidRDefault="00C8225B" w:rsidP="00E41FCA">
            <w:pPr>
              <w:spacing w:line="380" w:lineRule="exact"/>
              <w:jc w:val="right"/>
              <w:rPr>
                <w:rFonts w:ascii="AngsanaUPC" w:hAnsi="AngsanaUPC" w:cs="AngsanaUPC"/>
                <w:b/>
                <w:bCs/>
                <w:sz w:val="28"/>
                <w:szCs w:val="28"/>
              </w:rPr>
            </w:pPr>
            <w:r w:rsidRPr="00E41FCA">
              <w:rPr>
                <w:rFonts w:ascii="AngsanaUPC" w:hAnsi="AngsanaUPC" w:cs="AngsanaUPC"/>
                <w:b/>
                <w:bCs/>
                <w:sz w:val="28"/>
                <w:szCs w:val="28"/>
              </w:rPr>
              <w:t>21,030,159</w:t>
            </w:r>
          </w:p>
        </w:tc>
      </w:tr>
    </w:tbl>
    <w:p w14:paraId="348188FE" w14:textId="77777777" w:rsidR="0014179E" w:rsidRPr="00E41FCA" w:rsidRDefault="0014179E" w:rsidP="00E41FCA">
      <w:pPr>
        <w:pStyle w:val="ListParagraph"/>
        <w:tabs>
          <w:tab w:val="left" w:pos="540"/>
        </w:tabs>
        <w:spacing w:line="240" w:lineRule="atLeast"/>
        <w:ind w:left="547"/>
        <w:contextualSpacing w:val="0"/>
        <w:rPr>
          <w:rFonts w:ascii="AngsanaUPC" w:hAnsi="AngsanaUPC" w:cs="AngsanaUPC"/>
          <w:sz w:val="28"/>
        </w:rPr>
      </w:pPr>
    </w:p>
    <w:p w14:paraId="3A1134E3" w14:textId="68713DE1" w:rsidR="0014179E" w:rsidRPr="00E41FCA" w:rsidRDefault="0014179E" w:rsidP="00E41FCA">
      <w:pPr>
        <w:pStyle w:val="ListParagraph"/>
        <w:tabs>
          <w:tab w:val="left" w:pos="540"/>
        </w:tabs>
        <w:spacing w:line="240" w:lineRule="atLeast"/>
        <w:ind w:left="547"/>
        <w:contextualSpacing w:val="0"/>
        <w:rPr>
          <w:rFonts w:ascii="AngsanaUPC" w:hAnsi="AngsanaUPC" w:cs="AngsanaUPC"/>
          <w:sz w:val="28"/>
        </w:rPr>
      </w:pPr>
      <w:r w:rsidRPr="00E41FCA">
        <w:rPr>
          <w:rFonts w:ascii="AngsanaUPC" w:hAnsi="AngsanaUPC" w:cs="AngsanaUPC"/>
          <w:sz w:val="28"/>
        </w:rPr>
        <w:t>Principal actuarial assumptions at the reporting date</w:t>
      </w:r>
    </w:p>
    <w:tbl>
      <w:tblPr>
        <w:tblW w:w="8826" w:type="dxa"/>
        <w:tblInd w:w="558" w:type="dxa"/>
        <w:tblLook w:val="01E0" w:firstRow="1" w:lastRow="1" w:firstColumn="1" w:lastColumn="1" w:noHBand="0" w:noVBand="0"/>
      </w:tblPr>
      <w:tblGrid>
        <w:gridCol w:w="4896"/>
        <w:gridCol w:w="28"/>
        <w:gridCol w:w="1819"/>
        <w:gridCol w:w="39"/>
        <w:gridCol w:w="12"/>
        <w:gridCol w:w="185"/>
        <w:gridCol w:w="40"/>
        <w:gridCol w:w="17"/>
        <w:gridCol w:w="1781"/>
        <w:gridCol w:w="9"/>
      </w:tblGrid>
      <w:tr w:rsidR="0014179E" w:rsidRPr="00E41FCA" w14:paraId="6324CACC" w14:textId="77777777" w:rsidTr="00C064AB">
        <w:trPr>
          <w:gridAfter w:val="1"/>
          <w:wAfter w:w="9" w:type="dxa"/>
          <w:trHeight w:val="370"/>
        </w:trPr>
        <w:tc>
          <w:tcPr>
            <w:tcW w:w="4896" w:type="dxa"/>
          </w:tcPr>
          <w:p w14:paraId="74A62561" w14:textId="77777777" w:rsidR="0014179E" w:rsidRPr="00E41FCA" w:rsidRDefault="0014179E" w:rsidP="00E41FCA">
            <w:pPr>
              <w:spacing w:line="380" w:lineRule="exact"/>
              <w:ind w:left="-45"/>
              <w:rPr>
                <w:rFonts w:ascii="AngsanaUPC" w:hAnsi="AngsanaUPC" w:cs="AngsanaUPC"/>
                <w:sz w:val="28"/>
                <w:szCs w:val="28"/>
                <w:cs/>
              </w:rPr>
            </w:pPr>
          </w:p>
        </w:tc>
        <w:tc>
          <w:tcPr>
            <w:tcW w:w="3921" w:type="dxa"/>
            <w:gridSpan w:val="8"/>
            <w:tcBorders>
              <w:bottom w:val="single" w:sz="4" w:space="0" w:color="auto"/>
            </w:tcBorders>
            <w:vAlign w:val="center"/>
          </w:tcPr>
          <w:p w14:paraId="24F4EC95" w14:textId="5B2992D2" w:rsidR="0014179E" w:rsidRPr="00E41FCA" w:rsidRDefault="0014179E" w:rsidP="00E41FCA">
            <w:pPr>
              <w:tabs>
                <w:tab w:val="left" w:pos="1356"/>
              </w:tabs>
              <w:spacing w:line="380" w:lineRule="exact"/>
              <w:ind w:left="-45" w:right="30"/>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r>
      <w:tr w:rsidR="0014179E" w:rsidRPr="00E41FCA" w14:paraId="1ABDF686" w14:textId="77777777" w:rsidTr="00C064AB">
        <w:trPr>
          <w:gridAfter w:val="1"/>
          <w:wAfter w:w="9" w:type="dxa"/>
          <w:trHeight w:val="358"/>
        </w:trPr>
        <w:tc>
          <w:tcPr>
            <w:tcW w:w="4896" w:type="dxa"/>
          </w:tcPr>
          <w:p w14:paraId="1584D691" w14:textId="77777777" w:rsidR="0014179E" w:rsidRPr="00E41FCA" w:rsidRDefault="0014179E" w:rsidP="00E41FCA">
            <w:pPr>
              <w:spacing w:line="380" w:lineRule="exact"/>
              <w:ind w:left="-45"/>
              <w:rPr>
                <w:rFonts w:ascii="AngsanaUPC" w:hAnsi="AngsanaUPC" w:cs="AngsanaUPC"/>
                <w:sz w:val="28"/>
                <w:szCs w:val="28"/>
                <w:cs/>
              </w:rPr>
            </w:pPr>
          </w:p>
        </w:tc>
        <w:tc>
          <w:tcPr>
            <w:tcW w:w="1847" w:type="dxa"/>
            <w:gridSpan w:val="2"/>
            <w:tcBorders>
              <w:top w:val="single" w:sz="4" w:space="0" w:color="auto"/>
              <w:bottom w:val="single" w:sz="4" w:space="0" w:color="auto"/>
            </w:tcBorders>
          </w:tcPr>
          <w:p w14:paraId="24284614" w14:textId="0BFE0860" w:rsidR="0014179E" w:rsidRPr="00E41FCA" w:rsidRDefault="00C8225B" w:rsidP="00E41FCA">
            <w:pPr>
              <w:spacing w:line="380" w:lineRule="exact"/>
              <w:ind w:left="-67" w:hanging="8"/>
              <w:jc w:val="center"/>
              <w:rPr>
                <w:rFonts w:ascii="AngsanaUPC" w:hAnsi="AngsanaUPC" w:cs="AngsanaUPC"/>
                <w:spacing w:val="-4"/>
                <w:sz w:val="28"/>
                <w:szCs w:val="28"/>
                <w:lang w:val="en-US"/>
              </w:rPr>
            </w:pPr>
            <w:r w:rsidRPr="00E41FCA">
              <w:rPr>
                <w:rFonts w:ascii="AngsanaUPC" w:hAnsi="AngsanaUPC" w:cs="AngsanaUPC"/>
                <w:spacing w:val="-4"/>
                <w:sz w:val="28"/>
                <w:szCs w:val="28"/>
                <w:lang w:val="en-US"/>
              </w:rPr>
              <w:t>2019</w:t>
            </w:r>
          </w:p>
        </w:tc>
        <w:tc>
          <w:tcPr>
            <w:tcW w:w="236" w:type="dxa"/>
            <w:gridSpan w:val="3"/>
            <w:tcBorders>
              <w:top w:val="single" w:sz="4" w:space="0" w:color="auto"/>
            </w:tcBorders>
          </w:tcPr>
          <w:p w14:paraId="38153918" w14:textId="77777777" w:rsidR="0014179E" w:rsidRPr="00E41FCA" w:rsidRDefault="0014179E" w:rsidP="00E41FCA">
            <w:pPr>
              <w:spacing w:line="380" w:lineRule="exact"/>
              <w:ind w:left="562"/>
              <w:jc w:val="center"/>
              <w:rPr>
                <w:rFonts w:ascii="AngsanaUPC" w:hAnsi="AngsanaUPC" w:cs="AngsanaUPC"/>
                <w:spacing w:val="-4"/>
                <w:sz w:val="28"/>
                <w:szCs w:val="28"/>
                <w:lang w:val="en-US"/>
              </w:rPr>
            </w:pPr>
          </w:p>
        </w:tc>
        <w:tc>
          <w:tcPr>
            <w:tcW w:w="1838" w:type="dxa"/>
            <w:gridSpan w:val="3"/>
            <w:tcBorders>
              <w:top w:val="single" w:sz="4" w:space="0" w:color="auto"/>
              <w:bottom w:val="single" w:sz="4" w:space="0" w:color="auto"/>
            </w:tcBorders>
          </w:tcPr>
          <w:p w14:paraId="213C20AB" w14:textId="211C54CF" w:rsidR="0014179E" w:rsidRPr="00E41FCA" w:rsidRDefault="00C8225B" w:rsidP="00E41FCA">
            <w:pPr>
              <w:spacing w:line="380" w:lineRule="exact"/>
              <w:ind w:left="-67" w:hanging="8"/>
              <w:jc w:val="center"/>
              <w:rPr>
                <w:rFonts w:ascii="AngsanaUPC" w:hAnsi="AngsanaUPC" w:cs="AngsanaUPC"/>
                <w:spacing w:val="-4"/>
                <w:sz w:val="28"/>
                <w:szCs w:val="28"/>
                <w:lang w:val="en-US"/>
              </w:rPr>
            </w:pPr>
            <w:r w:rsidRPr="00E41FCA">
              <w:rPr>
                <w:rFonts w:ascii="AngsanaUPC" w:hAnsi="AngsanaUPC" w:cs="AngsanaUPC"/>
                <w:spacing w:val="-4"/>
                <w:sz w:val="28"/>
                <w:szCs w:val="28"/>
                <w:lang w:val="en-US"/>
              </w:rPr>
              <w:t>2018</w:t>
            </w:r>
          </w:p>
        </w:tc>
      </w:tr>
      <w:tr w:rsidR="0014179E" w:rsidRPr="00E41FCA" w14:paraId="35EDBD7F" w14:textId="77777777" w:rsidTr="00C064AB">
        <w:trPr>
          <w:gridAfter w:val="1"/>
          <w:wAfter w:w="9" w:type="dxa"/>
          <w:trHeight w:val="370"/>
        </w:trPr>
        <w:tc>
          <w:tcPr>
            <w:tcW w:w="4896" w:type="dxa"/>
          </w:tcPr>
          <w:p w14:paraId="04A72137" w14:textId="77777777" w:rsidR="0014179E" w:rsidRPr="00E41FCA" w:rsidRDefault="0014179E" w:rsidP="00E41FCA">
            <w:pPr>
              <w:spacing w:line="380" w:lineRule="exact"/>
              <w:ind w:left="-45"/>
              <w:rPr>
                <w:rFonts w:ascii="AngsanaUPC" w:hAnsi="AngsanaUPC" w:cs="AngsanaUPC"/>
                <w:sz w:val="28"/>
                <w:szCs w:val="28"/>
                <w:cs/>
              </w:rPr>
            </w:pPr>
          </w:p>
        </w:tc>
        <w:tc>
          <w:tcPr>
            <w:tcW w:w="3921" w:type="dxa"/>
            <w:gridSpan w:val="8"/>
            <w:vAlign w:val="center"/>
          </w:tcPr>
          <w:p w14:paraId="1AB1E6BE" w14:textId="59441D1B" w:rsidR="0014179E" w:rsidRPr="00E41FCA" w:rsidRDefault="0014179E" w:rsidP="00E41FCA">
            <w:pPr>
              <w:tabs>
                <w:tab w:val="left" w:pos="1356"/>
              </w:tabs>
              <w:spacing w:line="380" w:lineRule="exact"/>
              <w:ind w:left="-45" w:right="30"/>
              <w:jc w:val="center"/>
              <w:rPr>
                <w:rFonts w:ascii="AngsanaUPC" w:hAnsi="AngsanaUPC" w:cs="AngsanaUPC"/>
                <w:sz w:val="28"/>
                <w:szCs w:val="28"/>
                <w:cs/>
                <w:lang w:val="en-US"/>
              </w:rPr>
            </w:pPr>
            <w:r w:rsidRPr="00E41FCA">
              <w:rPr>
                <w:rFonts w:ascii="AngsanaUPC" w:hAnsi="AngsanaUPC" w:cs="AngsanaUPC"/>
                <w:spacing w:val="-4"/>
                <w:sz w:val="28"/>
                <w:szCs w:val="28"/>
                <w:cs/>
              </w:rPr>
              <w:t>(</w:t>
            </w:r>
            <w:r w:rsidRPr="00E41FCA">
              <w:rPr>
                <w:rFonts w:ascii="AngsanaUPC" w:hAnsi="AngsanaUPC" w:cs="AngsanaUPC"/>
                <w:spacing w:val="-4"/>
                <w:sz w:val="28"/>
                <w:szCs w:val="28"/>
              </w:rPr>
              <w:t>%</w:t>
            </w:r>
            <w:r w:rsidRPr="00E41FCA">
              <w:rPr>
                <w:rFonts w:ascii="AngsanaUPC" w:hAnsi="AngsanaUPC" w:cs="AngsanaUPC"/>
                <w:spacing w:val="-4"/>
                <w:sz w:val="28"/>
                <w:szCs w:val="28"/>
                <w:cs/>
              </w:rPr>
              <w:t>)</w:t>
            </w:r>
          </w:p>
        </w:tc>
      </w:tr>
      <w:tr w:rsidR="00111A2F" w:rsidRPr="00E41FCA" w14:paraId="60A87BA7" w14:textId="77777777" w:rsidTr="00C064AB">
        <w:trPr>
          <w:gridAfter w:val="1"/>
          <w:wAfter w:w="9" w:type="dxa"/>
          <w:trHeight w:val="358"/>
        </w:trPr>
        <w:tc>
          <w:tcPr>
            <w:tcW w:w="4896" w:type="dxa"/>
          </w:tcPr>
          <w:p w14:paraId="7C8B8CFF" w14:textId="531BC727" w:rsidR="00111A2F" w:rsidRPr="00E41FCA" w:rsidRDefault="00111A2F" w:rsidP="00E41FCA">
            <w:pPr>
              <w:spacing w:line="380" w:lineRule="exact"/>
              <w:ind w:left="-45"/>
              <w:rPr>
                <w:rFonts w:ascii="AngsanaUPC" w:hAnsi="AngsanaUPC" w:cs="AngsanaUPC"/>
                <w:sz w:val="28"/>
                <w:szCs w:val="28"/>
              </w:rPr>
            </w:pPr>
            <w:r w:rsidRPr="00E41FCA">
              <w:rPr>
                <w:rFonts w:ascii="AngsanaUPC" w:hAnsi="AngsanaUPC" w:cs="AngsanaUPC"/>
                <w:sz w:val="28"/>
                <w:szCs w:val="28"/>
              </w:rPr>
              <w:t>Discount rate</w:t>
            </w:r>
          </w:p>
        </w:tc>
        <w:tc>
          <w:tcPr>
            <w:tcW w:w="1847" w:type="dxa"/>
            <w:gridSpan w:val="2"/>
            <w:shd w:val="clear" w:color="auto" w:fill="auto"/>
            <w:vAlign w:val="center"/>
          </w:tcPr>
          <w:p w14:paraId="10AD0701" w14:textId="0DEA814D" w:rsidR="00111A2F" w:rsidRPr="00E41FCA" w:rsidRDefault="00111A2F" w:rsidP="00E41FCA">
            <w:pPr>
              <w:tabs>
                <w:tab w:val="left" w:pos="1356"/>
              </w:tabs>
              <w:spacing w:line="380" w:lineRule="exact"/>
              <w:ind w:left="-45" w:right="30"/>
              <w:jc w:val="center"/>
              <w:rPr>
                <w:rFonts w:ascii="AngsanaUPC" w:hAnsi="AngsanaUPC" w:cs="AngsanaUPC"/>
                <w:sz w:val="28"/>
                <w:szCs w:val="28"/>
                <w:lang w:val="en-US"/>
              </w:rPr>
            </w:pPr>
            <w:r w:rsidRPr="00E41FCA">
              <w:rPr>
                <w:rFonts w:ascii="AngsanaUPC" w:hAnsi="AngsanaUPC" w:cs="AngsanaUPC"/>
                <w:sz w:val="28"/>
                <w:szCs w:val="28"/>
                <w:cs/>
                <w:lang w:val="en-US"/>
              </w:rPr>
              <w:t>2.46-2.93</w:t>
            </w:r>
          </w:p>
        </w:tc>
        <w:tc>
          <w:tcPr>
            <w:tcW w:w="236" w:type="dxa"/>
            <w:gridSpan w:val="3"/>
          </w:tcPr>
          <w:p w14:paraId="58F26849" w14:textId="77777777" w:rsidR="00111A2F" w:rsidRPr="00E41FCA" w:rsidRDefault="00111A2F" w:rsidP="00E41FCA">
            <w:pPr>
              <w:spacing w:line="380" w:lineRule="exact"/>
              <w:ind w:right="-108"/>
              <w:rPr>
                <w:rFonts w:ascii="AngsanaUPC" w:hAnsi="AngsanaUPC" w:cs="AngsanaUPC"/>
                <w:sz w:val="28"/>
                <w:szCs w:val="28"/>
              </w:rPr>
            </w:pPr>
          </w:p>
        </w:tc>
        <w:tc>
          <w:tcPr>
            <w:tcW w:w="1838" w:type="dxa"/>
            <w:gridSpan w:val="3"/>
            <w:vAlign w:val="center"/>
          </w:tcPr>
          <w:p w14:paraId="669797D4" w14:textId="77777777" w:rsidR="00111A2F" w:rsidRPr="00E41FCA" w:rsidRDefault="00111A2F" w:rsidP="00E41FCA">
            <w:pPr>
              <w:tabs>
                <w:tab w:val="left" w:pos="1356"/>
              </w:tabs>
              <w:spacing w:line="380" w:lineRule="exact"/>
              <w:ind w:left="-45" w:right="30"/>
              <w:jc w:val="center"/>
              <w:rPr>
                <w:rFonts w:ascii="AngsanaUPC" w:hAnsi="AngsanaUPC" w:cs="AngsanaUPC"/>
                <w:sz w:val="28"/>
                <w:szCs w:val="28"/>
                <w:lang w:val="en-US"/>
              </w:rPr>
            </w:pPr>
            <w:r w:rsidRPr="00E41FCA">
              <w:rPr>
                <w:rFonts w:ascii="AngsanaUPC" w:hAnsi="AngsanaUPC" w:cs="AngsanaUPC"/>
                <w:sz w:val="28"/>
                <w:szCs w:val="28"/>
                <w:cs/>
                <w:lang w:val="en-US"/>
              </w:rPr>
              <w:t>2.</w:t>
            </w:r>
            <w:r w:rsidRPr="00E41FCA">
              <w:rPr>
                <w:rFonts w:ascii="AngsanaUPC" w:hAnsi="AngsanaUPC" w:cs="AngsanaUPC"/>
                <w:sz w:val="28"/>
                <w:szCs w:val="28"/>
                <w:lang w:val="en-US"/>
              </w:rPr>
              <w:t>46 -</w:t>
            </w:r>
            <w:r w:rsidRPr="00E41FCA">
              <w:rPr>
                <w:rFonts w:ascii="AngsanaUPC" w:hAnsi="AngsanaUPC" w:cs="AngsanaUPC"/>
                <w:sz w:val="28"/>
                <w:szCs w:val="28"/>
                <w:cs/>
                <w:lang w:val="en-US"/>
              </w:rPr>
              <w:t>2.</w:t>
            </w:r>
            <w:r w:rsidRPr="00E41FCA">
              <w:rPr>
                <w:rFonts w:ascii="AngsanaUPC" w:hAnsi="AngsanaUPC" w:cs="AngsanaUPC"/>
                <w:sz w:val="28"/>
                <w:szCs w:val="28"/>
                <w:lang w:val="en-US"/>
              </w:rPr>
              <w:t>93</w:t>
            </w:r>
          </w:p>
        </w:tc>
      </w:tr>
      <w:tr w:rsidR="00111A2F" w:rsidRPr="00E41FCA" w14:paraId="4A41DE81" w14:textId="77777777" w:rsidTr="00C064AB">
        <w:trPr>
          <w:gridAfter w:val="1"/>
          <w:wAfter w:w="9" w:type="dxa"/>
          <w:trHeight w:val="370"/>
        </w:trPr>
        <w:tc>
          <w:tcPr>
            <w:tcW w:w="4896" w:type="dxa"/>
          </w:tcPr>
          <w:p w14:paraId="3A9C9521" w14:textId="79F0F13C" w:rsidR="00111A2F" w:rsidRPr="00E41FCA" w:rsidRDefault="00111A2F" w:rsidP="00E41FCA">
            <w:pPr>
              <w:spacing w:line="380" w:lineRule="exact"/>
              <w:ind w:left="-45"/>
              <w:rPr>
                <w:rFonts w:ascii="AngsanaUPC" w:hAnsi="AngsanaUPC" w:cs="AngsanaUPC"/>
                <w:sz w:val="28"/>
                <w:szCs w:val="28"/>
              </w:rPr>
            </w:pPr>
            <w:r w:rsidRPr="00E41FCA">
              <w:rPr>
                <w:rFonts w:ascii="AngsanaUPC" w:hAnsi="AngsanaUPC" w:cs="AngsanaUPC"/>
                <w:sz w:val="28"/>
                <w:szCs w:val="28"/>
              </w:rPr>
              <w:t>Salary increase rate</w:t>
            </w:r>
          </w:p>
        </w:tc>
        <w:tc>
          <w:tcPr>
            <w:tcW w:w="1847" w:type="dxa"/>
            <w:gridSpan w:val="2"/>
            <w:shd w:val="clear" w:color="auto" w:fill="auto"/>
            <w:vAlign w:val="center"/>
          </w:tcPr>
          <w:p w14:paraId="2411D633" w14:textId="786F21F0" w:rsidR="00111A2F" w:rsidRPr="00E41FCA" w:rsidRDefault="00111A2F" w:rsidP="00E41FCA">
            <w:pPr>
              <w:tabs>
                <w:tab w:val="left" w:pos="1356"/>
              </w:tabs>
              <w:spacing w:line="380" w:lineRule="exact"/>
              <w:ind w:left="-45" w:right="30"/>
              <w:jc w:val="center"/>
              <w:rPr>
                <w:rFonts w:ascii="AngsanaUPC" w:hAnsi="AngsanaUPC" w:cs="AngsanaUPC"/>
                <w:sz w:val="28"/>
                <w:szCs w:val="28"/>
              </w:rPr>
            </w:pPr>
            <w:r w:rsidRPr="00E41FCA">
              <w:rPr>
                <w:rFonts w:ascii="AngsanaUPC" w:hAnsi="AngsanaUPC" w:cs="AngsanaUPC"/>
                <w:sz w:val="28"/>
                <w:szCs w:val="28"/>
                <w:cs/>
              </w:rPr>
              <w:t>3.00-5.00</w:t>
            </w:r>
          </w:p>
        </w:tc>
        <w:tc>
          <w:tcPr>
            <w:tcW w:w="236" w:type="dxa"/>
            <w:gridSpan w:val="3"/>
          </w:tcPr>
          <w:p w14:paraId="5B5339BE" w14:textId="77777777" w:rsidR="00111A2F" w:rsidRPr="00E41FCA" w:rsidRDefault="00111A2F" w:rsidP="00E41FCA">
            <w:pPr>
              <w:spacing w:line="380" w:lineRule="exact"/>
              <w:ind w:right="-108"/>
              <w:rPr>
                <w:rFonts w:ascii="AngsanaUPC" w:hAnsi="AngsanaUPC" w:cs="AngsanaUPC"/>
                <w:sz w:val="28"/>
                <w:szCs w:val="28"/>
              </w:rPr>
            </w:pPr>
          </w:p>
        </w:tc>
        <w:tc>
          <w:tcPr>
            <w:tcW w:w="1838" w:type="dxa"/>
            <w:gridSpan w:val="3"/>
            <w:vAlign w:val="center"/>
          </w:tcPr>
          <w:p w14:paraId="22DB1859" w14:textId="77777777" w:rsidR="00111A2F" w:rsidRPr="00E41FCA" w:rsidRDefault="00111A2F" w:rsidP="00E41FCA">
            <w:pPr>
              <w:tabs>
                <w:tab w:val="left" w:pos="1356"/>
              </w:tabs>
              <w:spacing w:line="380" w:lineRule="exact"/>
              <w:ind w:left="-45" w:right="30"/>
              <w:jc w:val="center"/>
              <w:rPr>
                <w:rFonts w:ascii="AngsanaUPC" w:hAnsi="AngsanaUPC" w:cs="AngsanaUPC"/>
                <w:sz w:val="28"/>
                <w:szCs w:val="28"/>
              </w:rPr>
            </w:pPr>
            <w:r w:rsidRPr="00E41FCA">
              <w:rPr>
                <w:rFonts w:ascii="AngsanaUPC" w:hAnsi="AngsanaUPC" w:cs="AngsanaUPC"/>
                <w:sz w:val="28"/>
                <w:szCs w:val="28"/>
                <w:cs/>
              </w:rPr>
              <w:t>3</w:t>
            </w:r>
            <w:r w:rsidRPr="00E41FCA">
              <w:rPr>
                <w:rFonts w:ascii="AngsanaUPC" w:hAnsi="AngsanaUPC" w:cs="AngsanaUPC"/>
                <w:sz w:val="28"/>
                <w:szCs w:val="28"/>
              </w:rPr>
              <w:t>.00-5.00</w:t>
            </w:r>
          </w:p>
        </w:tc>
      </w:tr>
      <w:tr w:rsidR="00111A2F" w:rsidRPr="00E41FCA" w14:paraId="01407ED0" w14:textId="77777777" w:rsidTr="00C064AB">
        <w:trPr>
          <w:gridAfter w:val="1"/>
          <w:wAfter w:w="9" w:type="dxa"/>
          <w:trHeight w:val="370"/>
        </w:trPr>
        <w:tc>
          <w:tcPr>
            <w:tcW w:w="4896" w:type="dxa"/>
          </w:tcPr>
          <w:p w14:paraId="5C01E256" w14:textId="53D49FB7"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Staff turnover rate</w:t>
            </w:r>
          </w:p>
        </w:tc>
        <w:tc>
          <w:tcPr>
            <w:tcW w:w="1847" w:type="dxa"/>
            <w:gridSpan w:val="2"/>
            <w:shd w:val="clear" w:color="auto" w:fill="auto"/>
            <w:vAlign w:val="center"/>
          </w:tcPr>
          <w:p w14:paraId="4F54F786" w14:textId="5A75F284" w:rsidR="00111A2F" w:rsidRPr="00E41FCA" w:rsidRDefault="00111A2F" w:rsidP="00E41FCA">
            <w:pPr>
              <w:tabs>
                <w:tab w:val="left" w:pos="1356"/>
              </w:tabs>
              <w:spacing w:line="380" w:lineRule="exact"/>
              <w:ind w:left="-45" w:right="30"/>
              <w:jc w:val="center"/>
              <w:rPr>
                <w:rFonts w:ascii="AngsanaUPC" w:hAnsi="AngsanaUPC" w:cs="AngsanaUPC"/>
                <w:sz w:val="28"/>
                <w:szCs w:val="28"/>
              </w:rPr>
            </w:pPr>
            <w:r w:rsidRPr="00E41FCA">
              <w:rPr>
                <w:rFonts w:ascii="AngsanaUPC" w:hAnsi="AngsanaUPC" w:cs="AngsanaUPC"/>
                <w:sz w:val="28"/>
                <w:szCs w:val="28"/>
                <w:cs/>
              </w:rPr>
              <w:t>0-23.00</w:t>
            </w:r>
          </w:p>
        </w:tc>
        <w:tc>
          <w:tcPr>
            <w:tcW w:w="236" w:type="dxa"/>
            <w:gridSpan w:val="3"/>
          </w:tcPr>
          <w:p w14:paraId="09A8BA4E" w14:textId="77777777" w:rsidR="00111A2F" w:rsidRPr="00E41FCA" w:rsidRDefault="00111A2F" w:rsidP="00E41FCA">
            <w:pPr>
              <w:spacing w:line="380" w:lineRule="exact"/>
              <w:ind w:right="-108"/>
              <w:rPr>
                <w:rFonts w:ascii="AngsanaUPC" w:hAnsi="AngsanaUPC" w:cs="AngsanaUPC"/>
                <w:sz w:val="28"/>
                <w:szCs w:val="28"/>
              </w:rPr>
            </w:pPr>
          </w:p>
        </w:tc>
        <w:tc>
          <w:tcPr>
            <w:tcW w:w="1838" w:type="dxa"/>
            <w:gridSpan w:val="3"/>
            <w:vAlign w:val="center"/>
          </w:tcPr>
          <w:p w14:paraId="29000805" w14:textId="77777777" w:rsidR="00111A2F" w:rsidRPr="00E41FCA" w:rsidRDefault="00111A2F" w:rsidP="00E41FCA">
            <w:pPr>
              <w:tabs>
                <w:tab w:val="left" w:pos="1356"/>
              </w:tabs>
              <w:spacing w:line="380" w:lineRule="exact"/>
              <w:ind w:left="-45" w:right="30"/>
              <w:jc w:val="center"/>
              <w:rPr>
                <w:rFonts w:ascii="AngsanaUPC" w:hAnsi="AngsanaUPC" w:cs="AngsanaUPC"/>
                <w:sz w:val="28"/>
                <w:szCs w:val="28"/>
              </w:rPr>
            </w:pPr>
            <w:r w:rsidRPr="00E41FCA">
              <w:rPr>
                <w:rFonts w:ascii="AngsanaUPC" w:hAnsi="AngsanaUPC" w:cs="AngsanaUPC"/>
                <w:sz w:val="28"/>
                <w:szCs w:val="28"/>
              </w:rPr>
              <w:t>0-23.00</w:t>
            </w:r>
          </w:p>
        </w:tc>
      </w:tr>
      <w:tr w:rsidR="00111A2F" w:rsidRPr="00E41FCA" w14:paraId="0D85ED50" w14:textId="77777777" w:rsidTr="00C064AB">
        <w:trPr>
          <w:gridAfter w:val="1"/>
          <w:wAfter w:w="9" w:type="dxa"/>
          <w:trHeight w:val="358"/>
        </w:trPr>
        <w:tc>
          <w:tcPr>
            <w:tcW w:w="4896" w:type="dxa"/>
          </w:tcPr>
          <w:p w14:paraId="224DA09F" w14:textId="77B4290A"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Mortality rate (Thai Mortality Ordinary Table)</w:t>
            </w:r>
          </w:p>
        </w:tc>
        <w:tc>
          <w:tcPr>
            <w:tcW w:w="1847" w:type="dxa"/>
            <w:gridSpan w:val="2"/>
            <w:shd w:val="clear" w:color="auto" w:fill="auto"/>
            <w:vAlign w:val="center"/>
          </w:tcPr>
          <w:p w14:paraId="1717A9F0" w14:textId="79E59561" w:rsidR="00111A2F" w:rsidRPr="00E41FCA" w:rsidRDefault="00111A2F" w:rsidP="00E41FCA">
            <w:pPr>
              <w:tabs>
                <w:tab w:val="left" w:pos="1356"/>
              </w:tabs>
              <w:spacing w:line="380" w:lineRule="exact"/>
              <w:ind w:left="-45" w:right="30"/>
              <w:jc w:val="center"/>
              <w:rPr>
                <w:rFonts w:ascii="AngsanaUPC" w:hAnsi="AngsanaUPC" w:cs="AngsanaUPC"/>
                <w:sz w:val="28"/>
                <w:szCs w:val="28"/>
              </w:rPr>
            </w:pPr>
            <w:r w:rsidRPr="00E41FCA">
              <w:rPr>
                <w:rFonts w:ascii="AngsanaUPC" w:hAnsi="AngsanaUPC" w:cs="AngsanaUPC"/>
                <w:sz w:val="28"/>
                <w:szCs w:val="28"/>
              </w:rPr>
              <w:t xml:space="preserve">TMO </w:t>
            </w:r>
            <w:r w:rsidRPr="00E41FCA">
              <w:rPr>
                <w:rFonts w:ascii="AngsanaUPC" w:hAnsi="AngsanaUPC" w:cs="AngsanaUPC"/>
                <w:sz w:val="28"/>
                <w:szCs w:val="28"/>
                <w:cs/>
              </w:rPr>
              <w:t>2017</w:t>
            </w:r>
          </w:p>
        </w:tc>
        <w:tc>
          <w:tcPr>
            <w:tcW w:w="236" w:type="dxa"/>
            <w:gridSpan w:val="3"/>
          </w:tcPr>
          <w:p w14:paraId="01DF27AF" w14:textId="77777777" w:rsidR="00111A2F" w:rsidRPr="00E41FCA" w:rsidRDefault="00111A2F" w:rsidP="00E41FCA">
            <w:pPr>
              <w:spacing w:line="380" w:lineRule="exact"/>
              <w:ind w:right="-108"/>
              <w:rPr>
                <w:rFonts w:ascii="AngsanaUPC" w:hAnsi="AngsanaUPC" w:cs="AngsanaUPC"/>
                <w:sz w:val="28"/>
                <w:szCs w:val="28"/>
              </w:rPr>
            </w:pPr>
          </w:p>
        </w:tc>
        <w:tc>
          <w:tcPr>
            <w:tcW w:w="1838" w:type="dxa"/>
            <w:gridSpan w:val="3"/>
            <w:vAlign w:val="center"/>
          </w:tcPr>
          <w:p w14:paraId="690204FB" w14:textId="77777777" w:rsidR="00111A2F" w:rsidRPr="00E41FCA" w:rsidRDefault="00111A2F" w:rsidP="00E41FCA">
            <w:pPr>
              <w:tabs>
                <w:tab w:val="left" w:pos="1356"/>
              </w:tabs>
              <w:spacing w:line="380" w:lineRule="exact"/>
              <w:ind w:left="-45" w:right="30"/>
              <w:jc w:val="center"/>
              <w:rPr>
                <w:rFonts w:ascii="AngsanaUPC" w:hAnsi="AngsanaUPC" w:cs="AngsanaUPC"/>
                <w:sz w:val="28"/>
                <w:szCs w:val="28"/>
              </w:rPr>
            </w:pPr>
            <w:r w:rsidRPr="00E41FCA">
              <w:rPr>
                <w:rFonts w:ascii="AngsanaUPC" w:hAnsi="AngsanaUPC" w:cs="AngsanaUPC"/>
                <w:sz w:val="28"/>
                <w:szCs w:val="28"/>
              </w:rPr>
              <w:t>TMO 2017</w:t>
            </w:r>
          </w:p>
        </w:tc>
      </w:tr>
      <w:tr w:rsidR="00111A2F" w:rsidRPr="00E41FCA" w14:paraId="0EC6A4AD" w14:textId="77777777" w:rsidTr="00C064AB">
        <w:trPr>
          <w:gridAfter w:val="1"/>
          <w:wAfter w:w="9" w:type="dxa"/>
          <w:trHeight w:val="370"/>
        </w:trPr>
        <w:tc>
          <w:tcPr>
            <w:tcW w:w="4896" w:type="dxa"/>
          </w:tcPr>
          <w:p w14:paraId="65EDD9DF" w14:textId="20FDDE6F"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Disability rate</w:t>
            </w:r>
          </w:p>
        </w:tc>
        <w:tc>
          <w:tcPr>
            <w:tcW w:w="1847" w:type="dxa"/>
            <w:gridSpan w:val="2"/>
            <w:shd w:val="clear" w:color="auto" w:fill="auto"/>
            <w:vAlign w:val="center"/>
          </w:tcPr>
          <w:p w14:paraId="70CC289C" w14:textId="43CB0627" w:rsidR="00111A2F" w:rsidRPr="00E41FCA" w:rsidRDefault="00A01A3E" w:rsidP="00E41FCA">
            <w:pPr>
              <w:tabs>
                <w:tab w:val="left" w:pos="1356"/>
              </w:tabs>
              <w:spacing w:line="380" w:lineRule="exact"/>
              <w:ind w:left="-45" w:right="-108"/>
              <w:jc w:val="center"/>
              <w:rPr>
                <w:rFonts w:ascii="AngsanaUPC" w:hAnsi="AngsanaUPC" w:cs="AngsanaUPC"/>
                <w:sz w:val="28"/>
                <w:szCs w:val="28"/>
                <w:cs/>
                <w:lang w:val="en-US"/>
              </w:rPr>
            </w:pPr>
            <w:r w:rsidRPr="00E41FCA">
              <w:rPr>
                <w:rFonts w:ascii="AngsanaUPC" w:hAnsi="AngsanaUPC" w:cs="AngsanaUPC"/>
                <w:sz w:val="28"/>
                <w:szCs w:val="28"/>
                <w:lang w:val="en-US"/>
              </w:rPr>
              <w:t>5% of mortality rate</w:t>
            </w:r>
          </w:p>
        </w:tc>
        <w:tc>
          <w:tcPr>
            <w:tcW w:w="236" w:type="dxa"/>
            <w:gridSpan w:val="3"/>
          </w:tcPr>
          <w:p w14:paraId="633ED863" w14:textId="77777777" w:rsidR="00111A2F" w:rsidRPr="00E41FCA" w:rsidRDefault="00111A2F" w:rsidP="00E41FCA">
            <w:pPr>
              <w:spacing w:line="380" w:lineRule="exact"/>
              <w:ind w:right="-108"/>
              <w:jc w:val="both"/>
              <w:rPr>
                <w:rFonts w:ascii="AngsanaUPC" w:hAnsi="AngsanaUPC" w:cs="AngsanaUPC"/>
                <w:sz w:val="28"/>
                <w:szCs w:val="28"/>
              </w:rPr>
            </w:pPr>
          </w:p>
        </w:tc>
        <w:tc>
          <w:tcPr>
            <w:tcW w:w="1838" w:type="dxa"/>
            <w:gridSpan w:val="3"/>
            <w:vAlign w:val="center"/>
          </w:tcPr>
          <w:p w14:paraId="7D004792" w14:textId="5A17D7A3" w:rsidR="00111A2F" w:rsidRPr="00E41FCA" w:rsidRDefault="00111A2F" w:rsidP="00E41FCA">
            <w:pPr>
              <w:tabs>
                <w:tab w:val="left" w:pos="1356"/>
              </w:tabs>
              <w:spacing w:line="380" w:lineRule="exact"/>
              <w:ind w:left="-45" w:right="-108"/>
              <w:jc w:val="center"/>
              <w:rPr>
                <w:rFonts w:ascii="AngsanaUPC" w:hAnsi="AngsanaUPC" w:cs="AngsanaUPC"/>
                <w:sz w:val="28"/>
                <w:szCs w:val="28"/>
                <w:cs/>
                <w:lang w:val="en-US"/>
              </w:rPr>
            </w:pPr>
            <w:r w:rsidRPr="00E41FCA">
              <w:rPr>
                <w:rFonts w:ascii="AngsanaUPC" w:hAnsi="AngsanaUPC" w:cs="AngsanaUPC"/>
                <w:sz w:val="28"/>
                <w:szCs w:val="28"/>
                <w:lang w:val="en-US"/>
              </w:rPr>
              <w:t>5% of mortality rate</w:t>
            </w:r>
          </w:p>
        </w:tc>
      </w:tr>
      <w:tr w:rsidR="00D4711D" w:rsidRPr="00E41FCA" w14:paraId="70B62E22" w14:textId="77777777" w:rsidTr="00C064AB">
        <w:trPr>
          <w:trHeight w:val="388"/>
        </w:trPr>
        <w:tc>
          <w:tcPr>
            <w:tcW w:w="4924" w:type="dxa"/>
            <w:gridSpan w:val="2"/>
          </w:tcPr>
          <w:p w14:paraId="37B94626" w14:textId="77777777" w:rsidR="00D4711D" w:rsidRPr="00E41FCA" w:rsidRDefault="00D4711D" w:rsidP="00E41FCA">
            <w:pPr>
              <w:spacing w:line="380" w:lineRule="exact"/>
              <w:ind w:left="-45"/>
              <w:rPr>
                <w:rFonts w:ascii="AngsanaUPC" w:hAnsi="AngsanaUPC" w:cs="AngsanaUPC"/>
                <w:sz w:val="28"/>
                <w:szCs w:val="28"/>
                <w:cs/>
              </w:rPr>
            </w:pPr>
          </w:p>
        </w:tc>
        <w:tc>
          <w:tcPr>
            <w:tcW w:w="3902" w:type="dxa"/>
            <w:gridSpan w:val="8"/>
            <w:tcBorders>
              <w:bottom w:val="single" w:sz="4" w:space="0" w:color="auto"/>
            </w:tcBorders>
            <w:vAlign w:val="center"/>
          </w:tcPr>
          <w:p w14:paraId="59C4DF45" w14:textId="414689D7" w:rsidR="00D4711D" w:rsidRPr="00E41FCA" w:rsidRDefault="00D4711D" w:rsidP="00E41FCA">
            <w:pPr>
              <w:tabs>
                <w:tab w:val="left" w:pos="1356"/>
              </w:tabs>
              <w:spacing w:line="380" w:lineRule="exact"/>
              <w:ind w:left="-45" w:right="30"/>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D4711D" w:rsidRPr="00E41FCA" w14:paraId="70629331" w14:textId="77777777" w:rsidTr="00C064AB">
        <w:trPr>
          <w:trHeight w:val="376"/>
        </w:trPr>
        <w:tc>
          <w:tcPr>
            <w:tcW w:w="4924" w:type="dxa"/>
            <w:gridSpan w:val="2"/>
          </w:tcPr>
          <w:p w14:paraId="1814C6EA" w14:textId="77777777" w:rsidR="00D4711D" w:rsidRPr="00E41FCA" w:rsidRDefault="00D4711D" w:rsidP="00E41FCA">
            <w:pPr>
              <w:spacing w:line="380" w:lineRule="exact"/>
              <w:ind w:left="-45"/>
              <w:rPr>
                <w:rFonts w:ascii="AngsanaUPC" w:hAnsi="AngsanaUPC" w:cs="AngsanaUPC"/>
                <w:sz w:val="28"/>
                <w:szCs w:val="28"/>
                <w:cs/>
              </w:rPr>
            </w:pPr>
          </w:p>
        </w:tc>
        <w:tc>
          <w:tcPr>
            <w:tcW w:w="1858" w:type="dxa"/>
            <w:gridSpan w:val="2"/>
            <w:tcBorders>
              <w:top w:val="single" w:sz="4" w:space="0" w:color="auto"/>
              <w:bottom w:val="single" w:sz="4" w:space="0" w:color="auto"/>
            </w:tcBorders>
          </w:tcPr>
          <w:p w14:paraId="701FBC85" w14:textId="58925AEF" w:rsidR="00D4711D" w:rsidRPr="00E41FCA" w:rsidRDefault="00C064AB" w:rsidP="00E41FCA">
            <w:pPr>
              <w:spacing w:line="380" w:lineRule="exact"/>
              <w:ind w:left="-67" w:hanging="8"/>
              <w:jc w:val="center"/>
              <w:rPr>
                <w:rFonts w:ascii="AngsanaUPC" w:hAnsi="AngsanaUPC" w:cs="AngsanaUPC"/>
                <w:spacing w:val="-4"/>
                <w:sz w:val="28"/>
                <w:szCs w:val="28"/>
                <w:lang w:val="en-US"/>
              </w:rPr>
            </w:pPr>
            <w:r w:rsidRPr="00E41FCA">
              <w:rPr>
                <w:rFonts w:ascii="AngsanaUPC" w:hAnsi="AngsanaUPC" w:cs="AngsanaUPC"/>
                <w:spacing w:val="-4"/>
                <w:sz w:val="28"/>
                <w:szCs w:val="28"/>
                <w:lang w:val="en-US"/>
              </w:rPr>
              <w:t>2019</w:t>
            </w:r>
          </w:p>
        </w:tc>
        <w:tc>
          <w:tcPr>
            <w:tcW w:w="237" w:type="dxa"/>
            <w:gridSpan w:val="3"/>
            <w:tcBorders>
              <w:top w:val="single" w:sz="4" w:space="0" w:color="auto"/>
            </w:tcBorders>
          </w:tcPr>
          <w:p w14:paraId="0C903F64" w14:textId="77777777" w:rsidR="00D4711D" w:rsidRPr="00E41FCA" w:rsidRDefault="00D4711D" w:rsidP="00E41FCA">
            <w:pPr>
              <w:spacing w:line="380" w:lineRule="exact"/>
              <w:ind w:left="562"/>
              <w:jc w:val="center"/>
              <w:rPr>
                <w:rFonts w:ascii="AngsanaUPC" w:hAnsi="AngsanaUPC" w:cs="AngsanaUPC"/>
                <w:spacing w:val="-4"/>
                <w:sz w:val="28"/>
                <w:szCs w:val="28"/>
                <w:lang w:val="en-US"/>
              </w:rPr>
            </w:pPr>
          </w:p>
        </w:tc>
        <w:tc>
          <w:tcPr>
            <w:tcW w:w="1807" w:type="dxa"/>
            <w:gridSpan w:val="3"/>
            <w:tcBorders>
              <w:top w:val="single" w:sz="4" w:space="0" w:color="auto"/>
              <w:bottom w:val="single" w:sz="4" w:space="0" w:color="auto"/>
            </w:tcBorders>
          </w:tcPr>
          <w:p w14:paraId="14DCA996" w14:textId="49A5393D" w:rsidR="00D4711D" w:rsidRPr="00E41FCA" w:rsidRDefault="00C064AB" w:rsidP="00E41FCA">
            <w:pPr>
              <w:spacing w:line="380" w:lineRule="exact"/>
              <w:ind w:left="-67" w:hanging="8"/>
              <w:jc w:val="center"/>
              <w:rPr>
                <w:rFonts w:ascii="AngsanaUPC" w:hAnsi="AngsanaUPC" w:cs="AngsanaUPC"/>
                <w:spacing w:val="-4"/>
                <w:sz w:val="28"/>
                <w:szCs w:val="28"/>
                <w:lang w:val="en-US"/>
              </w:rPr>
            </w:pPr>
            <w:r w:rsidRPr="00E41FCA">
              <w:rPr>
                <w:rFonts w:ascii="AngsanaUPC" w:hAnsi="AngsanaUPC" w:cs="AngsanaUPC"/>
                <w:spacing w:val="-4"/>
                <w:sz w:val="28"/>
                <w:szCs w:val="28"/>
                <w:lang w:val="en-US"/>
              </w:rPr>
              <w:t>2018</w:t>
            </w:r>
          </w:p>
        </w:tc>
      </w:tr>
      <w:tr w:rsidR="00D4711D" w:rsidRPr="00E41FCA" w14:paraId="573BAAEC" w14:textId="77777777" w:rsidTr="00C064AB">
        <w:trPr>
          <w:trHeight w:val="388"/>
        </w:trPr>
        <w:tc>
          <w:tcPr>
            <w:tcW w:w="4924" w:type="dxa"/>
            <w:gridSpan w:val="2"/>
          </w:tcPr>
          <w:p w14:paraId="10B5A561" w14:textId="77777777" w:rsidR="00D4711D" w:rsidRPr="00E41FCA" w:rsidRDefault="00D4711D" w:rsidP="00E41FCA">
            <w:pPr>
              <w:spacing w:line="380" w:lineRule="exact"/>
              <w:ind w:left="-45"/>
              <w:rPr>
                <w:rFonts w:ascii="AngsanaUPC" w:hAnsi="AngsanaUPC" w:cs="AngsanaUPC"/>
                <w:sz w:val="28"/>
                <w:szCs w:val="28"/>
                <w:cs/>
              </w:rPr>
            </w:pPr>
          </w:p>
        </w:tc>
        <w:tc>
          <w:tcPr>
            <w:tcW w:w="3902" w:type="dxa"/>
            <w:gridSpan w:val="8"/>
            <w:vAlign w:val="center"/>
          </w:tcPr>
          <w:p w14:paraId="23964757" w14:textId="242919DA" w:rsidR="00D4711D" w:rsidRPr="00E41FCA" w:rsidRDefault="00D4711D" w:rsidP="00E41FCA">
            <w:pPr>
              <w:tabs>
                <w:tab w:val="left" w:pos="1356"/>
              </w:tabs>
              <w:spacing w:line="380" w:lineRule="exact"/>
              <w:ind w:left="-45" w:right="30"/>
              <w:jc w:val="center"/>
              <w:rPr>
                <w:rFonts w:ascii="AngsanaUPC" w:hAnsi="AngsanaUPC" w:cs="AngsanaUPC"/>
                <w:sz w:val="28"/>
                <w:szCs w:val="28"/>
                <w:cs/>
                <w:lang w:val="en-US"/>
              </w:rPr>
            </w:pPr>
            <w:r w:rsidRPr="00E41FCA">
              <w:rPr>
                <w:rFonts w:ascii="AngsanaUPC" w:hAnsi="AngsanaUPC" w:cs="AngsanaUPC"/>
                <w:spacing w:val="-4"/>
                <w:sz w:val="28"/>
                <w:szCs w:val="28"/>
                <w:cs/>
              </w:rPr>
              <w:t>(</w:t>
            </w:r>
            <w:r w:rsidRPr="00E41FCA">
              <w:rPr>
                <w:rFonts w:ascii="AngsanaUPC" w:hAnsi="AngsanaUPC" w:cs="AngsanaUPC"/>
                <w:spacing w:val="-4"/>
                <w:sz w:val="28"/>
                <w:szCs w:val="28"/>
              </w:rPr>
              <w:t>%</w:t>
            </w:r>
            <w:r w:rsidRPr="00E41FCA">
              <w:rPr>
                <w:rFonts w:ascii="AngsanaUPC" w:hAnsi="AngsanaUPC" w:cs="AngsanaUPC"/>
                <w:spacing w:val="-4"/>
                <w:sz w:val="28"/>
                <w:szCs w:val="28"/>
                <w:cs/>
              </w:rPr>
              <w:t>)</w:t>
            </w:r>
          </w:p>
        </w:tc>
      </w:tr>
      <w:tr w:rsidR="00111A2F" w:rsidRPr="00E41FCA" w14:paraId="2C6DE3F1" w14:textId="77777777" w:rsidTr="00C064AB">
        <w:trPr>
          <w:trHeight w:val="376"/>
        </w:trPr>
        <w:tc>
          <w:tcPr>
            <w:tcW w:w="4924" w:type="dxa"/>
            <w:gridSpan w:val="2"/>
          </w:tcPr>
          <w:p w14:paraId="2719032B" w14:textId="0D220F47" w:rsidR="00111A2F" w:rsidRPr="00E41FCA" w:rsidRDefault="00111A2F" w:rsidP="00E41FCA">
            <w:pPr>
              <w:spacing w:line="380" w:lineRule="exact"/>
              <w:ind w:left="-45"/>
              <w:rPr>
                <w:rFonts w:ascii="AngsanaUPC" w:hAnsi="AngsanaUPC" w:cs="AngsanaUPC"/>
                <w:sz w:val="28"/>
                <w:szCs w:val="28"/>
              </w:rPr>
            </w:pPr>
            <w:r w:rsidRPr="00E41FCA">
              <w:rPr>
                <w:rFonts w:ascii="AngsanaUPC" w:hAnsi="AngsanaUPC" w:cs="AngsanaUPC"/>
                <w:sz w:val="28"/>
                <w:szCs w:val="28"/>
              </w:rPr>
              <w:t>Discount rate</w:t>
            </w:r>
          </w:p>
        </w:tc>
        <w:tc>
          <w:tcPr>
            <w:tcW w:w="1870" w:type="dxa"/>
            <w:gridSpan w:val="3"/>
            <w:shd w:val="clear" w:color="auto" w:fill="auto"/>
          </w:tcPr>
          <w:p w14:paraId="059B3D86" w14:textId="1778C20A" w:rsidR="00111A2F" w:rsidRPr="00E41FCA" w:rsidRDefault="00111A2F" w:rsidP="00E41FCA">
            <w:pPr>
              <w:spacing w:line="380" w:lineRule="exact"/>
              <w:ind w:right="-108"/>
              <w:jc w:val="center"/>
              <w:rPr>
                <w:rFonts w:ascii="AngsanaUPC" w:hAnsi="AngsanaUPC" w:cs="AngsanaUPC"/>
                <w:sz w:val="28"/>
                <w:szCs w:val="28"/>
              </w:rPr>
            </w:pPr>
            <w:r w:rsidRPr="00E41FCA">
              <w:rPr>
                <w:rFonts w:ascii="AngsanaUPC" w:hAnsi="AngsanaUPC" w:cs="AngsanaUPC"/>
                <w:sz w:val="28"/>
                <w:szCs w:val="28"/>
                <w:cs/>
              </w:rPr>
              <w:t>2.46</w:t>
            </w:r>
          </w:p>
        </w:tc>
        <w:tc>
          <w:tcPr>
            <w:tcW w:w="242" w:type="dxa"/>
            <w:gridSpan w:val="3"/>
          </w:tcPr>
          <w:p w14:paraId="2F93FA4C" w14:textId="77777777" w:rsidR="00111A2F" w:rsidRPr="00E41FCA" w:rsidRDefault="00111A2F" w:rsidP="00E41FCA">
            <w:pPr>
              <w:spacing w:line="380" w:lineRule="exact"/>
              <w:ind w:right="-108"/>
              <w:rPr>
                <w:rFonts w:ascii="AngsanaUPC" w:hAnsi="AngsanaUPC" w:cs="AngsanaUPC"/>
                <w:sz w:val="28"/>
                <w:szCs w:val="28"/>
              </w:rPr>
            </w:pPr>
          </w:p>
        </w:tc>
        <w:tc>
          <w:tcPr>
            <w:tcW w:w="1790" w:type="dxa"/>
            <w:gridSpan w:val="2"/>
          </w:tcPr>
          <w:p w14:paraId="5AF60D6D" w14:textId="77777777" w:rsidR="00111A2F" w:rsidRPr="00E41FCA" w:rsidRDefault="00111A2F" w:rsidP="00E41FCA">
            <w:pPr>
              <w:spacing w:line="380" w:lineRule="exact"/>
              <w:ind w:right="-108"/>
              <w:jc w:val="center"/>
              <w:rPr>
                <w:rFonts w:ascii="AngsanaUPC" w:hAnsi="AngsanaUPC" w:cs="AngsanaUPC"/>
                <w:sz w:val="28"/>
                <w:szCs w:val="28"/>
              </w:rPr>
            </w:pPr>
            <w:r w:rsidRPr="00E41FCA">
              <w:rPr>
                <w:rFonts w:ascii="AngsanaUPC" w:hAnsi="AngsanaUPC" w:cs="AngsanaUPC"/>
                <w:sz w:val="28"/>
                <w:szCs w:val="28"/>
                <w:cs/>
              </w:rPr>
              <w:t>2.</w:t>
            </w:r>
            <w:r w:rsidRPr="00E41FCA">
              <w:rPr>
                <w:rFonts w:ascii="AngsanaUPC" w:hAnsi="AngsanaUPC" w:cs="AngsanaUPC"/>
                <w:sz w:val="28"/>
                <w:szCs w:val="28"/>
              </w:rPr>
              <w:t>46</w:t>
            </w:r>
          </w:p>
        </w:tc>
      </w:tr>
      <w:tr w:rsidR="00111A2F" w:rsidRPr="00E41FCA" w14:paraId="29F6B64F" w14:textId="77777777" w:rsidTr="00C064AB">
        <w:trPr>
          <w:trHeight w:val="388"/>
        </w:trPr>
        <w:tc>
          <w:tcPr>
            <w:tcW w:w="4924" w:type="dxa"/>
            <w:gridSpan w:val="2"/>
          </w:tcPr>
          <w:p w14:paraId="0ECE6A1F" w14:textId="6EB0BD87" w:rsidR="00111A2F" w:rsidRPr="00E41FCA" w:rsidRDefault="00111A2F" w:rsidP="00E41FCA">
            <w:pPr>
              <w:spacing w:line="380" w:lineRule="exact"/>
              <w:ind w:left="-45"/>
              <w:rPr>
                <w:rFonts w:ascii="AngsanaUPC" w:hAnsi="AngsanaUPC" w:cs="AngsanaUPC"/>
                <w:sz w:val="28"/>
                <w:szCs w:val="28"/>
              </w:rPr>
            </w:pPr>
            <w:r w:rsidRPr="00E41FCA">
              <w:rPr>
                <w:rFonts w:ascii="AngsanaUPC" w:hAnsi="AngsanaUPC" w:cs="AngsanaUPC"/>
                <w:sz w:val="28"/>
                <w:szCs w:val="28"/>
              </w:rPr>
              <w:t>Salary increase rate</w:t>
            </w:r>
          </w:p>
        </w:tc>
        <w:tc>
          <w:tcPr>
            <w:tcW w:w="1870" w:type="dxa"/>
            <w:gridSpan w:val="3"/>
          </w:tcPr>
          <w:p w14:paraId="1FC9EB60" w14:textId="0EB8C10B" w:rsidR="00111A2F" w:rsidRPr="00E41FCA" w:rsidRDefault="00111A2F" w:rsidP="00E41FCA">
            <w:pPr>
              <w:spacing w:line="380" w:lineRule="exact"/>
              <w:ind w:right="-108"/>
              <w:jc w:val="center"/>
              <w:rPr>
                <w:rFonts w:ascii="AngsanaUPC" w:hAnsi="AngsanaUPC" w:cs="AngsanaUPC"/>
                <w:sz w:val="28"/>
                <w:szCs w:val="28"/>
                <w:lang w:val="en-US"/>
              </w:rPr>
            </w:pPr>
            <w:r w:rsidRPr="00E41FCA">
              <w:rPr>
                <w:rFonts w:ascii="AngsanaUPC" w:hAnsi="AngsanaUPC" w:cs="AngsanaUPC"/>
                <w:sz w:val="28"/>
                <w:szCs w:val="28"/>
                <w:lang w:val="en-US"/>
              </w:rPr>
              <w:t>5.00</w:t>
            </w:r>
          </w:p>
        </w:tc>
        <w:tc>
          <w:tcPr>
            <w:tcW w:w="242" w:type="dxa"/>
            <w:gridSpan w:val="3"/>
          </w:tcPr>
          <w:p w14:paraId="205779A0" w14:textId="77777777" w:rsidR="00111A2F" w:rsidRPr="00E41FCA" w:rsidRDefault="00111A2F" w:rsidP="00E41FCA">
            <w:pPr>
              <w:spacing w:line="380" w:lineRule="exact"/>
              <w:ind w:right="-108"/>
              <w:rPr>
                <w:rFonts w:ascii="AngsanaUPC" w:hAnsi="AngsanaUPC" w:cs="AngsanaUPC"/>
                <w:sz w:val="28"/>
                <w:szCs w:val="28"/>
              </w:rPr>
            </w:pPr>
          </w:p>
        </w:tc>
        <w:tc>
          <w:tcPr>
            <w:tcW w:w="1790" w:type="dxa"/>
            <w:gridSpan w:val="2"/>
          </w:tcPr>
          <w:p w14:paraId="56E1A7FF" w14:textId="77777777" w:rsidR="00111A2F" w:rsidRPr="00E41FCA" w:rsidRDefault="00111A2F" w:rsidP="00E41FCA">
            <w:pPr>
              <w:spacing w:line="380" w:lineRule="exact"/>
              <w:ind w:right="-108"/>
              <w:jc w:val="center"/>
              <w:rPr>
                <w:rFonts w:ascii="AngsanaUPC" w:hAnsi="AngsanaUPC" w:cs="AngsanaUPC"/>
                <w:sz w:val="28"/>
                <w:szCs w:val="28"/>
                <w:lang w:val="en-US"/>
              </w:rPr>
            </w:pPr>
            <w:r w:rsidRPr="00E41FCA">
              <w:rPr>
                <w:rFonts w:ascii="AngsanaUPC" w:hAnsi="AngsanaUPC" w:cs="AngsanaUPC"/>
                <w:sz w:val="28"/>
                <w:szCs w:val="28"/>
                <w:lang w:val="en-US"/>
              </w:rPr>
              <w:t>5.00</w:t>
            </w:r>
          </w:p>
        </w:tc>
      </w:tr>
      <w:tr w:rsidR="00111A2F" w:rsidRPr="00E41FCA" w14:paraId="4BD3F447" w14:textId="77777777" w:rsidTr="00C064AB">
        <w:trPr>
          <w:trHeight w:val="388"/>
        </w:trPr>
        <w:tc>
          <w:tcPr>
            <w:tcW w:w="4924" w:type="dxa"/>
            <w:gridSpan w:val="2"/>
          </w:tcPr>
          <w:p w14:paraId="78BCB1EA" w14:textId="0D63E0BA"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Staff turnover rate</w:t>
            </w:r>
          </w:p>
        </w:tc>
        <w:tc>
          <w:tcPr>
            <w:tcW w:w="1870" w:type="dxa"/>
            <w:gridSpan w:val="3"/>
          </w:tcPr>
          <w:p w14:paraId="7A024734" w14:textId="7E9942C3" w:rsidR="00111A2F" w:rsidRPr="00E41FCA" w:rsidRDefault="003D7181" w:rsidP="00E41FCA">
            <w:pPr>
              <w:spacing w:line="380" w:lineRule="exact"/>
              <w:ind w:right="-108"/>
              <w:jc w:val="center"/>
              <w:rPr>
                <w:rFonts w:ascii="AngsanaUPC" w:hAnsi="AngsanaUPC" w:cs="AngsanaUPC"/>
                <w:sz w:val="28"/>
                <w:szCs w:val="28"/>
              </w:rPr>
            </w:pPr>
            <w:r w:rsidRPr="00E41FCA">
              <w:rPr>
                <w:rFonts w:ascii="AngsanaUPC" w:hAnsi="AngsanaUPC" w:cs="AngsanaUPC"/>
                <w:sz w:val="28"/>
                <w:szCs w:val="28"/>
              </w:rPr>
              <w:t>0-2</w:t>
            </w:r>
            <w:r w:rsidRPr="00E41FCA">
              <w:rPr>
                <w:rFonts w:ascii="AngsanaUPC" w:hAnsi="AngsanaUPC" w:cs="AngsanaUPC"/>
                <w:sz w:val="28"/>
                <w:szCs w:val="28"/>
                <w:cs/>
              </w:rPr>
              <w:t>1</w:t>
            </w:r>
            <w:r w:rsidRPr="00E41FCA">
              <w:rPr>
                <w:rFonts w:ascii="AngsanaUPC" w:hAnsi="AngsanaUPC" w:cs="AngsanaUPC"/>
                <w:sz w:val="28"/>
                <w:szCs w:val="28"/>
              </w:rPr>
              <w:t>.00</w:t>
            </w:r>
          </w:p>
        </w:tc>
        <w:tc>
          <w:tcPr>
            <w:tcW w:w="242" w:type="dxa"/>
            <w:gridSpan w:val="3"/>
          </w:tcPr>
          <w:p w14:paraId="447296FE" w14:textId="77777777" w:rsidR="00111A2F" w:rsidRPr="00E41FCA" w:rsidRDefault="00111A2F" w:rsidP="00E41FCA">
            <w:pPr>
              <w:spacing w:line="380" w:lineRule="exact"/>
              <w:ind w:right="-108"/>
              <w:rPr>
                <w:rFonts w:ascii="AngsanaUPC" w:hAnsi="AngsanaUPC" w:cs="AngsanaUPC"/>
                <w:sz w:val="28"/>
                <w:szCs w:val="28"/>
              </w:rPr>
            </w:pPr>
          </w:p>
        </w:tc>
        <w:tc>
          <w:tcPr>
            <w:tcW w:w="1790" w:type="dxa"/>
            <w:gridSpan w:val="2"/>
          </w:tcPr>
          <w:p w14:paraId="7B1766E9" w14:textId="19EBD658" w:rsidR="00111A2F" w:rsidRPr="00E41FCA" w:rsidRDefault="003D7181" w:rsidP="00E41FCA">
            <w:pPr>
              <w:spacing w:line="380" w:lineRule="exact"/>
              <w:ind w:right="-108"/>
              <w:jc w:val="center"/>
              <w:rPr>
                <w:rFonts w:ascii="AngsanaUPC" w:hAnsi="AngsanaUPC" w:cs="AngsanaUPC"/>
                <w:sz w:val="28"/>
                <w:szCs w:val="28"/>
              </w:rPr>
            </w:pPr>
            <w:r w:rsidRPr="00E41FCA">
              <w:rPr>
                <w:rFonts w:ascii="AngsanaUPC" w:hAnsi="AngsanaUPC" w:cs="AngsanaUPC"/>
                <w:sz w:val="28"/>
                <w:szCs w:val="28"/>
              </w:rPr>
              <w:t>0-2</w:t>
            </w:r>
            <w:r w:rsidRPr="00E41FCA">
              <w:rPr>
                <w:rFonts w:ascii="AngsanaUPC" w:hAnsi="AngsanaUPC" w:cs="AngsanaUPC"/>
                <w:sz w:val="28"/>
                <w:szCs w:val="28"/>
                <w:lang w:val="en-US"/>
              </w:rPr>
              <w:t>1</w:t>
            </w:r>
            <w:r w:rsidRPr="00E41FCA">
              <w:rPr>
                <w:rFonts w:ascii="AngsanaUPC" w:hAnsi="AngsanaUPC" w:cs="AngsanaUPC"/>
                <w:sz w:val="28"/>
                <w:szCs w:val="28"/>
              </w:rPr>
              <w:t>.00</w:t>
            </w:r>
          </w:p>
        </w:tc>
      </w:tr>
      <w:tr w:rsidR="00111A2F" w:rsidRPr="00E41FCA" w14:paraId="44BD4F37" w14:textId="77777777" w:rsidTr="00C064AB">
        <w:trPr>
          <w:trHeight w:val="376"/>
        </w:trPr>
        <w:tc>
          <w:tcPr>
            <w:tcW w:w="4924" w:type="dxa"/>
            <w:gridSpan w:val="2"/>
          </w:tcPr>
          <w:p w14:paraId="1D4F168C" w14:textId="4BB0FCA3"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Mortality rate (Thai Mortality Ordinary Table)</w:t>
            </w:r>
          </w:p>
        </w:tc>
        <w:tc>
          <w:tcPr>
            <w:tcW w:w="1870" w:type="dxa"/>
            <w:gridSpan w:val="3"/>
          </w:tcPr>
          <w:p w14:paraId="7E20A8A9" w14:textId="05B02AC7" w:rsidR="00111A2F" w:rsidRPr="00E41FCA" w:rsidRDefault="00111A2F" w:rsidP="00E41FCA">
            <w:pPr>
              <w:spacing w:line="380" w:lineRule="exact"/>
              <w:ind w:right="-108"/>
              <w:jc w:val="center"/>
              <w:rPr>
                <w:rFonts w:ascii="AngsanaUPC" w:hAnsi="AngsanaUPC" w:cs="AngsanaUPC"/>
                <w:sz w:val="28"/>
                <w:szCs w:val="28"/>
              </w:rPr>
            </w:pPr>
            <w:r w:rsidRPr="00E41FCA">
              <w:rPr>
                <w:rFonts w:ascii="AngsanaUPC" w:hAnsi="AngsanaUPC" w:cs="AngsanaUPC"/>
                <w:sz w:val="28"/>
                <w:szCs w:val="28"/>
              </w:rPr>
              <w:t>TMO 2017</w:t>
            </w:r>
          </w:p>
        </w:tc>
        <w:tc>
          <w:tcPr>
            <w:tcW w:w="242" w:type="dxa"/>
            <w:gridSpan w:val="3"/>
          </w:tcPr>
          <w:p w14:paraId="45F35740" w14:textId="77777777" w:rsidR="00111A2F" w:rsidRPr="00E41FCA" w:rsidRDefault="00111A2F" w:rsidP="00E41FCA">
            <w:pPr>
              <w:spacing w:line="380" w:lineRule="exact"/>
              <w:ind w:right="-108"/>
              <w:rPr>
                <w:rFonts w:ascii="AngsanaUPC" w:hAnsi="AngsanaUPC" w:cs="AngsanaUPC"/>
                <w:sz w:val="28"/>
                <w:szCs w:val="28"/>
              </w:rPr>
            </w:pPr>
          </w:p>
        </w:tc>
        <w:tc>
          <w:tcPr>
            <w:tcW w:w="1790" w:type="dxa"/>
            <w:gridSpan w:val="2"/>
          </w:tcPr>
          <w:p w14:paraId="236715D5" w14:textId="77777777" w:rsidR="00111A2F" w:rsidRPr="00E41FCA" w:rsidRDefault="00111A2F" w:rsidP="00E41FCA">
            <w:pPr>
              <w:spacing w:line="380" w:lineRule="exact"/>
              <w:ind w:right="-108"/>
              <w:jc w:val="center"/>
              <w:rPr>
                <w:rFonts w:ascii="AngsanaUPC" w:hAnsi="AngsanaUPC" w:cs="AngsanaUPC"/>
                <w:sz w:val="28"/>
                <w:szCs w:val="28"/>
              </w:rPr>
            </w:pPr>
            <w:r w:rsidRPr="00E41FCA">
              <w:rPr>
                <w:rFonts w:ascii="AngsanaUPC" w:hAnsi="AngsanaUPC" w:cs="AngsanaUPC"/>
                <w:sz w:val="28"/>
                <w:szCs w:val="28"/>
              </w:rPr>
              <w:t>TMO 2017</w:t>
            </w:r>
          </w:p>
        </w:tc>
      </w:tr>
      <w:tr w:rsidR="00111A2F" w:rsidRPr="00E41FCA" w14:paraId="77327A91" w14:textId="77777777" w:rsidTr="00C064AB">
        <w:trPr>
          <w:trHeight w:val="388"/>
        </w:trPr>
        <w:tc>
          <w:tcPr>
            <w:tcW w:w="4924" w:type="dxa"/>
            <w:gridSpan w:val="2"/>
          </w:tcPr>
          <w:p w14:paraId="2D94CBB8" w14:textId="5FD8D47A"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Disability rate</w:t>
            </w:r>
          </w:p>
        </w:tc>
        <w:tc>
          <w:tcPr>
            <w:tcW w:w="1870" w:type="dxa"/>
            <w:gridSpan w:val="3"/>
            <w:vAlign w:val="center"/>
          </w:tcPr>
          <w:p w14:paraId="40582A69" w14:textId="6D841A16" w:rsidR="00111A2F" w:rsidRPr="00E41FCA" w:rsidRDefault="00A01A3E" w:rsidP="00E41FCA">
            <w:pPr>
              <w:spacing w:line="380" w:lineRule="exact"/>
              <w:ind w:left="-45" w:right="-108"/>
              <w:jc w:val="center"/>
              <w:rPr>
                <w:rFonts w:ascii="AngsanaUPC" w:hAnsi="AngsanaUPC" w:cs="AngsanaUPC"/>
                <w:sz w:val="28"/>
                <w:szCs w:val="28"/>
                <w:cs/>
                <w:lang w:val="en-US"/>
              </w:rPr>
            </w:pPr>
            <w:r w:rsidRPr="00E41FCA">
              <w:rPr>
                <w:rFonts w:ascii="AngsanaUPC" w:hAnsi="AngsanaUPC" w:cs="AngsanaUPC"/>
                <w:sz w:val="28"/>
                <w:szCs w:val="28"/>
                <w:lang w:val="en-US"/>
              </w:rPr>
              <w:t>5% of mortality rate</w:t>
            </w:r>
          </w:p>
        </w:tc>
        <w:tc>
          <w:tcPr>
            <w:tcW w:w="242" w:type="dxa"/>
            <w:gridSpan w:val="3"/>
          </w:tcPr>
          <w:p w14:paraId="115FCC73" w14:textId="77777777" w:rsidR="00111A2F" w:rsidRPr="00E41FCA" w:rsidRDefault="00111A2F" w:rsidP="00E41FCA">
            <w:pPr>
              <w:spacing w:line="380" w:lineRule="exact"/>
              <w:ind w:right="-108"/>
              <w:jc w:val="both"/>
              <w:rPr>
                <w:rFonts w:ascii="AngsanaUPC" w:hAnsi="AngsanaUPC" w:cs="AngsanaUPC"/>
                <w:sz w:val="28"/>
                <w:szCs w:val="28"/>
              </w:rPr>
            </w:pPr>
          </w:p>
        </w:tc>
        <w:tc>
          <w:tcPr>
            <w:tcW w:w="1790" w:type="dxa"/>
            <w:gridSpan w:val="2"/>
            <w:vAlign w:val="center"/>
          </w:tcPr>
          <w:p w14:paraId="23330423" w14:textId="48D44682" w:rsidR="00111A2F" w:rsidRPr="00E41FCA" w:rsidRDefault="00111A2F" w:rsidP="00E41FCA">
            <w:pPr>
              <w:spacing w:line="380" w:lineRule="exact"/>
              <w:ind w:left="-45" w:right="-108"/>
              <w:jc w:val="center"/>
              <w:rPr>
                <w:rFonts w:ascii="AngsanaUPC" w:hAnsi="AngsanaUPC" w:cs="AngsanaUPC"/>
                <w:sz w:val="28"/>
                <w:szCs w:val="28"/>
                <w:cs/>
                <w:lang w:val="en-US"/>
              </w:rPr>
            </w:pPr>
            <w:r w:rsidRPr="00E41FCA">
              <w:rPr>
                <w:rFonts w:ascii="AngsanaUPC" w:hAnsi="AngsanaUPC" w:cs="AngsanaUPC"/>
                <w:sz w:val="28"/>
                <w:szCs w:val="28"/>
                <w:lang w:val="en-US"/>
              </w:rPr>
              <w:t>5% of mortality rate</w:t>
            </w:r>
          </w:p>
        </w:tc>
      </w:tr>
    </w:tbl>
    <w:p w14:paraId="40BE9770" w14:textId="5665A894" w:rsidR="00D4711D" w:rsidRPr="00E41FCA" w:rsidRDefault="00D4711D" w:rsidP="00E41FCA">
      <w:pPr>
        <w:pStyle w:val="ListParagraph"/>
        <w:tabs>
          <w:tab w:val="left" w:pos="540"/>
        </w:tabs>
        <w:spacing w:before="120" w:after="120" w:line="240" w:lineRule="auto"/>
        <w:ind w:left="547"/>
        <w:contextualSpacing w:val="0"/>
        <w:rPr>
          <w:rFonts w:ascii="AngsanaUPC" w:hAnsi="AngsanaUPC" w:cs="AngsanaUPC"/>
          <w:b/>
          <w:bCs/>
          <w:sz w:val="28"/>
        </w:rPr>
      </w:pPr>
      <w:r w:rsidRPr="00E41FCA">
        <w:rPr>
          <w:rFonts w:ascii="AngsanaUPC" w:hAnsi="AngsanaUPC" w:cs="AngsanaUPC"/>
          <w:b/>
          <w:bCs/>
          <w:sz w:val="28"/>
        </w:rPr>
        <w:t>Sensitivity analysis</w:t>
      </w:r>
    </w:p>
    <w:p w14:paraId="150124F6" w14:textId="54839586" w:rsidR="00D4711D" w:rsidRPr="00E41FCA" w:rsidRDefault="00753880" w:rsidP="00E41FCA">
      <w:pPr>
        <w:pStyle w:val="ListParagraph"/>
        <w:tabs>
          <w:tab w:val="left" w:pos="540"/>
        </w:tabs>
        <w:spacing w:after="120" w:line="240" w:lineRule="auto"/>
        <w:ind w:left="547"/>
        <w:contextualSpacing w:val="0"/>
        <w:jc w:val="thaiDistribute"/>
        <w:rPr>
          <w:rFonts w:ascii="AngsanaUPC" w:hAnsi="AngsanaUPC" w:cs="AngsanaUPC"/>
          <w:sz w:val="28"/>
        </w:rPr>
      </w:pPr>
      <w:r w:rsidRPr="00E41FCA">
        <w:rPr>
          <w:rFonts w:ascii="AngsanaUPC" w:hAnsi="AngsanaUPC" w:cs="AngsanaUPC"/>
          <w:sz w:val="28"/>
        </w:rPr>
        <w:t>Reasonably possible changes at the reporting date to one of the relevant actuarial assumptions, holding other assumptions constant, would have affected the defined benefit obligation by the amounts shown below.</w:t>
      </w:r>
    </w:p>
    <w:tbl>
      <w:tblPr>
        <w:tblW w:w="8975" w:type="dxa"/>
        <w:tblInd w:w="558" w:type="dxa"/>
        <w:tblLook w:val="01E0" w:firstRow="1" w:lastRow="1" w:firstColumn="1" w:lastColumn="1" w:noHBand="0" w:noVBand="0"/>
      </w:tblPr>
      <w:tblGrid>
        <w:gridCol w:w="3726"/>
        <w:gridCol w:w="1217"/>
        <w:gridCol w:w="280"/>
        <w:gridCol w:w="1199"/>
        <w:gridCol w:w="239"/>
        <w:gridCol w:w="996"/>
        <w:gridCol w:w="244"/>
        <w:gridCol w:w="1074"/>
      </w:tblGrid>
      <w:tr w:rsidR="00753880" w:rsidRPr="00E41FCA" w14:paraId="77C220BA" w14:textId="77777777" w:rsidTr="0047666A">
        <w:trPr>
          <w:trHeight w:val="393"/>
        </w:trPr>
        <w:tc>
          <w:tcPr>
            <w:tcW w:w="3726" w:type="dxa"/>
            <w:shd w:val="clear" w:color="auto" w:fill="auto"/>
          </w:tcPr>
          <w:p w14:paraId="0632A757" w14:textId="77777777" w:rsidR="00753880" w:rsidRPr="00E41FCA" w:rsidRDefault="00753880" w:rsidP="00E41FCA">
            <w:pPr>
              <w:spacing w:line="380" w:lineRule="exact"/>
              <w:jc w:val="center"/>
              <w:rPr>
                <w:rFonts w:ascii="AngsanaUPC" w:hAnsi="AngsanaUPC" w:cs="AngsanaUPC"/>
                <w:spacing w:val="-4"/>
                <w:sz w:val="28"/>
                <w:szCs w:val="28"/>
                <w:lang w:val="en-US"/>
              </w:rPr>
            </w:pPr>
          </w:p>
        </w:tc>
        <w:tc>
          <w:tcPr>
            <w:tcW w:w="2696" w:type="dxa"/>
            <w:gridSpan w:val="3"/>
            <w:tcBorders>
              <w:bottom w:val="single" w:sz="4" w:space="0" w:color="auto"/>
            </w:tcBorders>
            <w:shd w:val="clear" w:color="auto" w:fill="auto"/>
          </w:tcPr>
          <w:p w14:paraId="604A7B90" w14:textId="77777777" w:rsidR="00753880" w:rsidRPr="00E41FCA" w:rsidRDefault="00753880" w:rsidP="00E41FCA">
            <w:pPr>
              <w:spacing w:line="380" w:lineRule="exact"/>
              <w:jc w:val="center"/>
              <w:rPr>
                <w:rFonts w:ascii="AngsanaUPC" w:hAnsi="AngsanaUPC" w:cs="AngsanaUPC"/>
                <w:b/>
                <w:bCs/>
                <w:spacing w:val="-4"/>
                <w:sz w:val="28"/>
                <w:szCs w:val="28"/>
                <w:cs/>
              </w:rPr>
            </w:pPr>
          </w:p>
        </w:tc>
        <w:tc>
          <w:tcPr>
            <w:tcW w:w="239" w:type="dxa"/>
            <w:tcBorders>
              <w:bottom w:val="single" w:sz="4" w:space="0" w:color="auto"/>
            </w:tcBorders>
            <w:shd w:val="clear" w:color="auto" w:fill="auto"/>
          </w:tcPr>
          <w:p w14:paraId="24731DAE" w14:textId="77777777" w:rsidR="00753880" w:rsidRPr="00E41FCA" w:rsidRDefault="00753880" w:rsidP="00E41FCA">
            <w:pPr>
              <w:spacing w:line="380" w:lineRule="exact"/>
              <w:jc w:val="center"/>
              <w:rPr>
                <w:rFonts w:ascii="AngsanaUPC" w:hAnsi="AngsanaUPC" w:cs="AngsanaUPC"/>
                <w:b/>
                <w:bCs/>
                <w:spacing w:val="-4"/>
                <w:sz w:val="28"/>
                <w:szCs w:val="28"/>
                <w:lang w:val="en-US"/>
              </w:rPr>
            </w:pPr>
          </w:p>
        </w:tc>
        <w:tc>
          <w:tcPr>
            <w:tcW w:w="2314" w:type="dxa"/>
            <w:gridSpan w:val="3"/>
            <w:tcBorders>
              <w:bottom w:val="single" w:sz="4" w:space="0" w:color="auto"/>
            </w:tcBorders>
            <w:shd w:val="clear" w:color="auto" w:fill="auto"/>
          </w:tcPr>
          <w:p w14:paraId="6F4651EF" w14:textId="3E239E6B" w:rsidR="00753880" w:rsidRPr="00E41FCA" w:rsidRDefault="00753880" w:rsidP="00E41FCA">
            <w:pPr>
              <w:spacing w:line="380" w:lineRule="exact"/>
              <w:jc w:val="right"/>
              <w:rPr>
                <w:rFonts w:ascii="AngsanaUPC" w:hAnsi="AngsanaUPC" w:cs="AngsanaUPC"/>
                <w:spacing w:val="-4"/>
                <w:sz w:val="28"/>
                <w:szCs w:val="28"/>
                <w:cs/>
                <w:lang w:val="en-US"/>
              </w:rPr>
            </w:pPr>
            <w:r w:rsidRPr="00E41FCA">
              <w:rPr>
                <w:rFonts w:ascii="AngsanaUPC" w:hAnsi="AngsanaUPC" w:cs="AngsanaUPC"/>
                <w:spacing w:val="-4"/>
                <w:sz w:val="28"/>
                <w:szCs w:val="28"/>
                <w:cs/>
              </w:rPr>
              <w:t>(</w:t>
            </w:r>
            <w:r w:rsidRPr="00E41FCA">
              <w:rPr>
                <w:rFonts w:ascii="AngsanaUPC" w:hAnsi="AngsanaUPC" w:cs="AngsanaUPC"/>
                <w:spacing w:val="-4"/>
                <w:sz w:val="28"/>
                <w:szCs w:val="28"/>
              </w:rPr>
              <w:t>Unit : Million Bath</w:t>
            </w:r>
            <w:r w:rsidRPr="00E41FCA">
              <w:rPr>
                <w:rFonts w:ascii="AngsanaUPC" w:hAnsi="AngsanaUPC" w:cs="AngsanaUPC"/>
                <w:spacing w:val="-4"/>
                <w:sz w:val="28"/>
                <w:szCs w:val="28"/>
                <w:cs/>
              </w:rPr>
              <w:t>)</w:t>
            </w:r>
          </w:p>
        </w:tc>
      </w:tr>
      <w:tr w:rsidR="00753880" w:rsidRPr="00E41FCA" w14:paraId="57A74A66" w14:textId="77777777" w:rsidTr="00C064AB">
        <w:trPr>
          <w:trHeight w:val="381"/>
        </w:trPr>
        <w:tc>
          <w:tcPr>
            <w:tcW w:w="3726" w:type="dxa"/>
            <w:shd w:val="clear" w:color="auto" w:fill="auto"/>
          </w:tcPr>
          <w:p w14:paraId="6D6E76C7" w14:textId="77777777" w:rsidR="00753880" w:rsidRPr="00E41FCA" w:rsidRDefault="00753880" w:rsidP="00E41FCA">
            <w:pPr>
              <w:spacing w:line="380" w:lineRule="exact"/>
              <w:jc w:val="center"/>
              <w:rPr>
                <w:rFonts w:ascii="AngsanaUPC" w:hAnsi="AngsanaUPC" w:cs="AngsanaUPC"/>
                <w:spacing w:val="-4"/>
                <w:sz w:val="28"/>
                <w:szCs w:val="28"/>
                <w:lang w:val="en-US"/>
              </w:rPr>
            </w:pPr>
          </w:p>
        </w:tc>
        <w:tc>
          <w:tcPr>
            <w:tcW w:w="5249" w:type="dxa"/>
            <w:gridSpan w:val="7"/>
            <w:tcBorders>
              <w:top w:val="single" w:sz="4" w:space="0" w:color="auto"/>
              <w:bottom w:val="single" w:sz="4" w:space="0" w:color="auto"/>
            </w:tcBorders>
            <w:shd w:val="clear" w:color="auto" w:fill="auto"/>
          </w:tcPr>
          <w:p w14:paraId="41CFB032" w14:textId="001D0CA7" w:rsidR="00753880" w:rsidRPr="00E41FCA" w:rsidRDefault="00753880" w:rsidP="00E41FCA">
            <w:pPr>
              <w:spacing w:line="380" w:lineRule="exact"/>
              <w:jc w:val="center"/>
              <w:rPr>
                <w:rFonts w:ascii="AngsanaUPC" w:hAnsi="AngsanaUPC" w:cs="AngsanaUPC"/>
                <w:spacing w:val="-4"/>
                <w:sz w:val="28"/>
                <w:szCs w:val="28"/>
              </w:rPr>
            </w:pPr>
            <w:r w:rsidRPr="00E41FCA">
              <w:rPr>
                <w:rFonts w:ascii="AngsanaUPC" w:hAnsi="AngsanaUPC" w:cs="AngsanaUPC"/>
                <w:spacing w:val="-4"/>
                <w:sz w:val="28"/>
                <w:szCs w:val="28"/>
              </w:rPr>
              <w:t>Consolidated</w:t>
            </w:r>
          </w:p>
        </w:tc>
      </w:tr>
      <w:tr w:rsidR="00753880" w:rsidRPr="00E41FCA" w14:paraId="1A90B6F0" w14:textId="77777777" w:rsidTr="0047666A">
        <w:trPr>
          <w:trHeight w:val="393"/>
        </w:trPr>
        <w:tc>
          <w:tcPr>
            <w:tcW w:w="3726" w:type="dxa"/>
            <w:shd w:val="clear" w:color="auto" w:fill="auto"/>
          </w:tcPr>
          <w:p w14:paraId="47DE1BE6" w14:textId="77777777" w:rsidR="00753880" w:rsidRPr="00E41FCA" w:rsidRDefault="00753880" w:rsidP="00E41FCA">
            <w:pPr>
              <w:spacing w:line="380" w:lineRule="exact"/>
              <w:jc w:val="center"/>
              <w:rPr>
                <w:rFonts w:ascii="AngsanaUPC" w:hAnsi="AngsanaUPC" w:cs="AngsanaUPC"/>
                <w:spacing w:val="-4"/>
                <w:sz w:val="28"/>
                <w:szCs w:val="28"/>
                <w:lang w:val="en-US"/>
              </w:rPr>
            </w:pPr>
          </w:p>
        </w:tc>
        <w:tc>
          <w:tcPr>
            <w:tcW w:w="2696" w:type="dxa"/>
            <w:gridSpan w:val="3"/>
            <w:tcBorders>
              <w:top w:val="single" w:sz="4" w:space="0" w:color="auto"/>
              <w:bottom w:val="single" w:sz="4" w:space="0" w:color="auto"/>
            </w:tcBorders>
            <w:shd w:val="clear" w:color="auto" w:fill="auto"/>
          </w:tcPr>
          <w:p w14:paraId="2EE10F29" w14:textId="713F7D11" w:rsidR="00753880" w:rsidRPr="00E41FCA" w:rsidRDefault="00753880"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 xml:space="preserve">December </w:t>
            </w:r>
            <w:r w:rsidR="00C064AB" w:rsidRPr="00E41FCA">
              <w:rPr>
                <w:rFonts w:ascii="AngsanaUPC" w:hAnsi="AngsanaUPC" w:cs="AngsanaUPC"/>
                <w:sz w:val="28"/>
                <w:szCs w:val="28"/>
                <w:lang w:val="en-US"/>
              </w:rPr>
              <w:t xml:space="preserve">31, </w:t>
            </w:r>
            <w:r w:rsidRPr="00E41FCA">
              <w:rPr>
                <w:rFonts w:ascii="AngsanaUPC" w:hAnsi="AngsanaUPC" w:cs="AngsanaUPC"/>
                <w:sz w:val="28"/>
                <w:szCs w:val="28"/>
                <w:lang w:val="en-US"/>
              </w:rPr>
              <w:t>2019</w:t>
            </w:r>
          </w:p>
        </w:tc>
        <w:tc>
          <w:tcPr>
            <w:tcW w:w="239" w:type="dxa"/>
            <w:shd w:val="clear" w:color="auto" w:fill="auto"/>
          </w:tcPr>
          <w:p w14:paraId="0B0F721D" w14:textId="77777777" w:rsidR="00753880" w:rsidRPr="00E41FCA" w:rsidRDefault="00753880" w:rsidP="00E41FCA">
            <w:pPr>
              <w:spacing w:line="240" w:lineRule="auto"/>
              <w:ind w:left="-54" w:right="-96"/>
              <w:jc w:val="center"/>
              <w:rPr>
                <w:rFonts w:ascii="AngsanaUPC" w:hAnsi="AngsanaUPC" w:cs="AngsanaUPC"/>
                <w:sz w:val="28"/>
                <w:szCs w:val="28"/>
                <w:lang w:val="en-US"/>
              </w:rPr>
            </w:pPr>
          </w:p>
        </w:tc>
        <w:tc>
          <w:tcPr>
            <w:tcW w:w="2314" w:type="dxa"/>
            <w:gridSpan w:val="3"/>
            <w:tcBorders>
              <w:top w:val="single" w:sz="4" w:space="0" w:color="auto"/>
              <w:bottom w:val="single" w:sz="4" w:space="0" w:color="auto"/>
            </w:tcBorders>
            <w:shd w:val="clear" w:color="auto" w:fill="auto"/>
          </w:tcPr>
          <w:p w14:paraId="6A996A52" w14:textId="7CB75439" w:rsidR="00753880" w:rsidRPr="00E41FCA" w:rsidRDefault="00753880"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 xml:space="preserve">December </w:t>
            </w:r>
            <w:r w:rsidR="00C064AB" w:rsidRPr="00E41FCA">
              <w:rPr>
                <w:rFonts w:ascii="AngsanaUPC" w:hAnsi="AngsanaUPC" w:cs="AngsanaUPC"/>
                <w:sz w:val="28"/>
                <w:szCs w:val="28"/>
                <w:lang w:val="en-US"/>
              </w:rPr>
              <w:t xml:space="preserve">31, </w:t>
            </w:r>
            <w:r w:rsidRPr="00E41FCA">
              <w:rPr>
                <w:rFonts w:ascii="AngsanaUPC" w:hAnsi="AngsanaUPC" w:cs="AngsanaUPC"/>
                <w:sz w:val="28"/>
                <w:szCs w:val="28"/>
                <w:lang w:val="en-US"/>
              </w:rPr>
              <w:t>2018</w:t>
            </w:r>
          </w:p>
        </w:tc>
      </w:tr>
      <w:tr w:rsidR="00753880" w:rsidRPr="00E41FCA" w14:paraId="14174E43" w14:textId="77777777" w:rsidTr="0047666A">
        <w:trPr>
          <w:trHeight w:val="381"/>
        </w:trPr>
        <w:tc>
          <w:tcPr>
            <w:tcW w:w="3726" w:type="dxa"/>
            <w:shd w:val="clear" w:color="auto" w:fill="auto"/>
          </w:tcPr>
          <w:p w14:paraId="3CC6E549" w14:textId="77777777" w:rsidR="00753880" w:rsidRPr="00E41FCA" w:rsidRDefault="00753880" w:rsidP="00E41FCA">
            <w:pPr>
              <w:spacing w:line="380" w:lineRule="exact"/>
              <w:jc w:val="center"/>
              <w:rPr>
                <w:rFonts w:ascii="AngsanaUPC" w:hAnsi="AngsanaUPC" w:cs="AngsanaUPC"/>
                <w:spacing w:val="-4"/>
                <w:sz w:val="28"/>
                <w:szCs w:val="28"/>
                <w:lang w:val="en-US"/>
              </w:rPr>
            </w:pPr>
          </w:p>
        </w:tc>
        <w:tc>
          <w:tcPr>
            <w:tcW w:w="1217" w:type="dxa"/>
            <w:tcBorders>
              <w:top w:val="single" w:sz="4" w:space="0" w:color="auto"/>
              <w:bottom w:val="single" w:sz="4" w:space="0" w:color="auto"/>
            </w:tcBorders>
            <w:shd w:val="clear" w:color="auto" w:fill="auto"/>
          </w:tcPr>
          <w:p w14:paraId="35570207" w14:textId="09D5AF9B" w:rsidR="00753880" w:rsidRPr="00E41FCA" w:rsidRDefault="00753880" w:rsidP="00E41FCA">
            <w:pPr>
              <w:spacing w:line="240" w:lineRule="auto"/>
              <w:ind w:right="-96"/>
              <w:jc w:val="center"/>
              <w:rPr>
                <w:rFonts w:ascii="AngsanaUPC" w:hAnsi="AngsanaUPC" w:cs="AngsanaUPC"/>
                <w:sz w:val="28"/>
                <w:szCs w:val="28"/>
                <w:lang w:val="en-US"/>
              </w:rPr>
            </w:pPr>
            <w:r w:rsidRPr="00E41FCA">
              <w:rPr>
                <w:rFonts w:ascii="AngsanaUPC" w:hAnsi="AngsanaUPC" w:cs="AngsanaUPC"/>
                <w:sz w:val="28"/>
                <w:szCs w:val="28"/>
                <w:lang w:val="en-US"/>
              </w:rPr>
              <w:t>Increase</w:t>
            </w:r>
          </w:p>
        </w:tc>
        <w:tc>
          <w:tcPr>
            <w:tcW w:w="280" w:type="dxa"/>
            <w:tcBorders>
              <w:top w:val="single" w:sz="4" w:space="0" w:color="auto"/>
            </w:tcBorders>
            <w:shd w:val="clear" w:color="auto" w:fill="auto"/>
          </w:tcPr>
          <w:p w14:paraId="65F59E95" w14:textId="77777777" w:rsidR="00753880" w:rsidRPr="00E41FCA" w:rsidRDefault="00753880" w:rsidP="00E41FCA">
            <w:pPr>
              <w:spacing w:line="240" w:lineRule="auto"/>
              <w:ind w:left="-54" w:right="-96"/>
              <w:jc w:val="center"/>
              <w:rPr>
                <w:rFonts w:ascii="AngsanaUPC" w:hAnsi="AngsanaUPC" w:cs="AngsanaUPC"/>
                <w:sz w:val="28"/>
                <w:szCs w:val="28"/>
                <w:lang w:val="en-US"/>
              </w:rPr>
            </w:pPr>
          </w:p>
        </w:tc>
        <w:tc>
          <w:tcPr>
            <w:tcW w:w="1199" w:type="dxa"/>
            <w:tcBorders>
              <w:top w:val="single" w:sz="4" w:space="0" w:color="auto"/>
            </w:tcBorders>
            <w:shd w:val="clear" w:color="auto" w:fill="auto"/>
          </w:tcPr>
          <w:p w14:paraId="1AD1A461" w14:textId="23B04DE1" w:rsidR="00753880" w:rsidRPr="00E41FCA" w:rsidRDefault="00753880"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Decrease</w:t>
            </w:r>
          </w:p>
        </w:tc>
        <w:tc>
          <w:tcPr>
            <w:tcW w:w="239" w:type="dxa"/>
            <w:shd w:val="clear" w:color="auto" w:fill="auto"/>
          </w:tcPr>
          <w:p w14:paraId="779BE671" w14:textId="77777777" w:rsidR="00753880" w:rsidRPr="00E41FCA" w:rsidRDefault="00753880" w:rsidP="00E41FCA">
            <w:pPr>
              <w:spacing w:line="240" w:lineRule="auto"/>
              <w:ind w:left="-54" w:right="-96"/>
              <w:jc w:val="center"/>
              <w:rPr>
                <w:rFonts w:ascii="AngsanaUPC" w:hAnsi="AngsanaUPC" w:cs="AngsanaUPC"/>
                <w:sz w:val="28"/>
                <w:szCs w:val="28"/>
                <w:lang w:val="en-US"/>
              </w:rPr>
            </w:pPr>
          </w:p>
        </w:tc>
        <w:tc>
          <w:tcPr>
            <w:tcW w:w="996" w:type="dxa"/>
            <w:tcBorders>
              <w:top w:val="single" w:sz="4" w:space="0" w:color="auto"/>
              <w:bottom w:val="single" w:sz="4" w:space="0" w:color="auto"/>
            </w:tcBorders>
            <w:shd w:val="clear" w:color="auto" w:fill="auto"/>
          </w:tcPr>
          <w:p w14:paraId="32E468A6" w14:textId="095F6AFD" w:rsidR="00753880" w:rsidRPr="00E41FCA" w:rsidRDefault="00753880"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Increase</w:t>
            </w:r>
          </w:p>
        </w:tc>
        <w:tc>
          <w:tcPr>
            <w:tcW w:w="244" w:type="dxa"/>
            <w:tcBorders>
              <w:top w:val="single" w:sz="4" w:space="0" w:color="auto"/>
            </w:tcBorders>
            <w:shd w:val="clear" w:color="auto" w:fill="auto"/>
          </w:tcPr>
          <w:p w14:paraId="7F8F7BD9" w14:textId="77777777" w:rsidR="00753880" w:rsidRPr="00E41FCA" w:rsidRDefault="00753880" w:rsidP="00E41FCA">
            <w:pPr>
              <w:spacing w:line="240" w:lineRule="auto"/>
              <w:ind w:left="-54" w:right="-96"/>
              <w:jc w:val="center"/>
              <w:rPr>
                <w:rFonts w:ascii="AngsanaUPC" w:hAnsi="AngsanaUPC" w:cs="AngsanaUPC"/>
                <w:sz w:val="28"/>
                <w:szCs w:val="28"/>
                <w:lang w:val="en-US"/>
              </w:rPr>
            </w:pPr>
          </w:p>
        </w:tc>
        <w:tc>
          <w:tcPr>
            <w:tcW w:w="1074" w:type="dxa"/>
            <w:tcBorders>
              <w:top w:val="single" w:sz="4" w:space="0" w:color="auto"/>
              <w:bottom w:val="single" w:sz="4" w:space="0" w:color="auto"/>
            </w:tcBorders>
            <w:shd w:val="clear" w:color="auto" w:fill="auto"/>
          </w:tcPr>
          <w:p w14:paraId="3E8F21FA" w14:textId="574D58CA" w:rsidR="00753880" w:rsidRPr="00E41FCA" w:rsidRDefault="00753880"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Decrease</w:t>
            </w:r>
          </w:p>
        </w:tc>
      </w:tr>
      <w:tr w:rsidR="00753880" w:rsidRPr="00E41FCA" w14:paraId="2F2BB266" w14:textId="77777777" w:rsidTr="0047666A">
        <w:trPr>
          <w:trHeight w:val="393"/>
        </w:trPr>
        <w:tc>
          <w:tcPr>
            <w:tcW w:w="3726" w:type="dxa"/>
            <w:shd w:val="clear" w:color="auto" w:fill="auto"/>
          </w:tcPr>
          <w:p w14:paraId="5D221D08" w14:textId="2E6CB76F" w:rsidR="00753880" w:rsidRPr="00E41FCA" w:rsidRDefault="003D1D02" w:rsidP="00E41FCA">
            <w:pPr>
              <w:spacing w:line="380" w:lineRule="exact"/>
              <w:ind w:left="147" w:hanging="192"/>
              <w:rPr>
                <w:rFonts w:ascii="AngsanaUPC" w:hAnsi="AngsanaUPC" w:cs="AngsanaUPC"/>
                <w:color w:val="000000"/>
                <w:sz w:val="28"/>
                <w:szCs w:val="28"/>
              </w:rPr>
            </w:pPr>
            <w:r w:rsidRPr="00E41FCA">
              <w:rPr>
                <w:rFonts w:ascii="AngsanaUPC" w:hAnsi="AngsanaUPC" w:cs="AngsanaUPC"/>
                <w:color w:val="000000"/>
                <w:sz w:val="28"/>
                <w:szCs w:val="28"/>
                <w:cs/>
              </w:rPr>
              <w:t xml:space="preserve">1 </w:t>
            </w:r>
            <w:r w:rsidRPr="00E41FCA">
              <w:rPr>
                <w:rFonts w:ascii="AngsanaUPC" w:hAnsi="AngsanaUPC" w:cs="AngsanaUPC"/>
                <w:color w:val="000000"/>
                <w:sz w:val="28"/>
                <w:szCs w:val="28"/>
              </w:rPr>
              <w:t>percent change</w:t>
            </w:r>
          </w:p>
        </w:tc>
        <w:tc>
          <w:tcPr>
            <w:tcW w:w="1217" w:type="dxa"/>
            <w:tcBorders>
              <w:top w:val="single" w:sz="4" w:space="0" w:color="auto"/>
            </w:tcBorders>
            <w:shd w:val="clear" w:color="auto" w:fill="auto"/>
          </w:tcPr>
          <w:p w14:paraId="00C09AB2" w14:textId="77777777" w:rsidR="00753880" w:rsidRPr="00E41FCA" w:rsidRDefault="00753880" w:rsidP="00E41FCA">
            <w:pPr>
              <w:spacing w:line="380" w:lineRule="exact"/>
              <w:jc w:val="thaiDistribute"/>
              <w:rPr>
                <w:rFonts w:ascii="AngsanaUPC" w:hAnsi="AngsanaUPC" w:cs="AngsanaUPC"/>
                <w:sz w:val="28"/>
                <w:szCs w:val="28"/>
              </w:rPr>
            </w:pPr>
          </w:p>
        </w:tc>
        <w:tc>
          <w:tcPr>
            <w:tcW w:w="280" w:type="dxa"/>
            <w:shd w:val="clear" w:color="auto" w:fill="auto"/>
          </w:tcPr>
          <w:p w14:paraId="77FB4985" w14:textId="77777777" w:rsidR="00753880" w:rsidRPr="00E41FCA" w:rsidRDefault="00753880" w:rsidP="00E41FCA">
            <w:pPr>
              <w:spacing w:line="380" w:lineRule="exact"/>
              <w:ind w:right="-108"/>
              <w:rPr>
                <w:rFonts w:ascii="AngsanaUPC" w:hAnsi="AngsanaUPC" w:cs="AngsanaUPC"/>
                <w:sz w:val="28"/>
                <w:szCs w:val="28"/>
              </w:rPr>
            </w:pPr>
          </w:p>
        </w:tc>
        <w:tc>
          <w:tcPr>
            <w:tcW w:w="1199" w:type="dxa"/>
            <w:tcBorders>
              <w:top w:val="single" w:sz="4" w:space="0" w:color="auto"/>
            </w:tcBorders>
            <w:shd w:val="clear" w:color="auto" w:fill="auto"/>
          </w:tcPr>
          <w:p w14:paraId="7E406F9F" w14:textId="77777777" w:rsidR="00753880" w:rsidRPr="00E41FCA" w:rsidRDefault="00753880" w:rsidP="00E41FCA">
            <w:pPr>
              <w:spacing w:line="380" w:lineRule="exact"/>
              <w:ind w:right="28"/>
              <w:jc w:val="right"/>
              <w:rPr>
                <w:rFonts w:ascii="AngsanaUPC" w:hAnsi="AngsanaUPC" w:cs="AngsanaUPC"/>
                <w:sz w:val="28"/>
                <w:szCs w:val="28"/>
                <w:lang w:val="en-US"/>
              </w:rPr>
            </w:pPr>
          </w:p>
        </w:tc>
        <w:tc>
          <w:tcPr>
            <w:tcW w:w="239" w:type="dxa"/>
            <w:shd w:val="clear" w:color="auto" w:fill="auto"/>
          </w:tcPr>
          <w:p w14:paraId="09071955" w14:textId="77777777" w:rsidR="00753880" w:rsidRPr="00E41FCA" w:rsidRDefault="00753880" w:rsidP="00E41FCA">
            <w:pPr>
              <w:spacing w:line="380" w:lineRule="exact"/>
              <w:jc w:val="both"/>
              <w:rPr>
                <w:rFonts w:ascii="AngsanaUPC" w:hAnsi="AngsanaUPC" w:cs="AngsanaUPC"/>
                <w:spacing w:val="-4"/>
                <w:sz w:val="28"/>
                <w:szCs w:val="28"/>
                <w:lang w:val="en-US"/>
              </w:rPr>
            </w:pPr>
          </w:p>
        </w:tc>
        <w:tc>
          <w:tcPr>
            <w:tcW w:w="996" w:type="dxa"/>
            <w:tcBorders>
              <w:top w:val="single" w:sz="4" w:space="0" w:color="auto"/>
            </w:tcBorders>
            <w:shd w:val="clear" w:color="auto" w:fill="auto"/>
          </w:tcPr>
          <w:p w14:paraId="70637B03" w14:textId="77777777" w:rsidR="00753880" w:rsidRPr="00E41FCA" w:rsidRDefault="00753880" w:rsidP="00E41FCA">
            <w:pPr>
              <w:spacing w:line="380" w:lineRule="exact"/>
              <w:rPr>
                <w:rFonts w:ascii="AngsanaUPC" w:hAnsi="AngsanaUPC" w:cs="AngsanaUPC"/>
                <w:sz w:val="28"/>
                <w:szCs w:val="28"/>
              </w:rPr>
            </w:pPr>
          </w:p>
        </w:tc>
        <w:tc>
          <w:tcPr>
            <w:tcW w:w="244" w:type="dxa"/>
            <w:shd w:val="clear" w:color="auto" w:fill="auto"/>
          </w:tcPr>
          <w:p w14:paraId="33731794" w14:textId="77777777" w:rsidR="00753880" w:rsidRPr="00E41FCA" w:rsidRDefault="00753880" w:rsidP="00E41FCA">
            <w:pPr>
              <w:spacing w:line="380" w:lineRule="exact"/>
              <w:ind w:right="-108"/>
              <w:rPr>
                <w:rFonts w:ascii="AngsanaUPC" w:hAnsi="AngsanaUPC" w:cs="AngsanaUPC"/>
                <w:sz w:val="28"/>
                <w:szCs w:val="28"/>
              </w:rPr>
            </w:pPr>
          </w:p>
        </w:tc>
        <w:tc>
          <w:tcPr>
            <w:tcW w:w="1074" w:type="dxa"/>
            <w:shd w:val="clear" w:color="auto" w:fill="auto"/>
          </w:tcPr>
          <w:p w14:paraId="615C5B69" w14:textId="77777777" w:rsidR="00753880" w:rsidRPr="00E41FCA" w:rsidRDefault="00753880" w:rsidP="00E41FCA">
            <w:pPr>
              <w:spacing w:line="380" w:lineRule="exact"/>
              <w:jc w:val="right"/>
              <w:rPr>
                <w:rFonts w:ascii="AngsanaUPC" w:hAnsi="AngsanaUPC" w:cs="AngsanaUPC"/>
                <w:sz w:val="28"/>
                <w:szCs w:val="28"/>
              </w:rPr>
            </w:pPr>
          </w:p>
        </w:tc>
      </w:tr>
      <w:tr w:rsidR="00111A2F" w:rsidRPr="00E41FCA" w14:paraId="30292B8F" w14:textId="77777777" w:rsidTr="0047666A">
        <w:trPr>
          <w:trHeight w:val="381"/>
        </w:trPr>
        <w:tc>
          <w:tcPr>
            <w:tcW w:w="3726" w:type="dxa"/>
            <w:shd w:val="clear" w:color="auto" w:fill="auto"/>
          </w:tcPr>
          <w:p w14:paraId="3A67B212" w14:textId="658CF333" w:rsidR="00111A2F" w:rsidRPr="00E41FCA" w:rsidRDefault="00111A2F" w:rsidP="00E41FCA">
            <w:pPr>
              <w:spacing w:line="380" w:lineRule="exact"/>
              <w:ind w:left="-45"/>
              <w:rPr>
                <w:rFonts w:ascii="AngsanaUPC" w:hAnsi="AngsanaUPC" w:cs="AngsanaUPC"/>
                <w:color w:val="000000"/>
                <w:sz w:val="28"/>
                <w:szCs w:val="28"/>
              </w:rPr>
            </w:pPr>
            <w:r w:rsidRPr="00E41FCA">
              <w:rPr>
                <w:rFonts w:ascii="AngsanaUPC" w:hAnsi="AngsanaUPC" w:cs="AngsanaUPC"/>
                <w:color w:val="000000"/>
                <w:sz w:val="28"/>
                <w:szCs w:val="28"/>
              </w:rPr>
              <w:t>Discount rate</w:t>
            </w:r>
          </w:p>
        </w:tc>
        <w:tc>
          <w:tcPr>
            <w:tcW w:w="1217" w:type="dxa"/>
            <w:shd w:val="clear" w:color="auto" w:fill="auto"/>
          </w:tcPr>
          <w:p w14:paraId="37272D2A" w14:textId="4DCCB3CD" w:rsidR="00111A2F" w:rsidRPr="00E41FCA" w:rsidRDefault="00111A2F" w:rsidP="00E41FCA">
            <w:pPr>
              <w:spacing w:line="380" w:lineRule="exact"/>
              <w:jc w:val="right"/>
              <w:rPr>
                <w:rFonts w:ascii="AngsanaUPC" w:hAnsi="AngsanaUPC" w:cs="AngsanaUPC"/>
                <w:sz w:val="28"/>
                <w:szCs w:val="28"/>
                <w:lang w:val="en-US"/>
              </w:rPr>
            </w:pPr>
            <w:r w:rsidRPr="00E41FCA">
              <w:rPr>
                <w:rFonts w:ascii="AngsanaUPC" w:hAnsi="AngsanaUPC" w:cs="AngsanaUPC"/>
                <w:sz w:val="28"/>
                <w:szCs w:val="28"/>
                <w:cs/>
                <w:lang w:val="en-US"/>
              </w:rPr>
              <w:t>(11.88)</w:t>
            </w:r>
          </w:p>
        </w:tc>
        <w:tc>
          <w:tcPr>
            <w:tcW w:w="280" w:type="dxa"/>
            <w:shd w:val="clear" w:color="auto" w:fill="auto"/>
          </w:tcPr>
          <w:p w14:paraId="74FC68D0" w14:textId="77777777" w:rsidR="00111A2F" w:rsidRPr="00E41FCA" w:rsidRDefault="00111A2F" w:rsidP="00E41FCA">
            <w:pPr>
              <w:spacing w:line="380" w:lineRule="exact"/>
              <w:ind w:right="-108"/>
              <w:jc w:val="right"/>
              <w:rPr>
                <w:rFonts w:ascii="AngsanaUPC" w:hAnsi="AngsanaUPC" w:cs="AngsanaUPC"/>
                <w:sz w:val="28"/>
                <w:szCs w:val="28"/>
              </w:rPr>
            </w:pPr>
          </w:p>
        </w:tc>
        <w:tc>
          <w:tcPr>
            <w:tcW w:w="1199" w:type="dxa"/>
            <w:shd w:val="clear" w:color="auto" w:fill="auto"/>
          </w:tcPr>
          <w:p w14:paraId="124DFB7C" w14:textId="411AA154" w:rsidR="00111A2F" w:rsidRPr="00E41FCA" w:rsidRDefault="00111A2F" w:rsidP="00E41FCA">
            <w:pPr>
              <w:spacing w:line="380" w:lineRule="exact"/>
              <w:ind w:right="28"/>
              <w:jc w:val="right"/>
              <w:rPr>
                <w:rFonts w:ascii="AngsanaUPC" w:hAnsi="AngsanaUPC" w:cs="AngsanaUPC"/>
                <w:sz w:val="28"/>
                <w:szCs w:val="28"/>
                <w:lang w:val="en-US"/>
              </w:rPr>
            </w:pPr>
            <w:r w:rsidRPr="00E41FCA">
              <w:rPr>
                <w:rFonts w:ascii="AngsanaUPC" w:hAnsi="AngsanaUPC" w:cs="AngsanaUPC"/>
                <w:sz w:val="28"/>
                <w:szCs w:val="28"/>
                <w:cs/>
                <w:lang w:val="en-US"/>
              </w:rPr>
              <w:t>13.51</w:t>
            </w:r>
          </w:p>
        </w:tc>
        <w:tc>
          <w:tcPr>
            <w:tcW w:w="239" w:type="dxa"/>
            <w:shd w:val="clear" w:color="auto" w:fill="auto"/>
          </w:tcPr>
          <w:p w14:paraId="54B58AB4" w14:textId="77777777" w:rsidR="00111A2F" w:rsidRPr="00E41FCA" w:rsidRDefault="00111A2F" w:rsidP="00E41FCA">
            <w:pPr>
              <w:spacing w:line="380" w:lineRule="exact"/>
              <w:jc w:val="center"/>
              <w:rPr>
                <w:rFonts w:ascii="AngsanaUPC" w:hAnsi="AngsanaUPC" w:cs="AngsanaUPC"/>
                <w:spacing w:val="-4"/>
                <w:sz w:val="28"/>
                <w:szCs w:val="28"/>
                <w:lang w:val="en-US"/>
              </w:rPr>
            </w:pPr>
          </w:p>
        </w:tc>
        <w:tc>
          <w:tcPr>
            <w:tcW w:w="996" w:type="dxa"/>
            <w:shd w:val="clear" w:color="auto" w:fill="auto"/>
          </w:tcPr>
          <w:p w14:paraId="5397003E"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(8.80)</w:t>
            </w:r>
          </w:p>
        </w:tc>
        <w:tc>
          <w:tcPr>
            <w:tcW w:w="244" w:type="dxa"/>
            <w:shd w:val="clear" w:color="auto" w:fill="auto"/>
          </w:tcPr>
          <w:p w14:paraId="62F13718" w14:textId="77777777" w:rsidR="00111A2F" w:rsidRPr="00E41FCA" w:rsidRDefault="00111A2F" w:rsidP="00E41FCA">
            <w:pPr>
              <w:spacing w:line="380" w:lineRule="exact"/>
              <w:ind w:right="-108"/>
              <w:jc w:val="right"/>
              <w:rPr>
                <w:rFonts w:ascii="AngsanaUPC" w:hAnsi="AngsanaUPC" w:cs="AngsanaUPC"/>
                <w:sz w:val="28"/>
                <w:szCs w:val="28"/>
              </w:rPr>
            </w:pPr>
          </w:p>
        </w:tc>
        <w:tc>
          <w:tcPr>
            <w:tcW w:w="1074" w:type="dxa"/>
            <w:shd w:val="clear" w:color="auto" w:fill="auto"/>
          </w:tcPr>
          <w:p w14:paraId="5ADB7520"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9.99</w:t>
            </w:r>
          </w:p>
        </w:tc>
      </w:tr>
      <w:tr w:rsidR="00111A2F" w:rsidRPr="00E41FCA" w14:paraId="2D64B584" w14:textId="77777777" w:rsidTr="0047666A">
        <w:trPr>
          <w:trHeight w:val="393"/>
        </w:trPr>
        <w:tc>
          <w:tcPr>
            <w:tcW w:w="3726" w:type="dxa"/>
            <w:shd w:val="clear" w:color="auto" w:fill="auto"/>
          </w:tcPr>
          <w:p w14:paraId="3678EC1C" w14:textId="6D84B2F0" w:rsidR="00111A2F" w:rsidRPr="00E41FCA" w:rsidRDefault="00111A2F" w:rsidP="00E41FCA">
            <w:pPr>
              <w:spacing w:line="380" w:lineRule="exact"/>
              <w:ind w:left="-45"/>
              <w:rPr>
                <w:rFonts w:ascii="AngsanaUPC" w:hAnsi="AngsanaUPC" w:cs="AngsanaUPC"/>
                <w:color w:val="000000"/>
                <w:sz w:val="28"/>
                <w:szCs w:val="28"/>
              </w:rPr>
            </w:pPr>
            <w:r w:rsidRPr="00E41FCA">
              <w:rPr>
                <w:rFonts w:ascii="AngsanaUPC" w:hAnsi="AngsanaUPC" w:cs="AngsanaUPC"/>
                <w:color w:val="000000"/>
                <w:sz w:val="28"/>
                <w:szCs w:val="28"/>
              </w:rPr>
              <w:t>Salary increase rate</w:t>
            </w:r>
          </w:p>
        </w:tc>
        <w:tc>
          <w:tcPr>
            <w:tcW w:w="1217" w:type="dxa"/>
            <w:shd w:val="clear" w:color="auto" w:fill="auto"/>
          </w:tcPr>
          <w:p w14:paraId="5806BBDF" w14:textId="35ABF5E6" w:rsidR="00111A2F" w:rsidRPr="00E41FCA" w:rsidRDefault="00111A2F" w:rsidP="00E41FCA">
            <w:pPr>
              <w:spacing w:line="380" w:lineRule="exact"/>
              <w:jc w:val="right"/>
              <w:rPr>
                <w:rFonts w:ascii="AngsanaUPC" w:hAnsi="AngsanaUPC" w:cs="AngsanaUPC"/>
                <w:sz w:val="28"/>
                <w:szCs w:val="28"/>
                <w:lang w:val="en-US"/>
              </w:rPr>
            </w:pPr>
            <w:r w:rsidRPr="00E41FCA">
              <w:rPr>
                <w:rFonts w:ascii="AngsanaUPC" w:hAnsi="AngsanaUPC" w:cs="AngsanaUPC"/>
                <w:sz w:val="28"/>
                <w:szCs w:val="28"/>
                <w:cs/>
                <w:lang w:val="en-US"/>
              </w:rPr>
              <w:t>14.64</w:t>
            </w:r>
          </w:p>
        </w:tc>
        <w:tc>
          <w:tcPr>
            <w:tcW w:w="280" w:type="dxa"/>
            <w:shd w:val="clear" w:color="auto" w:fill="auto"/>
          </w:tcPr>
          <w:p w14:paraId="156241B7" w14:textId="77777777" w:rsidR="00111A2F" w:rsidRPr="00E41FCA" w:rsidRDefault="00111A2F" w:rsidP="00E41FCA">
            <w:pPr>
              <w:spacing w:line="380" w:lineRule="exact"/>
              <w:ind w:right="-108"/>
              <w:jc w:val="right"/>
              <w:rPr>
                <w:rFonts w:ascii="AngsanaUPC" w:hAnsi="AngsanaUPC" w:cs="AngsanaUPC"/>
                <w:sz w:val="28"/>
                <w:szCs w:val="28"/>
              </w:rPr>
            </w:pPr>
          </w:p>
        </w:tc>
        <w:tc>
          <w:tcPr>
            <w:tcW w:w="1199" w:type="dxa"/>
            <w:shd w:val="clear" w:color="auto" w:fill="auto"/>
          </w:tcPr>
          <w:p w14:paraId="757FCBF0" w14:textId="21053EFD" w:rsidR="00111A2F" w:rsidRPr="00E41FCA" w:rsidRDefault="00111A2F" w:rsidP="00E41FCA">
            <w:pPr>
              <w:spacing w:line="380" w:lineRule="exact"/>
              <w:ind w:right="28"/>
              <w:jc w:val="right"/>
              <w:rPr>
                <w:rFonts w:ascii="AngsanaUPC" w:hAnsi="AngsanaUPC" w:cs="AngsanaUPC"/>
                <w:sz w:val="28"/>
                <w:szCs w:val="28"/>
                <w:lang w:val="en-US"/>
              </w:rPr>
            </w:pPr>
            <w:r w:rsidRPr="00E41FCA">
              <w:rPr>
                <w:rFonts w:ascii="AngsanaUPC" w:hAnsi="AngsanaUPC" w:cs="AngsanaUPC"/>
                <w:sz w:val="28"/>
                <w:szCs w:val="28"/>
                <w:cs/>
                <w:lang w:val="en-US"/>
              </w:rPr>
              <w:t>(13.06)</w:t>
            </w:r>
          </w:p>
        </w:tc>
        <w:tc>
          <w:tcPr>
            <w:tcW w:w="239" w:type="dxa"/>
            <w:shd w:val="clear" w:color="auto" w:fill="auto"/>
          </w:tcPr>
          <w:p w14:paraId="42BFBAD0" w14:textId="77777777" w:rsidR="00111A2F" w:rsidRPr="00E41FCA" w:rsidRDefault="00111A2F" w:rsidP="00E41FCA">
            <w:pPr>
              <w:spacing w:line="380" w:lineRule="exact"/>
              <w:jc w:val="center"/>
              <w:rPr>
                <w:rFonts w:ascii="AngsanaUPC" w:hAnsi="AngsanaUPC" w:cs="AngsanaUPC"/>
                <w:spacing w:val="-4"/>
                <w:sz w:val="28"/>
                <w:szCs w:val="28"/>
                <w:lang w:val="en-US"/>
              </w:rPr>
            </w:pPr>
          </w:p>
        </w:tc>
        <w:tc>
          <w:tcPr>
            <w:tcW w:w="996" w:type="dxa"/>
            <w:shd w:val="clear" w:color="auto" w:fill="auto"/>
          </w:tcPr>
          <w:p w14:paraId="506E8485"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9.24</w:t>
            </w:r>
          </w:p>
        </w:tc>
        <w:tc>
          <w:tcPr>
            <w:tcW w:w="244" w:type="dxa"/>
            <w:shd w:val="clear" w:color="auto" w:fill="auto"/>
          </w:tcPr>
          <w:p w14:paraId="3ADEBCAE" w14:textId="77777777" w:rsidR="00111A2F" w:rsidRPr="00E41FCA" w:rsidRDefault="00111A2F" w:rsidP="00E41FCA">
            <w:pPr>
              <w:spacing w:line="380" w:lineRule="exact"/>
              <w:ind w:right="-108"/>
              <w:jc w:val="right"/>
              <w:rPr>
                <w:rFonts w:ascii="AngsanaUPC" w:hAnsi="AngsanaUPC" w:cs="AngsanaUPC"/>
                <w:sz w:val="28"/>
                <w:szCs w:val="28"/>
              </w:rPr>
            </w:pPr>
          </w:p>
        </w:tc>
        <w:tc>
          <w:tcPr>
            <w:tcW w:w="1074" w:type="dxa"/>
            <w:shd w:val="clear" w:color="auto" w:fill="auto"/>
          </w:tcPr>
          <w:p w14:paraId="0DF93B4D"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(8.31)</w:t>
            </w:r>
          </w:p>
        </w:tc>
      </w:tr>
      <w:tr w:rsidR="00111A2F" w:rsidRPr="00E41FCA" w14:paraId="484C4A22" w14:textId="77777777" w:rsidTr="0047666A">
        <w:trPr>
          <w:trHeight w:val="393"/>
        </w:trPr>
        <w:tc>
          <w:tcPr>
            <w:tcW w:w="3726" w:type="dxa"/>
            <w:shd w:val="clear" w:color="auto" w:fill="auto"/>
          </w:tcPr>
          <w:p w14:paraId="0B9459CE" w14:textId="56504E1B"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Employee turnover rate</w:t>
            </w:r>
          </w:p>
        </w:tc>
        <w:tc>
          <w:tcPr>
            <w:tcW w:w="1217" w:type="dxa"/>
            <w:shd w:val="clear" w:color="auto" w:fill="auto"/>
          </w:tcPr>
          <w:p w14:paraId="5545E6F0" w14:textId="614E3FDB"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(12.68)</w:t>
            </w:r>
          </w:p>
        </w:tc>
        <w:tc>
          <w:tcPr>
            <w:tcW w:w="280" w:type="dxa"/>
            <w:shd w:val="clear" w:color="auto" w:fill="auto"/>
          </w:tcPr>
          <w:p w14:paraId="75B95A61" w14:textId="77777777" w:rsidR="00111A2F" w:rsidRPr="00E41FCA" w:rsidRDefault="00111A2F" w:rsidP="00E41FCA">
            <w:pPr>
              <w:spacing w:line="380" w:lineRule="exact"/>
              <w:ind w:right="-108"/>
              <w:jc w:val="right"/>
              <w:rPr>
                <w:rFonts w:ascii="AngsanaUPC" w:hAnsi="AngsanaUPC" w:cs="AngsanaUPC"/>
                <w:sz w:val="28"/>
                <w:szCs w:val="28"/>
              </w:rPr>
            </w:pPr>
          </w:p>
        </w:tc>
        <w:tc>
          <w:tcPr>
            <w:tcW w:w="1199" w:type="dxa"/>
            <w:shd w:val="clear" w:color="auto" w:fill="auto"/>
          </w:tcPr>
          <w:p w14:paraId="62CD293B" w14:textId="11F4AD7F" w:rsidR="00111A2F" w:rsidRPr="00E41FCA" w:rsidRDefault="00111A2F" w:rsidP="00E41FCA">
            <w:pPr>
              <w:spacing w:line="380" w:lineRule="exact"/>
              <w:ind w:right="28"/>
              <w:jc w:val="right"/>
              <w:rPr>
                <w:rFonts w:ascii="AngsanaUPC" w:hAnsi="AngsanaUPC" w:cs="AngsanaUPC"/>
                <w:sz w:val="28"/>
                <w:szCs w:val="28"/>
              </w:rPr>
            </w:pPr>
            <w:r w:rsidRPr="00E41FCA">
              <w:rPr>
                <w:rFonts w:ascii="AngsanaUPC" w:hAnsi="AngsanaUPC" w:cs="AngsanaUPC"/>
                <w:sz w:val="28"/>
                <w:szCs w:val="28"/>
                <w:cs/>
              </w:rPr>
              <w:t>7.49</w:t>
            </w:r>
          </w:p>
        </w:tc>
        <w:tc>
          <w:tcPr>
            <w:tcW w:w="239" w:type="dxa"/>
            <w:shd w:val="clear" w:color="auto" w:fill="auto"/>
          </w:tcPr>
          <w:p w14:paraId="73B3AF25" w14:textId="77777777" w:rsidR="00111A2F" w:rsidRPr="00E41FCA" w:rsidRDefault="00111A2F" w:rsidP="00E41FCA">
            <w:pPr>
              <w:spacing w:line="380" w:lineRule="exact"/>
              <w:jc w:val="center"/>
              <w:rPr>
                <w:rFonts w:ascii="AngsanaUPC" w:hAnsi="AngsanaUPC" w:cs="AngsanaUPC"/>
                <w:spacing w:val="-4"/>
                <w:sz w:val="28"/>
                <w:szCs w:val="28"/>
                <w:lang w:val="en-US"/>
              </w:rPr>
            </w:pPr>
          </w:p>
        </w:tc>
        <w:tc>
          <w:tcPr>
            <w:tcW w:w="996" w:type="dxa"/>
            <w:shd w:val="clear" w:color="auto" w:fill="auto"/>
          </w:tcPr>
          <w:p w14:paraId="4F53222A"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(9.11)</w:t>
            </w:r>
          </w:p>
        </w:tc>
        <w:tc>
          <w:tcPr>
            <w:tcW w:w="244" w:type="dxa"/>
            <w:shd w:val="clear" w:color="auto" w:fill="auto"/>
          </w:tcPr>
          <w:p w14:paraId="43528BAF" w14:textId="77777777" w:rsidR="00111A2F" w:rsidRPr="00E41FCA" w:rsidRDefault="00111A2F" w:rsidP="00E41FCA">
            <w:pPr>
              <w:spacing w:line="380" w:lineRule="exact"/>
              <w:ind w:right="-108"/>
              <w:jc w:val="right"/>
              <w:rPr>
                <w:rFonts w:ascii="AngsanaUPC" w:hAnsi="AngsanaUPC" w:cs="AngsanaUPC"/>
                <w:sz w:val="28"/>
                <w:szCs w:val="28"/>
              </w:rPr>
            </w:pPr>
          </w:p>
        </w:tc>
        <w:tc>
          <w:tcPr>
            <w:tcW w:w="1074" w:type="dxa"/>
            <w:shd w:val="clear" w:color="auto" w:fill="auto"/>
          </w:tcPr>
          <w:p w14:paraId="50C59E07"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5.40</w:t>
            </w:r>
          </w:p>
        </w:tc>
      </w:tr>
      <w:tr w:rsidR="00111A2F" w:rsidRPr="00E41FCA" w14:paraId="78ADDA56" w14:textId="77777777" w:rsidTr="0047666A">
        <w:trPr>
          <w:trHeight w:val="381"/>
        </w:trPr>
        <w:tc>
          <w:tcPr>
            <w:tcW w:w="3726" w:type="dxa"/>
            <w:shd w:val="clear" w:color="auto" w:fill="auto"/>
          </w:tcPr>
          <w:p w14:paraId="31C4E128" w14:textId="406D6DDF"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Mortality table (</w:t>
            </w:r>
            <w:r w:rsidRPr="00E41FCA">
              <w:rPr>
                <w:rFonts w:ascii="AngsanaUPC" w:hAnsi="AngsanaUPC" w:cs="AngsanaUPC"/>
                <w:sz w:val="28"/>
                <w:szCs w:val="28"/>
                <w:cs/>
              </w:rPr>
              <w:t xml:space="preserve">1 </w:t>
            </w:r>
            <w:r w:rsidRPr="00E41FCA">
              <w:rPr>
                <w:rFonts w:ascii="AngsanaUPC" w:hAnsi="AngsanaUPC" w:cs="AngsanaUPC"/>
                <w:sz w:val="28"/>
                <w:szCs w:val="28"/>
              </w:rPr>
              <w:t>year)</w:t>
            </w:r>
          </w:p>
        </w:tc>
        <w:tc>
          <w:tcPr>
            <w:tcW w:w="1217" w:type="dxa"/>
            <w:shd w:val="clear" w:color="auto" w:fill="auto"/>
          </w:tcPr>
          <w:p w14:paraId="68FE7719" w14:textId="72B09B0E"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0.62</w:t>
            </w:r>
          </w:p>
        </w:tc>
        <w:tc>
          <w:tcPr>
            <w:tcW w:w="280" w:type="dxa"/>
            <w:shd w:val="clear" w:color="auto" w:fill="auto"/>
          </w:tcPr>
          <w:p w14:paraId="052BE36F" w14:textId="77777777" w:rsidR="00111A2F" w:rsidRPr="00E41FCA" w:rsidRDefault="00111A2F" w:rsidP="00E41FCA">
            <w:pPr>
              <w:spacing w:line="380" w:lineRule="exact"/>
              <w:ind w:right="-108"/>
              <w:jc w:val="right"/>
              <w:rPr>
                <w:rFonts w:ascii="AngsanaUPC" w:hAnsi="AngsanaUPC" w:cs="AngsanaUPC"/>
                <w:sz w:val="28"/>
                <w:szCs w:val="28"/>
              </w:rPr>
            </w:pPr>
          </w:p>
        </w:tc>
        <w:tc>
          <w:tcPr>
            <w:tcW w:w="1199" w:type="dxa"/>
            <w:shd w:val="clear" w:color="auto" w:fill="auto"/>
          </w:tcPr>
          <w:p w14:paraId="7FC0DBA2" w14:textId="7C395195" w:rsidR="00111A2F" w:rsidRPr="00E41FCA" w:rsidRDefault="00111A2F" w:rsidP="00E41FCA">
            <w:pPr>
              <w:spacing w:line="380" w:lineRule="exact"/>
              <w:ind w:right="28"/>
              <w:jc w:val="right"/>
              <w:rPr>
                <w:rFonts w:ascii="AngsanaUPC" w:hAnsi="AngsanaUPC" w:cs="AngsanaUPC"/>
                <w:sz w:val="28"/>
                <w:szCs w:val="28"/>
              </w:rPr>
            </w:pPr>
            <w:r w:rsidRPr="00E41FCA">
              <w:rPr>
                <w:rFonts w:ascii="AngsanaUPC" w:hAnsi="AngsanaUPC" w:cs="AngsanaUPC"/>
                <w:sz w:val="28"/>
                <w:szCs w:val="28"/>
                <w:cs/>
              </w:rPr>
              <w:t>(0.62)</w:t>
            </w:r>
          </w:p>
        </w:tc>
        <w:tc>
          <w:tcPr>
            <w:tcW w:w="239" w:type="dxa"/>
            <w:shd w:val="clear" w:color="auto" w:fill="auto"/>
          </w:tcPr>
          <w:p w14:paraId="24B6CC8A" w14:textId="77777777" w:rsidR="00111A2F" w:rsidRPr="00E41FCA" w:rsidRDefault="00111A2F" w:rsidP="00E41FCA">
            <w:pPr>
              <w:spacing w:line="380" w:lineRule="exact"/>
              <w:jc w:val="center"/>
              <w:rPr>
                <w:rFonts w:ascii="AngsanaUPC" w:hAnsi="AngsanaUPC" w:cs="AngsanaUPC"/>
                <w:spacing w:val="-4"/>
                <w:sz w:val="28"/>
                <w:szCs w:val="28"/>
                <w:lang w:val="en-US"/>
              </w:rPr>
            </w:pPr>
          </w:p>
        </w:tc>
        <w:tc>
          <w:tcPr>
            <w:tcW w:w="996" w:type="dxa"/>
            <w:shd w:val="clear" w:color="auto" w:fill="auto"/>
          </w:tcPr>
          <w:p w14:paraId="13D1992F"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0.45</w:t>
            </w:r>
          </w:p>
        </w:tc>
        <w:tc>
          <w:tcPr>
            <w:tcW w:w="244" w:type="dxa"/>
            <w:shd w:val="clear" w:color="auto" w:fill="auto"/>
          </w:tcPr>
          <w:p w14:paraId="6AEE6BC0" w14:textId="77777777" w:rsidR="00111A2F" w:rsidRPr="00E41FCA" w:rsidRDefault="00111A2F" w:rsidP="00E41FCA">
            <w:pPr>
              <w:spacing w:line="380" w:lineRule="exact"/>
              <w:ind w:right="-108"/>
              <w:jc w:val="right"/>
              <w:rPr>
                <w:rFonts w:ascii="AngsanaUPC" w:hAnsi="AngsanaUPC" w:cs="AngsanaUPC"/>
                <w:sz w:val="28"/>
                <w:szCs w:val="28"/>
              </w:rPr>
            </w:pPr>
          </w:p>
        </w:tc>
        <w:tc>
          <w:tcPr>
            <w:tcW w:w="1074" w:type="dxa"/>
            <w:shd w:val="clear" w:color="auto" w:fill="auto"/>
          </w:tcPr>
          <w:p w14:paraId="57A8901F"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(0.45)</w:t>
            </w:r>
          </w:p>
        </w:tc>
      </w:tr>
    </w:tbl>
    <w:p w14:paraId="4FEDCA62" w14:textId="2274077B" w:rsidR="00111A2F" w:rsidRPr="00E41FCA" w:rsidRDefault="00111A2F" w:rsidP="00E41FCA">
      <w:pPr>
        <w:pStyle w:val="ListParagraph"/>
        <w:tabs>
          <w:tab w:val="left" w:pos="540"/>
        </w:tabs>
        <w:spacing w:line="240" w:lineRule="atLeast"/>
        <w:ind w:left="547"/>
        <w:contextualSpacing w:val="0"/>
        <w:jc w:val="thaiDistribute"/>
        <w:rPr>
          <w:rFonts w:ascii="AngsanaUPC" w:hAnsi="AngsanaUPC" w:cs="AngsanaUPC"/>
          <w:sz w:val="28"/>
        </w:rPr>
      </w:pPr>
    </w:p>
    <w:tbl>
      <w:tblPr>
        <w:tblW w:w="9028" w:type="dxa"/>
        <w:tblInd w:w="558" w:type="dxa"/>
        <w:tblLook w:val="01E0" w:firstRow="1" w:lastRow="1" w:firstColumn="1" w:lastColumn="1" w:noHBand="0" w:noVBand="0"/>
      </w:tblPr>
      <w:tblGrid>
        <w:gridCol w:w="3742"/>
        <w:gridCol w:w="1222"/>
        <w:gridCol w:w="282"/>
        <w:gridCol w:w="1206"/>
        <w:gridCol w:w="246"/>
        <w:gridCol w:w="1002"/>
        <w:gridCol w:w="245"/>
        <w:gridCol w:w="1077"/>
        <w:gridCol w:w="6"/>
      </w:tblGrid>
      <w:tr w:rsidR="00753880" w:rsidRPr="00E41FCA" w14:paraId="3749D919" w14:textId="77777777" w:rsidTr="002C5C87">
        <w:trPr>
          <w:trHeight w:val="382"/>
        </w:trPr>
        <w:tc>
          <w:tcPr>
            <w:tcW w:w="3742" w:type="dxa"/>
            <w:shd w:val="clear" w:color="auto" w:fill="auto"/>
          </w:tcPr>
          <w:p w14:paraId="1E9E9259" w14:textId="77777777" w:rsidR="00753880" w:rsidRPr="00E41FCA" w:rsidRDefault="00753880" w:rsidP="00E41FCA">
            <w:pPr>
              <w:spacing w:line="380" w:lineRule="exact"/>
              <w:jc w:val="center"/>
              <w:rPr>
                <w:rFonts w:ascii="AngsanaUPC" w:hAnsi="AngsanaUPC" w:cs="AngsanaUPC"/>
                <w:spacing w:val="-4"/>
                <w:sz w:val="28"/>
                <w:szCs w:val="28"/>
                <w:lang w:val="en-US"/>
              </w:rPr>
            </w:pPr>
          </w:p>
        </w:tc>
        <w:tc>
          <w:tcPr>
            <w:tcW w:w="2710" w:type="dxa"/>
            <w:gridSpan w:val="3"/>
            <w:tcBorders>
              <w:bottom w:val="single" w:sz="4" w:space="0" w:color="auto"/>
            </w:tcBorders>
            <w:shd w:val="clear" w:color="auto" w:fill="auto"/>
          </w:tcPr>
          <w:p w14:paraId="44611AA0" w14:textId="77777777" w:rsidR="00753880" w:rsidRPr="00E41FCA" w:rsidRDefault="00753880" w:rsidP="00E41FCA">
            <w:pPr>
              <w:spacing w:line="380" w:lineRule="exact"/>
              <w:jc w:val="center"/>
              <w:rPr>
                <w:rFonts w:ascii="AngsanaUPC" w:hAnsi="AngsanaUPC" w:cs="AngsanaUPC"/>
                <w:b/>
                <w:bCs/>
                <w:spacing w:val="-4"/>
                <w:sz w:val="28"/>
                <w:szCs w:val="28"/>
                <w:cs/>
              </w:rPr>
            </w:pPr>
          </w:p>
        </w:tc>
        <w:tc>
          <w:tcPr>
            <w:tcW w:w="246" w:type="dxa"/>
            <w:tcBorders>
              <w:bottom w:val="single" w:sz="4" w:space="0" w:color="auto"/>
            </w:tcBorders>
            <w:shd w:val="clear" w:color="auto" w:fill="auto"/>
          </w:tcPr>
          <w:p w14:paraId="5C47521A" w14:textId="77777777" w:rsidR="00753880" w:rsidRPr="00E41FCA" w:rsidRDefault="00753880" w:rsidP="00E41FCA">
            <w:pPr>
              <w:spacing w:line="380" w:lineRule="exact"/>
              <w:jc w:val="center"/>
              <w:rPr>
                <w:rFonts w:ascii="AngsanaUPC" w:hAnsi="AngsanaUPC" w:cs="AngsanaUPC"/>
                <w:b/>
                <w:bCs/>
                <w:spacing w:val="-4"/>
                <w:sz w:val="28"/>
                <w:szCs w:val="28"/>
                <w:lang w:val="en-US"/>
              </w:rPr>
            </w:pPr>
          </w:p>
        </w:tc>
        <w:tc>
          <w:tcPr>
            <w:tcW w:w="2330" w:type="dxa"/>
            <w:gridSpan w:val="4"/>
            <w:tcBorders>
              <w:bottom w:val="single" w:sz="4" w:space="0" w:color="auto"/>
            </w:tcBorders>
            <w:shd w:val="clear" w:color="auto" w:fill="auto"/>
          </w:tcPr>
          <w:p w14:paraId="37259174" w14:textId="1921F08F" w:rsidR="00753880" w:rsidRPr="00E41FCA" w:rsidRDefault="00454DDB" w:rsidP="00E41FCA">
            <w:pPr>
              <w:spacing w:line="380" w:lineRule="exact"/>
              <w:jc w:val="right"/>
              <w:rPr>
                <w:rFonts w:ascii="AngsanaUPC" w:hAnsi="AngsanaUPC" w:cs="AngsanaUPC"/>
                <w:spacing w:val="-4"/>
                <w:sz w:val="28"/>
                <w:szCs w:val="28"/>
                <w:lang w:val="en-US"/>
              </w:rPr>
            </w:pPr>
            <w:r w:rsidRPr="00E41FCA">
              <w:rPr>
                <w:rFonts w:ascii="AngsanaUPC" w:hAnsi="AngsanaUPC" w:cs="AngsanaUPC"/>
                <w:spacing w:val="-4"/>
                <w:sz w:val="28"/>
                <w:szCs w:val="28"/>
                <w:cs/>
              </w:rPr>
              <w:t>(</w:t>
            </w:r>
            <w:r w:rsidRPr="00E41FCA">
              <w:rPr>
                <w:rFonts w:ascii="AngsanaUPC" w:hAnsi="AngsanaUPC" w:cs="AngsanaUPC"/>
                <w:spacing w:val="-4"/>
                <w:sz w:val="28"/>
                <w:szCs w:val="28"/>
              </w:rPr>
              <w:t>Unit : Million Bath</w:t>
            </w:r>
            <w:r w:rsidRPr="00E41FCA">
              <w:rPr>
                <w:rFonts w:ascii="AngsanaUPC" w:hAnsi="AngsanaUPC" w:cs="AngsanaUPC"/>
                <w:spacing w:val="-4"/>
                <w:sz w:val="28"/>
                <w:szCs w:val="28"/>
                <w:cs/>
              </w:rPr>
              <w:t>)</w:t>
            </w:r>
          </w:p>
        </w:tc>
      </w:tr>
      <w:tr w:rsidR="00753880" w:rsidRPr="00E41FCA" w14:paraId="38517584" w14:textId="77777777" w:rsidTr="002C5C87">
        <w:trPr>
          <w:gridAfter w:val="1"/>
          <w:wAfter w:w="6" w:type="dxa"/>
          <w:trHeight w:val="370"/>
        </w:trPr>
        <w:tc>
          <w:tcPr>
            <w:tcW w:w="3742" w:type="dxa"/>
            <w:shd w:val="clear" w:color="auto" w:fill="auto"/>
          </w:tcPr>
          <w:p w14:paraId="271A5246" w14:textId="77777777" w:rsidR="00753880" w:rsidRPr="00E41FCA" w:rsidRDefault="00753880" w:rsidP="00E41FCA">
            <w:pPr>
              <w:spacing w:line="380" w:lineRule="exact"/>
              <w:jc w:val="center"/>
              <w:rPr>
                <w:rFonts w:ascii="AngsanaUPC" w:hAnsi="AngsanaUPC" w:cs="AngsanaUPC"/>
                <w:spacing w:val="-4"/>
                <w:sz w:val="28"/>
                <w:szCs w:val="28"/>
                <w:lang w:val="en-US"/>
              </w:rPr>
            </w:pPr>
          </w:p>
        </w:tc>
        <w:tc>
          <w:tcPr>
            <w:tcW w:w="5280" w:type="dxa"/>
            <w:gridSpan w:val="7"/>
            <w:tcBorders>
              <w:top w:val="single" w:sz="4" w:space="0" w:color="auto"/>
              <w:bottom w:val="single" w:sz="4" w:space="0" w:color="auto"/>
            </w:tcBorders>
            <w:shd w:val="clear" w:color="auto" w:fill="auto"/>
          </w:tcPr>
          <w:p w14:paraId="37D31821" w14:textId="6DE22E95" w:rsidR="00753880" w:rsidRPr="00E41FCA" w:rsidRDefault="00454DDB" w:rsidP="00E41FCA">
            <w:pPr>
              <w:spacing w:line="380" w:lineRule="exact"/>
              <w:jc w:val="center"/>
              <w:rPr>
                <w:rFonts w:ascii="AngsanaUPC" w:hAnsi="AngsanaUPC" w:cs="AngsanaUPC"/>
                <w:spacing w:val="-4"/>
                <w:sz w:val="28"/>
                <w:szCs w:val="28"/>
              </w:rPr>
            </w:pPr>
            <w:r w:rsidRPr="00E41FCA">
              <w:rPr>
                <w:rFonts w:ascii="AngsanaUPC" w:hAnsi="AngsanaUPC" w:cs="AngsanaUPC"/>
                <w:spacing w:val="-4"/>
                <w:sz w:val="28"/>
                <w:szCs w:val="28"/>
              </w:rPr>
              <w:t>Separate</w:t>
            </w:r>
          </w:p>
        </w:tc>
      </w:tr>
      <w:tr w:rsidR="002C5C87" w:rsidRPr="00E41FCA" w14:paraId="4771A503" w14:textId="77777777" w:rsidTr="002C5C87">
        <w:trPr>
          <w:trHeight w:val="382"/>
        </w:trPr>
        <w:tc>
          <w:tcPr>
            <w:tcW w:w="3742" w:type="dxa"/>
            <w:shd w:val="clear" w:color="auto" w:fill="auto"/>
          </w:tcPr>
          <w:p w14:paraId="28162664" w14:textId="77777777" w:rsidR="002C5C87" w:rsidRPr="00E41FCA" w:rsidRDefault="002C5C87" w:rsidP="00E41FCA">
            <w:pPr>
              <w:spacing w:line="380" w:lineRule="exact"/>
              <w:jc w:val="center"/>
              <w:rPr>
                <w:rFonts w:ascii="AngsanaUPC" w:hAnsi="AngsanaUPC" w:cs="AngsanaUPC"/>
                <w:spacing w:val="-4"/>
                <w:sz w:val="28"/>
                <w:szCs w:val="28"/>
                <w:lang w:val="en-US"/>
              </w:rPr>
            </w:pPr>
          </w:p>
        </w:tc>
        <w:tc>
          <w:tcPr>
            <w:tcW w:w="2710" w:type="dxa"/>
            <w:gridSpan w:val="3"/>
            <w:tcBorders>
              <w:top w:val="single" w:sz="4" w:space="0" w:color="auto"/>
              <w:bottom w:val="single" w:sz="4" w:space="0" w:color="auto"/>
            </w:tcBorders>
            <w:shd w:val="clear" w:color="auto" w:fill="auto"/>
          </w:tcPr>
          <w:p w14:paraId="74CB9135" w14:textId="6772FB70" w:rsidR="002C5C87" w:rsidRPr="00E41FCA" w:rsidRDefault="002C5C87"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December 31, 2019</w:t>
            </w:r>
          </w:p>
        </w:tc>
        <w:tc>
          <w:tcPr>
            <w:tcW w:w="246" w:type="dxa"/>
            <w:shd w:val="clear" w:color="auto" w:fill="auto"/>
          </w:tcPr>
          <w:p w14:paraId="408E9803" w14:textId="77777777" w:rsidR="002C5C87" w:rsidRPr="00E41FCA" w:rsidRDefault="002C5C87" w:rsidP="00E41FCA">
            <w:pPr>
              <w:spacing w:line="240" w:lineRule="auto"/>
              <w:ind w:left="-54" w:right="-96"/>
              <w:jc w:val="center"/>
              <w:rPr>
                <w:rFonts w:ascii="AngsanaUPC" w:hAnsi="AngsanaUPC" w:cs="AngsanaUPC"/>
                <w:sz w:val="28"/>
                <w:szCs w:val="28"/>
                <w:lang w:val="en-US"/>
              </w:rPr>
            </w:pPr>
          </w:p>
        </w:tc>
        <w:tc>
          <w:tcPr>
            <w:tcW w:w="2330" w:type="dxa"/>
            <w:gridSpan w:val="4"/>
            <w:tcBorders>
              <w:top w:val="single" w:sz="4" w:space="0" w:color="auto"/>
              <w:bottom w:val="single" w:sz="4" w:space="0" w:color="auto"/>
            </w:tcBorders>
            <w:shd w:val="clear" w:color="auto" w:fill="auto"/>
          </w:tcPr>
          <w:p w14:paraId="396A8B60" w14:textId="33C4C57A" w:rsidR="002C5C87" w:rsidRPr="00E41FCA" w:rsidRDefault="002C5C87"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December 31, 2018</w:t>
            </w:r>
          </w:p>
        </w:tc>
      </w:tr>
      <w:tr w:rsidR="00753880" w:rsidRPr="00E41FCA" w14:paraId="32FCB01E" w14:textId="77777777" w:rsidTr="002C5C87">
        <w:trPr>
          <w:gridAfter w:val="1"/>
          <w:wAfter w:w="6" w:type="dxa"/>
          <w:trHeight w:val="370"/>
        </w:trPr>
        <w:tc>
          <w:tcPr>
            <w:tcW w:w="3742" w:type="dxa"/>
            <w:shd w:val="clear" w:color="auto" w:fill="auto"/>
          </w:tcPr>
          <w:p w14:paraId="6DD43456" w14:textId="77777777" w:rsidR="00753880" w:rsidRPr="00E41FCA" w:rsidRDefault="00753880" w:rsidP="00E41FCA">
            <w:pPr>
              <w:spacing w:line="380" w:lineRule="exact"/>
              <w:jc w:val="center"/>
              <w:rPr>
                <w:rFonts w:ascii="AngsanaUPC" w:hAnsi="AngsanaUPC" w:cs="AngsanaUPC"/>
                <w:spacing w:val="-4"/>
                <w:sz w:val="28"/>
                <w:szCs w:val="28"/>
                <w:lang w:val="en-US"/>
              </w:rPr>
            </w:pPr>
          </w:p>
        </w:tc>
        <w:tc>
          <w:tcPr>
            <w:tcW w:w="1222" w:type="dxa"/>
            <w:tcBorders>
              <w:top w:val="single" w:sz="4" w:space="0" w:color="auto"/>
              <w:bottom w:val="single" w:sz="4" w:space="0" w:color="auto"/>
            </w:tcBorders>
            <w:shd w:val="clear" w:color="auto" w:fill="auto"/>
          </w:tcPr>
          <w:p w14:paraId="00E8B5B1" w14:textId="0FC40C96" w:rsidR="00753880" w:rsidRPr="00E41FCA" w:rsidRDefault="00454DD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Increase</w:t>
            </w:r>
          </w:p>
        </w:tc>
        <w:tc>
          <w:tcPr>
            <w:tcW w:w="282" w:type="dxa"/>
            <w:tcBorders>
              <w:top w:val="single" w:sz="4" w:space="0" w:color="auto"/>
            </w:tcBorders>
            <w:shd w:val="clear" w:color="auto" w:fill="auto"/>
          </w:tcPr>
          <w:p w14:paraId="7A8EF0E2" w14:textId="77777777" w:rsidR="00753880" w:rsidRPr="00E41FCA" w:rsidRDefault="00753880" w:rsidP="00E41FCA">
            <w:pPr>
              <w:spacing w:line="240" w:lineRule="auto"/>
              <w:ind w:left="-54" w:right="-96"/>
              <w:jc w:val="center"/>
              <w:rPr>
                <w:rFonts w:ascii="AngsanaUPC" w:hAnsi="AngsanaUPC" w:cs="AngsanaUPC"/>
                <w:sz w:val="28"/>
                <w:szCs w:val="28"/>
                <w:lang w:val="en-US"/>
              </w:rPr>
            </w:pPr>
          </w:p>
        </w:tc>
        <w:tc>
          <w:tcPr>
            <w:tcW w:w="1206" w:type="dxa"/>
            <w:tcBorders>
              <w:top w:val="single" w:sz="4" w:space="0" w:color="auto"/>
            </w:tcBorders>
            <w:shd w:val="clear" w:color="auto" w:fill="auto"/>
          </w:tcPr>
          <w:p w14:paraId="58BC0709" w14:textId="0C3F9F33" w:rsidR="00753880" w:rsidRPr="00E41FCA" w:rsidRDefault="00454DD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Decrease</w:t>
            </w:r>
          </w:p>
        </w:tc>
        <w:tc>
          <w:tcPr>
            <w:tcW w:w="246" w:type="dxa"/>
            <w:shd w:val="clear" w:color="auto" w:fill="auto"/>
          </w:tcPr>
          <w:p w14:paraId="4066D017" w14:textId="77777777" w:rsidR="00753880" w:rsidRPr="00E41FCA" w:rsidRDefault="00753880" w:rsidP="00E41FCA">
            <w:pPr>
              <w:spacing w:line="240" w:lineRule="auto"/>
              <w:ind w:left="-54" w:right="-96"/>
              <w:jc w:val="center"/>
              <w:rPr>
                <w:rFonts w:ascii="AngsanaUPC" w:hAnsi="AngsanaUPC" w:cs="AngsanaUPC"/>
                <w:sz w:val="28"/>
                <w:szCs w:val="28"/>
                <w:lang w:val="en-US"/>
              </w:rPr>
            </w:pPr>
          </w:p>
        </w:tc>
        <w:tc>
          <w:tcPr>
            <w:tcW w:w="1002" w:type="dxa"/>
            <w:tcBorders>
              <w:top w:val="single" w:sz="4" w:space="0" w:color="auto"/>
              <w:bottom w:val="single" w:sz="4" w:space="0" w:color="auto"/>
            </w:tcBorders>
            <w:shd w:val="clear" w:color="auto" w:fill="auto"/>
          </w:tcPr>
          <w:p w14:paraId="4349EACE" w14:textId="3D57F060" w:rsidR="00753880" w:rsidRPr="00E41FCA" w:rsidRDefault="00454DD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Increase</w:t>
            </w:r>
          </w:p>
        </w:tc>
        <w:tc>
          <w:tcPr>
            <w:tcW w:w="245" w:type="dxa"/>
            <w:tcBorders>
              <w:top w:val="single" w:sz="4" w:space="0" w:color="auto"/>
            </w:tcBorders>
            <w:shd w:val="clear" w:color="auto" w:fill="auto"/>
          </w:tcPr>
          <w:p w14:paraId="05C1C29F" w14:textId="77777777" w:rsidR="00753880" w:rsidRPr="00E41FCA" w:rsidRDefault="00753880" w:rsidP="00E41FCA">
            <w:pPr>
              <w:spacing w:line="240" w:lineRule="auto"/>
              <w:ind w:left="-54" w:right="-96"/>
              <w:jc w:val="center"/>
              <w:rPr>
                <w:rFonts w:ascii="AngsanaUPC" w:hAnsi="AngsanaUPC" w:cs="AngsanaUPC"/>
                <w:sz w:val="28"/>
                <w:szCs w:val="28"/>
                <w:lang w:val="en-US"/>
              </w:rPr>
            </w:pPr>
          </w:p>
        </w:tc>
        <w:tc>
          <w:tcPr>
            <w:tcW w:w="1077" w:type="dxa"/>
            <w:tcBorders>
              <w:top w:val="single" w:sz="4" w:space="0" w:color="auto"/>
              <w:bottom w:val="single" w:sz="4" w:space="0" w:color="auto"/>
            </w:tcBorders>
            <w:shd w:val="clear" w:color="auto" w:fill="auto"/>
          </w:tcPr>
          <w:p w14:paraId="755402CF" w14:textId="7964D4CC" w:rsidR="00753880" w:rsidRPr="00E41FCA" w:rsidRDefault="00454DDB" w:rsidP="00E41FCA">
            <w:pPr>
              <w:spacing w:line="240" w:lineRule="auto"/>
              <w:ind w:left="-54" w:right="-96"/>
              <w:jc w:val="center"/>
              <w:rPr>
                <w:rFonts w:ascii="AngsanaUPC" w:hAnsi="AngsanaUPC" w:cs="AngsanaUPC"/>
                <w:sz w:val="28"/>
                <w:szCs w:val="28"/>
                <w:lang w:val="en-US"/>
              </w:rPr>
            </w:pPr>
            <w:r w:rsidRPr="00E41FCA">
              <w:rPr>
                <w:rFonts w:ascii="AngsanaUPC" w:hAnsi="AngsanaUPC" w:cs="AngsanaUPC"/>
                <w:sz w:val="28"/>
                <w:szCs w:val="28"/>
                <w:lang w:val="en-US"/>
              </w:rPr>
              <w:t>Decrease</w:t>
            </w:r>
          </w:p>
        </w:tc>
      </w:tr>
      <w:tr w:rsidR="003D1D02" w:rsidRPr="00E41FCA" w14:paraId="635C36FC" w14:textId="77777777" w:rsidTr="002C5C87">
        <w:trPr>
          <w:gridAfter w:val="1"/>
          <w:wAfter w:w="6" w:type="dxa"/>
          <w:trHeight w:val="382"/>
        </w:trPr>
        <w:tc>
          <w:tcPr>
            <w:tcW w:w="3742" w:type="dxa"/>
            <w:shd w:val="clear" w:color="auto" w:fill="auto"/>
          </w:tcPr>
          <w:p w14:paraId="22FD3E8D" w14:textId="478692B6" w:rsidR="003D1D02" w:rsidRPr="00E41FCA" w:rsidRDefault="003D1D02" w:rsidP="00E41FCA">
            <w:pPr>
              <w:spacing w:line="380" w:lineRule="exact"/>
              <w:ind w:left="147" w:hanging="192"/>
              <w:rPr>
                <w:rFonts w:ascii="AngsanaUPC" w:hAnsi="AngsanaUPC" w:cs="AngsanaUPC"/>
                <w:color w:val="000000"/>
                <w:sz w:val="28"/>
                <w:szCs w:val="28"/>
              </w:rPr>
            </w:pPr>
            <w:r w:rsidRPr="00E41FCA">
              <w:rPr>
                <w:rFonts w:ascii="AngsanaUPC" w:hAnsi="AngsanaUPC" w:cs="AngsanaUPC"/>
                <w:color w:val="000000"/>
                <w:sz w:val="28"/>
                <w:szCs w:val="28"/>
                <w:cs/>
              </w:rPr>
              <w:t xml:space="preserve">1 </w:t>
            </w:r>
            <w:r w:rsidRPr="00E41FCA">
              <w:rPr>
                <w:rFonts w:ascii="AngsanaUPC" w:hAnsi="AngsanaUPC" w:cs="AngsanaUPC"/>
                <w:color w:val="000000"/>
                <w:sz w:val="28"/>
                <w:szCs w:val="28"/>
              </w:rPr>
              <w:t>percent change</w:t>
            </w:r>
          </w:p>
        </w:tc>
        <w:tc>
          <w:tcPr>
            <w:tcW w:w="1222" w:type="dxa"/>
            <w:tcBorders>
              <w:top w:val="single" w:sz="4" w:space="0" w:color="auto"/>
            </w:tcBorders>
            <w:shd w:val="clear" w:color="auto" w:fill="auto"/>
          </w:tcPr>
          <w:p w14:paraId="68555DEB" w14:textId="77777777" w:rsidR="003D1D02" w:rsidRPr="00E41FCA" w:rsidRDefault="003D1D02" w:rsidP="00E41FCA">
            <w:pPr>
              <w:spacing w:line="380" w:lineRule="exact"/>
              <w:jc w:val="thaiDistribute"/>
              <w:rPr>
                <w:rFonts w:ascii="AngsanaUPC" w:hAnsi="AngsanaUPC" w:cs="AngsanaUPC"/>
                <w:sz w:val="28"/>
                <w:szCs w:val="28"/>
              </w:rPr>
            </w:pPr>
          </w:p>
        </w:tc>
        <w:tc>
          <w:tcPr>
            <w:tcW w:w="282" w:type="dxa"/>
            <w:shd w:val="clear" w:color="auto" w:fill="auto"/>
          </w:tcPr>
          <w:p w14:paraId="2E00F124" w14:textId="77777777" w:rsidR="003D1D02" w:rsidRPr="00E41FCA" w:rsidRDefault="003D1D02" w:rsidP="00E41FCA">
            <w:pPr>
              <w:spacing w:line="380" w:lineRule="exact"/>
              <w:ind w:right="-108"/>
              <w:rPr>
                <w:rFonts w:ascii="AngsanaUPC" w:hAnsi="AngsanaUPC" w:cs="AngsanaUPC"/>
                <w:sz w:val="28"/>
                <w:szCs w:val="28"/>
              </w:rPr>
            </w:pPr>
          </w:p>
        </w:tc>
        <w:tc>
          <w:tcPr>
            <w:tcW w:w="1206" w:type="dxa"/>
            <w:tcBorders>
              <w:top w:val="single" w:sz="4" w:space="0" w:color="auto"/>
            </w:tcBorders>
            <w:shd w:val="clear" w:color="auto" w:fill="auto"/>
          </w:tcPr>
          <w:p w14:paraId="752FB3B6" w14:textId="77777777" w:rsidR="003D1D02" w:rsidRPr="00E41FCA" w:rsidRDefault="003D1D02" w:rsidP="00E41FCA">
            <w:pPr>
              <w:spacing w:line="380" w:lineRule="exact"/>
              <w:ind w:right="28"/>
              <w:jc w:val="right"/>
              <w:rPr>
                <w:rFonts w:ascii="AngsanaUPC" w:hAnsi="AngsanaUPC" w:cs="AngsanaUPC"/>
                <w:sz w:val="28"/>
                <w:szCs w:val="28"/>
                <w:lang w:val="en-US"/>
              </w:rPr>
            </w:pPr>
          </w:p>
        </w:tc>
        <w:tc>
          <w:tcPr>
            <w:tcW w:w="246" w:type="dxa"/>
            <w:shd w:val="clear" w:color="auto" w:fill="auto"/>
          </w:tcPr>
          <w:p w14:paraId="420E51D1" w14:textId="77777777" w:rsidR="003D1D02" w:rsidRPr="00E41FCA" w:rsidRDefault="003D1D02" w:rsidP="00E41FCA">
            <w:pPr>
              <w:spacing w:line="380" w:lineRule="exact"/>
              <w:jc w:val="both"/>
              <w:rPr>
                <w:rFonts w:ascii="AngsanaUPC" w:hAnsi="AngsanaUPC" w:cs="AngsanaUPC"/>
                <w:spacing w:val="-4"/>
                <w:sz w:val="28"/>
                <w:szCs w:val="28"/>
                <w:lang w:val="en-US"/>
              </w:rPr>
            </w:pPr>
          </w:p>
        </w:tc>
        <w:tc>
          <w:tcPr>
            <w:tcW w:w="1002" w:type="dxa"/>
            <w:tcBorders>
              <w:top w:val="single" w:sz="4" w:space="0" w:color="auto"/>
            </w:tcBorders>
            <w:shd w:val="clear" w:color="auto" w:fill="auto"/>
          </w:tcPr>
          <w:p w14:paraId="3A658CC7" w14:textId="77777777" w:rsidR="003D1D02" w:rsidRPr="00E41FCA" w:rsidRDefault="003D1D02" w:rsidP="00E41FCA">
            <w:pPr>
              <w:spacing w:line="380" w:lineRule="exact"/>
              <w:rPr>
                <w:rFonts w:ascii="AngsanaUPC" w:hAnsi="AngsanaUPC" w:cs="AngsanaUPC"/>
                <w:sz w:val="28"/>
                <w:szCs w:val="28"/>
              </w:rPr>
            </w:pPr>
          </w:p>
        </w:tc>
        <w:tc>
          <w:tcPr>
            <w:tcW w:w="245" w:type="dxa"/>
            <w:shd w:val="clear" w:color="auto" w:fill="auto"/>
          </w:tcPr>
          <w:p w14:paraId="64D67D91" w14:textId="77777777" w:rsidR="003D1D02" w:rsidRPr="00E41FCA" w:rsidRDefault="003D1D02" w:rsidP="00E41FCA">
            <w:pPr>
              <w:spacing w:line="380" w:lineRule="exact"/>
              <w:ind w:right="-108"/>
              <w:rPr>
                <w:rFonts w:ascii="AngsanaUPC" w:hAnsi="AngsanaUPC" w:cs="AngsanaUPC"/>
                <w:sz w:val="28"/>
                <w:szCs w:val="28"/>
              </w:rPr>
            </w:pPr>
          </w:p>
        </w:tc>
        <w:tc>
          <w:tcPr>
            <w:tcW w:w="1077" w:type="dxa"/>
            <w:shd w:val="clear" w:color="auto" w:fill="auto"/>
          </w:tcPr>
          <w:p w14:paraId="139C0443" w14:textId="77777777" w:rsidR="003D1D02" w:rsidRPr="00E41FCA" w:rsidRDefault="003D1D02" w:rsidP="00E41FCA">
            <w:pPr>
              <w:spacing w:line="380" w:lineRule="exact"/>
              <w:jc w:val="right"/>
              <w:rPr>
                <w:rFonts w:ascii="AngsanaUPC" w:hAnsi="AngsanaUPC" w:cs="AngsanaUPC"/>
                <w:sz w:val="28"/>
                <w:szCs w:val="28"/>
              </w:rPr>
            </w:pPr>
          </w:p>
        </w:tc>
      </w:tr>
      <w:tr w:rsidR="00111A2F" w:rsidRPr="00E41FCA" w14:paraId="003CB051" w14:textId="77777777" w:rsidTr="002C5C87">
        <w:trPr>
          <w:gridAfter w:val="1"/>
          <w:wAfter w:w="6" w:type="dxa"/>
          <w:trHeight w:val="370"/>
        </w:trPr>
        <w:tc>
          <w:tcPr>
            <w:tcW w:w="3742" w:type="dxa"/>
            <w:shd w:val="clear" w:color="auto" w:fill="auto"/>
          </w:tcPr>
          <w:p w14:paraId="63B647AC" w14:textId="10B73161" w:rsidR="00111A2F" w:rsidRPr="00E41FCA" w:rsidRDefault="00111A2F" w:rsidP="00E41FCA">
            <w:pPr>
              <w:spacing w:line="380" w:lineRule="exact"/>
              <w:ind w:left="-45"/>
              <w:rPr>
                <w:rFonts w:ascii="AngsanaUPC" w:hAnsi="AngsanaUPC" w:cs="AngsanaUPC"/>
                <w:color w:val="000000"/>
                <w:sz w:val="28"/>
                <w:szCs w:val="28"/>
              </w:rPr>
            </w:pPr>
            <w:r w:rsidRPr="00E41FCA">
              <w:rPr>
                <w:rFonts w:ascii="AngsanaUPC" w:hAnsi="AngsanaUPC" w:cs="AngsanaUPC"/>
                <w:color w:val="000000"/>
                <w:sz w:val="28"/>
                <w:szCs w:val="28"/>
              </w:rPr>
              <w:t>Discount rate</w:t>
            </w:r>
          </w:p>
        </w:tc>
        <w:tc>
          <w:tcPr>
            <w:tcW w:w="1222" w:type="dxa"/>
            <w:shd w:val="clear" w:color="auto" w:fill="auto"/>
          </w:tcPr>
          <w:p w14:paraId="62E8816D" w14:textId="72ECA8D6" w:rsidR="00111A2F" w:rsidRPr="00E41FCA" w:rsidRDefault="00111A2F" w:rsidP="00E41FCA">
            <w:pPr>
              <w:spacing w:line="380" w:lineRule="exact"/>
              <w:jc w:val="right"/>
              <w:rPr>
                <w:rFonts w:ascii="AngsanaUPC" w:hAnsi="AngsanaUPC" w:cs="AngsanaUPC"/>
                <w:sz w:val="28"/>
                <w:szCs w:val="28"/>
                <w:lang w:val="en-US"/>
              </w:rPr>
            </w:pPr>
            <w:r w:rsidRPr="00E41FCA">
              <w:rPr>
                <w:rFonts w:ascii="AngsanaUPC" w:hAnsi="AngsanaUPC" w:cs="AngsanaUPC"/>
                <w:sz w:val="28"/>
                <w:szCs w:val="28"/>
                <w:cs/>
                <w:lang w:val="en-US"/>
              </w:rPr>
              <w:t>(11.31)</w:t>
            </w:r>
          </w:p>
        </w:tc>
        <w:tc>
          <w:tcPr>
            <w:tcW w:w="282" w:type="dxa"/>
            <w:shd w:val="clear" w:color="auto" w:fill="auto"/>
          </w:tcPr>
          <w:p w14:paraId="0CBA1AAD" w14:textId="77777777" w:rsidR="00111A2F" w:rsidRPr="00E41FCA" w:rsidRDefault="00111A2F" w:rsidP="00E41FCA">
            <w:pPr>
              <w:spacing w:line="380" w:lineRule="exact"/>
              <w:ind w:right="-108"/>
              <w:jc w:val="right"/>
              <w:rPr>
                <w:rFonts w:ascii="AngsanaUPC" w:hAnsi="AngsanaUPC" w:cs="AngsanaUPC"/>
                <w:sz w:val="28"/>
                <w:szCs w:val="28"/>
              </w:rPr>
            </w:pPr>
          </w:p>
        </w:tc>
        <w:tc>
          <w:tcPr>
            <w:tcW w:w="1206" w:type="dxa"/>
            <w:shd w:val="clear" w:color="auto" w:fill="auto"/>
          </w:tcPr>
          <w:p w14:paraId="5A9E1DC9" w14:textId="7C161A51" w:rsidR="00111A2F" w:rsidRPr="00E41FCA" w:rsidRDefault="00111A2F" w:rsidP="00E41FCA">
            <w:pPr>
              <w:spacing w:line="380" w:lineRule="exact"/>
              <w:ind w:right="28"/>
              <w:jc w:val="right"/>
              <w:rPr>
                <w:rFonts w:ascii="AngsanaUPC" w:hAnsi="AngsanaUPC" w:cs="AngsanaUPC"/>
                <w:sz w:val="28"/>
                <w:szCs w:val="28"/>
                <w:lang w:val="en-US"/>
              </w:rPr>
            </w:pPr>
            <w:r w:rsidRPr="00E41FCA">
              <w:rPr>
                <w:rFonts w:ascii="AngsanaUPC" w:hAnsi="AngsanaUPC" w:cs="AngsanaUPC"/>
                <w:sz w:val="28"/>
                <w:szCs w:val="28"/>
                <w:cs/>
                <w:lang w:val="en-US"/>
              </w:rPr>
              <w:t>12.86</w:t>
            </w:r>
          </w:p>
        </w:tc>
        <w:tc>
          <w:tcPr>
            <w:tcW w:w="246" w:type="dxa"/>
            <w:shd w:val="clear" w:color="auto" w:fill="auto"/>
          </w:tcPr>
          <w:p w14:paraId="7EE99809" w14:textId="77777777" w:rsidR="00111A2F" w:rsidRPr="00E41FCA" w:rsidRDefault="00111A2F" w:rsidP="00E41FCA">
            <w:pPr>
              <w:spacing w:line="380" w:lineRule="exact"/>
              <w:jc w:val="center"/>
              <w:rPr>
                <w:rFonts w:ascii="AngsanaUPC" w:hAnsi="AngsanaUPC" w:cs="AngsanaUPC"/>
                <w:spacing w:val="-4"/>
                <w:sz w:val="28"/>
                <w:szCs w:val="28"/>
                <w:lang w:val="en-US"/>
              </w:rPr>
            </w:pPr>
          </w:p>
        </w:tc>
        <w:tc>
          <w:tcPr>
            <w:tcW w:w="1002" w:type="dxa"/>
            <w:shd w:val="clear" w:color="auto" w:fill="auto"/>
          </w:tcPr>
          <w:p w14:paraId="627A8050"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(8.39)</w:t>
            </w:r>
          </w:p>
        </w:tc>
        <w:tc>
          <w:tcPr>
            <w:tcW w:w="245" w:type="dxa"/>
            <w:shd w:val="clear" w:color="auto" w:fill="auto"/>
          </w:tcPr>
          <w:p w14:paraId="10995E66" w14:textId="77777777" w:rsidR="00111A2F" w:rsidRPr="00E41FCA" w:rsidRDefault="00111A2F" w:rsidP="00E41FCA">
            <w:pPr>
              <w:spacing w:line="380" w:lineRule="exact"/>
              <w:ind w:right="-108"/>
              <w:jc w:val="right"/>
              <w:rPr>
                <w:rFonts w:ascii="AngsanaUPC" w:hAnsi="AngsanaUPC" w:cs="AngsanaUPC"/>
                <w:sz w:val="28"/>
                <w:szCs w:val="28"/>
              </w:rPr>
            </w:pPr>
          </w:p>
        </w:tc>
        <w:tc>
          <w:tcPr>
            <w:tcW w:w="1077" w:type="dxa"/>
            <w:shd w:val="clear" w:color="auto" w:fill="auto"/>
          </w:tcPr>
          <w:p w14:paraId="66C720A8"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9.51</w:t>
            </w:r>
          </w:p>
        </w:tc>
      </w:tr>
      <w:tr w:rsidR="00111A2F" w:rsidRPr="00E41FCA" w14:paraId="52A2F73B" w14:textId="77777777" w:rsidTr="002C5C87">
        <w:trPr>
          <w:gridAfter w:val="1"/>
          <w:wAfter w:w="6" w:type="dxa"/>
          <w:trHeight w:val="382"/>
        </w:trPr>
        <w:tc>
          <w:tcPr>
            <w:tcW w:w="3742" w:type="dxa"/>
            <w:shd w:val="clear" w:color="auto" w:fill="auto"/>
          </w:tcPr>
          <w:p w14:paraId="3344BA64" w14:textId="5EEE0F42" w:rsidR="00111A2F" w:rsidRPr="00E41FCA" w:rsidRDefault="00111A2F" w:rsidP="00E41FCA">
            <w:pPr>
              <w:spacing w:line="380" w:lineRule="exact"/>
              <w:ind w:left="-45"/>
              <w:rPr>
                <w:rFonts w:ascii="AngsanaUPC" w:hAnsi="AngsanaUPC" w:cs="AngsanaUPC"/>
                <w:color w:val="000000"/>
                <w:sz w:val="28"/>
                <w:szCs w:val="28"/>
              </w:rPr>
            </w:pPr>
            <w:r w:rsidRPr="00E41FCA">
              <w:rPr>
                <w:rFonts w:ascii="AngsanaUPC" w:hAnsi="AngsanaUPC" w:cs="AngsanaUPC"/>
                <w:color w:val="000000"/>
                <w:sz w:val="28"/>
                <w:szCs w:val="28"/>
              </w:rPr>
              <w:t>Salary increase rate</w:t>
            </w:r>
          </w:p>
        </w:tc>
        <w:tc>
          <w:tcPr>
            <w:tcW w:w="1222" w:type="dxa"/>
            <w:shd w:val="clear" w:color="auto" w:fill="auto"/>
          </w:tcPr>
          <w:p w14:paraId="6EAF5330" w14:textId="76FC89F0" w:rsidR="00111A2F" w:rsidRPr="00E41FCA" w:rsidRDefault="00111A2F" w:rsidP="00E41FCA">
            <w:pPr>
              <w:spacing w:line="380" w:lineRule="exact"/>
              <w:jc w:val="right"/>
              <w:rPr>
                <w:rFonts w:ascii="AngsanaUPC" w:hAnsi="AngsanaUPC" w:cs="AngsanaUPC"/>
                <w:sz w:val="28"/>
                <w:szCs w:val="28"/>
                <w:lang w:val="en-US"/>
              </w:rPr>
            </w:pPr>
            <w:r w:rsidRPr="00E41FCA">
              <w:rPr>
                <w:rFonts w:ascii="AngsanaUPC" w:hAnsi="AngsanaUPC" w:cs="AngsanaUPC"/>
                <w:sz w:val="28"/>
                <w:szCs w:val="28"/>
                <w:cs/>
                <w:lang w:val="en-US"/>
              </w:rPr>
              <w:t>13.96</w:t>
            </w:r>
          </w:p>
        </w:tc>
        <w:tc>
          <w:tcPr>
            <w:tcW w:w="282" w:type="dxa"/>
            <w:shd w:val="clear" w:color="auto" w:fill="auto"/>
          </w:tcPr>
          <w:p w14:paraId="57173DE4" w14:textId="77777777" w:rsidR="00111A2F" w:rsidRPr="00E41FCA" w:rsidRDefault="00111A2F" w:rsidP="00E41FCA">
            <w:pPr>
              <w:spacing w:line="380" w:lineRule="exact"/>
              <w:ind w:right="-108"/>
              <w:jc w:val="right"/>
              <w:rPr>
                <w:rFonts w:ascii="AngsanaUPC" w:hAnsi="AngsanaUPC" w:cs="AngsanaUPC"/>
                <w:sz w:val="28"/>
                <w:szCs w:val="28"/>
              </w:rPr>
            </w:pPr>
          </w:p>
        </w:tc>
        <w:tc>
          <w:tcPr>
            <w:tcW w:w="1206" w:type="dxa"/>
            <w:shd w:val="clear" w:color="auto" w:fill="auto"/>
          </w:tcPr>
          <w:p w14:paraId="31AE2B92" w14:textId="5144A769" w:rsidR="00111A2F" w:rsidRPr="00E41FCA" w:rsidRDefault="00111A2F" w:rsidP="00E41FCA">
            <w:pPr>
              <w:spacing w:line="380" w:lineRule="exact"/>
              <w:ind w:right="28"/>
              <w:jc w:val="right"/>
              <w:rPr>
                <w:rFonts w:ascii="AngsanaUPC" w:hAnsi="AngsanaUPC" w:cs="AngsanaUPC"/>
                <w:sz w:val="28"/>
                <w:szCs w:val="28"/>
                <w:lang w:val="en-US"/>
              </w:rPr>
            </w:pPr>
            <w:r w:rsidRPr="00E41FCA">
              <w:rPr>
                <w:rFonts w:ascii="AngsanaUPC" w:hAnsi="AngsanaUPC" w:cs="AngsanaUPC"/>
                <w:sz w:val="28"/>
                <w:szCs w:val="28"/>
                <w:cs/>
                <w:lang w:val="en-US"/>
              </w:rPr>
              <w:t>(12.53)</w:t>
            </w:r>
          </w:p>
        </w:tc>
        <w:tc>
          <w:tcPr>
            <w:tcW w:w="246" w:type="dxa"/>
            <w:shd w:val="clear" w:color="auto" w:fill="auto"/>
          </w:tcPr>
          <w:p w14:paraId="01CA4E6B" w14:textId="77777777" w:rsidR="00111A2F" w:rsidRPr="00E41FCA" w:rsidRDefault="00111A2F" w:rsidP="00E41FCA">
            <w:pPr>
              <w:spacing w:line="380" w:lineRule="exact"/>
              <w:jc w:val="center"/>
              <w:rPr>
                <w:rFonts w:ascii="AngsanaUPC" w:hAnsi="AngsanaUPC" w:cs="AngsanaUPC"/>
                <w:spacing w:val="-4"/>
                <w:sz w:val="28"/>
                <w:szCs w:val="28"/>
                <w:lang w:val="en-US"/>
              </w:rPr>
            </w:pPr>
          </w:p>
        </w:tc>
        <w:tc>
          <w:tcPr>
            <w:tcW w:w="1002" w:type="dxa"/>
            <w:shd w:val="clear" w:color="auto" w:fill="auto"/>
          </w:tcPr>
          <w:p w14:paraId="492F1232"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8.82</w:t>
            </w:r>
          </w:p>
        </w:tc>
        <w:tc>
          <w:tcPr>
            <w:tcW w:w="245" w:type="dxa"/>
            <w:shd w:val="clear" w:color="auto" w:fill="auto"/>
          </w:tcPr>
          <w:p w14:paraId="2DD9F244" w14:textId="77777777" w:rsidR="00111A2F" w:rsidRPr="00E41FCA" w:rsidRDefault="00111A2F" w:rsidP="00E41FCA">
            <w:pPr>
              <w:spacing w:line="380" w:lineRule="exact"/>
              <w:ind w:right="-108"/>
              <w:jc w:val="right"/>
              <w:rPr>
                <w:rFonts w:ascii="AngsanaUPC" w:hAnsi="AngsanaUPC" w:cs="AngsanaUPC"/>
                <w:sz w:val="28"/>
                <w:szCs w:val="28"/>
              </w:rPr>
            </w:pPr>
          </w:p>
        </w:tc>
        <w:tc>
          <w:tcPr>
            <w:tcW w:w="1077" w:type="dxa"/>
            <w:shd w:val="clear" w:color="auto" w:fill="auto"/>
          </w:tcPr>
          <w:p w14:paraId="1D2FECFA"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(7.95)</w:t>
            </w:r>
          </w:p>
        </w:tc>
      </w:tr>
      <w:tr w:rsidR="00111A2F" w:rsidRPr="00E41FCA" w14:paraId="641F771D" w14:textId="77777777" w:rsidTr="002C5C87">
        <w:trPr>
          <w:gridAfter w:val="1"/>
          <w:wAfter w:w="6" w:type="dxa"/>
          <w:trHeight w:val="382"/>
        </w:trPr>
        <w:tc>
          <w:tcPr>
            <w:tcW w:w="3742" w:type="dxa"/>
            <w:shd w:val="clear" w:color="auto" w:fill="auto"/>
          </w:tcPr>
          <w:p w14:paraId="50F3660E" w14:textId="6DCC3994"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Employee turnover rate</w:t>
            </w:r>
          </w:p>
        </w:tc>
        <w:tc>
          <w:tcPr>
            <w:tcW w:w="1222" w:type="dxa"/>
            <w:shd w:val="clear" w:color="auto" w:fill="auto"/>
          </w:tcPr>
          <w:p w14:paraId="249EF5D6" w14:textId="51D73E49"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(12.08)</w:t>
            </w:r>
          </w:p>
        </w:tc>
        <w:tc>
          <w:tcPr>
            <w:tcW w:w="282" w:type="dxa"/>
            <w:shd w:val="clear" w:color="auto" w:fill="auto"/>
          </w:tcPr>
          <w:p w14:paraId="0149E8EA" w14:textId="77777777" w:rsidR="00111A2F" w:rsidRPr="00E41FCA" w:rsidRDefault="00111A2F" w:rsidP="00E41FCA">
            <w:pPr>
              <w:spacing w:line="380" w:lineRule="exact"/>
              <w:ind w:right="-108"/>
              <w:jc w:val="right"/>
              <w:rPr>
                <w:rFonts w:ascii="AngsanaUPC" w:hAnsi="AngsanaUPC" w:cs="AngsanaUPC"/>
                <w:sz w:val="28"/>
                <w:szCs w:val="28"/>
              </w:rPr>
            </w:pPr>
          </w:p>
        </w:tc>
        <w:tc>
          <w:tcPr>
            <w:tcW w:w="1206" w:type="dxa"/>
            <w:shd w:val="clear" w:color="auto" w:fill="auto"/>
          </w:tcPr>
          <w:p w14:paraId="0B790824" w14:textId="497D59E0" w:rsidR="00111A2F" w:rsidRPr="00E41FCA" w:rsidRDefault="00111A2F" w:rsidP="00E41FCA">
            <w:pPr>
              <w:spacing w:line="380" w:lineRule="exact"/>
              <w:ind w:right="28"/>
              <w:jc w:val="right"/>
              <w:rPr>
                <w:rFonts w:ascii="AngsanaUPC" w:hAnsi="AngsanaUPC" w:cs="AngsanaUPC"/>
                <w:sz w:val="28"/>
                <w:szCs w:val="28"/>
              </w:rPr>
            </w:pPr>
            <w:r w:rsidRPr="00E41FCA">
              <w:rPr>
                <w:rFonts w:ascii="AngsanaUPC" w:hAnsi="AngsanaUPC" w:cs="AngsanaUPC"/>
                <w:sz w:val="28"/>
                <w:szCs w:val="28"/>
                <w:cs/>
              </w:rPr>
              <w:t>7.22</w:t>
            </w:r>
          </w:p>
        </w:tc>
        <w:tc>
          <w:tcPr>
            <w:tcW w:w="246" w:type="dxa"/>
            <w:shd w:val="clear" w:color="auto" w:fill="auto"/>
          </w:tcPr>
          <w:p w14:paraId="3D3A0A39" w14:textId="77777777" w:rsidR="00111A2F" w:rsidRPr="00E41FCA" w:rsidRDefault="00111A2F" w:rsidP="00E41FCA">
            <w:pPr>
              <w:spacing w:line="380" w:lineRule="exact"/>
              <w:jc w:val="center"/>
              <w:rPr>
                <w:rFonts w:ascii="AngsanaUPC" w:hAnsi="AngsanaUPC" w:cs="AngsanaUPC"/>
                <w:spacing w:val="-4"/>
                <w:sz w:val="28"/>
                <w:szCs w:val="28"/>
                <w:lang w:val="en-US"/>
              </w:rPr>
            </w:pPr>
          </w:p>
        </w:tc>
        <w:tc>
          <w:tcPr>
            <w:tcW w:w="1002" w:type="dxa"/>
            <w:shd w:val="clear" w:color="auto" w:fill="auto"/>
          </w:tcPr>
          <w:p w14:paraId="76A6F413"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(8.95)</w:t>
            </w:r>
          </w:p>
        </w:tc>
        <w:tc>
          <w:tcPr>
            <w:tcW w:w="245" w:type="dxa"/>
            <w:shd w:val="clear" w:color="auto" w:fill="auto"/>
          </w:tcPr>
          <w:p w14:paraId="7DEE6A72" w14:textId="77777777" w:rsidR="00111A2F" w:rsidRPr="00E41FCA" w:rsidRDefault="00111A2F" w:rsidP="00E41FCA">
            <w:pPr>
              <w:spacing w:line="380" w:lineRule="exact"/>
              <w:ind w:right="-108"/>
              <w:jc w:val="right"/>
              <w:rPr>
                <w:rFonts w:ascii="AngsanaUPC" w:hAnsi="AngsanaUPC" w:cs="AngsanaUPC"/>
                <w:sz w:val="28"/>
                <w:szCs w:val="28"/>
              </w:rPr>
            </w:pPr>
          </w:p>
        </w:tc>
        <w:tc>
          <w:tcPr>
            <w:tcW w:w="1077" w:type="dxa"/>
            <w:shd w:val="clear" w:color="auto" w:fill="auto"/>
          </w:tcPr>
          <w:p w14:paraId="3E7686D5"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5.21</w:t>
            </w:r>
          </w:p>
        </w:tc>
      </w:tr>
      <w:tr w:rsidR="00111A2F" w:rsidRPr="00E41FCA" w14:paraId="5BF05FBD" w14:textId="77777777" w:rsidTr="002C5C87">
        <w:trPr>
          <w:gridAfter w:val="1"/>
          <w:wAfter w:w="6" w:type="dxa"/>
          <w:trHeight w:val="370"/>
        </w:trPr>
        <w:tc>
          <w:tcPr>
            <w:tcW w:w="3742" w:type="dxa"/>
            <w:shd w:val="clear" w:color="auto" w:fill="auto"/>
          </w:tcPr>
          <w:p w14:paraId="2629764B" w14:textId="4EC9E477" w:rsidR="00111A2F" w:rsidRPr="00E41FCA" w:rsidRDefault="00111A2F" w:rsidP="00E41FCA">
            <w:pPr>
              <w:spacing w:line="380" w:lineRule="exact"/>
              <w:ind w:left="-45"/>
              <w:rPr>
                <w:rFonts w:ascii="AngsanaUPC" w:hAnsi="AngsanaUPC" w:cs="AngsanaUPC"/>
                <w:sz w:val="28"/>
                <w:szCs w:val="28"/>
                <w:cs/>
              </w:rPr>
            </w:pPr>
            <w:r w:rsidRPr="00E41FCA">
              <w:rPr>
                <w:rFonts w:ascii="AngsanaUPC" w:hAnsi="AngsanaUPC" w:cs="AngsanaUPC"/>
                <w:sz w:val="28"/>
                <w:szCs w:val="28"/>
              </w:rPr>
              <w:t>Mortality table (</w:t>
            </w:r>
            <w:r w:rsidRPr="00E41FCA">
              <w:rPr>
                <w:rFonts w:ascii="AngsanaUPC" w:hAnsi="AngsanaUPC" w:cs="AngsanaUPC"/>
                <w:sz w:val="28"/>
                <w:szCs w:val="28"/>
                <w:cs/>
              </w:rPr>
              <w:t xml:space="preserve">1 </w:t>
            </w:r>
            <w:r w:rsidRPr="00E41FCA">
              <w:rPr>
                <w:rFonts w:ascii="AngsanaUPC" w:hAnsi="AngsanaUPC" w:cs="AngsanaUPC"/>
                <w:sz w:val="28"/>
                <w:szCs w:val="28"/>
              </w:rPr>
              <w:t>year)</w:t>
            </w:r>
          </w:p>
        </w:tc>
        <w:tc>
          <w:tcPr>
            <w:tcW w:w="1222" w:type="dxa"/>
            <w:shd w:val="clear" w:color="auto" w:fill="auto"/>
          </w:tcPr>
          <w:p w14:paraId="1FABDE29" w14:textId="68EDBAAB"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0.59</w:t>
            </w:r>
          </w:p>
        </w:tc>
        <w:tc>
          <w:tcPr>
            <w:tcW w:w="282" w:type="dxa"/>
            <w:shd w:val="clear" w:color="auto" w:fill="auto"/>
          </w:tcPr>
          <w:p w14:paraId="1F76863D" w14:textId="77777777" w:rsidR="00111A2F" w:rsidRPr="00E41FCA" w:rsidRDefault="00111A2F" w:rsidP="00E41FCA">
            <w:pPr>
              <w:spacing w:line="380" w:lineRule="exact"/>
              <w:ind w:right="-108"/>
              <w:jc w:val="right"/>
              <w:rPr>
                <w:rFonts w:ascii="AngsanaUPC" w:hAnsi="AngsanaUPC" w:cs="AngsanaUPC"/>
                <w:sz w:val="28"/>
                <w:szCs w:val="28"/>
              </w:rPr>
            </w:pPr>
          </w:p>
        </w:tc>
        <w:tc>
          <w:tcPr>
            <w:tcW w:w="1206" w:type="dxa"/>
            <w:shd w:val="clear" w:color="auto" w:fill="auto"/>
          </w:tcPr>
          <w:p w14:paraId="2108A69B" w14:textId="031F193A" w:rsidR="00111A2F" w:rsidRPr="00E41FCA" w:rsidRDefault="00111A2F" w:rsidP="00E41FCA">
            <w:pPr>
              <w:spacing w:line="380" w:lineRule="exact"/>
              <w:ind w:right="28"/>
              <w:jc w:val="right"/>
              <w:rPr>
                <w:rFonts w:ascii="AngsanaUPC" w:hAnsi="AngsanaUPC" w:cs="AngsanaUPC"/>
                <w:sz w:val="28"/>
                <w:szCs w:val="28"/>
              </w:rPr>
            </w:pPr>
            <w:r w:rsidRPr="00E41FCA">
              <w:rPr>
                <w:rFonts w:ascii="AngsanaUPC" w:hAnsi="AngsanaUPC" w:cs="AngsanaUPC"/>
                <w:sz w:val="28"/>
                <w:szCs w:val="28"/>
                <w:cs/>
              </w:rPr>
              <w:t>(0.59)</w:t>
            </w:r>
          </w:p>
        </w:tc>
        <w:tc>
          <w:tcPr>
            <w:tcW w:w="246" w:type="dxa"/>
            <w:shd w:val="clear" w:color="auto" w:fill="auto"/>
          </w:tcPr>
          <w:p w14:paraId="63EC56FB" w14:textId="77777777" w:rsidR="00111A2F" w:rsidRPr="00E41FCA" w:rsidRDefault="00111A2F" w:rsidP="00E41FCA">
            <w:pPr>
              <w:spacing w:line="380" w:lineRule="exact"/>
              <w:jc w:val="center"/>
              <w:rPr>
                <w:rFonts w:ascii="AngsanaUPC" w:hAnsi="AngsanaUPC" w:cs="AngsanaUPC"/>
                <w:spacing w:val="-4"/>
                <w:sz w:val="28"/>
                <w:szCs w:val="28"/>
                <w:lang w:val="en-US"/>
              </w:rPr>
            </w:pPr>
          </w:p>
        </w:tc>
        <w:tc>
          <w:tcPr>
            <w:tcW w:w="1002" w:type="dxa"/>
            <w:shd w:val="clear" w:color="auto" w:fill="auto"/>
          </w:tcPr>
          <w:p w14:paraId="7CD1D0BE"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0.44</w:t>
            </w:r>
          </w:p>
        </w:tc>
        <w:tc>
          <w:tcPr>
            <w:tcW w:w="245" w:type="dxa"/>
            <w:shd w:val="clear" w:color="auto" w:fill="auto"/>
          </w:tcPr>
          <w:p w14:paraId="18420901" w14:textId="77777777" w:rsidR="00111A2F" w:rsidRPr="00E41FCA" w:rsidRDefault="00111A2F" w:rsidP="00E41FCA">
            <w:pPr>
              <w:spacing w:line="380" w:lineRule="exact"/>
              <w:ind w:right="-108"/>
              <w:jc w:val="right"/>
              <w:rPr>
                <w:rFonts w:ascii="AngsanaUPC" w:hAnsi="AngsanaUPC" w:cs="AngsanaUPC"/>
                <w:sz w:val="28"/>
                <w:szCs w:val="28"/>
              </w:rPr>
            </w:pPr>
          </w:p>
        </w:tc>
        <w:tc>
          <w:tcPr>
            <w:tcW w:w="1077" w:type="dxa"/>
            <w:shd w:val="clear" w:color="auto" w:fill="auto"/>
          </w:tcPr>
          <w:p w14:paraId="38602822" w14:textId="77777777" w:rsidR="00111A2F" w:rsidRPr="00E41FCA" w:rsidRDefault="00111A2F" w:rsidP="00E41FCA">
            <w:pPr>
              <w:spacing w:line="380" w:lineRule="exact"/>
              <w:jc w:val="right"/>
              <w:rPr>
                <w:rFonts w:ascii="AngsanaUPC" w:hAnsi="AngsanaUPC" w:cs="AngsanaUPC"/>
                <w:sz w:val="28"/>
                <w:szCs w:val="28"/>
              </w:rPr>
            </w:pPr>
            <w:r w:rsidRPr="00E41FCA">
              <w:rPr>
                <w:rFonts w:ascii="AngsanaUPC" w:hAnsi="AngsanaUPC" w:cs="AngsanaUPC"/>
                <w:sz w:val="28"/>
                <w:szCs w:val="28"/>
                <w:cs/>
              </w:rPr>
              <w:t>(0.44)</w:t>
            </w:r>
          </w:p>
        </w:tc>
      </w:tr>
    </w:tbl>
    <w:p w14:paraId="505586C0" w14:textId="30D8FB40" w:rsidR="003D1D02" w:rsidRPr="00E41FCA" w:rsidRDefault="003D1D02" w:rsidP="00E41FCA">
      <w:pPr>
        <w:spacing w:before="120" w:after="120" w:line="240" w:lineRule="auto"/>
        <w:ind w:left="547"/>
        <w:jc w:val="thaiDistribute"/>
        <w:rPr>
          <w:rFonts w:ascii="AngsanaUPC" w:hAnsi="AngsanaUPC" w:cs="AngsanaUPC"/>
          <w:sz w:val="28"/>
          <w:szCs w:val="28"/>
        </w:rPr>
      </w:pPr>
      <w:r w:rsidRPr="00E41FCA">
        <w:rPr>
          <w:rFonts w:ascii="AngsanaUPC" w:hAnsi="AngsanaUPC" w:cs="AngsanaUPC"/>
          <w:sz w:val="28"/>
          <w:szCs w:val="28"/>
        </w:rPr>
        <w:t>Although the analysis does not take account of the full distribution of cash flows expected under the plan, it does provide an approximation of the sensitivity of the assumptions shown.</w:t>
      </w:r>
    </w:p>
    <w:p w14:paraId="47382852" w14:textId="77777777" w:rsidR="00CF5481" w:rsidRPr="00E41FCA" w:rsidRDefault="00CF5481" w:rsidP="00E41FCA">
      <w:pPr>
        <w:spacing w:after="160" w:line="259" w:lineRule="auto"/>
        <w:rPr>
          <w:rFonts w:ascii="AngsanaUPC" w:hAnsi="AngsanaUPC" w:cs="AngsanaUPC"/>
          <w:sz w:val="28"/>
          <w:szCs w:val="28"/>
        </w:rPr>
      </w:pPr>
      <w:r w:rsidRPr="00E41FCA">
        <w:rPr>
          <w:rFonts w:ascii="AngsanaUPC" w:hAnsi="AngsanaUPC" w:cs="AngsanaUPC"/>
          <w:sz w:val="28"/>
          <w:szCs w:val="28"/>
        </w:rPr>
        <w:br w:type="page"/>
      </w:r>
    </w:p>
    <w:p w14:paraId="0F2BA051" w14:textId="7972E13F" w:rsidR="00324E40" w:rsidRPr="00E41FCA" w:rsidRDefault="00324E40" w:rsidP="00E41FCA">
      <w:pPr>
        <w:ind w:left="540"/>
        <w:jc w:val="thaiDistribute"/>
        <w:rPr>
          <w:rFonts w:ascii="AngsanaUPC" w:hAnsi="AngsanaUPC" w:cs="AngsanaUPC"/>
          <w:sz w:val="28"/>
          <w:szCs w:val="28"/>
          <w:lang w:val="en-US"/>
        </w:rPr>
      </w:pPr>
      <w:r w:rsidRPr="00E41FCA">
        <w:rPr>
          <w:rFonts w:ascii="AngsanaUPC" w:hAnsi="AngsanaUPC" w:cs="AngsanaUPC"/>
          <w:sz w:val="28"/>
          <w:szCs w:val="28"/>
          <w:lang w:val="en-US"/>
        </w:rPr>
        <w:lastRenderedPageBreak/>
        <w:t>Amounts of defined benefit obligations for the current and previous four years were as follows:</w:t>
      </w:r>
    </w:p>
    <w:p w14:paraId="2A30C11C" w14:textId="77777777" w:rsidR="00324E40" w:rsidRPr="00E41FCA" w:rsidRDefault="00324E40" w:rsidP="00E41FCA">
      <w:pPr>
        <w:ind w:left="540"/>
        <w:jc w:val="thaiDistribute"/>
        <w:rPr>
          <w:rFonts w:ascii="AngsanaUPC" w:hAnsi="AngsanaUPC" w:cs="AngsanaUPC"/>
          <w:sz w:val="28"/>
          <w:szCs w:val="28"/>
          <w:lang w:val="en-US"/>
        </w:rPr>
      </w:pPr>
    </w:p>
    <w:tbl>
      <w:tblPr>
        <w:tblW w:w="8770" w:type="dxa"/>
        <w:tblInd w:w="534" w:type="dxa"/>
        <w:tblLook w:val="01E0" w:firstRow="1" w:lastRow="1" w:firstColumn="1" w:lastColumn="1" w:noHBand="0" w:noVBand="0"/>
      </w:tblPr>
      <w:tblGrid>
        <w:gridCol w:w="1767"/>
        <w:gridCol w:w="232"/>
        <w:gridCol w:w="1535"/>
        <w:gridCol w:w="265"/>
        <w:gridCol w:w="1445"/>
        <w:gridCol w:w="238"/>
        <w:gridCol w:w="1523"/>
        <w:gridCol w:w="235"/>
        <w:gridCol w:w="1530"/>
      </w:tblGrid>
      <w:tr w:rsidR="00324E40" w:rsidRPr="00E41FCA" w14:paraId="7652FB7B" w14:textId="77777777" w:rsidTr="00876B63">
        <w:tc>
          <w:tcPr>
            <w:tcW w:w="1767" w:type="dxa"/>
            <w:shd w:val="clear" w:color="auto" w:fill="auto"/>
          </w:tcPr>
          <w:p w14:paraId="1A615C5B" w14:textId="77777777" w:rsidR="00324E40" w:rsidRPr="00E41FCA" w:rsidRDefault="00324E40" w:rsidP="00E41FCA">
            <w:pPr>
              <w:ind w:left="6"/>
              <w:rPr>
                <w:rFonts w:ascii="AngsanaUPC" w:hAnsi="AngsanaUPC" w:cs="AngsanaUPC"/>
                <w:sz w:val="28"/>
                <w:szCs w:val="28"/>
              </w:rPr>
            </w:pPr>
          </w:p>
        </w:tc>
        <w:tc>
          <w:tcPr>
            <w:tcW w:w="232" w:type="dxa"/>
          </w:tcPr>
          <w:p w14:paraId="2420D605" w14:textId="77777777" w:rsidR="00324E40" w:rsidRPr="00E41FCA" w:rsidRDefault="00324E40"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3245" w:type="dxa"/>
            <w:gridSpan w:val="3"/>
            <w:tcBorders>
              <w:bottom w:val="single" w:sz="4" w:space="0" w:color="auto"/>
            </w:tcBorders>
            <w:shd w:val="clear" w:color="auto" w:fill="auto"/>
          </w:tcPr>
          <w:p w14:paraId="1ABF31D2" w14:textId="77777777" w:rsidR="00324E40" w:rsidRPr="00E41FCA" w:rsidRDefault="00324E40" w:rsidP="00E41FCA">
            <w:pPr>
              <w:tabs>
                <w:tab w:val="decimal" w:pos="822"/>
              </w:tabs>
              <w:overflowPunct w:val="0"/>
              <w:autoSpaceDE w:val="0"/>
              <w:autoSpaceDN w:val="0"/>
              <w:adjustRightInd w:val="0"/>
              <w:spacing w:line="240" w:lineRule="auto"/>
              <w:jc w:val="center"/>
              <w:textAlignment w:val="baseline"/>
              <w:rPr>
                <w:rFonts w:ascii="AngsanaUPC" w:hAnsi="AngsanaUPC" w:cs="AngsanaUPC"/>
                <w:sz w:val="28"/>
                <w:szCs w:val="28"/>
              </w:rPr>
            </w:pPr>
          </w:p>
        </w:tc>
        <w:tc>
          <w:tcPr>
            <w:tcW w:w="238" w:type="dxa"/>
          </w:tcPr>
          <w:p w14:paraId="33E6FB04" w14:textId="77777777" w:rsidR="00324E40" w:rsidRPr="00E41FCA" w:rsidRDefault="00324E40"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3288" w:type="dxa"/>
            <w:gridSpan w:val="3"/>
            <w:tcBorders>
              <w:bottom w:val="single" w:sz="4" w:space="0" w:color="auto"/>
            </w:tcBorders>
            <w:shd w:val="clear" w:color="auto" w:fill="auto"/>
          </w:tcPr>
          <w:p w14:paraId="3F3884FF" w14:textId="506FA422" w:rsidR="00324E40" w:rsidRPr="00E41FCA" w:rsidRDefault="00324E40" w:rsidP="00E41FCA">
            <w:pPr>
              <w:tabs>
                <w:tab w:val="decimal" w:pos="751"/>
              </w:tabs>
              <w:overflowPunct w:val="0"/>
              <w:autoSpaceDE w:val="0"/>
              <w:autoSpaceDN w:val="0"/>
              <w:adjustRightInd w:val="0"/>
              <w:spacing w:line="240" w:lineRule="auto"/>
              <w:jc w:val="right"/>
              <w:textAlignment w:val="baseline"/>
              <w:rPr>
                <w:rFonts w:ascii="AngsanaUPC" w:hAnsi="AngsanaUPC" w:cs="AngsanaUPC"/>
                <w:sz w:val="28"/>
                <w:szCs w:val="28"/>
              </w:rPr>
            </w:pPr>
            <w:r w:rsidRPr="00E41FCA">
              <w:rPr>
                <w:rFonts w:ascii="AngsanaUPC" w:hAnsi="AngsanaUPC" w:cs="AngsanaUPC"/>
                <w:spacing w:val="-4"/>
                <w:sz w:val="28"/>
                <w:szCs w:val="28"/>
                <w:cs/>
              </w:rPr>
              <w:t>(</w:t>
            </w:r>
            <w:r w:rsidRPr="00E41FCA">
              <w:rPr>
                <w:rFonts w:ascii="AngsanaUPC" w:hAnsi="AngsanaUPC" w:cs="AngsanaUPC"/>
                <w:spacing w:val="-4"/>
                <w:sz w:val="28"/>
                <w:szCs w:val="28"/>
              </w:rPr>
              <w:t>Unit : Million Bath</w:t>
            </w:r>
            <w:r w:rsidRPr="00E41FCA">
              <w:rPr>
                <w:rFonts w:ascii="AngsanaUPC" w:hAnsi="AngsanaUPC" w:cs="AngsanaUPC"/>
                <w:spacing w:val="-4"/>
                <w:sz w:val="28"/>
                <w:szCs w:val="28"/>
                <w:cs/>
              </w:rPr>
              <w:t>)</w:t>
            </w:r>
          </w:p>
        </w:tc>
      </w:tr>
      <w:tr w:rsidR="00324E40" w:rsidRPr="00E41FCA" w14:paraId="12F5027A" w14:textId="77777777" w:rsidTr="00876B63">
        <w:tc>
          <w:tcPr>
            <w:tcW w:w="1767" w:type="dxa"/>
            <w:shd w:val="clear" w:color="auto" w:fill="auto"/>
          </w:tcPr>
          <w:p w14:paraId="04780961" w14:textId="77777777" w:rsidR="00324E40" w:rsidRPr="00E41FCA" w:rsidRDefault="00324E40" w:rsidP="00E41FCA">
            <w:pPr>
              <w:ind w:left="6"/>
              <w:rPr>
                <w:rFonts w:ascii="AngsanaUPC" w:hAnsi="AngsanaUPC" w:cs="AngsanaUPC"/>
                <w:sz w:val="28"/>
                <w:szCs w:val="28"/>
              </w:rPr>
            </w:pPr>
          </w:p>
        </w:tc>
        <w:tc>
          <w:tcPr>
            <w:tcW w:w="232" w:type="dxa"/>
          </w:tcPr>
          <w:p w14:paraId="0C0C7B80" w14:textId="77777777" w:rsidR="00324E40" w:rsidRPr="00E41FCA" w:rsidRDefault="00324E40"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3245" w:type="dxa"/>
            <w:gridSpan w:val="3"/>
            <w:tcBorders>
              <w:bottom w:val="single" w:sz="4" w:space="0" w:color="auto"/>
            </w:tcBorders>
            <w:shd w:val="clear" w:color="auto" w:fill="auto"/>
          </w:tcPr>
          <w:p w14:paraId="55EA85E3" w14:textId="77777777" w:rsidR="00324E40" w:rsidRPr="00E41FCA" w:rsidRDefault="00324E40" w:rsidP="00E41FCA">
            <w:pPr>
              <w:tabs>
                <w:tab w:val="decimal" w:pos="822"/>
              </w:tabs>
              <w:overflowPunct w:val="0"/>
              <w:autoSpaceDE w:val="0"/>
              <w:autoSpaceDN w:val="0"/>
              <w:adjustRightInd w:val="0"/>
              <w:spacing w:line="240" w:lineRule="auto"/>
              <w:jc w:val="center"/>
              <w:textAlignment w:val="baseline"/>
              <w:rPr>
                <w:rFonts w:ascii="AngsanaUPC" w:hAnsi="AngsanaUPC" w:cs="AngsanaUPC"/>
                <w:sz w:val="28"/>
                <w:szCs w:val="28"/>
              </w:rPr>
            </w:pPr>
            <w:r w:rsidRPr="00E41FCA">
              <w:rPr>
                <w:rFonts w:ascii="AngsanaUPC" w:hAnsi="AngsanaUPC" w:cs="AngsanaUPC"/>
                <w:sz w:val="28"/>
                <w:szCs w:val="28"/>
              </w:rPr>
              <w:t>Defined benefit obligations</w:t>
            </w:r>
          </w:p>
        </w:tc>
        <w:tc>
          <w:tcPr>
            <w:tcW w:w="238" w:type="dxa"/>
          </w:tcPr>
          <w:p w14:paraId="211F2BA2" w14:textId="77777777" w:rsidR="00324E40" w:rsidRPr="00E41FCA" w:rsidRDefault="00324E40"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3288" w:type="dxa"/>
            <w:gridSpan w:val="3"/>
            <w:tcBorders>
              <w:bottom w:val="single" w:sz="4" w:space="0" w:color="auto"/>
            </w:tcBorders>
            <w:shd w:val="clear" w:color="auto" w:fill="auto"/>
          </w:tcPr>
          <w:p w14:paraId="43D9BB58" w14:textId="77777777" w:rsidR="00324E40" w:rsidRPr="00E41FCA" w:rsidRDefault="00324E40" w:rsidP="00E41FCA">
            <w:pPr>
              <w:tabs>
                <w:tab w:val="decimal" w:pos="751"/>
              </w:tabs>
              <w:overflowPunct w:val="0"/>
              <w:autoSpaceDE w:val="0"/>
              <w:autoSpaceDN w:val="0"/>
              <w:adjustRightInd w:val="0"/>
              <w:spacing w:line="240" w:lineRule="auto"/>
              <w:jc w:val="center"/>
              <w:textAlignment w:val="baseline"/>
              <w:rPr>
                <w:rFonts w:ascii="AngsanaUPC" w:hAnsi="AngsanaUPC" w:cs="AngsanaUPC"/>
                <w:sz w:val="28"/>
                <w:szCs w:val="28"/>
              </w:rPr>
            </w:pPr>
            <w:r w:rsidRPr="00E41FCA">
              <w:rPr>
                <w:rFonts w:ascii="AngsanaUPC" w:hAnsi="AngsanaUPC" w:cs="AngsanaUPC"/>
                <w:sz w:val="28"/>
                <w:szCs w:val="28"/>
              </w:rPr>
              <w:t>Experience adjustments</w:t>
            </w:r>
          </w:p>
        </w:tc>
      </w:tr>
      <w:tr w:rsidR="00324E40" w:rsidRPr="00E41FCA" w14:paraId="29FED61B" w14:textId="77777777" w:rsidTr="00876B63">
        <w:tc>
          <w:tcPr>
            <w:tcW w:w="1767" w:type="dxa"/>
            <w:shd w:val="clear" w:color="auto" w:fill="auto"/>
          </w:tcPr>
          <w:p w14:paraId="5C6CBE30" w14:textId="77777777" w:rsidR="00324E40" w:rsidRPr="00E41FCA" w:rsidRDefault="00324E40" w:rsidP="00E41FCA">
            <w:pPr>
              <w:ind w:left="6"/>
              <w:rPr>
                <w:rFonts w:ascii="AngsanaUPC" w:hAnsi="AngsanaUPC" w:cs="AngsanaUPC"/>
                <w:sz w:val="28"/>
                <w:szCs w:val="28"/>
              </w:rPr>
            </w:pPr>
          </w:p>
        </w:tc>
        <w:tc>
          <w:tcPr>
            <w:tcW w:w="232" w:type="dxa"/>
          </w:tcPr>
          <w:p w14:paraId="52C9164C" w14:textId="77777777" w:rsidR="00324E40" w:rsidRPr="00E41FCA" w:rsidRDefault="00324E40"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5" w:type="dxa"/>
            <w:tcBorders>
              <w:top w:val="single" w:sz="4" w:space="0" w:color="auto"/>
              <w:bottom w:val="single" w:sz="4" w:space="0" w:color="auto"/>
            </w:tcBorders>
            <w:shd w:val="clear" w:color="auto" w:fill="auto"/>
          </w:tcPr>
          <w:p w14:paraId="076939CE" w14:textId="77777777" w:rsidR="00324E40" w:rsidRPr="00E41FCA" w:rsidRDefault="00324E40" w:rsidP="00E41FCA">
            <w:pPr>
              <w:tabs>
                <w:tab w:val="decimal" w:pos="809"/>
              </w:tabs>
              <w:overflowPunct w:val="0"/>
              <w:autoSpaceDE w:val="0"/>
              <w:autoSpaceDN w:val="0"/>
              <w:adjustRightInd w:val="0"/>
              <w:spacing w:line="240" w:lineRule="auto"/>
              <w:jc w:val="center"/>
              <w:textAlignment w:val="baseline"/>
              <w:rPr>
                <w:rFonts w:ascii="AngsanaUPC" w:hAnsi="AngsanaUPC" w:cs="AngsanaUPC"/>
                <w:sz w:val="28"/>
                <w:szCs w:val="28"/>
              </w:rPr>
            </w:pPr>
            <w:r w:rsidRPr="00E41FCA">
              <w:rPr>
                <w:rFonts w:ascii="AngsanaUPC" w:hAnsi="AngsanaUPC" w:cs="AngsanaUPC"/>
                <w:sz w:val="28"/>
                <w:szCs w:val="28"/>
              </w:rPr>
              <w:t>Consolidated financial statements</w:t>
            </w:r>
          </w:p>
        </w:tc>
        <w:tc>
          <w:tcPr>
            <w:tcW w:w="265" w:type="dxa"/>
            <w:tcBorders>
              <w:top w:val="single" w:sz="4" w:space="0" w:color="auto"/>
            </w:tcBorders>
          </w:tcPr>
          <w:p w14:paraId="6ADB3F4B" w14:textId="77777777" w:rsidR="00324E40" w:rsidRPr="00E41FCA" w:rsidRDefault="00324E40" w:rsidP="00E41FCA">
            <w:pPr>
              <w:tabs>
                <w:tab w:val="decimal" w:pos="822"/>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445" w:type="dxa"/>
            <w:tcBorders>
              <w:top w:val="single" w:sz="4" w:space="0" w:color="auto"/>
              <w:bottom w:val="single" w:sz="4" w:space="0" w:color="auto"/>
            </w:tcBorders>
            <w:shd w:val="clear" w:color="auto" w:fill="auto"/>
          </w:tcPr>
          <w:p w14:paraId="78180792" w14:textId="77777777" w:rsidR="00324E40" w:rsidRPr="00E41FCA" w:rsidRDefault="00324E40" w:rsidP="00E41FCA">
            <w:pPr>
              <w:tabs>
                <w:tab w:val="decimal" w:pos="822"/>
              </w:tabs>
              <w:overflowPunct w:val="0"/>
              <w:autoSpaceDE w:val="0"/>
              <w:autoSpaceDN w:val="0"/>
              <w:adjustRightInd w:val="0"/>
              <w:spacing w:line="240" w:lineRule="auto"/>
              <w:jc w:val="center"/>
              <w:textAlignment w:val="baseline"/>
              <w:rPr>
                <w:rFonts w:ascii="AngsanaUPC" w:hAnsi="AngsanaUPC" w:cs="AngsanaUPC"/>
                <w:sz w:val="28"/>
                <w:szCs w:val="28"/>
              </w:rPr>
            </w:pPr>
            <w:r w:rsidRPr="00E41FCA">
              <w:rPr>
                <w:rFonts w:ascii="AngsanaUPC" w:hAnsi="AngsanaUPC" w:cs="AngsanaUPC"/>
                <w:sz w:val="28"/>
                <w:szCs w:val="28"/>
              </w:rPr>
              <w:t>Separated financial statements</w:t>
            </w:r>
          </w:p>
        </w:tc>
        <w:tc>
          <w:tcPr>
            <w:tcW w:w="238" w:type="dxa"/>
          </w:tcPr>
          <w:p w14:paraId="4CE75876" w14:textId="77777777" w:rsidR="00324E40" w:rsidRPr="00E41FCA" w:rsidRDefault="00324E40"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23" w:type="dxa"/>
            <w:tcBorders>
              <w:top w:val="single" w:sz="4" w:space="0" w:color="auto"/>
              <w:bottom w:val="single" w:sz="4" w:space="0" w:color="auto"/>
            </w:tcBorders>
            <w:shd w:val="clear" w:color="auto" w:fill="auto"/>
          </w:tcPr>
          <w:p w14:paraId="62397A69" w14:textId="77777777" w:rsidR="00324E40" w:rsidRPr="00E41FCA" w:rsidRDefault="00324E40" w:rsidP="00E41FCA">
            <w:pPr>
              <w:tabs>
                <w:tab w:val="decimal" w:pos="809"/>
              </w:tabs>
              <w:overflowPunct w:val="0"/>
              <w:autoSpaceDE w:val="0"/>
              <w:autoSpaceDN w:val="0"/>
              <w:adjustRightInd w:val="0"/>
              <w:spacing w:line="240" w:lineRule="auto"/>
              <w:jc w:val="center"/>
              <w:textAlignment w:val="baseline"/>
              <w:rPr>
                <w:rFonts w:ascii="AngsanaUPC" w:hAnsi="AngsanaUPC" w:cs="AngsanaUPC"/>
                <w:sz w:val="28"/>
                <w:szCs w:val="28"/>
              </w:rPr>
            </w:pPr>
            <w:r w:rsidRPr="00E41FCA">
              <w:rPr>
                <w:rFonts w:ascii="AngsanaUPC" w:hAnsi="AngsanaUPC" w:cs="AngsanaUPC"/>
                <w:sz w:val="28"/>
                <w:szCs w:val="28"/>
              </w:rPr>
              <w:t>Consolidated financial statements</w:t>
            </w:r>
          </w:p>
        </w:tc>
        <w:tc>
          <w:tcPr>
            <w:tcW w:w="235" w:type="dxa"/>
            <w:tcBorders>
              <w:top w:val="single" w:sz="4" w:space="0" w:color="auto"/>
            </w:tcBorders>
          </w:tcPr>
          <w:p w14:paraId="5219FC4A" w14:textId="77777777" w:rsidR="00324E40" w:rsidRPr="00E41FCA" w:rsidRDefault="00324E40" w:rsidP="00E41FCA">
            <w:pPr>
              <w:tabs>
                <w:tab w:val="decimal" w:pos="822"/>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0" w:type="dxa"/>
            <w:tcBorders>
              <w:top w:val="single" w:sz="4" w:space="0" w:color="auto"/>
              <w:bottom w:val="single" w:sz="4" w:space="0" w:color="auto"/>
            </w:tcBorders>
            <w:shd w:val="clear" w:color="auto" w:fill="auto"/>
          </w:tcPr>
          <w:p w14:paraId="49F07D2C" w14:textId="77777777" w:rsidR="00324E40" w:rsidRPr="00E41FCA" w:rsidRDefault="00324E40" w:rsidP="00E41FCA">
            <w:pPr>
              <w:tabs>
                <w:tab w:val="decimal" w:pos="822"/>
              </w:tabs>
              <w:overflowPunct w:val="0"/>
              <w:autoSpaceDE w:val="0"/>
              <w:autoSpaceDN w:val="0"/>
              <w:adjustRightInd w:val="0"/>
              <w:spacing w:line="240" w:lineRule="auto"/>
              <w:jc w:val="center"/>
              <w:textAlignment w:val="baseline"/>
              <w:rPr>
                <w:rFonts w:ascii="AngsanaUPC" w:hAnsi="AngsanaUPC" w:cs="AngsanaUPC"/>
                <w:sz w:val="28"/>
                <w:szCs w:val="28"/>
              </w:rPr>
            </w:pPr>
            <w:r w:rsidRPr="00E41FCA">
              <w:rPr>
                <w:rFonts w:ascii="AngsanaUPC" w:hAnsi="AngsanaUPC" w:cs="AngsanaUPC"/>
                <w:sz w:val="28"/>
                <w:szCs w:val="28"/>
              </w:rPr>
              <w:t>Separated financial statements</w:t>
            </w:r>
          </w:p>
        </w:tc>
      </w:tr>
      <w:tr w:rsidR="00111A2F" w:rsidRPr="00E41FCA" w14:paraId="3556D35E" w14:textId="77777777" w:rsidTr="007C72F2">
        <w:tc>
          <w:tcPr>
            <w:tcW w:w="1767" w:type="dxa"/>
            <w:shd w:val="clear" w:color="auto" w:fill="auto"/>
          </w:tcPr>
          <w:p w14:paraId="643F073D" w14:textId="6BA03111" w:rsidR="00111A2F" w:rsidRPr="00E41FCA" w:rsidRDefault="00111A2F" w:rsidP="00E41FCA">
            <w:pPr>
              <w:ind w:left="6"/>
              <w:rPr>
                <w:rFonts w:ascii="AngsanaUPC" w:hAnsi="AngsanaUPC" w:cs="AngsanaUPC"/>
                <w:sz w:val="28"/>
                <w:szCs w:val="28"/>
              </w:rPr>
            </w:pPr>
            <w:r w:rsidRPr="00E41FCA">
              <w:rPr>
                <w:rFonts w:ascii="AngsanaUPC" w:hAnsi="AngsanaUPC" w:cs="AngsanaUPC"/>
                <w:sz w:val="28"/>
                <w:szCs w:val="28"/>
              </w:rPr>
              <w:t>Year 201</w:t>
            </w:r>
            <w:r w:rsidRPr="00E41FCA">
              <w:rPr>
                <w:rFonts w:ascii="AngsanaUPC" w:hAnsi="AngsanaUPC" w:cs="AngsanaUPC"/>
                <w:sz w:val="28"/>
                <w:szCs w:val="28"/>
                <w:cs/>
              </w:rPr>
              <w:t>9</w:t>
            </w:r>
          </w:p>
        </w:tc>
        <w:tc>
          <w:tcPr>
            <w:tcW w:w="232" w:type="dxa"/>
          </w:tcPr>
          <w:p w14:paraId="61058D1E" w14:textId="77777777"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5" w:type="dxa"/>
            <w:shd w:val="clear" w:color="auto" w:fill="auto"/>
          </w:tcPr>
          <w:p w14:paraId="2D03AF8F" w14:textId="48B91826"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lang w:val="en-US"/>
              </w:rPr>
              <w:t>220</w:t>
            </w:r>
          </w:p>
        </w:tc>
        <w:tc>
          <w:tcPr>
            <w:tcW w:w="265" w:type="dxa"/>
            <w:shd w:val="clear" w:color="auto" w:fill="auto"/>
          </w:tcPr>
          <w:p w14:paraId="0172DDDD" w14:textId="77777777"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445" w:type="dxa"/>
            <w:shd w:val="clear" w:color="auto" w:fill="auto"/>
          </w:tcPr>
          <w:p w14:paraId="2EB623C1" w14:textId="2CEB1AF7"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214</w:t>
            </w:r>
          </w:p>
        </w:tc>
        <w:tc>
          <w:tcPr>
            <w:tcW w:w="238" w:type="dxa"/>
            <w:shd w:val="clear" w:color="auto" w:fill="auto"/>
          </w:tcPr>
          <w:p w14:paraId="1C866CFF"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23" w:type="dxa"/>
            <w:shd w:val="clear" w:color="auto" w:fill="auto"/>
          </w:tcPr>
          <w:p w14:paraId="6C10355C" w14:textId="53657BFC"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w:t>
            </w:r>
          </w:p>
        </w:tc>
        <w:tc>
          <w:tcPr>
            <w:tcW w:w="235" w:type="dxa"/>
            <w:shd w:val="clear" w:color="auto" w:fill="auto"/>
          </w:tcPr>
          <w:p w14:paraId="44DBEDE4"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0" w:type="dxa"/>
            <w:shd w:val="clear" w:color="auto" w:fill="auto"/>
          </w:tcPr>
          <w:p w14:paraId="44420F6E" w14:textId="32221F4E"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w:t>
            </w:r>
          </w:p>
        </w:tc>
      </w:tr>
      <w:tr w:rsidR="00111A2F" w:rsidRPr="00E41FCA" w14:paraId="00771B28" w14:textId="77777777" w:rsidTr="007C72F2">
        <w:tc>
          <w:tcPr>
            <w:tcW w:w="1767" w:type="dxa"/>
            <w:shd w:val="clear" w:color="auto" w:fill="auto"/>
          </w:tcPr>
          <w:p w14:paraId="5EF77FE8" w14:textId="1C9228A2" w:rsidR="00111A2F" w:rsidRPr="00E41FCA" w:rsidRDefault="00111A2F" w:rsidP="00E41FCA">
            <w:pPr>
              <w:ind w:left="6"/>
              <w:rPr>
                <w:rFonts w:ascii="AngsanaUPC" w:hAnsi="AngsanaUPC" w:cs="AngsanaUPC"/>
                <w:sz w:val="28"/>
                <w:szCs w:val="28"/>
              </w:rPr>
            </w:pPr>
            <w:r w:rsidRPr="00E41FCA">
              <w:rPr>
                <w:rFonts w:ascii="AngsanaUPC" w:hAnsi="AngsanaUPC" w:cs="AngsanaUPC"/>
                <w:sz w:val="28"/>
                <w:szCs w:val="28"/>
              </w:rPr>
              <w:t>Year 2018</w:t>
            </w:r>
          </w:p>
        </w:tc>
        <w:tc>
          <w:tcPr>
            <w:tcW w:w="232" w:type="dxa"/>
          </w:tcPr>
          <w:p w14:paraId="57F2E16A" w14:textId="77777777"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5" w:type="dxa"/>
            <w:shd w:val="clear" w:color="auto" w:fill="auto"/>
          </w:tcPr>
          <w:p w14:paraId="1BBE7C32" w14:textId="5A833A89"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168</w:t>
            </w:r>
          </w:p>
        </w:tc>
        <w:tc>
          <w:tcPr>
            <w:tcW w:w="265" w:type="dxa"/>
          </w:tcPr>
          <w:p w14:paraId="75AF5816" w14:textId="77777777"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445" w:type="dxa"/>
            <w:shd w:val="clear" w:color="auto" w:fill="auto"/>
          </w:tcPr>
          <w:p w14:paraId="62D34099" w14:textId="272E0F2F"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164</w:t>
            </w:r>
          </w:p>
        </w:tc>
        <w:tc>
          <w:tcPr>
            <w:tcW w:w="238" w:type="dxa"/>
          </w:tcPr>
          <w:p w14:paraId="5D620A1E"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23" w:type="dxa"/>
            <w:shd w:val="clear" w:color="auto" w:fill="auto"/>
          </w:tcPr>
          <w:p w14:paraId="152B0741" w14:textId="5A507FBF"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(11)</w:t>
            </w:r>
          </w:p>
        </w:tc>
        <w:tc>
          <w:tcPr>
            <w:tcW w:w="235" w:type="dxa"/>
            <w:shd w:val="clear" w:color="auto" w:fill="auto"/>
          </w:tcPr>
          <w:p w14:paraId="2EC200BC"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0" w:type="dxa"/>
            <w:shd w:val="clear" w:color="auto" w:fill="auto"/>
          </w:tcPr>
          <w:p w14:paraId="63A30802" w14:textId="3D23BFED"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(10)</w:t>
            </w:r>
          </w:p>
        </w:tc>
      </w:tr>
      <w:tr w:rsidR="00111A2F" w:rsidRPr="00E41FCA" w14:paraId="1034DACB" w14:textId="77777777" w:rsidTr="00876B63">
        <w:tc>
          <w:tcPr>
            <w:tcW w:w="1767" w:type="dxa"/>
            <w:shd w:val="clear" w:color="auto" w:fill="auto"/>
          </w:tcPr>
          <w:p w14:paraId="74598C9E" w14:textId="24B6ADA0" w:rsidR="00111A2F" w:rsidRPr="00E41FCA" w:rsidRDefault="00111A2F" w:rsidP="00E41FCA">
            <w:pPr>
              <w:ind w:left="6"/>
              <w:rPr>
                <w:rFonts w:ascii="AngsanaUPC" w:hAnsi="AngsanaUPC" w:cs="AngsanaUPC"/>
                <w:sz w:val="28"/>
                <w:szCs w:val="28"/>
              </w:rPr>
            </w:pPr>
            <w:r w:rsidRPr="00E41FCA">
              <w:rPr>
                <w:rFonts w:ascii="AngsanaUPC" w:hAnsi="AngsanaUPC" w:cs="AngsanaUPC"/>
                <w:sz w:val="28"/>
                <w:szCs w:val="28"/>
              </w:rPr>
              <w:t>Year 2017</w:t>
            </w:r>
          </w:p>
        </w:tc>
        <w:tc>
          <w:tcPr>
            <w:tcW w:w="232" w:type="dxa"/>
          </w:tcPr>
          <w:p w14:paraId="2A74875B" w14:textId="77777777"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5" w:type="dxa"/>
            <w:shd w:val="clear" w:color="auto" w:fill="auto"/>
          </w:tcPr>
          <w:p w14:paraId="53797A1C" w14:textId="103A0223"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163</w:t>
            </w:r>
          </w:p>
        </w:tc>
        <w:tc>
          <w:tcPr>
            <w:tcW w:w="265" w:type="dxa"/>
          </w:tcPr>
          <w:p w14:paraId="764E6C05" w14:textId="77777777" w:rsidR="00111A2F" w:rsidRPr="00E41FCA" w:rsidRDefault="00111A2F" w:rsidP="00E41FCA">
            <w:pPr>
              <w:tabs>
                <w:tab w:val="decimal" w:pos="822"/>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445" w:type="dxa"/>
            <w:shd w:val="clear" w:color="auto" w:fill="auto"/>
          </w:tcPr>
          <w:p w14:paraId="3992F294" w14:textId="2BDACAD5" w:rsidR="00111A2F" w:rsidRPr="00E41FCA" w:rsidRDefault="00111A2F" w:rsidP="00E41FCA">
            <w:pPr>
              <w:tabs>
                <w:tab w:val="decimal" w:pos="822"/>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159</w:t>
            </w:r>
          </w:p>
        </w:tc>
        <w:tc>
          <w:tcPr>
            <w:tcW w:w="238" w:type="dxa"/>
          </w:tcPr>
          <w:p w14:paraId="5570EDDB"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23" w:type="dxa"/>
            <w:shd w:val="clear" w:color="auto" w:fill="auto"/>
          </w:tcPr>
          <w:p w14:paraId="6861DF72" w14:textId="4AB26A54"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w:t>
            </w:r>
          </w:p>
        </w:tc>
        <w:tc>
          <w:tcPr>
            <w:tcW w:w="235" w:type="dxa"/>
          </w:tcPr>
          <w:p w14:paraId="0DC6000B"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0" w:type="dxa"/>
            <w:shd w:val="clear" w:color="auto" w:fill="auto"/>
          </w:tcPr>
          <w:p w14:paraId="7FFC617C" w14:textId="2CB73119"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w:t>
            </w:r>
          </w:p>
        </w:tc>
      </w:tr>
      <w:tr w:rsidR="00111A2F" w:rsidRPr="00E41FCA" w14:paraId="5B3A8DA1" w14:textId="77777777" w:rsidTr="00876B63">
        <w:tc>
          <w:tcPr>
            <w:tcW w:w="1767" w:type="dxa"/>
            <w:shd w:val="clear" w:color="auto" w:fill="auto"/>
          </w:tcPr>
          <w:p w14:paraId="56BA6441" w14:textId="3284377B" w:rsidR="00111A2F" w:rsidRPr="00E41FCA" w:rsidRDefault="00111A2F" w:rsidP="00E41FCA">
            <w:pPr>
              <w:ind w:left="6"/>
              <w:rPr>
                <w:rFonts w:ascii="AngsanaUPC" w:hAnsi="AngsanaUPC" w:cs="AngsanaUPC"/>
                <w:sz w:val="28"/>
                <w:szCs w:val="28"/>
              </w:rPr>
            </w:pPr>
            <w:r w:rsidRPr="00E41FCA">
              <w:rPr>
                <w:rFonts w:ascii="AngsanaUPC" w:hAnsi="AngsanaUPC" w:cs="AngsanaUPC"/>
                <w:sz w:val="28"/>
                <w:szCs w:val="28"/>
              </w:rPr>
              <w:t>Year 2016</w:t>
            </w:r>
          </w:p>
        </w:tc>
        <w:tc>
          <w:tcPr>
            <w:tcW w:w="232" w:type="dxa"/>
          </w:tcPr>
          <w:p w14:paraId="47A4E888" w14:textId="77777777"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5" w:type="dxa"/>
            <w:shd w:val="clear" w:color="auto" w:fill="auto"/>
          </w:tcPr>
          <w:p w14:paraId="1C7977DC" w14:textId="4C6E9296"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140</w:t>
            </w:r>
          </w:p>
        </w:tc>
        <w:tc>
          <w:tcPr>
            <w:tcW w:w="265" w:type="dxa"/>
          </w:tcPr>
          <w:p w14:paraId="7AF7ED36" w14:textId="77777777" w:rsidR="00111A2F" w:rsidRPr="00E41FCA" w:rsidRDefault="00111A2F" w:rsidP="00E41FCA">
            <w:pPr>
              <w:tabs>
                <w:tab w:val="decimal" w:pos="822"/>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445" w:type="dxa"/>
            <w:shd w:val="clear" w:color="auto" w:fill="auto"/>
          </w:tcPr>
          <w:p w14:paraId="14543CF6" w14:textId="46190A89" w:rsidR="00111A2F" w:rsidRPr="00E41FCA" w:rsidRDefault="00111A2F" w:rsidP="00E41FCA">
            <w:pPr>
              <w:tabs>
                <w:tab w:val="decimal" w:pos="822"/>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137</w:t>
            </w:r>
          </w:p>
        </w:tc>
        <w:tc>
          <w:tcPr>
            <w:tcW w:w="238" w:type="dxa"/>
          </w:tcPr>
          <w:p w14:paraId="7EB36515"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23" w:type="dxa"/>
            <w:shd w:val="clear" w:color="auto" w:fill="auto"/>
          </w:tcPr>
          <w:p w14:paraId="4339CDEA" w14:textId="682538CA"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(7)</w:t>
            </w:r>
          </w:p>
        </w:tc>
        <w:tc>
          <w:tcPr>
            <w:tcW w:w="235" w:type="dxa"/>
          </w:tcPr>
          <w:p w14:paraId="1B9D6A71"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0" w:type="dxa"/>
            <w:shd w:val="clear" w:color="auto" w:fill="auto"/>
          </w:tcPr>
          <w:p w14:paraId="01094221" w14:textId="69494799"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(6)</w:t>
            </w:r>
          </w:p>
        </w:tc>
      </w:tr>
      <w:tr w:rsidR="00111A2F" w:rsidRPr="00E41FCA" w14:paraId="38C3A925" w14:textId="77777777" w:rsidTr="00876B63">
        <w:tc>
          <w:tcPr>
            <w:tcW w:w="1767" w:type="dxa"/>
            <w:shd w:val="clear" w:color="auto" w:fill="auto"/>
          </w:tcPr>
          <w:p w14:paraId="705848AE" w14:textId="69CEDAE4" w:rsidR="00111A2F" w:rsidRPr="00E41FCA" w:rsidRDefault="00111A2F" w:rsidP="00E41FCA">
            <w:pPr>
              <w:ind w:left="6"/>
              <w:rPr>
                <w:rFonts w:ascii="AngsanaUPC" w:hAnsi="AngsanaUPC" w:cs="AngsanaUPC"/>
                <w:sz w:val="28"/>
                <w:szCs w:val="28"/>
              </w:rPr>
            </w:pPr>
            <w:r w:rsidRPr="00E41FCA">
              <w:rPr>
                <w:rFonts w:ascii="AngsanaUPC" w:hAnsi="AngsanaUPC" w:cs="AngsanaUPC"/>
                <w:sz w:val="28"/>
                <w:szCs w:val="28"/>
              </w:rPr>
              <w:t>Year 2015</w:t>
            </w:r>
          </w:p>
        </w:tc>
        <w:tc>
          <w:tcPr>
            <w:tcW w:w="232" w:type="dxa"/>
          </w:tcPr>
          <w:p w14:paraId="05E935CC" w14:textId="77777777"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5" w:type="dxa"/>
            <w:shd w:val="clear" w:color="auto" w:fill="auto"/>
          </w:tcPr>
          <w:p w14:paraId="5EC18CE1" w14:textId="08AD5074" w:rsidR="00111A2F" w:rsidRPr="00E41FCA" w:rsidRDefault="00111A2F" w:rsidP="00E41FCA">
            <w:pPr>
              <w:tabs>
                <w:tab w:val="decimal" w:pos="809"/>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117</w:t>
            </w:r>
          </w:p>
        </w:tc>
        <w:tc>
          <w:tcPr>
            <w:tcW w:w="265" w:type="dxa"/>
          </w:tcPr>
          <w:p w14:paraId="42466F4D" w14:textId="77777777" w:rsidR="00111A2F" w:rsidRPr="00E41FCA" w:rsidRDefault="00111A2F" w:rsidP="00E41FCA">
            <w:pPr>
              <w:tabs>
                <w:tab w:val="decimal" w:pos="822"/>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445" w:type="dxa"/>
            <w:shd w:val="clear" w:color="auto" w:fill="auto"/>
          </w:tcPr>
          <w:p w14:paraId="2328B577" w14:textId="62D2135C" w:rsidR="00111A2F" w:rsidRPr="00E41FCA" w:rsidRDefault="00111A2F" w:rsidP="00E41FCA">
            <w:pPr>
              <w:tabs>
                <w:tab w:val="decimal" w:pos="822"/>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115</w:t>
            </w:r>
          </w:p>
        </w:tc>
        <w:tc>
          <w:tcPr>
            <w:tcW w:w="238" w:type="dxa"/>
          </w:tcPr>
          <w:p w14:paraId="6BC65D8F"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23" w:type="dxa"/>
            <w:shd w:val="clear" w:color="auto" w:fill="auto"/>
          </w:tcPr>
          <w:p w14:paraId="34003428" w14:textId="44BCF4B3"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w:t>
            </w:r>
          </w:p>
        </w:tc>
        <w:tc>
          <w:tcPr>
            <w:tcW w:w="235" w:type="dxa"/>
          </w:tcPr>
          <w:p w14:paraId="06DDAA17" w14:textId="77777777"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p>
        </w:tc>
        <w:tc>
          <w:tcPr>
            <w:tcW w:w="1530" w:type="dxa"/>
            <w:shd w:val="clear" w:color="auto" w:fill="auto"/>
          </w:tcPr>
          <w:p w14:paraId="00D2F9BE" w14:textId="6214D582" w:rsidR="00111A2F" w:rsidRPr="00E41FCA" w:rsidRDefault="00111A2F" w:rsidP="00E41FCA">
            <w:pPr>
              <w:tabs>
                <w:tab w:val="decimal" w:pos="751"/>
              </w:tabs>
              <w:overflowPunct w:val="0"/>
              <w:autoSpaceDE w:val="0"/>
              <w:autoSpaceDN w:val="0"/>
              <w:adjustRightInd w:val="0"/>
              <w:spacing w:line="240" w:lineRule="auto"/>
              <w:jc w:val="thaiDistribute"/>
              <w:textAlignment w:val="baseline"/>
              <w:rPr>
                <w:rFonts w:ascii="AngsanaUPC" w:hAnsi="AngsanaUPC" w:cs="AngsanaUPC"/>
                <w:sz w:val="28"/>
                <w:szCs w:val="28"/>
              </w:rPr>
            </w:pPr>
            <w:r w:rsidRPr="00E41FCA">
              <w:rPr>
                <w:rFonts w:ascii="AngsanaUPC" w:hAnsi="AngsanaUPC" w:cs="AngsanaUPC"/>
                <w:sz w:val="28"/>
                <w:szCs w:val="28"/>
              </w:rPr>
              <w:t>-</w:t>
            </w:r>
          </w:p>
        </w:tc>
      </w:tr>
    </w:tbl>
    <w:p w14:paraId="1BBBF8F5" w14:textId="3076240C" w:rsidR="00753880" w:rsidRPr="00E41FCA" w:rsidRDefault="00E863D0" w:rsidP="00E41FCA">
      <w:pPr>
        <w:pStyle w:val="ListParagraph"/>
        <w:tabs>
          <w:tab w:val="left" w:pos="540"/>
        </w:tabs>
        <w:spacing w:before="120" w:after="120" w:line="240" w:lineRule="auto"/>
        <w:ind w:left="547"/>
        <w:contextualSpacing w:val="0"/>
        <w:jc w:val="thaiDistribute"/>
        <w:rPr>
          <w:rFonts w:ascii="AngsanaUPC" w:hAnsi="AngsanaUPC" w:cs="AngsanaUPC"/>
          <w:sz w:val="28"/>
        </w:rPr>
      </w:pPr>
      <w:r w:rsidRPr="00E41FCA">
        <w:rPr>
          <w:rFonts w:ascii="AngsanaUPC" w:hAnsi="AngsanaUPC" w:cs="AngsanaUPC"/>
          <w:sz w:val="28"/>
        </w:rPr>
        <w:t xml:space="preserve">On April </w:t>
      </w:r>
      <w:r w:rsidRPr="00E41FCA">
        <w:rPr>
          <w:rFonts w:ascii="AngsanaUPC" w:hAnsi="AngsanaUPC" w:cs="AngsanaUPC"/>
          <w:sz w:val="28"/>
          <w:cs/>
        </w:rPr>
        <w:t>5</w:t>
      </w:r>
      <w:r w:rsidRPr="00E41FCA">
        <w:rPr>
          <w:rFonts w:ascii="AngsanaUPC" w:hAnsi="AngsanaUPC" w:cs="AngsanaUPC"/>
          <w:sz w:val="28"/>
        </w:rPr>
        <w:t xml:space="preserve">, </w:t>
      </w:r>
      <w:r w:rsidRPr="00E41FCA">
        <w:rPr>
          <w:rFonts w:ascii="AngsanaUPC" w:hAnsi="AngsanaUPC" w:cs="AngsanaUPC"/>
          <w:sz w:val="28"/>
          <w:cs/>
        </w:rPr>
        <w:t>2019</w:t>
      </w:r>
      <w:r w:rsidRPr="00E41FCA">
        <w:rPr>
          <w:rFonts w:ascii="AngsanaUPC" w:hAnsi="AngsanaUPC" w:cs="AngsanaUPC"/>
          <w:sz w:val="28"/>
        </w:rPr>
        <w:t xml:space="preserve">, The </w:t>
      </w:r>
      <w:r w:rsidR="00CF5481" w:rsidRPr="00E41FCA">
        <w:rPr>
          <w:rFonts w:ascii="AngsanaUPC" w:hAnsi="AngsanaUPC" w:cs="AngsanaUPC"/>
          <w:sz w:val="28"/>
        </w:rPr>
        <w:t>Labour</w:t>
      </w:r>
      <w:r w:rsidRPr="00E41FCA">
        <w:rPr>
          <w:rFonts w:ascii="AngsanaUPC" w:hAnsi="AngsanaUPC" w:cs="AngsanaUPC"/>
          <w:sz w:val="28"/>
        </w:rPr>
        <w:t xml:space="preserve"> Protection Act (No.</w:t>
      </w:r>
      <w:r w:rsidRPr="00E41FCA">
        <w:rPr>
          <w:rFonts w:ascii="AngsanaUPC" w:hAnsi="AngsanaUPC" w:cs="AngsanaUPC"/>
          <w:sz w:val="28"/>
          <w:cs/>
        </w:rPr>
        <w:t xml:space="preserve">7) </w:t>
      </w:r>
      <w:r w:rsidRPr="00E41FCA">
        <w:rPr>
          <w:rFonts w:ascii="AngsanaUPC" w:hAnsi="AngsanaUPC" w:cs="AngsanaUPC"/>
          <w:sz w:val="28"/>
        </w:rPr>
        <w:t xml:space="preserve">B.E. </w:t>
      </w:r>
      <w:r w:rsidRPr="00E41FCA">
        <w:rPr>
          <w:rFonts w:ascii="AngsanaUPC" w:hAnsi="AngsanaUPC" w:cs="AngsanaUPC"/>
          <w:sz w:val="28"/>
          <w:cs/>
        </w:rPr>
        <w:t xml:space="preserve">2562 </w:t>
      </w:r>
      <w:r w:rsidRPr="00E41FCA">
        <w:rPr>
          <w:rFonts w:ascii="AngsanaUPC" w:hAnsi="AngsanaUPC" w:cs="AngsanaUPC"/>
          <w:sz w:val="28"/>
        </w:rPr>
        <w:t xml:space="preserve">was announced in the Royal Gazette. This stipulates additional legal severance pay rates for employees who have worked for an uninterrupted period of twenty years or more, with such employees entitled to receive not less than </w:t>
      </w:r>
      <w:r w:rsidRPr="00E41FCA">
        <w:rPr>
          <w:rFonts w:ascii="AngsanaUPC" w:hAnsi="AngsanaUPC" w:cs="AngsanaUPC"/>
          <w:sz w:val="28"/>
          <w:cs/>
        </w:rPr>
        <w:t xml:space="preserve">400 </w:t>
      </w:r>
      <w:r w:rsidRPr="00E41FCA">
        <w:rPr>
          <w:rFonts w:ascii="AngsanaUPC" w:hAnsi="AngsanaUPC" w:cs="AngsanaUPC"/>
          <w:sz w:val="28"/>
        </w:rPr>
        <w:t xml:space="preserve">days’ compensation at the latest wage rate. The law is effective from May </w:t>
      </w:r>
      <w:r w:rsidRPr="00E41FCA">
        <w:rPr>
          <w:rFonts w:ascii="AngsanaUPC" w:hAnsi="AngsanaUPC" w:cs="AngsanaUPC"/>
          <w:sz w:val="28"/>
          <w:cs/>
        </w:rPr>
        <w:t>5</w:t>
      </w:r>
      <w:r w:rsidRPr="00E41FCA">
        <w:rPr>
          <w:rFonts w:ascii="AngsanaUPC" w:hAnsi="AngsanaUPC" w:cs="AngsanaUPC"/>
          <w:sz w:val="28"/>
        </w:rPr>
        <w:t xml:space="preserve">, </w:t>
      </w:r>
      <w:r w:rsidRPr="00E41FCA">
        <w:rPr>
          <w:rFonts w:ascii="AngsanaUPC" w:hAnsi="AngsanaUPC" w:cs="AngsanaUPC"/>
          <w:sz w:val="28"/>
          <w:cs/>
        </w:rPr>
        <w:t xml:space="preserve">2019 </w:t>
      </w:r>
      <w:r w:rsidRPr="00E41FCA">
        <w:rPr>
          <w:rFonts w:ascii="AngsanaUPC" w:hAnsi="AngsanaUPC" w:cs="AngsanaUPC"/>
          <w:sz w:val="28"/>
        </w:rPr>
        <w:t>that the change is considered a project amendment for the post-employment benefits plan.</w:t>
      </w:r>
    </w:p>
    <w:p w14:paraId="0B73FF48" w14:textId="29149B24" w:rsidR="003D1D02" w:rsidRPr="00E41FCA" w:rsidRDefault="00544D08" w:rsidP="00E41FCA">
      <w:pPr>
        <w:pStyle w:val="ListParagraph"/>
        <w:tabs>
          <w:tab w:val="left" w:pos="540"/>
        </w:tabs>
        <w:spacing w:line="240" w:lineRule="atLeast"/>
        <w:ind w:left="547"/>
        <w:jc w:val="thaiDistribute"/>
        <w:rPr>
          <w:rFonts w:ascii="AngsanaUPC" w:hAnsi="AngsanaUPC" w:cs="AngsanaUPC"/>
          <w:sz w:val="28"/>
        </w:rPr>
      </w:pPr>
      <w:r w:rsidRPr="00E41FCA">
        <w:rPr>
          <w:rFonts w:ascii="AngsanaUPC" w:hAnsi="AngsanaUPC" w:cs="AngsanaUPC"/>
          <w:sz w:val="28"/>
        </w:rPr>
        <w:t xml:space="preserve">The Company </w:t>
      </w:r>
      <w:r w:rsidR="00CF5481" w:rsidRPr="00E41FCA">
        <w:rPr>
          <w:rFonts w:ascii="AngsanaUPC" w:hAnsi="AngsanaUPC" w:cs="AngsanaUPC"/>
          <w:sz w:val="28"/>
        </w:rPr>
        <w:t>recognizes</w:t>
      </w:r>
      <w:r w:rsidRPr="00E41FCA">
        <w:rPr>
          <w:rFonts w:ascii="AngsanaUPC" w:hAnsi="AngsanaUPC" w:cs="AngsanaUPC"/>
          <w:sz w:val="28"/>
        </w:rPr>
        <w:t xml:space="preserve"> the impact of these changes by recognizing past service costs as an immediate expense in</w:t>
      </w:r>
      <w:r w:rsidR="00F82943" w:rsidRPr="00E41FCA">
        <w:rPr>
          <w:rFonts w:ascii="AngsanaUPC" w:hAnsi="AngsanaUPC" w:cs="AngsanaUPC"/>
          <w:sz w:val="28"/>
        </w:rPr>
        <w:t xml:space="preserve"> </w:t>
      </w:r>
      <w:r w:rsidR="00CF5481" w:rsidRPr="00E41FCA">
        <w:rPr>
          <w:rFonts w:ascii="AngsanaUPC" w:hAnsi="AngsanaUPC" w:cs="AngsanaUPC"/>
          <w:sz w:val="28"/>
          <w:lang w:val="en-US"/>
        </w:rPr>
        <w:t>t</w:t>
      </w:r>
      <w:r w:rsidRPr="00E41FCA">
        <w:rPr>
          <w:rFonts w:ascii="AngsanaUPC" w:hAnsi="AngsanaUPC" w:cs="AngsanaUPC"/>
          <w:sz w:val="28"/>
        </w:rPr>
        <w:t xml:space="preserve">he </w:t>
      </w:r>
      <w:r w:rsidR="00CF5481" w:rsidRPr="00E41FCA">
        <w:rPr>
          <w:rFonts w:ascii="AngsanaUPC" w:hAnsi="AngsanaUPC" w:cs="AngsanaUPC"/>
          <w:sz w:val="28"/>
        </w:rPr>
        <w:t xml:space="preserve">statements of income </w:t>
      </w:r>
      <w:r w:rsidRPr="00E41FCA">
        <w:rPr>
          <w:rFonts w:ascii="AngsanaUPC" w:hAnsi="AngsanaUPC" w:cs="AngsanaUPC"/>
          <w:sz w:val="28"/>
        </w:rPr>
        <w:t>in the period that the said law has been effective</w:t>
      </w:r>
      <w:r w:rsidR="00CF5481" w:rsidRPr="00E41FCA">
        <w:rPr>
          <w:rFonts w:ascii="AngsanaUPC" w:hAnsi="AngsanaUPC" w:cs="AngsanaUPC"/>
          <w:sz w:val="28"/>
        </w:rPr>
        <w:t>.</w:t>
      </w:r>
    </w:p>
    <w:p w14:paraId="12072507" w14:textId="5B158848" w:rsidR="00B50691" w:rsidRPr="00E41FCA" w:rsidRDefault="00D87666" w:rsidP="00E41FCA">
      <w:pPr>
        <w:pStyle w:val="Heading1"/>
        <w:spacing w:before="120"/>
        <w:ind w:left="539" w:hanging="539"/>
        <w:rPr>
          <w:rFonts w:cs="AngsanaUPC"/>
          <w:szCs w:val="28"/>
          <w:lang w:val="th-TH"/>
        </w:rPr>
      </w:pPr>
      <w:r w:rsidRPr="00E41FCA">
        <w:rPr>
          <w:rFonts w:cs="AngsanaUPC"/>
          <w:szCs w:val="28"/>
          <w:lang w:val="th-TH"/>
        </w:rPr>
        <w:t>Provisions</w:t>
      </w:r>
    </w:p>
    <w:tbl>
      <w:tblPr>
        <w:tblW w:w="9631" w:type="dxa"/>
        <w:tblInd w:w="18" w:type="dxa"/>
        <w:tblLook w:val="01E0" w:firstRow="1" w:lastRow="1" w:firstColumn="1" w:lastColumn="1" w:noHBand="0" w:noVBand="0"/>
      </w:tblPr>
      <w:tblGrid>
        <w:gridCol w:w="5710"/>
        <w:gridCol w:w="1838"/>
        <w:gridCol w:w="471"/>
        <w:gridCol w:w="1612"/>
      </w:tblGrid>
      <w:tr w:rsidR="00D87666" w:rsidRPr="00E41FCA" w14:paraId="483EECE3" w14:textId="77777777" w:rsidTr="005755E1">
        <w:trPr>
          <w:trHeight w:val="370"/>
        </w:trPr>
        <w:tc>
          <w:tcPr>
            <w:tcW w:w="5710" w:type="dxa"/>
          </w:tcPr>
          <w:p w14:paraId="42503D32" w14:textId="77777777" w:rsidR="00D87666" w:rsidRPr="00E41FCA" w:rsidRDefault="00D87666" w:rsidP="00E41FCA">
            <w:pPr>
              <w:spacing w:line="240" w:lineRule="atLeast"/>
              <w:ind w:left="-54" w:right="-96"/>
              <w:jc w:val="center"/>
              <w:rPr>
                <w:rFonts w:ascii="AngsanaUPC" w:hAnsi="AngsanaUPC" w:cs="AngsanaUPC"/>
                <w:b/>
                <w:bCs/>
                <w:sz w:val="28"/>
                <w:szCs w:val="28"/>
                <w:lang w:val="en-US"/>
              </w:rPr>
            </w:pPr>
          </w:p>
        </w:tc>
        <w:tc>
          <w:tcPr>
            <w:tcW w:w="3921" w:type="dxa"/>
            <w:gridSpan w:val="3"/>
            <w:tcBorders>
              <w:bottom w:val="single" w:sz="4" w:space="0" w:color="auto"/>
            </w:tcBorders>
          </w:tcPr>
          <w:p w14:paraId="1B4885BA" w14:textId="5879A73B" w:rsidR="00D87666" w:rsidRPr="00E41FCA" w:rsidRDefault="00D87666" w:rsidP="00E41FCA">
            <w:pPr>
              <w:spacing w:line="240" w:lineRule="atLeast"/>
              <w:ind w:left="-78" w:right="-26"/>
              <w:jc w:val="right"/>
              <w:rPr>
                <w:rFonts w:ascii="AngsanaUPC" w:hAnsi="AngsanaUPC" w:cs="AngsanaUPC"/>
                <w:b/>
                <w:bCs/>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Bath</w:t>
            </w:r>
            <w:r w:rsidRPr="00E41FCA">
              <w:rPr>
                <w:rFonts w:ascii="AngsanaUPC" w:hAnsi="AngsanaUPC" w:cs="AngsanaUPC"/>
                <w:sz w:val="28"/>
                <w:szCs w:val="28"/>
                <w:cs/>
                <w:lang w:val="en-US"/>
              </w:rPr>
              <w:t>)</w:t>
            </w:r>
          </w:p>
        </w:tc>
      </w:tr>
      <w:tr w:rsidR="00D87666" w:rsidRPr="00E41FCA" w14:paraId="6CA207C2" w14:textId="77777777" w:rsidTr="005755E1">
        <w:trPr>
          <w:trHeight w:val="361"/>
        </w:trPr>
        <w:tc>
          <w:tcPr>
            <w:tcW w:w="5710" w:type="dxa"/>
          </w:tcPr>
          <w:p w14:paraId="3112A2C6" w14:textId="77777777" w:rsidR="00D87666" w:rsidRPr="00E41FCA" w:rsidRDefault="00D87666" w:rsidP="00E41FCA">
            <w:pPr>
              <w:spacing w:line="240" w:lineRule="atLeast"/>
              <w:ind w:left="-54" w:right="-96"/>
              <w:jc w:val="center"/>
              <w:rPr>
                <w:rFonts w:ascii="AngsanaUPC" w:hAnsi="AngsanaUPC" w:cs="AngsanaUPC"/>
                <w:sz w:val="28"/>
                <w:szCs w:val="28"/>
                <w:lang w:val="en-US"/>
              </w:rPr>
            </w:pPr>
          </w:p>
        </w:tc>
        <w:tc>
          <w:tcPr>
            <w:tcW w:w="3921" w:type="dxa"/>
            <w:gridSpan w:val="3"/>
            <w:tcBorders>
              <w:top w:val="single" w:sz="4" w:space="0" w:color="auto"/>
              <w:bottom w:val="single" w:sz="4" w:space="0" w:color="auto"/>
            </w:tcBorders>
          </w:tcPr>
          <w:p w14:paraId="32FB4565" w14:textId="55229C5C" w:rsidR="00D87666" w:rsidRPr="00E41FCA" w:rsidRDefault="00D87666" w:rsidP="00E41FCA">
            <w:pPr>
              <w:spacing w:line="240" w:lineRule="atLeast"/>
              <w:ind w:left="-78" w:right="-96"/>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r>
      <w:tr w:rsidR="00D87666" w:rsidRPr="00E41FCA" w14:paraId="684C8C51" w14:textId="77777777" w:rsidTr="005755E1">
        <w:trPr>
          <w:trHeight w:val="361"/>
        </w:trPr>
        <w:tc>
          <w:tcPr>
            <w:tcW w:w="5710" w:type="dxa"/>
          </w:tcPr>
          <w:p w14:paraId="1F10960A" w14:textId="77777777" w:rsidR="00D87666" w:rsidRPr="00E41FCA" w:rsidRDefault="00D87666" w:rsidP="00E41FCA">
            <w:pPr>
              <w:spacing w:line="240" w:lineRule="atLeast"/>
              <w:ind w:left="-54" w:right="-96"/>
              <w:jc w:val="center"/>
              <w:rPr>
                <w:rFonts w:ascii="AngsanaUPC" w:hAnsi="AngsanaUPC" w:cs="AngsanaUPC"/>
                <w:sz w:val="28"/>
                <w:szCs w:val="28"/>
                <w:lang w:val="en-US"/>
              </w:rPr>
            </w:pPr>
          </w:p>
        </w:tc>
        <w:tc>
          <w:tcPr>
            <w:tcW w:w="1838" w:type="dxa"/>
            <w:tcBorders>
              <w:top w:val="single" w:sz="4" w:space="0" w:color="auto"/>
            </w:tcBorders>
          </w:tcPr>
          <w:p w14:paraId="5A58BB26" w14:textId="3D7B60F2" w:rsidR="00D87666" w:rsidRPr="00E41FCA" w:rsidRDefault="00D87666" w:rsidP="00E41FCA">
            <w:pPr>
              <w:spacing w:line="240" w:lineRule="atLeast"/>
              <w:jc w:val="center"/>
              <w:rPr>
                <w:rFonts w:ascii="AngsanaUPC" w:hAnsi="AngsanaUPC" w:cs="AngsanaUPC"/>
                <w:b/>
                <w:sz w:val="28"/>
                <w:szCs w:val="28"/>
                <w:cs/>
                <w:lang w:val="en-US"/>
              </w:rPr>
            </w:pPr>
            <w:r w:rsidRPr="00E41FCA">
              <w:rPr>
                <w:rFonts w:ascii="AngsanaUPC" w:hAnsi="AngsanaUPC" w:cs="AngsanaUPC"/>
                <w:bCs/>
                <w:sz w:val="28"/>
                <w:szCs w:val="28"/>
                <w:lang w:val="en-US"/>
              </w:rPr>
              <w:t>December</w:t>
            </w:r>
          </w:p>
        </w:tc>
        <w:tc>
          <w:tcPr>
            <w:tcW w:w="471" w:type="dxa"/>
            <w:tcBorders>
              <w:top w:val="single" w:sz="4" w:space="0" w:color="auto"/>
            </w:tcBorders>
          </w:tcPr>
          <w:p w14:paraId="19107F84" w14:textId="77777777" w:rsidR="00D87666" w:rsidRPr="00E41FCA" w:rsidRDefault="00D87666" w:rsidP="00E41FCA">
            <w:pPr>
              <w:spacing w:line="240" w:lineRule="atLeast"/>
              <w:jc w:val="center"/>
              <w:rPr>
                <w:rFonts w:ascii="AngsanaUPC" w:hAnsi="AngsanaUPC" w:cs="AngsanaUPC"/>
                <w:b/>
                <w:sz w:val="28"/>
                <w:szCs w:val="28"/>
              </w:rPr>
            </w:pPr>
          </w:p>
        </w:tc>
        <w:tc>
          <w:tcPr>
            <w:tcW w:w="1611" w:type="dxa"/>
            <w:tcBorders>
              <w:top w:val="single" w:sz="4" w:space="0" w:color="auto"/>
            </w:tcBorders>
          </w:tcPr>
          <w:p w14:paraId="28F8B535" w14:textId="214EC282" w:rsidR="00D87666" w:rsidRPr="00E41FCA" w:rsidRDefault="00D87666" w:rsidP="00E41FCA">
            <w:pPr>
              <w:spacing w:line="240" w:lineRule="atLeast"/>
              <w:ind w:left="-49" w:right="-49"/>
              <w:jc w:val="center"/>
              <w:rPr>
                <w:rFonts w:ascii="AngsanaUPC" w:hAnsi="AngsanaUPC" w:cs="AngsanaUPC"/>
                <w:b/>
                <w:sz w:val="28"/>
                <w:szCs w:val="28"/>
              </w:rPr>
            </w:pPr>
            <w:r w:rsidRPr="00E41FCA">
              <w:rPr>
                <w:rFonts w:ascii="AngsanaUPC" w:hAnsi="AngsanaUPC" w:cs="AngsanaUPC"/>
                <w:bCs/>
                <w:sz w:val="28"/>
                <w:szCs w:val="28"/>
              </w:rPr>
              <w:t>December</w:t>
            </w:r>
          </w:p>
        </w:tc>
      </w:tr>
      <w:tr w:rsidR="00D87666" w:rsidRPr="00E41FCA" w14:paraId="4C9E0FF1" w14:textId="77777777" w:rsidTr="005755E1">
        <w:trPr>
          <w:trHeight w:val="370"/>
        </w:trPr>
        <w:tc>
          <w:tcPr>
            <w:tcW w:w="5710" w:type="dxa"/>
          </w:tcPr>
          <w:p w14:paraId="5BAFE600" w14:textId="77777777" w:rsidR="00D87666" w:rsidRPr="00E41FCA" w:rsidRDefault="00D87666" w:rsidP="00E41FCA">
            <w:pPr>
              <w:spacing w:line="240" w:lineRule="atLeast"/>
              <w:ind w:left="-54" w:right="-96"/>
              <w:jc w:val="center"/>
              <w:rPr>
                <w:rFonts w:ascii="AngsanaUPC" w:hAnsi="AngsanaUPC" w:cs="AngsanaUPC"/>
                <w:sz w:val="28"/>
                <w:szCs w:val="28"/>
                <w:lang w:val="en-US"/>
              </w:rPr>
            </w:pPr>
          </w:p>
        </w:tc>
        <w:tc>
          <w:tcPr>
            <w:tcW w:w="1838" w:type="dxa"/>
            <w:tcBorders>
              <w:bottom w:val="single" w:sz="4" w:space="0" w:color="auto"/>
            </w:tcBorders>
          </w:tcPr>
          <w:p w14:paraId="06178165" w14:textId="2AC660DE" w:rsidR="00D87666" w:rsidRPr="00E41FCA" w:rsidRDefault="006A72B2" w:rsidP="00E41FCA">
            <w:pPr>
              <w:spacing w:line="240" w:lineRule="atLeast"/>
              <w:jc w:val="center"/>
              <w:rPr>
                <w:rFonts w:ascii="AngsanaUPC" w:hAnsi="AngsanaUPC" w:cs="AngsanaUPC"/>
                <w:bCs/>
                <w:sz w:val="28"/>
                <w:szCs w:val="28"/>
              </w:rPr>
            </w:pPr>
            <w:r w:rsidRPr="00E41FCA">
              <w:rPr>
                <w:rFonts w:ascii="AngsanaUPC" w:hAnsi="AngsanaUPC" w:cs="AngsanaUPC"/>
                <w:bCs/>
                <w:sz w:val="28"/>
                <w:szCs w:val="28"/>
                <w:lang w:val="en-US"/>
              </w:rPr>
              <w:t xml:space="preserve">31, </w:t>
            </w:r>
            <w:r w:rsidR="00D87666" w:rsidRPr="00E41FCA">
              <w:rPr>
                <w:rFonts w:ascii="AngsanaUPC" w:hAnsi="AngsanaUPC" w:cs="AngsanaUPC"/>
                <w:bCs/>
                <w:sz w:val="28"/>
                <w:szCs w:val="28"/>
              </w:rPr>
              <w:t>2019</w:t>
            </w:r>
          </w:p>
        </w:tc>
        <w:tc>
          <w:tcPr>
            <w:tcW w:w="471" w:type="dxa"/>
          </w:tcPr>
          <w:p w14:paraId="4ECBA8AD" w14:textId="77777777" w:rsidR="00D87666" w:rsidRPr="00E41FCA" w:rsidRDefault="00D87666" w:rsidP="00E41FCA">
            <w:pPr>
              <w:spacing w:line="240" w:lineRule="atLeast"/>
              <w:jc w:val="center"/>
              <w:rPr>
                <w:rFonts w:ascii="AngsanaUPC" w:hAnsi="AngsanaUPC" w:cs="AngsanaUPC"/>
                <w:b/>
                <w:sz w:val="28"/>
                <w:szCs w:val="28"/>
              </w:rPr>
            </w:pPr>
          </w:p>
        </w:tc>
        <w:tc>
          <w:tcPr>
            <w:tcW w:w="1611" w:type="dxa"/>
            <w:tcBorders>
              <w:bottom w:val="single" w:sz="4" w:space="0" w:color="auto"/>
            </w:tcBorders>
          </w:tcPr>
          <w:p w14:paraId="7612DC65" w14:textId="10F2FC49" w:rsidR="00D87666" w:rsidRPr="00E41FCA" w:rsidRDefault="006A72B2" w:rsidP="00E41FCA">
            <w:pPr>
              <w:spacing w:line="240" w:lineRule="atLeast"/>
              <w:ind w:left="-49" w:right="-49"/>
              <w:jc w:val="center"/>
              <w:rPr>
                <w:rFonts w:ascii="AngsanaUPC" w:hAnsi="AngsanaUPC" w:cs="AngsanaUPC"/>
                <w:bCs/>
                <w:sz w:val="28"/>
                <w:szCs w:val="28"/>
              </w:rPr>
            </w:pPr>
            <w:r w:rsidRPr="00E41FCA">
              <w:rPr>
                <w:rFonts w:ascii="AngsanaUPC" w:hAnsi="AngsanaUPC" w:cs="AngsanaUPC"/>
                <w:bCs/>
                <w:sz w:val="28"/>
                <w:szCs w:val="28"/>
                <w:lang w:val="en-US"/>
              </w:rPr>
              <w:t xml:space="preserve">31, </w:t>
            </w:r>
            <w:r w:rsidRPr="00E41FCA">
              <w:rPr>
                <w:rFonts w:ascii="AngsanaUPC" w:hAnsi="AngsanaUPC" w:cs="AngsanaUPC"/>
                <w:bCs/>
                <w:sz w:val="28"/>
                <w:szCs w:val="28"/>
              </w:rPr>
              <w:t>2018</w:t>
            </w:r>
          </w:p>
        </w:tc>
      </w:tr>
      <w:tr w:rsidR="00D87666" w:rsidRPr="00E41FCA" w14:paraId="1F7E6B38" w14:textId="77777777" w:rsidTr="005755E1">
        <w:trPr>
          <w:trHeight w:val="370"/>
        </w:trPr>
        <w:tc>
          <w:tcPr>
            <w:tcW w:w="5710" w:type="dxa"/>
          </w:tcPr>
          <w:p w14:paraId="66D67720" w14:textId="13649F81" w:rsidR="00D87666" w:rsidRPr="00E41FCA" w:rsidRDefault="00E032A7" w:rsidP="00E41FCA">
            <w:pPr>
              <w:tabs>
                <w:tab w:val="left" w:pos="668"/>
              </w:tabs>
              <w:spacing w:line="240" w:lineRule="atLeast"/>
              <w:ind w:left="522"/>
              <w:rPr>
                <w:rFonts w:ascii="AngsanaUPC" w:hAnsi="AngsanaUPC" w:cs="AngsanaUPC"/>
                <w:sz w:val="28"/>
                <w:szCs w:val="28"/>
                <w:lang w:val="en-US"/>
              </w:rPr>
            </w:pPr>
            <w:r w:rsidRPr="00E41FCA">
              <w:rPr>
                <w:rFonts w:ascii="AngsanaUPC" w:hAnsi="AngsanaUPC" w:cs="AngsanaUPC"/>
                <w:sz w:val="28"/>
                <w:szCs w:val="28"/>
                <w:lang w:val="en-US"/>
              </w:rPr>
              <w:t>Provision for the estimating costs of rectification</w:t>
            </w:r>
          </w:p>
        </w:tc>
        <w:tc>
          <w:tcPr>
            <w:tcW w:w="1838" w:type="dxa"/>
            <w:tcBorders>
              <w:top w:val="single" w:sz="4" w:space="0" w:color="auto"/>
            </w:tcBorders>
            <w:shd w:val="clear" w:color="auto" w:fill="auto"/>
          </w:tcPr>
          <w:p w14:paraId="4CA4FA04" w14:textId="77777777" w:rsidR="00D87666" w:rsidRPr="00E41FCA" w:rsidRDefault="00D87666" w:rsidP="00E41FCA">
            <w:pPr>
              <w:tabs>
                <w:tab w:val="decimal" w:pos="996"/>
              </w:tabs>
              <w:spacing w:line="240" w:lineRule="atLeast"/>
              <w:rPr>
                <w:rFonts w:ascii="AngsanaUPC" w:hAnsi="AngsanaUPC" w:cs="AngsanaUPC"/>
                <w:sz w:val="28"/>
                <w:szCs w:val="28"/>
                <w:cs/>
                <w:lang w:val="en-US"/>
              </w:rPr>
            </w:pPr>
          </w:p>
        </w:tc>
        <w:tc>
          <w:tcPr>
            <w:tcW w:w="471" w:type="dxa"/>
          </w:tcPr>
          <w:p w14:paraId="70183ACD" w14:textId="77777777" w:rsidR="00D87666" w:rsidRPr="00E41FCA" w:rsidRDefault="00D87666" w:rsidP="00E41FCA">
            <w:pPr>
              <w:spacing w:line="240" w:lineRule="atLeast"/>
              <w:jc w:val="center"/>
              <w:rPr>
                <w:rFonts w:ascii="AngsanaUPC" w:hAnsi="AngsanaUPC" w:cs="AngsanaUPC"/>
                <w:b/>
                <w:sz w:val="28"/>
                <w:szCs w:val="28"/>
              </w:rPr>
            </w:pPr>
          </w:p>
        </w:tc>
        <w:tc>
          <w:tcPr>
            <w:tcW w:w="1611" w:type="dxa"/>
            <w:tcBorders>
              <w:top w:val="single" w:sz="4" w:space="0" w:color="auto"/>
            </w:tcBorders>
          </w:tcPr>
          <w:p w14:paraId="6C94B205" w14:textId="77777777" w:rsidR="00D87666" w:rsidRPr="00E41FCA" w:rsidRDefault="00D87666" w:rsidP="00E41FCA">
            <w:pPr>
              <w:tabs>
                <w:tab w:val="decimal" w:pos="996"/>
              </w:tabs>
              <w:spacing w:line="240" w:lineRule="atLeast"/>
              <w:rPr>
                <w:rFonts w:ascii="AngsanaUPC" w:hAnsi="AngsanaUPC" w:cs="AngsanaUPC"/>
                <w:sz w:val="28"/>
                <w:szCs w:val="28"/>
                <w:lang w:val="en-US"/>
              </w:rPr>
            </w:pPr>
          </w:p>
        </w:tc>
      </w:tr>
      <w:tr w:rsidR="001C5A60" w:rsidRPr="00E41FCA" w14:paraId="3CADAD74" w14:textId="77777777" w:rsidTr="005755E1">
        <w:trPr>
          <w:trHeight w:val="370"/>
        </w:trPr>
        <w:tc>
          <w:tcPr>
            <w:tcW w:w="5710" w:type="dxa"/>
          </w:tcPr>
          <w:p w14:paraId="4FE4117E" w14:textId="691918C9" w:rsidR="001C5A60" w:rsidRPr="00E41FCA" w:rsidRDefault="001C5A60" w:rsidP="00E41FCA">
            <w:pPr>
              <w:spacing w:line="240" w:lineRule="atLeast"/>
              <w:ind w:left="957"/>
              <w:rPr>
                <w:rFonts w:ascii="AngsanaUPC" w:hAnsi="AngsanaUPC" w:cs="AngsanaUPC"/>
                <w:sz w:val="28"/>
                <w:szCs w:val="28"/>
                <w:cs/>
              </w:rPr>
            </w:pPr>
            <w:r w:rsidRPr="00E41FCA">
              <w:rPr>
                <w:rFonts w:ascii="AngsanaUPC" w:hAnsi="AngsanaUPC" w:cs="AngsanaUPC"/>
                <w:sz w:val="28"/>
                <w:szCs w:val="28"/>
              </w:rPr>
              <w:t>and guarantee work</w:t>
            </w:r>
          </w:p>
        </w:tc>
        <w:tc>
          <w:tcPr>
            <w:tcW w:w="1838" w:type="dxa"/>
            <w:shd w:val="clear" w:color="auto" w:fill="auto"/>
          </w:tcPr>
          <w:p w14:paraId="7B7FF9EB" w14:textId="7935CE75" w:rsidR="001C5A60" w:rsidRPr="00E41FCA" w:rsidRDefault="001C5A60"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10,254,642</w:t>
            </w:r>
          </w:p>
        </w:tc>
        <w:tc>
          <w:tcPr>
            <w:tcW w:w="471" w:type="dxa"/>
          </w:tcPr>
          <w:p w14:paraId="77A3A2D4" w14:textId="77777777" w:rsidR="001C5A60" w:rsidRPr="00E41FCA" w:rsidRDefault="001C5A60" w:rsidP="00E41FCA">
            <w:pPr>
              <w:spacing w:line="240" w:lineRule="atLeast"/>
              <w:jc w:val="center"/>
              <w:rPr>
                <w:rFonts w:ascii="AngsanaUPC" w:hAnsi="AngsanaUPC" w:cs="AngsanaUPC"/>
                <w:b/>
                <w:sz w:val="28"/>
                <w:szCs w:val="28"/>
              </w:rPr>
            </w:pPr>
          </w:p>
        </w:tc>
        <w:tc>
          <w:tcPr>
            <w:tcW w:w="1611" w:type="dxa"/>
          </w:tcPr>
          <w:p w14:paraId="5BAAA5F6" w14:textId="77777777" w:rsidR="001C5A60" w:rsidRPr="00E41FCA" w:rsidRDefault="001C5A60"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8,023,917</w:t>
            </w:r>
          </w:p>
        </w:tc>
      </w:tr>
      <w:tr w:rsidR="001C5A60" w:rsidRPr="00E41FCA" w14:paraId="14EA4F6A" w14:textId="77777777" w:rsidTr="005755E1">
        <w:trPr>
          <w:trHeight w:val="370"/>
        </w:trPr>
        <w:tc>
          <w:tcPr>
            <w:tcW w:w="5710" w:type="dxa"/>
          </w:tcPr>
          <w:p w14:paraId="6DE401DF" w14:textId="039EC6F1" w:rsidR="001C5A60" w:rsidRPr="00E41FCA" w:rsidRDefault="001C5A60" w:rsidP="00E41FCA">
            <w:pPr>
              <w:tabs>
                <w:tab w:val="left" w:pos="668"/>
              </w:tabs>
              <w:spacing w:line="240" w:lineRule="atLeast"/>
              <w:ind w:left="549"/>
              <w:rPr>
                <w:rFonts w:ascii="AngsanaUPC" w:hAnsi="AngsanaUPC" w:cs="AngsanaUPC"/>
                <w:sz w:val="28"/>
                <w:szCs w:val="28"/>
                <w:cs/>
                <w:lang w:val="en-US"/>
              </w:rPr>
            </w:pPr>
            <w:r w:rsidRPr="00E41FCA">
              <w:rPr>
                <w:rFonts w:ascii="AngsanaUPC" w:hAnsi="AngsanaUPC" w:cs="AngsanaUPC"/>
                <w:sz w:val="28"/>
                <w:szCs w:val="28"/>
                <w:lang w:val="en-US"/>
              </w:rPr>
              <w:t>Provision for litigation</w:t>
            </w:r>
          </w:p>
        </w:tc>
        <w:tc>
          <w:tcPr>
            <w:tcW w:w="1838" w:type="dxa"/>
            <w:shd w:val="clear" w:color="auto" w:fill="auto"/>
          </w:tcPr>
          <w:p w14:paraId="5F28B3D5" w14:textId="203E52DF" w:rsidR="001C5A60" w:rsidRPr="00E41FCA" w:rsidRDefault="001C5A60"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28,209,958</w:t>
            </w:r>
          </w:p>
        </w:tc>
        <w:tc>
          <w:tcPr>
            <w:tcW w:w="471" w:type="dxa"/>
          </w:tcPr>
          <w:p w14:paraId="3787DAE8" w14:textId="77777777" w:rsidR="001C5A60" w:rsidRPr="00E41FCA" w:rsidRDefault="001C5A60" w:rsidP="00E41FCA">
            <w:pPr>
              <w:spacing w:line="240" w:lineRule="atLeast"/>
              <w:jc w:val="center"/>
              <w:rPr>
                <w:rFonts w:ascii="AngsanaUPC" w:hAnsi="AngsanaUPC" w:cs="AngsanaUPC"/>
                <w:b/>
                <w:sz w:val="28"/>
                <w:szCs w:val="28"/>
              </w:rPr>
            </w:pPr>
          </w:p>
        </w:tc>
        <w:tc>
          <w:tcPr>
            <w:tcW w:w="1611" w:type="dxa"/>
          </w:tcPr>
          <w:p w14:paraId="71E5B8AA" w14:textId="77777777" w:rsidR="001C5A60" w:rsidRPr="00E41FCA" w:rsidRDefault="001C5A60"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58,465,404</w:t>
            </w:r>
          </w:p>
        </w:tc>
      </w:tr>
      <w:tr w:rsidR="001C5A60" w:rsidRPr="00E41FCA" w14:paraId="62BA724C" w14:textId="77777777" w:rsidTr="005755E1">
        <w:trPr>
          <w:trHeight w:val="361"/>
        </w:trPr>
        <w:tc>
          <w:tcPr>
            <w:tcW w:w="5710" w:type="dxa"/>
          </w:tcPr>
          <w:p w14:paraId="7BF56082" w14:textId="5C4DF31E" w:rsidR="001C5A60" w:rsidRPr="00E41FCA" w:rsidRDefault="001C5A60" w:rsidP="00E41FCA">
            <w:pPr>
              <w:tabs>
                <w:tab w:val="left" w:pos="646"/>
              </w:tabs>
              <w:spacing w:line="240" w:lineRule="atLeast"/>
              <w:ind w:left="522"/>
              <w:rPr>
                <w:rFonts w:ascii="AngsanaUPC" w:hAnsi="AngsanaUPC" w:cs="AngsanaUPC"/>
                <w:b/>
                <w:bCs/>
                <w:sz w:val="28"/>
                <w:szCs w:val="28"/>
                <w:cs/>
              </w:rPr>
            </w:pPr>
            <w:r w:rsidRPr="00E41FCA">
              <w:rPr>
                <w:rFonts w:ascii="AngsanaUPC" w:hAnsi="AngsanaUPC" w:cs="AngsanaUPC"/>
                <w:b/>
                <w:bCs/>
                <w:sz w:val="28"/>
                <w:szCs w:val="28"/>
              </w:rPr>
              <w:t>Total</w:t>
            </w:r>
          </w:p>
        </w:tc>
        <w:tc>
          <w:tcPr>
            <w:tcW w:w="1838" w:type="dxa"/>
            <w:tcBorders>
              <w:top w:val="single" w:sz="4" w:space="0" w:color="auto"/>
              <w:bottom w:val="double" w:sz="4" w:space="0" w:color="auto"/>
            </w:tcBorders>
            <w:shd w:val="clear" w:color="auto" w:fill="auto"/>
          </w:tcPr>
          <w:p w14:paraId="0F84549D" w14:textId="11FDEBF0" w:rsidR="001C5A60" w:rsidRPr="00E41FCA" w:rsidRDefault="001C5A60" w:rsidP="00E41FCA">
            <w:pPr>
              <w:spacing w:line="240" w:lineRule="atLeast"/>
              <w:jc w:val="right"/>
              <w:rPr>
                <w:rFonts w:ascii="AngsanaUPC" w:hAnsi="AngsanaUPC" w:cs="AngsanaUPC"/>
                <w:b/>
                <w:bCs/>
                <w:sz w:val="28"/>
                <w:szCs w:val="28"/>
                <w:cs/>
                <w:lang w:val="en-US"/>
              </w:rPr>
            </w:pPr>
            <w:r w:rsidRPr="00E41FCA">
              <w:rPr>
                <w:rFonts w:ascii="AngsanaUPC" w:hAnsi="AngsanaUPC" w:cs="AngsanaUPC"/>
                <w:b/>
                <w:bCs/>
                <w:sz w:val="28"/>
                <w:szCs w:val="28"/>
                <w:lang w:val="en-US"/>
              </w:rPr>
              <w:t>38,464,600</w:t>
            </w:r>
          </w:p>
        </w:tc>
        <w:tc>
          <w:tcPr>
            <w:tcW w:w="471" w:type="dxa"/>
          </w:tcPr>
          <w:p w14:paraId="62AEC866" w14:textId="77777777" w:rsidR="001C5A60" w:rsidRPr="00E41FCA" w:rsidRDefault="001C5A60" w:rsidP="00E41FCA">
            <w:pPr>
              <w:spacing w:line="240" w:lineRule="atLeast"/>
              <w:jc w:val="center"/>
              <w:rPr>
                <w:rFonts w:ascii="AngsanaUPC" w:hAnsi="AngsanaUPC" w:cs="AngsanaUPC"/>
                <w:b/>
                <w:sz w:val="28"/>
                <w:szCs w:val="28"/>
              </w:rPr>
            </w:pPr>
          </w:p>
        </w:tc>
        <w:tc>
          <w:tcPr>
            <w:tcW w:w="1611" w:type="dxa"/>
            <w:tcBorders>
              <w:top w:val="single" w:sz="4" w:space="0" w:color="auto"/>
              <w:bottom w:val="double" w:sz="4" w:space="0" w:color="auto"/>
            </w:tcBorders>
          </w:tcPr>
          <w:p w14:paraId="664AE830" w14:textId="77777777" w:rsidR="001C5A60" w:rsidRPr="00E41FCA" w:rsidRDefault="001C5A60" w:rsidP="00E41FCA">
            <w:pPr>
              <w:spacing w:line="240" w:lineRule="atLeast"/>
              <w:jc w:val="right"/>
              <w:rPr>
                <w:rFonts w:ascii="AngsanaUPC" w:hAnsi="AngsanaUPC" w:cs="AngsanaUPC"/>
                <w:b/>
                <w:bCs/>
                <w:sz w:val="28"/>
                <w:szCs w:val="28"/>
              </w:rPr>
            </w:pPr>
            <w:r w:rsidRPr="00E41FCA">
              <w:rPr>
                <w:rFonts w:ascii="AngsanaUPC" w:hAnsi="AngsanaUPC" w:cs="AngsanaUPC"/>
                <w:b/>
                <w:bCs/>
                <w:sz w:val="28"/>
                <w:szCs w:val="28"/>
                <w:lang w:val="en-US"/>
              </w:rPr>
              <w:t>66,489,321</w:t>
            </w:r>
          </w:p>
        </w:tc>
      </w:tr>
      <w:tr w:rsidR="001C5A60" w:rsidRPr="00E41FCA" w14:paraId="4FA56500" w14:textId="77777777" w:rsidTr="005755E1">
        <w:trPr>
          <w:trHeight w:val="212"/>
        </w:trPr>
        <w:tc>
          <w:tcPr>
            <w:tcW w:w="5710" w:type="dxa"/>
          </w:tcPr>
          <w:p w14:paraId="25BFA6ED" w14:textId="77777777" w:rsidR="001C5A60" w:rsidRPr="00E41FCA" w:rsidRDefault="001C5A60" w:rsidP="00E41FCA">
            <w:pPr>
              <w:spacing w:line="280" w:lineRule="exact"/>
              <w:ind w:left="-54" w:right="-96"/>
              <w:jc w:val="center"/>
              <w:rPr>
                <w:rFonts w:ascii="AngsanaUPC" w:hAnsi="AngsanaUPC" w:cs="AngsanaUPC"/>
                <w:sz w:val="28"/>
                <w:szCs w:val="28"/>
                <w:lang w:val="en-US"/>
              </w:rPr>
            </w:pPr>
          </w:p>
        </w:tc>
        <w:tc>
          <w:tcPr>
            <w:tcW w:w="1838" w:type="dxa"/>
            <w:shd w:val="clear" w:color="auto" w:fill="auto"/>
          </w:tcPr>
          <w:p w14:paraId="4473995B" w14:textId="77777777" w:rsidR="001C5A60" w:rsidRPr="00E41FCA" w:rsidRDefault="001C5A60" w:rsidP="00E41FCA">
            <w:pPr>
              <w:spacing w:line="280" w:lineRule="exact"/>
              <w:jc w:val="center"/>
              <w:rPr>
                <w:rFonts w:ascii="AngsanaUPC" w:hAnsi="AngsanaUPC" w:cs="AngsanaUPC"/>
                <w:bCs/>
                <w:sz w:val="28"/>
                <w:szCs w:val="28"/>
              </w:rPr>
            </w:pPr>
          </w:p>
        </w:tc>
        <w:tc>
          <w:tcPr>
            <w:tcW w:w="471" w:type="dxa"/>
          </w:tcPr>
          <w:p w14:paraId="21CF07EF" w14:textId="77777777" w:rsidR="001C5A60" w:rsidRPr="00E41FCA" w:rsidRDefault="001C5A60" w:rsidP="00E41FCA">
            <w:pPr>
              <w:spacing w:line="280" w:lineRule="exact"/>
              <w:jc w:val="center"/>
              <w:rPr>
                <w:rFonts w:ascii="AngsanaUPC" w:hAnsi="AngsanaUPC" w:cs="AngsanaUPC"/>
                <w:b/>
                <w:sz w:val="28"/>
                <w:szCs w:val="28"/>
              </w:rPr>
            </w:pPr>
          </w:p>
        </w:tc>
        <w:tc>
          <w:tcPr>
            <w:tcW w:w="1611" w:type="dxa"/>
          </w:tcPr>
          <w:p w14:paraId="1E70276E" w14:textId="77777777" w:rsidR="001C5A60" w:rsidRPr="00E41FCA" w:rsidRDefault="001C5A60" w:rsidP="00E41FCA">
            <w:pPr>
              <w:spacing w:line="280" w:lineRule="exact"/>
              <w:ind w:left="-49" w:right="-49"/>
              <w:jc w:val="center"/>
              <w:rPr>
                <w:rFonts w:ascii="AngsanaUPC" w:hAnsi="AngsanaUPC" w:cs="AngsanaUPC"/>
                <w:bCs/>
                <w:sz w:val="28"/>
                <w:szCs w:val="28"/>
              </w:rPr>
            </w:pPr>
          </w:p>
        </w:tc>
      </w:tr>
      <w:tr w:rsidR="001C5A60" w:rsidRPr="00E41FCA" w14:paraId="504DC880" w14:textId="77777777" w:rsidTr="005755E1">
        <w:trPr>
          <w:trHeight w:val="370"/>
        </w:trPr>
        <w:tc>
          <w:tcPr>
            <w:tcW w:w="5710" w:type="dxa"/>
          </w:tcPr>
          <w:p w14:paraId="17209A21" w14:textId="6DE54F06" w:rsidR="001C5A60" w:rsidRPr="00E41FCA" w:rsidRDefault="001C5A60" w:rsidP="00E41FCA">
            <w:pPr>
              <w:tabs>
                <w:tab w:val="left" w:pos="646"/>
              </w:tabs>
              <w:spacing w:line="240" w:lineRule="atLeast"/>
              <w:ind w:left="522"/>
              <w:rPr>
                <w:rFonts w:ascii="AngsanaUPC" w:hAnsi="AngsanaUPC" w:cs="AngsanaUPC"/>
                <w:sz w:val="28"/>
                <w:szCs w:val="28"/>
                <w:cs/>
              </w:rPr>
            </w:pPr>
            <w:r w:rsidRPr="00E41FCA">
              <w:rPr>
                <w:rFonts w:ascii="AngsanaUPC" w:hAnsi="AngsanaUPC" w:cs="AngsanaUPC"/>
                <w:sz w:val="28"/>
                <w:szCs w:val="28"/>
              </w:rPr>
              <w:t>Current</w:t>
            </w:r>
          </w:p>
        </w:tc>
        <w:tc>
          <w:tcPr>
            <w:tcW w:w="1838" w:type="dxa"/>
            <w:shd w:val="clear" w:color="auto" w:fill="auto"/>
          </w:tcPr>
          <w:p w14:paraId="58C59165" w14:textId="55510F22" w:rsidR="001C5A60" w:rsidRPr="00E41FCA" w:rsidRDefault="001C5A60"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10,254,642</w:t>
            </w:r>
          </w:p>
        </w:tc>
        <w:tc>
          <w:tcPr>
            <w:tcW w:w="471" w:type="dxa"/>
          </w:tcPr>
          <w:p w14:paraId="2E67AC61" w14:textId="77777777" w:rsidR="001C5A60" w:rsidRPr="00E41FCA" w:rsidRDefault="001C5A60" w:rsidP="00E41FCA">
            <w:pPr>
              <w:spacing w:line="240" w:lineRule="atLeast"/>
              <w:jc w:val="center"/>
              <w:rPr>
                <w:rFonts w:ascii="AngsanaUPC" w:hAnsi="AngsanaUPC" w:cs="AngsanaUPC"/>
                <w:b/>
                <w:sz w:val="28"/>
                <w:szCs w:val="28"/>
              </w:rPr>
            </w:pPr>
          </w:p>
        </w:tc>
        <w:tc>
          <w:tcPr>
            <w:tcW w:w="1611" w:type="dxa"/>
          </w:tcPr>
          <w:p w14:paraId="5A4CD32A" w14:textId="77777777" w:rsidR="001C5A60" w:rsidRPr="00E41FCA" w:rsidRDefault="001C5A60"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8,023,917</w:t>
            </w:r>
          </w:p>
        </w:tc>
      </w:tr>
      <w:tr w:rsidR="001C5A60" w:rsidRPr="00E41FCA" w14:paraId="5615B8B7" w14:textId="77777777" w:rsidTr="005755E1">
        <w:trPr>
          <w:trHeight w:val="370"/>
        </w:trPr>
        <w:tc>
          <w:tcPr>
            <w:tcW w:w="5710" w:type="dxa"/>
          </w:tcPr>
          <w:p w14:paraId="5311B2F6" w14:textId="04AC864F" w:rsidR="001C5A60" w:rsidRPr="00E41FCA" w:rsidRDefault="001C5A60" w:rsidP="00E41FCA">
            <w:pPr>
              <w:tabs>
                <w:tab w:val="left" w:pos="646"/>
              </w:tabs>
              <w:spacing w:line="240" w:lineRule="atLeast"/>
              <w:ind w:left="522"/>
              <w:rPr>
                <w:rFonts w:ascii="AngsanaUPC" w:hAnsi="AngsanaUPC" w:cs="AngsanaUPC"/>
                <w:sz w:val="28"/>
                <w:szCs w:val="28"/>
                <w:cs/>
              </w:rPr>
            </w:pPr>
            <w:r w:rsidRPr="00E41FCA">
              <w:rPr>
                <w:rFonts w:ascii="AngsanaUPC" w:hAnsi="AngsanaUPC" w:cs="AngsanaUPC"/>
                <w:sz w:val="28"/>
                <w:szCs w:val="28"/>
              </w:rPr>
              <w:t>Non-current</w:t>
            </w:r>
          </w:p>
        </w:tc>
        <w:tc>
          <w:tcPr>
            <w:tcW w:w="1838" w:type="dxa"/>
            <w:shd w:val="clear" w:color="auto" w:fill="auto"/>
          </w:tcPr>
          <w:p w14:paraId="690B66C0" w14:textId="21BE66FE" w:rsidR="001C5A60" w:rsidRPr="00E41FCA" w:rsidRDefault="001C5A60"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28,209,958</w:t>
            </w:r>
          </w:p>
        </w:tc>
        <w:tc>
          <w:tcPr>
            <w:tcW w:w="471" w:type="dxa"/>
          </w:tcPr>
          <w:p w14:paraId="7571B65A" w14:textId="77777777" w:rsidR="001C5A60" w:rsidRPr="00E41FCA" w:rsidRDefault="001C5A60" w:rsidP="00E41FCA">
            <w:pPr>
              <w:spacing w:line="240" w:lineRule="atLeast"/>
              <w:jc w:val="center"/>
              <w:rPr>
                <w:rFonts w:ascii="AngsanaUPC" w:hAnsi="AngsanaUPC" w:cs="AngsanaUPC"/>
                <w:b/>
                <w:sz w:val="28"/>
                <w:szCs w:val="28"/>
              </w:rPr>
            </w:pPr>
          </w:p>
        </w:tc>
        <w:tc>
          <w:tcPr>
            <w:tcW w:w="1611" w:type="dxa"/>
            <w:tcBorders>
              <w:bottom w:val="single" w:sz="4" w:space="0" w:color="auto"/>
            </w:tcBorders>
          </w:tcPr>
          <w:p w14:paraId="266D9C66" w14:textId="77777777" w:rsidR="001C5A60" w:rsidRPr="00E41FCA" w:rsidRDefault="001C5A60"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58,465,404</w:t>
            </w:r>
          </w:p>
        </w:tc>
      </w:tr>
      <w:tr w:rsidR="001C5A60" w:rsidRPr="00E41FCA" w14:paraId="21E54EB5" w14:textId="77777777" w:rsidTr="005755E1">
        <w:trPr>
          <w:trHeight w:val="370"/>
        </w:trPr>
        <w:tc>
          <w:tcPr>
            <w:tcW w:w="5710" w:type="dxa"/>
          </w:tcPr>
          <w:p w14:paraId="1A5C1F25" w14:textId="00136F75" w:rsidR="001C5A60" w:rsidRPr="00E41FCA" w:rsidRDefault="001C5A60" w:rsidP="00E41FCA">
            <w:pPr>
              <w:spacing w:line="240" w:lineRule="atLeast"/>
              <w:ind w:left="522"/>
              <w:rPr>
                <w:rFonts w:ascii="AngsanaUPC" w:hAnsi="AngsanaUPC" w:cs="AngsanaUPC"/>
                <w:b/>
                <w:bCs/>
                <w:sz w:val="28"/>
                <w:szCs w:val="28"/>
                <w:cs/>
              </w:rPr>
            </w:pPr>
            <w:r w:rsidRPr="00E41FCA">
              <w:rPr>
                <w:rFonts w:ascii="AngsanaUPC" w:hAnsi="AngsanaUPC" w:cs="AngsanaUPC"/>
                <w:b/>
                <w:bCs/>
                <w:sz w:val="28"/>
                <w:szCs w:val="28"/>
              </w:rPr>
              <w:t>Total</w:t>
            </w:r>
          </w:p>
        </w:tc>
        <w:tc>
          <w:tcPr>
            <w:tcW w:w="1838" w:type="dxa"/>
            <w:tcBorders>
              <w:top w:val="single" w:sz="4" w:space="0" w:color="auto"/>
              <w:bottom w:val="double" w:sz="4" w:space="0" w:color="auto"/>
            </w:tcBorders>
            <w:shd w:val="clear" w:color="auto" w:fill="auto"/>
          </w:tcPr>
          <w:p w14:paraId="5B23A009" w14:textId="2081D75F" w:rsidR="001C5A60" w:rsidRPr="00E41FCA" w:rsidRDefault="001C5A60" w:rsidP="00E41FCA">
            <w:pPr>
              <w:spacing w:line="240" w:lineRule="atLeast"/>
              <w:jc w:val="right"/>
              <w:rPr>
                <w:rFonts w:ascii="AngsanaUPC" w:hAnsi="AngsanaUPC" w:cs="AngsanaUPC"/>
                <w:b/>
                <w:bCs/>
                <w:sz w:val="28"/>
                <w:szCs w:val="28"/>
                <w:cs/>
                <w:lang w:val="en-US"/>
              </w:rPr>
            </w:pPr>
            <w:r w:rsidRPr="00E41FCA">
              <w:rPr>
                <w:rFonts w:ascii="AngsanaUPC" w:hAnsi="AngsanaUPC" w:cs="AngsanaUPC"/>
                <w:b/>
                <w:bCs/>
                <w:sz w:val="28"/>
                <w:szCs w:val="28"/>
                <w:lang w:val="en-US"/>
              </w:rPr>
              <w:t>38,464,600</w:t>
            </w:r>
          </w:p>
        </w:tc>
        <w:tc>
          <w:tcPr>
            <w:tcW w:w="471" w:type="dxa"/>
          </w:tcPr>
          <w:p w14:paraId="00BF720F" w14:textId="77777777" w:rsidR="001C5A60" w:rsidRPr="00E41FCA" w:rsidRDefault="001C5A60" w:rsidP="00E41FCA">
            <w:pPr>
              <w:spacing w:line="240" w:lineRule="atLeast"/>
              <w:jc w:val="center"/>
              <w:rPr>
                <w:rFonts w:ascii="AngsanaUPC" w:hAnsi="AngsanaUPC" w:cs="AngsanaUPC"/>
                <w:b/>
                <w:sz w:val="28"/>
                <w:szCs w:val="28"/>
              </w:rPr>
            </w:pPr>
          </w:p>
        </w:tc>
        <w:tc>
          <w:tcPr>
            <w:tcW w:w="1611" w:type="dxa"/>
            <w:tcBorders>
              <w:top w:val="single" w:sz="4" w:space="0" w:color="auto"/>
              <w:bottom w:val="double" w:sz="4" w:space="0" w:color="auto"/>
            </w:tcBorders>
          </w:tcPr>
          <w:p w14:paraId="4B87556F" w14:textId="77777777" w:rsidR="001C5A60" w:rsidRPr="00E41FCA" w:rsidRDefault="001C5A60"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66,489,321</w:t>
            </w:r>
          </w:p>
        </w:tc>
      </w:tr>
    </w:tbl>
    <w:p w14:paraId="4A3ACAD8" w14:textId="77777777" w:rsidR="006A72B2" w:rsidRPr="00E41FCA" w:rsidRDefault="006A72B2" w:rsidP="00E41FCA">
      <w:pPr>
        <w:pStyle w:val="BodyText"/>
        <w:spacing w:before="100" w:beforeAutospacing="1"/>
        <w:rPr>
          <w:rFonts w:ascii="AngsanaUPC" w:hAnsi="AngsanaUPC" w:cs="AngsanaUPC"/>
          <w:sz w:val="28"/>
          <w:szCs w:val="28"/>
          <w:lang w:val="en-US"/>
        </w:rPr>
      </w:pPr>
    </w:p>
    <w:p w14:paraId="5496C2EC" w14:textId="14C5D8F1" w:rsidR="00E032A7" w:rsidRPr="00E41FCA" w:rsidRDefault="00E032A7" w:rsidP="00E41FCA">
      <w:pPr>
        <w:pStyle w:val="BodyText"/>
        <w:spacing w:before="100" w:beforeAutospacing="1"/>
        <w:ind w:left="567"/>
        <w:rPr>
          <w:rFonts w:ascii="AngsanaUPC" w:hAnsi="AngsanaUPC" w:cs="AngsanaUPC"/>
          <w:sz w:val="28"/>
          <w:szCs w:val="28"/>
          <w:lang w:val="en-US"/>
        </w:rPr>
      </w:pPr>
      <w:r w:rsidRPr="00E41FCA">
        <w:rPr>
          <w:rFonts w:ascii="AngsanaUPC" w:hAnsi="AngsanaUPC" w:cs="AngsanaUPC"/>
          <w:sz w:val="28"/>
          <w:szCs w:val="28"/>
          <w:lang w:val="en-US"/>
        </w:rPr>
        <w:lastRenderedPageBreak/>
        <w:t xml:space="preserve">Movements for the years ended December </w:t>
      </w:r>
      <w:r w:rsidR="006A72B2" w:rsidRPr="00E41FCA">
        <w:rPr>
          <w:rFonts w:ascii="AngsanaUPC" w:hAnsi="AngsanaUPC" w:cs="AngsanaUPC"/>
          <w:sz w:val="28"/>
          <w:szCs w:val="28"/>
          <w:lang w:val="en-US"/>
        </w:rPr>
        <w:t xml:space="preserve">31, </w:t>
      </w:r>
      <w:r w:rsidRPr="00E41FCA">
        <w:rPr>
          <w:rFonts w:ascii="AngsanaUPC" w:hAnsi="AngsanaUPC" w:cs="AngsanaUPC"/>
          <w:sz w:val="28"/>
          <w:szCs w:val="28"/>
          <w:lang w:val="en-US"/>
        </w:rPr>
        <w:t>2019 and 2018 were as follows:</w:t>
      </w:r>
    </w:p>
    <w:tbl>
      <w:tblPr>
        <w:tblpPr w:leftFromText="180" w:rightFromText="180" w:vertAnchor="text" w:horzAnchor="page" w:tblpX="1427" w:tblpY="96"/>
        <w:tblW w:w="9889" w:type="dxa"/>
        <w:tblLayout w:type="fixed"/>
        <w:tblLook w:val="01E0" w:firstRow="1" w:lastRow="1" w:firstColumn="1" w:lastColumn="1" w:noHBand="0" w:noVBand="0"/>
      </w:tblPr>
      <w:tblGrid>
        <w:gridCol w:w="2970"/>
        <w:gridCol w:w="1080"/>
        <w:gridCol w:w="270"/>
        <w:gridCol w:w="1080"/>
        <w:gridCol w:w="237"/>
        <w:gridCol w:w="850"/>
        <w:gridCol w:w="284"/>
        <w:gridCol w:w="850"/>
        <w:gridCol w:w="284"/>
        <w:gridCol w:w="850"/>
        <w:gridCol w:w="284"/>
        <w:gridCol w:w="850"/>
      </w:tblGrid>
      <w:tr w:rsidR="00E032A7" w:rsidRPr="00E41FCA" w14:paraId="15E802A4" w14:textId="77777777" w:rsidTr="00876B63">
        <w:trPr>
          <w:trHeight w:val="197"/>
        </w:trPr>
        <w:tc>
          <w:tcPr>
            <w:tcW w:w="2970" w:type="dxa"/>
          </w:tcPr>
          <w:p w14:paraId="09817E8E" w14:textId="77777777" w:rsidR="00E032A7" w:rsidRPr="00E41FCA" w:rsidRDefault="00E032A7" w:rsidP="00E41FCA">
            <w:pPr>
              <w:spacing w:line="240" w:lineRule="atLeast"/>
              <w:ind w:left="522" w:right="-162"/>
              <w:jc w:val="thaiDistribute"/>
              <w:rPr>
                <w:rFonts w:ascii="AngsanaUPC" w:hAnsi="AngsanaUPC" w:cs="AngsanaUPC"/>
                <w:sz w:val="28"/>
                <w:szCs w:val="28"/>
                <w:lang w:val="en-US"/>
              </w:rPr>
            </w:pPr>
          </w:p>
        </w:tc>
        <w:tc>
          <w:tcPr>
            <w:tcW w:w="6919" w:type="dxa"/>
            <w:gridSpan w:val="11"/>
            <w:tcBorders>
              <w:bottom w:val="single" w:sz="4" w:space="0" w:color="auto"/>
            </w:tcBorders>
          </w:tcPr>
          <w:p w14:paraId="47E0CB67" w14:textId="55645836" w:rsidR="00E032A7" w:rsidRPr="00E41FCA" w:rsidRDefault="00E032A7" w:rsidP="00E41FCA">
            <w:pPr>
              <w:spacing w:line="240" w:lineRule="atLeast"/>
              <w:ind w:left="-54" w:right="-21"/>
              <w:jc w:val="right"/>
              <w:rPr>
                <w:rFonts w:ascii="AngsanaUPC" w:hAnsi="AngsanaUPC" w:cs="AngsanaUPC"/>
                <w:b/>
                <w:bCs/>
                <w:sz w:val="28"/>
                <w:szCs w:val="28"/>
                <w:c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Million Bath</w:t>
            </w:r>
            <w:r w:rsidRPr="00E41FCA">
              <w:rPr>
                <w:rFonts w:ascii="AngsanaUPC" w:hAnsi="AngsanaUPC" w:cs="AngsanaUPC"/>
                <w:sz w:val="28"/>
                <w:szCs w:val="28"/>
                <w:cs/>
                <w:lang w:val="en-US"/>
              </w:rPr>
              <w:t>)</w:t>
            </w:r>
          </w:p>
        </w:tc>
      </w:tr>
      <w:tr w:rsidR="00E032A7" w:rsidRPr="00E41FCA" w14:paraId="793375AE" w14:textId="77777777" w:rsidTr="00876B63">
        <w:trPr>
          <w:trHeight w:val="197"/>
        </w:trPr>
        <w:tc>
          <w:tcPr>
            <w:tcW w:w="2970" w:type="dxa"/>
          </w:tcPr>
          <w:p w14:paraId="00BA075A" w14:textId="77777777" w:rsidR="00E032A7" w:rsidRPr="00E41FCA" w:rsidRDefault="00E032A7" w:rsidP="00E41FCA">
            <w:pPr>
              <w:spacing w:line="240" w:lineRule="atLeast"/>
              <w:ind w:left="522" w:right="-162"/>
              <w:jc w:val="thaiDistribute"/>
              <w:rPr>
                <w:rFonts w:ascii="AngsanaUPC" w:hAnsi="AngsanaUPC" w:cs="AngsanaUPC"/>
                <w:sz w:val="28"/>
                <w:szCs w:val="28"/>
                <w:lang w:val="en-US"/>
              </w:rPr>
            </w:pPr>
          </w:p>
        </w:tc>
        <w:tc>
          <w:tcPr>
            <w:tcW w:w="6919" w:type="dxa"/>
            <w:gridSpan w:val="11"/>
            <w:tcBorders>
              <w:top w:val="single" w:sz="4" w:space="0" w:color="auto"/>
              <w:bottom w:val="single" w:sz="4" w:space="0" w:color="auto"/>
            </w:tcBorders>
          </w:tcPr>
          <w:p w14:paraId="7BB8BCE4" w14:textId="59CD564F" w:rsidR="00E032A7" w:rsidRPr="00E41FCA" w:rsidRDefault="00E032A7" w:rsidP="00E41FCA">
            <w:pPr>
              <w:spacing w:line="240" w:lineRule="atLeast"/>
              <w:ind w:left="-54" w:right="-96"/>
              <w:jc w:val="center"/>
              <w:rPr>
                <w:rFonts w:ascii="AngsanaUPC" w:hAnsi="AngsanaUPC" w:cs="AngsanaUPC"/>
                <w:sz w:val="28"/>
                <w:szCs w:val="28"/>
                <w:cs/>
              </w:rPr>
            </w:pPr>
            <w:r w:rsidRPr="00E41FCA">
              <w:rPr>
                <w:rFonts w:ascii="AngsanaUPC" w:hAnsi="AngsanaUPC" w:cs="AngsanaUPC"/>
                <w:sz w:val="28"/>
                <w:szCs w:val="28"/>
              </w:rPr>
              <w:t>Consolidated and Separate</w:t>
            </w:r>
          </w:p>
        </w:tc>
      </w:tr>
      <w:tr w:rsidR="00E032A7" w:rsidRPr="00E41FCA" w14:paraId="500AF1D1" w14:textId="77777777" w:rsidTr="00876B63">
        <w:trPr>
          <w:trHeight w:val="594"/>
        </w:trPr>
        <w:tc>
          <w:tcPr>
            <w:tcW w:w="2970" w:type="dxa"/>
          </w:tcPr>
          <w:p w14:paraId="46368D85" w14:textId="77777777" w:rsidR="00E032A7" w:rsidRPr="00E41FCA" w:rsidRDefault="00E032A7" w:rsidP="00E41FCA">
            <w:pPr>
              <w:spacing w:line="240" w:lineRule="atLeast"/>
              <w:ind w:left="522" w:right="-162"/>
              <w:jc w:val="thaiDistribute"/>
              <w:rPr>
                <w:rFonts w:ascii="AngsanaUPC" w:hAnsi="AngsanaUPC" w:cs="AngsanaUPC"/>
                <w:sz w:val="28"/>
                <w:szCs w:val="28"/>
                <w:lang w:val="en-US"/>
              </w:rPr>
            </w:pPr>
          </w:p>
          <w:p w14:paraId="35E00427" w14:textId="77777777" w:rsidR="00E032A7" w:rsidRPr="00E41FCA" w:rsidRDefault="00E032A7" w:rsidP="00E41FCA">
            <w:pPr>
              <w:spacing w:line="240" w:lineRule="atLeast"/>
              <w:ind w:left="522" w:right="-162"/>
              <w:jc w:val="thaiDistribute"/>
              <w:rPr>
                <w:rFonts w:ascii="AngsanaUPC" w:hAnsi="AngsanaUPC" w:cs="AngsanaUPC"/>
                <w:sz w:val="28"/>
                <w:szCs w:val="28"/>
                <w:lang w:val="en-US"/>
              </w:rPr>
            </w:pPr>
          </w:p>
          <w:p w14:paraId="6E0C2807" w14:textId="77777777" w:rsidR="00E032A7" w:rsidRPr="00E41FCA" w:rsidRDefault="00E032A7" w:rsidP="00E41FCA">
            <w:pPr>
              <w:spacing w:line="240" w:lineRule="atLeast"/>
              <w:ind w:left="522" w:right="-162"/>
              <w:jc w:val="thaiDistribute"/>
              <w:rPr>
                <w:rFonts w:ascii="AngsanaUPC" w:hAnsi="AngsanaUPC" w:cs="AngsanaUPC"/>
                <w:sz w:val="28"/>
                <w:szCs w:val="28"/>
                <w:lang w:val="en-US"/>
              </w:rPr>
            </w:pPr>
          </w:p>
        </w:tc>
        <w:tc>
          <w:tcPr>
            <w:tcW w:w="2430" w:type="dxa"/>
            <w:gridSpan w:val="3"/>
            <w:tcBorders>
              <w:top w:val="single" w:sz="4" w:space="0" w:color="auto"/>
              <w:bottom w:val="single" w:sz="4" w:space="0" w:color="auto"/>
            </w:tcBorders>
          </w:tcPr>
          <w:p w14:paraId="636888E8" w14:textId="3B54A829" w:rsidR="00E032A7" w:rsidRPr="00E41FCA" w:rsidRDefault="00E032A7" w:rsidP="00E41FCA">
            <w:pPr>
              <w:spacing w:line="240" w:lineRule="atLeast"/>
              <w:ind w:left="-120" w:right="-67"/>
              <w:jc w:val="center"/>
              <w:rPr>
                <w:rFonts w:ascii="AngsanaUPC" w:hAnsi="AngsanaUPC" w:cs="AngsanaUPC"/>
                <w:sz w:val="28"/>
                <w:szCs w:val="28"/>
                <w:lang w:val="en-US"/>
              </w:rPr>
            </w:pPr>
            <w:r w:rsidRPr="00E41FCA">
              <w:rPr>
                <w:rFonts w:ascii="AngsanaUPC" w:hAnsi="AngsanaUPC" w:cs="AngsanaUPC"/>
                <w:sz w:val="28"/>
                <w:szCs w:val="28"/>
                <w:lang w:val="en-US"/>
              </w:rPr>
              <w:t xml:space="preserve">Provision for the estimating costs </w:t>
            </w:r>
            <w:r w:rsidRPr="00E41FCA">
              <w:rPr>
                <w:rFonts w:ascii="AngsanaUPC" w:hAnsi="AngsanaUPC" w:cs="AngsanaUPC"/>
                <w:sz w:val="28"/>
                <w:szCs w:val="28"/>
              </w:rPr>
              <w:t>of</w:t>
            </w:r>
            <w:r w:rsidRPr="00E41FCA">
              <w:rPr>
                <w:rFonts w:ascii="AngsanaUPC" w:hAnsi="AngsanaUPC" w:cs="AngsanaUPC"/>
                <w:sz w:val="28"/>
                <w:szCs w:val="28"/>
                <w:lang w:val="en-US"/>
              </w:rPr>
              <w:t xml:space="preserve"> rectification and guarantee work</w:t>
            </w:r>
          </w:p>
        </w:tc>
        <w:tc>
          <w:tcPr>
            <w:tcW w:w="237" w:type="dxa"/>
            <w:tcBorders>
              <w:top w:val="single" w:sz="4" w:space="0" w:color="auto"/>
            </w:tcBorders>
          </w:tcPr>
          <w:p w14:paraId="3C590991" w14:textId="77777777" w:rsidR="00E032A7" w:rsidRPr="00E41FCA" w:rsidRDefault="00E032A7" w:rsidP="00E41FCA">
            <w:pPr>
              <w:spacing w:line="240" w:lineRule="atLeast"/>
              <w:ind w:left="-54" w:right="-96"/>
              <w:jc w:val="center"/>
              <w:rPr>
                <w:rFonts w:ascii="AngsanaUPC" w:hAnsi="AngsanaUPC" w:cs="AngsanaUPC"/>
                <w:sz w:val="28"/>
                <w:szCs w:val="28"/>
                <w:lang w:val="en-US"/>
              </w:rPr>
            </w:pPr>
          </w:p>
        </w:tc>
        <w:tc>
          <w:tcPr>
            <w:tcW w:w="1984" w:type="dxa"/>
            <w:gridSpan w:val="3"/>
            <w:tcBorders>
              <w:top w:val="single" w:sz="4" w:space="0" w:color="auto"/>
              <w:bottom w:val="single" w:sz="4" w:space="0" w:color="auto"/>
            </w:tcBorders>
          </w:tcPr>
          <w:p w14:paraId="3FAC4FE5" w14:textId="77777777" w:rsidR="00E032A7" w:rsidRPr="00E41FCA" w:rsidRDefault="00E032A7" w:rsidP="00E41FCA">
            <w:pPr>
              <w:spacing w:line="240" w:lineRule="atLeast"/>
              <w:ind w:right="-96"/>
              <w:rPr>
                <w:rFonts w:ascii="AngsanaUPC" w:hAnsi="AngsanaUPC" w:cs="AngsanaUPC"/>
                <w:sz w:val="28"/>
                <w:szCs w:val="28"/>
                <w:lang w:val="en-US"/>
              </w:rPr>
            </w:pPr>
          </w:p>
          <w:p w14:paraId="02250E75" w14:textId="77777777" w:rsidR="00E032A7" w:rsidRPr="00E41FCA" w:rsidRDefault="00E032A7" w:rsidP="00E41FCA">
            <w:pPr>
              <w:spacing w:line="240" w:lineRule="atLeast"/>
              <w:ind w:right="-96"/>
              <w:rPr>
                <w:rFonts w:ascii="AngsanaUPC" w:hAnsi="AngsanaUPC" w:cs="AngsanaUPC"/>
                <w:sz w:val="28"/>
                <w:szCs w:val="28"/>
                <w:lang w:val="en-US"/>
              </w:rPr>
            </w:pPr>
          </w:p>
          <w:p w14:paraId="6E07452F" w14:textId="34642D27" w:rsidR="00E032A7" w:rsidRPr="00E41FCA" w:rsidRDefault="00E032A7" w:rsidP="00E41FCA">
            <w:pPr>
              <w:spacing w:line="240" w:lineRule="atLeast"/>
              <w:ind w:right="-96"/>
              <w:rPr>
                <w:rFonts w:ascii="AngsanaUPC" w:hAnsi="AngsanaUPC" w:cs="AngsanaUPC"/>
                <w:sz w:val="28"/>
                <w:szCs w:val="28"/>
                <w:lang w:val="en-US"/>
              </w:rPr>
            </w:pPr>
            <w:r w:rsidRPr="00E41FCA">
              <w:rPr>
                <w:rFonts w:ascii="AngsanaUPC" w:hAnsi="AngsanaUPC" w:cs="AngsanaUPC"/>
                <w:sz w:val="28"/>
                <w:szCs w:val="28"/>
                <w:lang w:val="en-US"/>
              </w:rPr>
              <w:t>Provision for litigation</w:t>
            </w:r>
          </w:p>
        </w:tc>
        <w:tc>
          <w:tcPr>
            <w:tcW w:w="284" w:type="dxa"/>
            <w:tcBorders>
              <w:top w:val="single" w:sz="4" w:space="0" w:color="auto"/>
            </w:tcBorders>
          </w:tcPr>
          <w:p w14:paraId="27F5FB89" w14:textId="77777777" w:rsidR="00E032A7" w:rsidRPr="00E41FCA" w:rsidRDefault="00E032A7" w:rsidP="00E41FCA">
            <w:pPr>
              <w:spacing w:line="240" w:lineRule="atLeast"/>
              <w:ind w:left="-54" w:right="-96"/>
              <w:jc w:val="center"/>
              <w:rPr>
                <w:rFonts w:ascii="AngsanaUPC" w:hAnsi="AngsanaUPC" w:cs="AngsanaUPC"/>
                <w:sz w:val="28"/>
                <w:szCs w:val="28"/>
                <w:lang w:val="en-US"/>
              </w:rPr>
            </w:pPr>
          </w:p>
        </w:tc>
        <w:tc>
          <w:tcPr>
            <w:tcW w:w="1984" w:type="dxa"/>
            <w:gridSpan w:val="3"/>
            <w:tcBorders>
              <w:top w:val="single" w:sz="4" w:space="0" w:color="auto"/>
              <w:bottom w:val="single" w:sz="4" w:space="0" w:color="auto"/>
            </w:tcBorders>
          </w:tcPr>
          <w:p w14:paraId="21784FF9" w14:textId="77777777" w:rsidR="00E032A7" w:rsidRPr="00E41FCA" w:rsidRDefault="00E032A7" w:rsidP="00E41FCA">
            <w:pPr>
              <w:spacing w:line="240" w:lineRule="atLeast"/>
              <w:ind w:right="-96"/>
              <w:jc w:val="center"/>
              <w:rPr>
                <w:rFonts w:ascii="AngsanaUPC" w:hAnsi="AngsanaUPC" w:cs="AngsanaUPC"/>
                <w:sz w:val="28"/>
                <w:szCs w:val="28"/>
              </w:rPr>
            </w:pPr>
          </w:p>
          <w:p w14:paraId="7409BB52" w14:textId="77777777" w:rsidR="00E032A7" w:rsidRPr="00E41FCA" w:rsidRDefault="00E032A7" w:rsidP="00E41FCA">
            <w:pPr>
              <w:spacing w:line="240" w:lineRule="atLeast"/>
              <w:ind w:right="-96"/>
              <w:jc w:val="center"/>
              <w:rPr>
                <w:rFonts w:ascii="AngsanaUPC" w:hAnsi="AngsanaUPC" w:cs="AngsanaUPC"/>
                <w:sz w:val="28"/>
                <w:szCs w:val="28"/>
              </w:rPr>
            </w:pPr>
          </w:p>
          <w:p w14:paraId="41E02C29" w14:textId="1FA0B9EF" w:rsidR="00E032A7" w:rsidRPr="00E41FCA" w:rsidRDefault="00E032A7" w:rsidP="00E41FCA">
            <w:pPr>
              <w:spacing w:line="240" w:lineRule="atLeast"/>
              <w:ind w:right="-96"/>
              <w:jc w:val="center"/>
              <w:rPr>
                <w:rFonts w:ascii="AngsanaUPC" w:hAnsi="AngsanaUPC" w:cs="AngsanaUPC"/>
                <w:sz w:val="28"/>
                <w:szCs w:val="28"/>
                <w:cs/>
              </w:rPr>
            </w:pPr>
            <w:r w:rsidRPr="00E41FCA">
              <w:rPr>
                <w:rFonts w:ascii="AngsanaUPC" w:hAnsi="AngsanaUPC" w:cs="AngsanaUPC"/>
                <w:sz w:val="28"/>
                <w:szCs w:val="28"/>
              </w:rPr>
              <w:t>Total</w:t>
            </w:r>
          </w:p>
        </w:tc>
      </w:tr>
      <w:tr w:rsidR="00E032A7" w:rsidRPr="00E41FCA" w14:paraId="627E19E9" w14:textId="77777777" w:rsidTr="00876B63">
        <w:trPr>
          <w:trHeight w:val="197"/>
        </w:trPr>
        <w:tc>
          <w:tcPr>
            <w:tcW w:w="2970" w:type="dxa"/>
          </w:tcPr>
          <w:p w14:paraId="4EEBBF5C" w14:textId="77777777" w:rsidR="00E032A7" w:rsidRPr="00E41FCA" w:rsidRDefault="00E032A7" w:rsidP="00E41FCA">
            <w:pPr>
              <w:spacing w:line="240" w:lineRule="atLeast"/>
              <w:ind w:left="522" w:right="-162"/>
              <w:jc w:val="thaiDistribute"/>
              <w:rPr>
                <w:rFonts w:ascii="AngsanaUPC" w:hAnsi="AngsanaUPC" w:cs="AngsanaUPC"/>
                <w:sz w:val="28"/>
                <w:szCs w:val="28"/>
                <w:lang w:val="en-US"/>
              </w:rPr>
            </w:pPr>
          </w:p>
        </w:tc>
        <w:tc>
          <w:tcPr>
            <w:tcW w:w="1080" w:type="dxa"/>
            <w:tcBorders>
              <w:top w:val="single" w:sz="4" w:space="0" w:color="auto"/>
              <w:bottom w:val="single" w:sz="4" w:space="0" w:color="auto"/>
            </w:tcBorders>
          </w:tcPr>
          <w:p w14:paraId="4518FD7F" w14:textId="5446BF07" w:rsidR="00E032A7" w:rsidRPr="00E41FCA" w:rsidRDefault="00E032A7"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70" w:type="dxa"/>
            <w:tcBorders>
              <w:top w:val="single" w:sz="4" w:space="0" w:color="auto"/>
            </w:tcBorders>
          </w:tcPr>
          <w:p w14:paraId="6AC1B924" w14:textId="77777777" w:rsidR="00E032A7" w:rsidRPr="00E41FCA" w:rsidRDefault="00E032A7" w:rsidP="00E41FCA">
            <w:pPr>
              <w:spacing w:line="240" w:lineRule="atLeast"/>
              <w:ind w:left="-54" w:right="-96"/>
              <w:jc w:val="center"/>
              <w:rPr>
                <w:rFonts w:ascii="AngsanaUPC" w:hAnsi="AngsanaUPC" w:cs="AngsanaUPC"/>
                <w:sz w:val="28"/>
                <w:szCs w:val="28"/>
                <w:lang w:val="en-US"/>
              </w:rPr>
            </w:pPr>
          </w:p>
        </w:tc>
        <w:tc>
          <w:tcPr>
            <w:tcW w:w="1080" w:type="dxa"/>
            <w:tcBorders>
              <w:top w:val="single" w:sz="4" w:space="0" w:color="auto"/>
              <w:bottom w:val="single" w:sz="4" w:space="0" w:color="auto"/>
            </w:tcBorders>
          </w:tcPr>
          <w:p w14:paraId="24E88946" w14:textId="3430C9AE" w:rsidR="00E032A7" w:rsidRPr="00E41FCA" w:rsidRDefault="00E032A7" w:rsidP="00E41FCA">
            <w:pPr>
              <w:spacing w:line="240" w:lineRule="atLeast"/>
              <w:ind w:left="-54" w:right="-96"/>
              <w:jc w:val="center"/>
              <w:rPr>
                <w:rFonts w:ascii="AngsanaUPC" w:hAnsi="AngsanaUPC" w:cs="AngsanaUPC"/>
                <w:sz w:val="28"/>
                <w:szCs w:val="28"/>
                <w:cs/>
              </w:rPr>
            </w:pPr>
            <w:r w:rsidRPr="00E41FCA">
              <w:rPr>
                <w:rFonts w:ascii="AngsanaUPC" w:hAnsi="AngsanaUPC" w:cs="AngsanaUPC"/>
                <w:sz w:val="28"/>
                <w:szCs w:val="28"/>
                <w:lang w:val="en-US"/>
              </w:rPr>
              <w:t>2018</w:t>
            </w:r>
          </w:p>
        </w:tc>
        <w:tc>
          <w:tcPr>
            <w:tcW w:w="237" w:type="dxa"/>
          </w:tcPr>
          <w:p w14:paraId="07E70B30" w14:textId="77777777" w:rsidR="00E032A7" w:rsidRPr="00E41FCA" w:rsidRDefault="00E032A7" w:rsidP="00E41FCA">
            <w:pPr>
              <w:spacing w:line="240" w:lineRule="atLeast"/>
              <w:ind w:left="-54" w:right="-96"/>
              <w:jc w:val="center"/>
              <w:rPr>
                <w:rFonts w:ascii="AngsanaUPC" w:hAnsi="AngsanaUPC" w:cs="AngsanaUPC"/>
                <w:sz w:val="28"/>
                <w:szCs w:val="28"/>
                <w:lang w:val="en-US"/>
              </w:rPr>
            </w:pPr>
          </w:p>
        </w:tc>
        <w:tc>
          <w:tcPr>
            <w:tcW w:w="850" w:type="dxa"/>
            <w:tcBorders>
              <w:top w:val="single" w:sz="4" w:space="0" w:color="auto"/>
              <w:bottom w:val="single" w:sz="4" w:space="0" w:color="auto"/>
            </w:tcBorders>
          </w:tcPr>
          <w:p w14:paraId="45A4F239" w14:textId="5B1EB88B" w:rsidR="00E032A7" w:rsidRPr="00E41FCA" w:rsidRDefault="00E032A7"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84" w:type="dxa"/>
            <w:tcBorders>
              <w:top w:val="single" w:sz="4" w:space="0" w:color="auto"/>
            </w:tcBorders>
          </w:tcPr>
          <w:p w14:paraId="63ED60FA" w14:textId="77777777" w:rsidR="00E032A7" w:rsidRPr="00E41FCA" w:rsidRDefault="00E032A7" w:rsidP="00E41FCA">
            <w:pPr>
              <w:spacing w:line="240" w:lineRule="atLeast"/>
              <w:ind w:left="-54" w:right="-96"/>
              <w:jc w:val="center"/>
              <w:rPr>
                <w:rFonts w:ascii="AngsanaUPC" w:hAnsi="AngsanaUPC" w:cs="AngsanaUPC"/>
                <w:sz w:val="28"/>
                <w:szCs w:val="28"/>
                <w:lang w:val="en-US"/>
              </w:rPr>
            </w:pPr>
          </w:p>
        </w:tc>
        <w:tc>
          <w:tcPr>
            <w:tcW w:w="850" w:type="dxa"/>
            <w:tcBorders>
              <w:top w:val="single" w:sz="4" w:space="0" w:color="auto"/>
              <w:bottom w:val="single" w:sz="4" w:space="0" w:color="auto"/>
            </w:tcBorders>
          </w:tcPr>
          <w:p w14:paraId="24AE42B8" w14:textId="6DE34D15" w:rsidR="00E032A7" w:rsidRPr="00E41FCA" w:rsidRDefault="00E032A7" w:rsidP="00E41FCA">
            <w:pPr>
              <w:spacing w:line="240" w:lineRule="atLeast"/>
              <w:ind w:left="-54" w:right="-96"/>
              <w:jc w:val="center"/>
              <w:rPr>
                <w:rFonts w:ascii="AngsanaUPC" w:hAnsi="AngsanaUPC" w:cs="AngsanaUPC"/>
                <w:sz w:val="28"/>
                <w:szCs w:val="28"/>
                <w:cs/>
              </w:rPr>
            </w:pPr>
            <w:r w:rsidRPr="00E41FCA">
              <w:rPr>
                <w:rFonts w:ascii="AngsanaUPC" w:hAnsi="AngsanaUPC" w:cs="AngsanaUPC"/>
                <w:sz w:val="28"/>
                <w:szCs w:val="28"/>
                <w:lang w:val="en-US"/>
              </w:rPr>
              <w:t>2018</w:t>
            </w:r>
          </w:p>
        </w:tc>
        <w:tc>
          <w:tcPr>
            <w:tcW w:w="284" w:type="dxa"/>
          </w:tcPr>
          <w:p w14:paraId="4C4255E6" w14:textId="77777777" w:rsidR="00E032A7" w:rsidRPr="00E41FCA" w:rsidRDefault="00E032A7" w:rsidP="00E41FCA">
            <w:pPr>
              <w:spacing w:line="240" w:lineRule="atLeast"/>
              <w:ind w:left="-54" w:right="-96"/>
              <w:jc w:val="center"/>
              <w:rPr>
                <w:rFonts w:ascii="AngsanaUPC" w:hAnsi="AngsanaUPC" w:cs="AngsanaUPC"/>
                <w:sz w:val="28"/>
                <w:szCs w:val="28"/>
                <w:lang w:val="en-US"/>
              </w:rPr>
            </w:pPr>
          </w:p>
        </w:tc>
        <w:tc>
          <w:tcPr>
            <w:tcW w:w="850" w:type="dxa"/>
            <w:tcBorders>
              <w:top w:val="single" w:sz="4" w:space="0" w:color="auto"/>
              <w:bottom w:val="single" w:sz="4" w:space="0" w:color="auto"/>
            </w:tcBorders>
          </w:tcPr>
          <w:p w14:paraId="27E63638" w14:textId="1EE58727" w:rsidR="00E032A7" w:rsidRPr="00E41FCA" w:rsidRDefault="00E032A7" w:rsidP="00E41FCA">
            <w:pPr>
              <w:spacing w:line="240" w:lineRule="atLeast"/>
              <w:ind w:left="-54" w:right="-96"/>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84" w:type="dxa"/>
            <w:tcBorders>
              <w:top w:val="single" w:sz="4" w:space="0" w:color="auto"/>
            </w:tcBorders>
          </w:tcPr>
          <w:p w14:paraId="45BAB7C5" w14:textId="77777777" w:rsidR="00E032A7" w:rsidRPr="00E41FCA" w:rsidRDefault="00E032A7" w:rsidP="00E41FCA">
            <w:pPr>
              <w:spacing w:line="240" w:lineRule="atLeast"/>
              <w:ind w:left="-54" w:right="-96"/>
              <w:jc w:val="center"/>
              <w:rPr>
                <w:rFonts w:ascii="AngsanaUPC" w:hAnsi="AngsanaUPC" w:cs="AngsanaUPC"/>
                <w:sz w:val="28"/>
                <w:szCs w:val="28"/>
                <w:lang w:val="en-US"/>
              </w:rPr>
            </w:pPr>
          </w:p>
        </w:tc>
        <w:tc>
          <w:tcPr>
            <w:tcW w:w="850" w:type="dxa"/>
            <w:tcBorders>
              <w:top w:val="single" w:sz="4" w:space="0" w:color="auto"/>
              <w:bottom w:val="single" w:sz="4" w:space="0" w:color="auto"/>
            </w:tcBorders>
          </w:tcPr>
          <w:p w14:paraId="2728C79A" w14:textId="62B8ADCC" w:rsidR="00E032A7" w:rsidRPr="00E41FCA" w:rsidRDefault="00E032A7" w:rsidP="00E41FCA">
            <w:pPr>
              <w:spacing w:line="240" w:lineRule="atLeast"/>
              <w:ind w:left="-54" w:right="-96"/>
              <w:jc w:val="center"/>
              <w:rPr>
                <w:rFonts w:ascii="AngsanaUPC" w:hAnsi="AngsanaUPC" w:cs="AngsanaUPC"/>
                <w:sz w:val="28"/>
                <w:szCs w:val="28"/>
                <w:cs/>
              </w:rPr>
            </w:pPr>
            <w:r w:rsidRPr="00E41FCA">
              <w:rPr>
                <w:rFonts w:ascii="AngsanaUPC" w:hAnsi="AngsanaUPC" w:cs="AngsanaUPC"/>
                <w:sz w:val="28"/>
                <w:szCs w:val="28"/>
                <w:lang w:val="en-US"/>
              </w:rPr>
              <w:t>2018</w:t>
            </w:r>
          </w:p>
        </w:tc>
      </w:tr>
      <w:tr w:rsidR="00CE30A1" w:rsidRPr="00E41FCA" w14:paraId="7D08E70B" w14:textId="77777777" w:rsidTr="004C2FC6">
        <w:trPr>
          <w:trHeight w:val="197"/>
        </w:trPr>
        <w:tc>
          <w:tcPr>
            <w:tcW w:w="2970" w:type="dxa"/>
            <w:vAlign w:val="center"/>
          </w:tcPr>
          <w:p w14:paraId="1AB4FDFA" w14:textId="47C2D2D2" w:rsidR="00CE30A1" w:rsidRPr="00E41FCA" w:rsidRDefault="00CE30A1" w:rsidP="00E41FCA">
            <w:pPr>
              <w:spacing w:line="240" w:lineRule="atLeast"/>
              <w:ind w:left="428" w:right="-162"/>
              <w:rPr>
                <w:rFonts w:ascii="AngsanaUPC" w:hAnsi="AngsanaUPC" w:cs="AngsanaUPC"/>
                <w:b/>
                <w:bCs/>
                <w:sz w:val="28"/>
                <w:szCs w:val="28"/>
                <w:cs/>
                <w:lang w:val="en-US"/>
              </w:rPr>
            </w:pPr>
            <w:r w:rsidRPr="00E41FCA">
              <w:rPr>
                <w:rFonts w:ascii="AngsanaUPC" w:hAnsi="AngsanaUPC" w:cs="AngsanaUPC"/>
                <w:b/>
                <w:bCs/>
                <w:sz w:val="28"/>
                <w:szCs w:val="28"/>
                <w:lang w:val="en-US"/>
              </w:rPr>
              <w:t>At January</w:t>
            </w:r>
            <w:r w:rsidR="00F82943" w:rsidRPr="00E41FCA">
              <w:rPr>
                <w:rFonts w:ascii="AngsanaUPC" w:hAnsi="AngsanaUPC" w:cs="AngsanaUPC"/>
                <w:b/>
                <w:bCs/>
                <w:sz w:val="28"/>
                <w:szCs w:val="28"/>
                <w:lang w:val="en-US"/>
              </w:rPr>
              <w:t xml:space="preserve"> 1</w:t>
            </w:r>
          </w:p>
        </w:tc>
        <w:tc>
          <w:tcPr>
            <w:tcW w:w="1080" w:type="dxa"/>
            <w:tcBorders>
              <w:top w:val="single" w:sz="4" w:space="0" w:color="auto"/>
            </w:tcBorders>
            <w:shd w:val="clear" w:color="auto" w:fill="auto"/>
            <w:vAlign w:val="center"/>
          </w:tcPr>
          <w:p w14:paraId="2C801CBD" w14:textId="113442CB"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8</w:t>
            </w:r>
          </w:p>
        </w:tc>
        <w:tc>
          <w:tcPr>
            <w:tcW w:w="270" w:type="dxa"/>
            <w:shd w:val="clear" w:color="auto" w:fill="auto"/>
            <w:vAlign w:val="center"/>
          </w:tcPr>
          <w:p w14:paraId="49DB4BFC" w14:textId="77777777" w:rsidR="00CE30A1" w:rsidRPr="00E41FCA" w:rsidRDefault="00CE30A1" w:rsidP="00E41FCA">
            <w:pPr>
              <w:tabs>
                <w:tab w:val="decimal" w:pos="973"/>
              </w:tabs>
              <w:spacing w:line="240" w:lineRule="atLeast"/>
              <w:ind w:right="-96"/>
              <w:jc w:val="right"/>
              <w:rPr>
                <w:rFonts w:ascii="AngsanaUPC" w:hAnsi="AngsanaUPC" w:cs="AngsanaUPC"/>
                <w:sz w:val="28"/>
                <w:szCs w:val="28"/>
                <w:lang w:val="en-US"/>
              </w:rPr>
            </w:pPr>
          </w:p>
        </w:tc>
        <w:tc>
          <w:tcPr>
            <w:tcW w:w="1080" w:type="dxa"/>
            <w:tcBorders>
              <w:top w:val="single" w:sz="4" w:space="0" w:color="auto"/>
            </w:tcBorders>
            <w:shd w:val="clear" w:color="auto" w:fill="auto"/>
            <w:vAlign w:val="center"/>
          </w:tcPr>
          <w:p w14:paraId="7CFEEDC4" w14:textId="77777777"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23</w:t>
            </w:r>
          </w:p>
        </w:tc>
        <w:tc>
          <w:tcPr>
            <w:tcW w:w="237" w:type="dxa"/>
            <w:shd w:val="clear" w:color="auto" w:fill="auto"/>
          </w:tcPr>
          <w:p w14:paraId="5AF475A2" w14:textId="77777777" w:rsidR="00CE30A1" w:rsidRPr="00E41FCA" w:rsidRDefault="00CE30A1" w:rsidP="00E41FCA">
            <w:pPr>
              <w:tabs>
                <w:tab w:val="decimal" w:pos="973"/>
              </w:tabs>
              <w:spacing w:line="240" w:lineRule="atLeast"/>
              <w:ind w:right="-96"/>
              <w:jc w:val="right"/>
              <w:rPr>
                <w:rFonts w:ascii="AngsanaUPC" w:hAnsi="AngsanaUPC" w:cs="AngsanaUPC"/>
                <w:sz w:val="28"/>
                <w:szCs w:val="28"/>
                <w:lang w:val="en-US"/>
              </w:rPr>
            </w:pPr>
          </w:p>
        </w:tc>
        <w:tc>
          <w:tcPr>
            <w:tcW w:w="850" w:type="dxa"/>
            <w:tcBorders>
              <w:top w:val="single" w:sz="4" w:space="0" w:color="auto"/>
            </w:tcBorders>
            <w:shd w:val="clear" w:color="auto" w:fill="auto"/>
            <w:vAlign w:val="center"/>
          </w:tcPr>
          <w:p w14:paraId="6F51A463" w14:textId="40F19B3D"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58</w:t>
            </w:r>
          </w:p>
        </w:tc>
        <w:tc>
          <w:tcPr>
            <w:tcW w:w="284" w:type="dxa"/>
            <w:shd w:val="clear" w:color="auto" w:fill="auto"/>
          </w:tcPr>
          <w:p w14:paraId="2A1C5052" w14:textId="77777777" w:rsidR="00CE30A1" w:rsidRPr="00E41FCA" w:rsidRDefault="00CE30A1" w:rsidP="00E41FCA">
            <w:pPr>
              <w:spacing w:line="240" w:lineRule="atLeast"/>
              <w:jc w:val="right"/>
              <w:rPr>
                <w:rFonts w:ascii="AngsanaUPC" w:hAnsi="AngsanaUPC" w:cs="AngsanaUPC"/>
                <w:sz w:val="28"/>
                <w:szCs w:val="28"/>
                <w:lang w:val="en-US"/>
              </w:rPr>
            </w:pPr>
          </w:p>
        </w:tc>
        <w:tc>
          <w:tcPr>
            <w:tcW w:w="850" w:type="dxa"/>
            <w:tcBorders>
              <w:top w:val="single" w:sz="4" w:space="0" w:color="auto"/>
            </w:tcBorders>
            <w:shd w:val="clear" w:color="auto" w:fill="auto"/>
          </w:tcPr>
          <w:p w14:paraId="1B421210" w14:textId="77777777"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55</w:t>
            </w:r>
          </w:p>
        </w:tc>
        <w:tc>
          <w:tcPr>
            <w:tcW w:w="284" w:type="dxa"/>
            <w:shd w:val="clear" w:color="auto" w:fill="auto"/>
          </w:tcPr>
          <w:p w14:paraId="50BBB319" w14:textId="77777777" w:rsidR="00CE30A1" w:rsidRPr="00E41FCA" w:rsidRDefault="00CE30A1" w:rsidP="00E41FCA">
            <w:pPr>
              <w:spacing w:line="240" w:lineRule="atLeast"/>
              <w:jc w:val="right"/>
              <w:rPr>
                <w:rFonts w:ascii="AngsanaUPC" w:hAnsi="AngsanaUPC" w:cs="AngsanaUPC"/>
                <w:sz w:val="28"/>
                <w:szCs w:val="28"/>
                <w:lang w:val="en-US"/>
              </w:rPr>
            </w:pPr>
          </w:p>
        </w:tc>
        <w:tc>
          <w:tcPr>
            <w:tcW w:w="850" w:type="dxa"/>
            <w:tcBorders>
              <w:top w:val="single" w:sz="4" w:space="0" w:color="auto"/>
            </w:tcBorders>
            <w:shd w:val="clear" w:color="auto" w:fill="auto"/>
            <w:vAlign w:val="center"/>
          </w:tcPr>
          <w:p w14:paraId="4BD2A444" w14:textId="526521AD" w:rsidR="00CE30A1" w:rsidRPr="00E41FCA" w:rsidRDefault="00CE30A1"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66</w:t>
            </w:r>
          </w:p>
        </w:tc>
        <w:tc>
          <w:tcPr>
            <w:tcW w:w="284" w:type="dxa"/>
            <w:shd w:val="clear" w:color="auto" w:fill="auto"/>
          </w:tcPr>
          <w:p w14:paraId="6AF4AAE7" w14:textId="77777777" w:rsidR="00CE30A1" w:rsidRPr="00E41FCA" w:rsidRDefault="00CE30A1" w:rsidP="00E41FCA">
            <w:pPr>
              <w:spacing w:line="240" w:lineRule="atLeast"/>
              <w:jc w:val="right"/>
              <w:rPr>
                <w:rFonts w:ascii="AngsanaUPC" w:hAnsi="AngsanaUPC" w:cs="AngsanaUPC"/>
                <w:sz w:val="28"/>
                <w:szCs w:val="28"/>
                <w:lang w:val="en-US"/>
              </w:rPr>
            </w:pPr>
          </w:p>
        </w:tc>
        <w:tc>
          <w:tcPr>
            <w:tcW w:w="850" w:type="dxa"/>
            <w:tcBorders>
              <w:top w:val="single" w:sz="4" w:space="0" w:color="auto"/>
            </w:tcBorders>
            <w:vAlign w:val="center"/>
          </w:tcPr>
          <w:p w14:paraId="474D56D4" w14:textId="77777777"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78</w:t>
            </w:r>
          </w:p>
        </w:tc>
      </w:tr>
      <w:tr w:rsidR="00CE30A1" w:rsidRPr="00E41FCA" w14:paraId="47DA5400" w14:textId="77777777" w:rsidTr="004C2FC6">
        <w:trPr>
          <w:trHeight w:val="203"/>
        </w:trPr>
        <w:tc>
          <w:tcPr>
            <w:tcW w:w="2970" w:type="dxa"/>
            <w:vAlign w:val="center"/>
          </w:tcPr>
          <w:p w14:paraId="59947DA4" w14:textId="6DE9975C" w:rsidR="00CE30A1" w:rsidRPr="00E41FCA" w:rsidRDefault="00CE30A1" w:rsidP="00E41FCA">
            <w:pPr>
              <w:spacing w:line="240" w:lineRule="atLeast"/>
              <w:ind w:left="428" w:right="-313"/>
              <w:rPr>
                <w:rFonts w:ascii="AngsanaUPC" w:hAnsi="AngsanaUPC" w:cs="AngsanaUPC"/>
                <w:sz w:val="28"/>
                <w:szCs w:val="28"/>
                <w:cs/>
                <w:lang w:val="en-US"/>
              </w:rPr>
            </w:pPr>
            <w:r w:rsidRPr="00E41FCA">
              <w:rPr>
                <w:rFonts w:ascii="AngsanaUPC" w:hAnsi="AngsanaUPC" w:cs="AngsanaUPC"/>
                <w:sz w:val="28"/>
                <w:szCs w:val="28"/>
                <w:lang w:val="en-US"/>
              </w:rPr>
              <w:t>Provision made</w:t>
            </w:r>
          </w:p>
        </w:tc>
        <w:tc>
          <w:tcPr>
            <w:tcW w:w="1080" w:type="dxa"/>
            <w:shd w:val="clear" w:color="auto" w:fill="auto"/>
            <w:vAlign w:val="center"/>
          </w:tcPr>
          <w:p w14:paraId="30A4E51B" w14:textId="1CF315DA"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18</w:t>
            </w:r>
          </w:p>
        </w:tc>
        <w:tc>
          <w:tcPr>
            <w:tcW w:w="270" w:type="dxa"/>
            <w:shd w:val="clear" w:color="auto" w:fill="auto"/>
            <w:vAlign w:val="center"/>
          </w:tcPr>
          <w:p w14:paraId="40F5FF32" w14:textId="77777777" w:rsidR="00CE30A1" w:rsidRPr="00E41FCA" w:rsidRDefault="00CE30A1" w:rsidP="00E41FCA">
            <w:pPr>
              <w:tabs>
                <w:tab w:val="decimal" w:pos="973"/>
              </w:tabs>
              <w:spacing w:line="240" w:lineRule="atLeast"/>
              <w:ind w:right="-96"/>
              <w:jc w:val="right"/>
              <w:rPr>
                <w:rFonts w:ascii="AngsanaUPC" w:hAnsi="AngsanaUPC" w:cs="AngsanaUPC"/>
                <w:sz w:val="28"/>
                <w:szCs w:val="28"/>
                <w:lang w:val="en-US"/>
              </w:rPr>
            </w:pPr>
          </w:p>
        </w:tc>
        <w:tc>
          <w:tcPr>
            <w:tcW w:w="1080" w:type="dxa"/>
            <w:shd w:val="clear" w:color="auto" w:fill="auto"/>
            <w:vAlign w:val="center"/>
          </w:tcPr>
          <w:p w14:paraId="384BF875" w14:textId="77777777"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2</w:t>
            </w:r>
            <w:r w:rsidRPr="00E41FCA">
              <w:rPr>
                <w:rFonts w:ascii="AngsanaUPC" w:hAnsi="AngsanaUPC" w:cs="AngsanaUPC"/>
                <w:sz w:val="28"/>
                <w:szCs w:val="28"/>
                <w:lang w:val="en-US"/>
              </w:rPr>
              <w:t>4</w:t>
            </w:r>
          </w:p>
        </w:tc>
        <w:tc>
          <w:tcPr>
            <w:tcW w:w="237" w:type="dxa"/>
            <w:shd w:val="clear" w:color="auto" w:fill="auto"/>
          </w:tcPr>
          <w:p w14:paraId="55876B6E" w14:textId="77777777" w:rsidR="00CE30A1" w:rsidRPr="00E41FCA" w:rsidRDefault="00CE30A1" w:rsidP="00E41FCA">
            <w:pPr>
              <w:tabs>
                <w:tab w:val="decimal" w:pos="973"/>
              </w:tabs>
              <w:spacing w:line="240" w:lineRule="atLeast"/>
              <w:ind w:right="-96"/>
              <w:jc w:val="right"/>
              <w:rPr>
                <w:rFonts w:ascii="AngsanaUPC" w:hAnsi="AngsanaUPC" w:cs="AngsanaUPC"/>
                <w:sz w:val="28"/>
                <w:szCs w:val="28"/>
                <w:lang w:val="en-US"/>
              </w:rPr>
            </w:pPr>
          </w:p>
        </w:tc>
        <w:tc>
          <w:tcPr>
            <w:tcW w:w="850" w:type="dxa"/>
            <w:shd w:val="clear" w:color="auto" w:fill="auto"/>
          </w:tcPr>
          <w:p w14:paraId="47314D60" w14:textId="0FDD3E8B"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w:t>
            </w:r>
          </w:p>
        </w:tc>
        <w:tc>
          <w:tcPr>
            <w:tcW w:w="284" w:type="dxa"/>
            <w:shd w:val="clear" w:color="auto" w:fill="auto"/>
          </w:tcPr>
          <w:p w14:paraId="497243BA" w14:textId="77777777" w:rsidR="00CE30A1" w:rsidRPr="00E41FCA" w:rsidRDefault="00CE30A1" w:rsidP="00E41FCA">
            <w:pPr>
              <w:spacing w:line="240" w:lineRule="atLeast"/>
              <w:ind w:right="-96"/>
              <w:jc w:val="right"/>
              <w:rPr>
                <w:rFonts w:ascii="AngsanaUPC" w:hAnsi="AngsanaUPC" w:cs="AngsanaUPC"/>
                <w:sz w:val="28"/>
                <w:szCs w:val="28"/>
                <w:lang w:val="en-US"/>
              </w:rPr>
            </w:pPr>
          </w:p>
        </w:tc>
        <w:tc>
          <w:tcPr>
            <w:tcW w:w="850" w:type="dxa"/>
            <w:shd w:val="clear" w:color="auto" w:fill="auto"/>
          </w:tcPr>
          <w:p w14:paraId="3F9D06F8" w14:textId="77777777"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29</w:t>
            </w:r>
          </w:p>
        </w:tc>
        <w:tc>
          <w:tcPr>
            <w:tcW w:w="284" w:type="dxa"/>
            <w:shd w:val="clear" w:color="auto" w:fill="auto"/>
            <w:vAlign w:val="center"/>
          </w:tcPr>
          <w:p w14:paraId="06212E1E" w14:textId="77777777" w:rsidR="00CE30A1" w:rsidRPr="00E41FCA" w:rsidRDefault="00CE30A1" w:rsidP="00E41FCA">
            <w:pPr>
              <w:spacing w:line="240" w:lineRule="atLeast"/>
              <w:ind w:right="-96"/>
              <w:jc w:val="right"/>
              <w:rPr>
                <w:rFonts w:ascii="AngsanaUPC" w:hAnsi="AngsanaUPC" w:cs="AngsanaUPC"/>
                <w:sz w:val="28"/>
                <w:szCs w:val="28"/>
                <w:lang w:val="en-US"/>
              </w:rPr>
            </w:pPr>
          </w:p>
        </w:tc>
        <w:tc>
          <w:tcPr>
            <w:tcW w:w="850" w:type="dxa"/>
            <w:shd w:val="clear" w:color="auto" w:fill="auto"/>
            <w:vAlign w:val="center"/>
          </w:tcPr>
          <w:p w14:paraId="41F2D618" w14:textId="0CC9DD64"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20</w:t>
            </w:r>
          </w:p>
        </w:tc>
        <w:tc>
          <w:tcPr>
            <w:tcW w:w="284" w:type="dxa"/>
            <w:shd w:val="clear" w:color="auto" w:fill="auto"/>
          </w:tcPr>
          <w:p w14:paraId="1C0C1C1B" w14:textId="77777777" w:rsidR="00CE30A1" w:rsidRPr="00E41FCA" w:rsidRDefault="00CE30A1" w:rsidP="00E41FCA">
            <w:pPr>
              <w:tabs>
                <w:tab w:val="decimal" w:pos="1269"/>
              </w:tabs>
              <w:spacing w:line="240" w:lineRule="atLeast"/>
              <w:ind w:right="-96"/>
              <w:jc w:val="right"/>
              <w:rPr>
                <w:rFonts w:ascii="AngsanaUPC" w:hAnsi="AngsanaUPC" w:cs="AngsanaUPC"/>
                <w:sz w:val="28"/>
                <w:szCs w:val="28"/>
                <w:lang w:val="en-US"/>
              </w:rPr>
            </w:pPr>
          </w:p>
        </w:tc>
        <w:tc>
          <w:tcPr>
            <w:tcW w:w="850" w:type="dxa"/>
            <w:vAlign w:val="center"/>
          </w:tcPr>
          <w:p w14:paraId="179EF2EE" w14:textId="77777777"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53</w:t>
            </w:r>
          </w:p>
        </w:tc>
      </w:tr>
      <w:tr w:rsidR="00CE30A1" w:rsidRPr="00E41FCA" w14:paraId="5B29DCF9" w14:textId="77777777" w:rsidTr="004C2FC6">
        <w:trPr>
          <w:trHeight w:val="197"/>
        </w:trPr>
        <w:tc>
          <w:tcPr>
            <w:tcW w:w="2970" w:type="dxa"/>
            <w:vAlign w:val="center"/>
          </w:tcPr>
          <w:p w14:paraId="1DD55F0A" w14:textId="31635714" w:rsidR="00CE30A1" w:rsidRPr="00E41FCA" w:rsidRDefault="00CE30A1" w:rsidP="00E41FCA">
            <w:pPr>
              <w:spacing w:line="240" w:lineRule="atLeast"/>
              <w:ind w:left="428" w:right="-313"/>
              <w:rPr>
                <w:rFonts w:ascii="AngsanaUPC" w:hAnsi="AngsanaUPC" w:cs="AngsanaUPC"/>
                <w:sz w:val="28"/>
                <w:szCs w:val="28"/>
                <w:cs/>
                <w:lang w:val="en-US"/>
              </w:rPr>
            </w:pPr>
            <w:r w:rsidRPr="00E41FCA">
              <w:rPr>
                <w:rFonts w:ascii="AngsanaUPC" w:hAnsi="AngsanaUPC" w:cs="AngsanaUPC"/>
                <w:sz w:val="28"/>
                <w:szCs w:val="28"/>
                <w:lang w:val="en-US"/>
              </w:rPr>
              <w:t>Reversal</w:t>
            </w:r>
          </w:p>
        </w:tc>
        <w:tc>
          <w:tcPr>
            <w:tcW w:w="1080" w:type="dxa"/>
            <w:shd w:val="clear" w:color="auto" w:fill="auto"/>
            <w:vAlign w:val="center"/>
          </w:tcPr>
          <w:p w14:paraId="1DABD0B6" w14:textId="349A1733"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2</w:t>
            </w:r>
            <w:r w:rsidRPr="00E41FCA">
              <w:rPr>
                <w:rFonts w:ascii="AngsanaUPC" w:hAnsi="AngsanaUPC" w:cs="AngsanaUPC"/>
                <w:sz w:val="28"/>
                <w:szCs w:val="28"/>
                <w:cs/>
                <w:lang w:val="en-US"/>
              </w:rPr>
              <w:t>)</w:t>
            </w:r>
          </w:p>
        </w:tc>
        <w:tc>
          <w:tcPr>
            <w:tcW w:w="270" w:type="dxa"/>
            <w:shd w:val="clear" w:color="auto" w:fill="auto"/>
            <w:vAlign w:val="center"/>
          </w:tcPr>
          <w:p w14:paraId="637293EE" w14:textId="77777777" w:rsidR="00CE30A1" w:rsidRPr="00E41FCA" w:rsidRDefault="00CE30A1" w:rsidP="00E41FCA">
            <w:pPr>
              <w:tabs>
                <w:tab w:val="decimal" w:pos="973"/>
              </w:tabs>
              <w:spacing w:line="240" w:lineRule="atLeast"/>
              <w:ind w:right="-96"/>
              <w:jc w:val="right"/>
              <w:rPr>
                <w:rFonts w:ascii="AngsanaUPC" w:hAnsi="AngsanaUPC" w:cs="AngsanaUPC"/>
                <w:sz w:val="28"/>
                <w:szCs w:val="28"/>
                <w:lang w:val="en-US"/>
              </w:rPr>
            </w:pPr>
          </w:p>
        </w:tc>
        <w:tc>
          <w:tcPr>
            <w:tcW w:w="1080" w:type="dxa"/>
            <w:shd w:val="clear" w:color="auto" w:fill="auto"/>
            <w:vAlign w:val="center"/>
          </w:tcPr>
          <w:p w14:paraId="3DA20C0B" w14:textId="77777777" w:rsidR="00CE30A1" w:rsidRPr="00E41FCA" w:rsidRDefault="00CE30A1"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cs/>
                <w:lang w:val="en-US"/>
              </w:rPr>
              <w:t>(22)</w:t>
            </w:r>
          </w:p>
        </w:tc>
        <w:tc>
          <w:tcPr>
            <w:tcW w:w="237" w:type="dxa"/>
            <w:shd w:val="clear" w:color="auto" w:fill="auto"/>
          </w:tcPr>
          <w:p w14:paraId="0CB4E222" w14:textId="77777777" w:rsidR="00CE30A1" w:rsidRPr="00E41FCA" w:rsidRDefault="00CE30A1" w:rsidP="00E41FCA">
            <w:pPr>
              <w:tabs>
                <w:tab w:val="decimal" w:pos="973"/>
              </w:tabs>
              <w:spacing w:line="240" w:lineRule="atLeast"/>
              <w:ind w:right="-96"/>
              <w:jc w:val="right"/>
              <w:rPr>
                <w:rFonts w:ascii="AngsanaUPC" w:hAnsi="AngsanaUPC" w:cs="AngsanaUPC"/>
                <w:sz w:val="28"/>
                <w:szCs w:val="28"/>
                <w:lang w:val="en-US"/>
              </w:rPr>
            </w:pPr>
          </w:p>
        </w:tc>
        <w:tc>
          <w:tcPr>
            <w:tcW w:w="850" w:type="dxa"/>
            <w:shd w:val="clear" w:color="auto" w:fill="auto"/>
          </w:tcPr>
          <w:p w14:paraId="1253E78E" w14:textId="35B503A2"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(21)</w:t>
            </w:r>
          </w:p>
        </w:tc>
        <w:tc>
          <w:tcPr>
            <w:tcW w:w="284" w:type="dxa"/>
            <w:shd w:val="clear" w:color="auto" w:fill="auto"/>
          </w:tcPr>
          <w:p w14:paraId="37E6E4B7" w14:textId="77777777" w:rsidR="00CE30A1" w:rsidRPr="00E41FCA" w:rsidRDefault="00CE30A1" w:rsidP="00E41FCA">
            <w:pPr>
              <w:spacing w:line="240" w:lineRule="atLeast"/>
              <w:ind w:right="-96"/>
              <w:jc w:val="right"/>
              <w:rPr>
                <w:rFonts w:ascii="AngsanaUPC" w:hAnsi="AngsanaUPC" w:cs="AngsanaUPC"/>
                <w:sz w:val="28"/>
                <w:szCs w:val="28"/>
                <w:lang w:val="en-US"/>
              </w:rPr>
            </w:pPr>
          </w:p>
        </w:tc>
        <w:tc>
          <w:tcPr>
            <w:tcW w:w="850" w:type="dxa"/>
            <w:shd w:val="clear" w:color="auto" w:fill="auto"/>
          </w:tcPr>
          <w:p w14:paraId="2FE107D0" w14:textId="77777777" w:rsidR="00CE30A1" w:rsidRPr="00E41FCA" w:rsidRDefault="00CE30A1"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18</w:t>
            </w:r>
            <w:r w:rsidRPr="00E41FCA">
              <w:rPr>
                <w:rFonts w:ascii="AngsanaUPC" w:hAnsi="AngsanaUPC" w:cs="AngsanaUPC"/>
                <w:sz w:val="28"/>
                <w:szCs w:val="28"/>
                <w:cs/>
                <w:lang w:val="en-US"/>
              </w:rPr>
              <w:t>)</w:t>
            </w:r>
          </w:p>
        </w:tc>
        <w:tc>
          <w:tcPr>
            <w:tcW w:w="284" w:type="dxa"/>
            <w:shd w:val="clear" w:color="auto" w:fill="auto"/>
            <w:vAlign w:val="center"/>
          </w:tcPr>
          <w:p w14:paraId="66F58D67" w14:textId="77777777" w:rsidR="00CE30A1" w:rsidRPr="00E41FCA" w:rsidRDefault="00CE30A1" w:rsidP="00E41FCA">
            <w:pPr>
              <w:spacing w:line="240" w:lineRule="atLeast"/>
              <w:ind w:right="-96"/>
              <w:jc w:val="right"/>
              <w:rPr>
                <w:rFonts w:ascii="AngsanaUPC" w:hAnsi="AngsanaUPC" w:cs="AngsanaUPC"/>
                <w:sz w:val="28"/>
                <w:szCs w:val="28"/>
                <w:lang w:val="en-US"/>
              </w:rPr>
            </w:pPr>
          </w:p>
        </w:tc>
        <w:tc>
          <w:tcPr>
            <w:tcW w:w="850" w:type="dxa"/>
            <w:shd w:val="clear" w:color="auto" w:fill="auto"/>
            <w:vAlign w:val="center"/>
          </w:tcPr>
          <w:p w14:paraId="753E9643" w14:textId="373EFC40"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(23)</w:t>
            </w:r>
          </w:p>
        </w:tc>
        <w:tc>
          <w:tcPr>
            <w:tcW w:w="284" w:type="dxa"/>
            <w:shd w:val="clear" w:color="auto" w:fill="auto"/>
          </w:tcPr>
          <w:p w14:paraId="7D176D1D" w14:textId="77777777" w:rsidR="00CE30A1" w:rsidRPr="00E41FCA" w:rsidRDefault="00CE30A1" w:rsidP="00E41FCA">
            <w:pPr>
              <w:tabs>
                <w:tab w:val="decimal" w:pos="1269"/>
              </w:tabs>
              <w:spacing w:line="240" w:lineRule="atLeast"/>
              <w:ind w:right="-96"/>
              <w:jc w:val="right"/>
              <w:rPr>
                <w:rFonts w:ascii="AngsanaUPC" w:hAnsi="AngsanaUPC" w:cs="AngsanaUPC"/>
                <w:sz w:val="28"/>
                <w:szCs w:val="28"/>
                <w:lang w:val="en-US"/>
              </w:rPr>
            </w:pPr>
          </w:p>
        </w:tc>
        <w:tc>
          <w:tcPr>
            <w:tcW w:w="850" w:type="dxa"/>
            <w:vAlign w:val="center"/>
          </w:tcPr>
          <w:p w14:paraId="06C1FD94" w14:textId="77777777" w:rsidR="00CE30A1" w:rsidRPr="00E41FCA" w:rsidRDefault="00CE30A1"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(40)</w:t>
            </w:r>
          </w:p>
        </w:tc>
      </w:tr>
      <w:tr w:rsidR="00CE30A1" w:rsidRPr="00E41FCA" w14:paraId="705BCF8E" w14:textId="77777777" w:rsidTr="004C2FC6">
        <w:trPr>
          <w:trHeight w:val="203"/>
        </w:trPr>
        <w:tc>
          <w:tcPr>
            <w:tcW w:w="2970" w:type="dxa"/>
            <w:vAlign w:val="center"/>
          </w:tcPr>
          <w:p w14:paraId="700F1DDC" w14:textId="72015C2C" w:rsidR="00CE30A1" w:rsidRPr="00E41FCA" w:rsidRDefault="00CE30A1" w:rsidP="00E41FCA">
            <w:pPr>
              <w:spacing w:line="240" w:lineRule="atLeast"/>
              <w:ind w:left="428" w:right="-313"/>
              <w:rPr>
                <w:rFonts w:ascii="AngsanaUPC" w:hAnsi="AngsanaUPC" w:cs="AngsanaUPC"/>
                <w:sz w:val="28"/>
                <w:szCs w:val="28"/>
                <w:cs/>
                <w:lang w:val="en-US"/>
              </w:rPr>
            </w:pPr>
            <w:r w:rsidRPr="00E41FCA">
              <w:rPr>
                <w:rFonts w:ascii="AngsanaUPC" w:hAnsi="AngsanaUPC" w:cs="AngsanaUPC"/>
                <w:sz w:val="28"/>
                <w:szCs w:val="28"/>
                <w:lang w:val="en-US"/>
              </w:rPr>
              <w:t>Payment of provision</w:t>
            </w:r>
          </w:p>
        </w:tc>
        <w:tc>
          <w:tcPr>
            <w:tcW w:w="1080" w:type="dxa"/>
            <w:shd w:val="clear" w:color="auto" w:fill="auto"/>
            <w:vAlign w:val="center"/>
          </w:tcPr>
          <w:p w14:paraId="0EF98639" w14:textId="1678D28D"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14</w:t>
            </w:r>
            <w:r w:rsidRPr="00E41FCA">
              <w:rPr>
                <w:rFonts w:ascii="AngsanaUPC" w:hAnsi="AngsanaUPC" w:cs="AngsanaUPC"/>
                <w:sz w:val="28"/>
                <w:szCs w:val="28"/>
                <w:cs/>
                <w:lang w:val="en-US"/>
              </w:rPr>
              <w:t>)</w:t>
            </w:r>
          </w:p>
        </w:tc>
        <w:tc>
          <w:tcPr>
            <w:tcW w:w="270" w:type="dxa"/>
            <w:shd w:val="clear" w:color="auto" w:fill="auto"/>
            <w:vAlign w:val="center"/>
          </w:tcPr>
          <w:p w14:paraId="159EF195" w14:textId="77777777" w:rsidR="00CE30A1" w:rsidRPr="00E41FCA" w:rsidRDefault="00CE30A1" w:rsidP="00E41FCA">
            <w:pPr>
              <w:tabs>
                <w:tab w:val="decimal" w:pos="973"/>
              </w:tabs>
              <w:spacing w:line="240" w:lineRule="atLeast"/>
              <w:ind w:right="-96"/>
              <w:jc w:val="right"/>
              <w:rPr>
                <w:rFonts w:ascii="AngsanaUPC" w:hAnsi="AngsanaUPC" w:cs="AngsanaUPC"/>
                <w:sz w:val="28"/>
                <w:szCs w:val="28"/>
                <w:lang w:val="en-US"/>
              </w:rPr>
            </w:pPr>
          </w:p>
        </w:tc>
        <w:tc>
          <w:tcPr>
            <w:tcW w:w="1080" w:type="dxa"/>
            <w:tcBorders>
              <w:bottom w:val="single" w:sz="4" w:space="0" w:color="auto"/>
            </w:tcBorders>
            <w:shd w:val="clear" w:color="auto" w:fill="auto"/>
            <w:vAlign w:val="center"/>
          </w:tcPr>
          <w:p w14:paraId="0DA68F70" w14:textId="77777777" w:rsidR="00CE30A1" w:rsidRPr="00E41FCA" w:rsidRDefault="00CE30A1"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17</w:t>
            </w:r>
            <w:r w:rsidRPr="00E41FCA">
              <w:rPr>
                <w:rFonts w:ascii="AngsanaUPC" w:hAnsi="AngsanaUPC" w:cs="AngsanaUPC"/>
                <w:sz w:val="28"/>
                <w:szCs w:val="28"/>
                <w:cs/>
                <w:lang w:val="en-US"/>
              </w:rPr>
              <w:t>)</w:t>
            </w:r>
          </w:p>
        </w:tc>
        <w:tc>
          <w:tcPr>
            <w:tcW w:w="237" w:type="dxa"/>
            <w:shd w:val="clear" w:color="auto" w:fill="auto"/>
          </w:tcPr>
          <w:p w14:paraId="49D978E7" w14:textId="77777777" w:rsidR="00CE30A1" w:rsidRPr="00E41FCA" w:rsidRDefault="00CE30A1" w:rsidP="00E41FCA">
            <w:pPr>
              <w:tabs>
                <w:tab w:val="decimal" w:pos="973"/>
              </w:tabs>
              <w:spacing w:line="240" w:lineRule="atLeast"/>
              <w:ind w:right="-96"/>
              <w:jc w:val="right"/>
              <w:rPr>
                <w:rFonts w:ascii="AngsanaUPC" w:hAnsi="AngsanaUPC" w:cs="AngsanaUPC"/>
                <w:sz w:val="28"/>
                <w:szCs w:val="28"/>
                <w:lang w:val="en-US"/>
              </w:rPr>
            </w:pPr>
          </w:p>
        </w:tc>
        <w:tc>
          <w:tcPr>
            <w:tcW w:w="850" w:type="dxa"/>
            <w:tcBorders>
              <w:bottom w:val="single" w:sz="4" w:space="0" w:color="000000"/>
            </w:tcBorders>
            <w:shd w:val="clear" w:color="auto" w:fill="auto"/>
          </w:tcPr>
          <w:p w14:paraId="37001F1E" w14:textId="7C592CF9"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(11)</w:t>
            </w:r>
          </w:p>
        </w:tc>
        <w:tc>
          <w:tcPr>
            <w:tcW w:w="284" w:type="dxa"/>
            <w:shd w:val="clear" w:color="auto" w:fill="auto"/>
          </w:tcPr>
          <w:p w14:paraId="1AB69CA4" w14:textId="77777777" w:rsidR="00CE30A1" w:rsidRPr="00E41FCA" w:rsidRDefault="00CE30A1" w:rsidP="00E41FCA">
            <w:pPr>
              <w:spacing w:line="240" w:lineRule="atLeast"/>
              <w:ind w:right="-96"/>
              <w:jc w:val="right"/>
              <w:rPr>
                <w:rFonts w:ascii="AngsanaUPC" w:hAnsi="AngsanaUPC" w:cs="AngsanaUPC"/>
                <w:sz w:val="28"/>
                <w:szCs w:val="28"/>
                <w:lang w:val="en-US"/>
              </w:rPr>
            </w:pPr>
          </w:p>
        </w:tc>
        <w:tc>
          <w:tcPr>
            <w:tcW w:w="850" w:type="dxa"/>
            <w:tcBorders>
              <w:bottom w:val="single" w:sz="4" w:space="0" w:color="000000"/>
            </w:tcBorders>
            <w:shd w:val="clear" w:color="auto" w:fill="auto"/>
          </w:tcPr>
          <w:p w14:paraId="6AA3F1C7" w14:textId="77777777" w:rsidR="00CE30A1" w:rsidRPr="00E41FCA" w:rsidRDefault="00CE30A1"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8</w:t>
            </w:r>
            <w:r w:rsidRPr="00E41FCA">
              <w:rPr>
                <w:rFonts w:ascii="AngsanaUPC" w:hAnsi="AngsanaUPC" w:cs="AngsanaUPC"/>
                <w:sz w:val="28"/>
                <w:szCs w:val="28"/>
                <w:cs/>
                <w:lang w:val="en-US"/>
              </w:rPr>
              <w:t>)</w:t>
            </w:r>
          </w:p>
        </w:tc>
        <w:tc>
          <w:tcPr>
            <w:tcW w:w="284" w:type="dxa"/>
            <w:shd w:val="clear" w:color="auto" w:fill="auto"/>
            <w:vAlign w:val="center"/>
          </w:tcPr>
          <w:p w14:paraId="2E7F53F5" w14:textId="77777777" w:rsidR="00CE30A1" w:rsidRPr="00E41FCA" w:rsidRDefault="00CE30A1" w:rsidP="00E41FCA">
            <w:pPr>
              <w:spacing w:line="240" w:lineRule="atLeast"/>
              <w:ind w:right="-96"/>
              <w:jc w:val="right"/>
              <w:rPr>
                <w:rFonts w:ascii="AngsanaUPC" w:hAnsi="AngsanaUPC" w:cs="AngsanaUPC"/>
                <w:sz w:val="28"/>
                <w:szCs w:val="28"/>
                <w:lang w:val="en-US"/>
              </w:rPr>
            </w:pPr>
          </w:p>
        </w:tc>
        <w:tc>
          <w:tcPr>
            <w:tcW w:w="850" w:type="dxa"/>
            <w:tcBorders>
              <w:bottom w:val="single" w:sz="4" w:space="0" w:color="auto"/>
            </w:tcBorders>
            <w:shd w:val="clear" w:color="auto" w:fill="auto"/>
            <w:vAlign w:val="center"/>
          </w:tcPr>
          <w:p w14:paraId="65C4B0B9" w14:textId="06600290" w:rsidR="00CE30A1" w:rsidRPr="00E41FCA" w:rsidRDefault="00CE30A1"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(25)</w:t>
            </w:r>
          </w:p>
        </w:tc>
        <w:tc>
          <w:tcPr>
            <w:tcW w:w="284" w:type="dxa"/>
            <w:shd w:val="clear" w:color="auto" w:fill="auto"/>
          </w:tcPr>
          <w:p w14:paraId="45BC976D" w14:textId="77777777" w:rsidR="00CE30A1" w:rsidRPr="00E41FCA" w:rsidRDefault="00CE30A1" w:rsidP="00E41FCA">
            <w:pPr>
              <w:tabs>
                <w:tab w:val="decimal" w:pos="1269"/>
              </w:tabs>
              <w:spacing w:line="240" w:lineRule="atLeast"/>
              <w:ind w:right="-96"/>
              <w:jc w:val="right"/>
              <w:rPr>
                <w:rFonts w:ascii="AngsanaUPC" w:hAnsi="AngsanaUPC" w:cs="AngsanaUPC"/>
                <w:sz w:val="28"/>
                <w:szCs w:val="28"/>
                <w:lang w:val="en-US"/>
              </w:rPr>
            </w:pPr>
          </w:p>
        </w:tc>
        <w:tc>
          <w:tcPr>
            <w:tcW w:w="850" w:type="dxa"/>
            <w:tcBorders>
              <w:bottom w:val="single" w:sz="4" w:space="0" w:color="auto"/>
            </w:tcBorders>
            <w:vAlign w:val="center"/>
          </w:tcPr>
          <w:p w14:paraId="6F0A11DA" w14:textId="77777777" w:rsidR="00CE30A1" w:rsidRPr="00E41FCA" w:rsidRDefault="00CE30A1" w:rsidP="00E41FCA">
            <w:pPr>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(25)</w:t>
            </w:r>
          </w:p>
        </w:tc>
      </w:tr>
      <w:tr w:rsidR="00CE30A1" w:rsidRPr="00E41FCA" w14:paraId="73F16628" w14:textId="77777777" w:rsidTr="004C2FC6">
        <w:trPr>
          <w:trHeight w:val="203"/>
        </w:trPr>
        <w:tc>
          <w:tcPr>
            <w:tcW w:w="2970" w:type="dxa"/>
            <w:vAlign w:val="center"/>
          </w:tcPr>
          <w:p w14:paraId="0D366211" w14:textId="5F88F71E" w:rsidR="00CE30A1" w:rsidRPr="00E41FCA" w:rsidRDefault="00CE30A1" w:rsidP="00E41FCA">
            <w:pPr>
              <w:spacing w:line="240" w:lineRule="atLeast"/>
              <w:ind w:left="428" w:right="-162"/>
              <w:rPr>
                <w:rFonts w:ascii="AngsanaUPC" w:hAnsi="AngsanaUPC" w:cs="AngsanaUPC"/>
                <w:b/>
                <w:bCs/>
                <w:sz w:val="28"/>
                <w:szCs w:val="28"/>
                <w:cs/>
                <w:lang w:val="en-US"/>
              </w:rPr>
            </w:pPr>
            <w:r w:rsidRPr="00E41FCA">
              <w:rPr>
                <w:rFonts w:ascii="AngsanaUPC" w:hAnsi="AngsanaUPC" w:cs="AngsanaUPC"/>
                <w:b/>
                <w:bCs/>
                <w:sz w:val="28"/>
                <w:szCs w:val="28"/>
                <w:lang w:val="en-US"/>
              </w:rPr>
              <w:t>At December</w:t>
            </w:r>
            <w:r w:rsidR="00F82943" w:rsidRPr="00E41FCA">
              <w:rPr>
                <w:rFonts w:ascii="AngsanaUPC" w:hAnsi="AngsanaUPC" w:cs="AngsanaUPC"/>
                <w:b/>
                <w:bCs/>
                <w:sz w:val="28"/>
                <w:szCs w:val="28"/>
                <w:lang w:val="en-US"/>
              </w:rPr>
              <w:t xml:space="preserve"> 31</w:t>
            </w:r>
          </w:p>
        </w:tc>
        <w:tc>
          <w:tcPr>
            <w:tcW w:w="1080" w:type="dxa"/>
            <w:tcBorders>
              <w:top w:val="single" w:sz="4" w:space="0" w:color="auto"/>
              <w:bottom w:val="double" w:sz="4" w:space="0" w:color="auto"/>
            </w:tcBorders>
            <w:shd w:val="clear" w:color="auto" w:fill="auto"/>
            <w:vAlign w:val="center"/>
          </w:tcPr>
          <w:p w14:paraId="7A5CD3CE" w14:textId="34322897" w:rsidR="00CE30A1" w:rsidRPr="00E41FCA" w:rsidRDefault="00CE30A1"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cs/>
                <w:lang w:val="en-US"/>
              </w:rPr>
              <w:t>10</w:t>
            </w:r>
          </w:p>
        </w:tc>
        <w:tc>
          <w:tcPr>
            <w:tcW w:w="270" w:type="dxa"/>
            <w:shd w:val="clear" w:color="auto" w:fill="auto"/>
            <w:vAlign w:val="center"/>
          </w:tcPr>
          <w:p w14:paraId="5636776D" w14:textId="77777777" w:rsidR="00CE30A1" w:rsidRPr="00E41FCA" w:rsidRDefault="00CE30A1" w:rsidP="00E41FCA">
            <w:pPr>
              <w:spacing w:line="240" w:lineRule="atLeast"/>
              <w:ind w:right="-96"/>
              <w:jc w:val="right"/>
              <w:rPr>
                <w:rFonts w:ascii="AngsanaUPC" w:hAnsi="AngsanaUPC" w:cs="AngsanaUPC"/>
                <w:b/>
                <w:bCs/>
                <w:sz w:val="28"/>
                <w:szCs w:val="28"/>
                <w:lang w:val="en-US"/>
              </w:rPr>
            </w:pPr>
          </w:p>
        </w:tc>
        <w:tc>
          <w:tcPr>
            <w:tcW w:w="1080" w:type="dxa"/>
            <w:tcBorders>
              <w:top w:val="single" w:sz="4" w:space="0" w:color="auto"/>
              <w:bottom w:val="double" w:sz="4" w:space="0" w:color="auto"/>
            </w:tcBorders>
            <w:shd w:val="clear" w:color="auto" w:fill="auto"/>
            <w:vAlign w:val="center"/>
          </w:tcPr>
          <w:p w14:paraId="02907887" w14:textId="77777777" w:rsidR="00CE30A1" w:rsidRPr="00E41FCA" w:rsidRDefault="00CE30A1"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8</w:t>
            </w:r>
          </w:p>
        </w:tc>
        <w:tc>
          <w:tcPr>
            <w:tcW w:w="237" w:type="dxa"/>
            <w:shd w:val="clear" w:color="auto" w:fill="auto"/>
          </w:tcPr>
          <w:p w14:paraId="7B6C840B" w14:textId="77777777" w:rsidR="00CE30A1" w:rsidRPr="00E41FCA" w:rsidRDefault="00CE30A1" w:rsidP="00E41FCA">
            <w:pPr>
              <w:spacing w:line="240" w:lineRule="atLeast"/>
              <w:ind w:right="-96"/>
              <w:jc w:val="right"/>
              <w:rPr>
                <w:rFonts w:ascii="AngsanaUPC" w:hAnsi="AngsanaUPC" w:cs="AngsanaUPC"/>
                <w:b/>
                <w:bCs/>
                <w:sz w:val="28"/>
                <w:szCs w:val="28"/>
                <w:lang w:val="en-US"/>
              </w:rPr>
            </w:pPr>
          </w:p>
        </w:tc>
        <w:tc>
          <w:tcPr>
            <w:tcW w:w="850" w:type="dxa"/>
            <w:tcBorders>
              <w:top w:val="single" w:sz="4" w:space="0" w:color="000000"/>
              <w:bottom w:val="double" w:sz="4" w:space="0" w:color="auto"/>
            </w:tcBorders>
            <w:shd w:val="clear" w:color="auto" w:fill="auto"/>
          </w:tcPr>
          <w:p w14:paraId="0D129243" w14:textId="041F4578" w:rsidR="00CE30A1" w:rsidRPr="00E41FCA" w:rsidRDefault="00CE30A1"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cs/>
                <w:lang w:val="en-US"/>
              </w:rPr>
              <w:t>28</w:t>
            </w:r>
          </w:p>
        </w:tc>
        <w:tc>
          <w:tcPr>
            <w:tcW w:w="284" w:type="dxa"/>
            <w:shd w:val="clear" w:color="auto" w:fill="auto"/>
          </w:tcPr>
          <w:p w14:paraId="1C81CCEA" w14:textId="77777777" w:rsidR="00CE30A1" w:rsidRPr="00E41FCA" w:rsidRDefault="00CE30A1" w:rsidP="00E41FCA">
            <w:pPr>
              <w:spacing w:line="240" w:lineRule="atLeast"/>
              <w:ind w:right="-96"/>
              <w:jc w:val="right"/>
              <w:rPr>
                <w:rFonts w:ascii="AngsanaUPC" w:hAnsi="AngsanaUPC" w:cs="AngsanaUPC"/>
                <w:b/>
                <w:bCs/>
                <w:sz w:val="28"/>
                <w:szCs w:val="28"/>
                <w:lang w:val="en-US"/>
              </w:rPr>
            </w:pPr>
          </w:p>
        </w:tc>
        <w:tc>
          <w:tcPr>
            <w:tcW w:w="850" w:type="dxa"/>
            <w:tcBorders>
              <w:top w:val="single" w:sz="4" w:space="0" w:color="000000"/>
              <w:bottom w:val="double" w:sz="4" w:space="0" w:color="auto"/>
            </w:tcBorders>
            <w:shd w:val="clear" w:color="auto" w:fill="auto"/>
          </w:tcPr>
          <w:p w14:paraId="3A9EE5CE" w14:textId="77777777" w:rsidR="00CE30A1" w:rsidRPr="00E41FCA" w:rsidRDefault="00CE30A1"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58</w:t>
            </w:r>
          </w:p>
        </w:tc>
        <w:tc>
          <w:tcPr>
            <w:tcW w:w="284" w:type="dxa"/>
            <w:shd w:val="clear" w:color="auto" w:fill="auto"/>
            <w:vAlign w:val="center"/>
          </w:tcPr>
          <w:p w14:paraId="7CE2DD88" w14:textId="77777777" w:rsidR="00CE30A1" w:rsidRPr="00E41FCA" w:rsidRDefault="00CE30A1" w:rsidP="00E41FCA">
            <w:pPr>
              <w:spacing w:line="240" w:lineRule="atLeast"/>
              <w:ind w:right="-96"/>
              <w:jc w:val="right"/>
              <w:rPr>
                <w:rFonts w:ascii="AngsanaUPC" w:hAnsi="AngsanaUPC" w:cs="AngsanaUPC"/>
                <w:b/>
                <w:bCs/>
                <w:sz w:val="28"/>
                <w:szCs w:val="28"/>
                <w:lang w:val="en-US"/>
              </w:rPr>
            </w:pPr>
          </w:p>
        </w:tc>
        <w:tc>
          <w:tcPr>
            <w:tcW w:w="850" w:type="dxa"/>
            <w:tcBorders>
              <w:top w:val="single" w:sz="4" w:space="0" w:color="auto"/>
              <w:bottom w:val="double" w:sz="4" w:space="0" w:color="auto"/>
            </w:tcBorders>
            <w:shd w:val="clear" w:color="auto" w:fill="auto"/>
            <w:vAlign w:val="center"/>
          </w:tcPr>
          <w:p w14:paraId="2659B879" w14:textId="2C4F0397" w:rsidR="00CE30A1" w:rsidRPr="00E41FCA" w:rsidRDefault="00CE30A1"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cs/>
                <w:lang w:val="en-US"/>
              </w:rPr>
              <w:t>38</w:t>
            </w:r>
          </w:p>
        </w:tc>
        <w:tc>
          <w:tcPr>
            <w:tcW w:w="284" w:type="dxa"/>
            <w:shd w:val="clear" w:color="auto" w:fill="auto"/>
          </w:tcPr>
          <w:p w14:paraId="5B06BC6B" w14:textId="77777777" w:rsidR="00CE30A1" w:rsidRPr="00E41FCA" w:rsidRDefault="00CE30A1" w:rsidP="00E41FCA">
            <w:pPr>
              <w:tabs>
                <w:tab w:val="decimal" w:pos="1269"/>
              </w:tabs>
              <w:spacing w:line="240" w:lineRule="atLeast"/>
              <w:ind w:right="-96"/>
              <w:jc w:val="right"/>
              <w:rPr>
                <w:rFonts w:ascii="AngsanaUPC" w:hAnsi="AngsanaUPC" w:cs="AngsanaUPC"/>
                <w:b/>
                <w:bCs/>
                <w:sz w:val="28"/>
                <w:szCs w:val="28"/>
                <w:lang w:val="en-US"/>
              </w:rPr>
            </w:pPr>
          </w:p>
        </w:tc>
        <w:tc>
          <w:tcPr>
            <w:tcW w:w="850" w:type="dxa"/>
            <w:tcBorders>
              <w:top w:val="single" w:sz="4" w:space="0" w:color="auto"/>
              <w:bottom w:val="double" w:sz="4" w:space="0" w:color="auto"/>
              <w:right w:val="single" w:sz="4" w:space="0" w:color="FFFFFF"/>
            </w:tcBorders>
            <w:vAlign w:val="center"/>
          </w:tcPr>
          <w:p w14:paraId="2C773322" w14:textId="77777777" w:rsidR="00CE30A1" w:rsidRPr="00E41FCA" w:rsidRDefault="00CE30A1"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66</w:t>
            </w:r>
          </w:p>
        </w:tc>
      </w:tr>
    </w:tbl>
    <w:p w14:paraId="71CEF8C3" w14:textId="77777777" w:rsidR="00F82943" w:rsidRPr="00E41FCA" w:rsidRDefault="00F82943" w:rsidP="00E41FCA">
      <w:pPr>
        <w:pStyle w:val="Heading1"/>
        <w:numPr>
          <w:ilvl w:val="0"/>
          <w:numId w:val="0"/>
        </w:numPr>
        <w:spacing w:after="0" w:line="240" w:lineRule="auto"/>
        <w:ind w:left="360"/>
        <w:rPr>
          <w:rFonts w:cs="AngsanaUPC"/>
          <w:szCs w:val="28"/>
          <w:lang w:val="en-US"/>
        </w:rPr>
      </w:pPr>
    </w:p>
    <w:p w14:paraId="119613E2" w14:textId="247D3109" w:rsidR="00E032A7" w:rsidRPr="00E41FCA" w:rsidRDefault="00E032A7" w:rsidP="00E41FCA">
      <w:pPr>
        <w:pStyle w:val="Heading1"/>
        <w:spacing w:after="0" w:line="240" w:lineRule="auto"/>
        <w:rPr>
          <w:rFonts w:cs="AngsanaUPC"/>
          <w:szCs w:val="28"/>
          <w:lang w:val="en-US"/>
        </w:rPr>
      </w:pPr>
      <w:r w:rsidRPr="00E41FCA">
        <w:rPr>
          <w:rFonts w:cs="AngsanaUPC"/>
          <w:szCs w:val="28"/>
          <w:lang w:val="en-US"/>
        </w:rPr>
        <w:t>Legal reserve</w:t>
      </w:r>
    </w:p>
    <w:p w14:paraId="164E0D9D" w14:textId="6B7FBA50" w:rsidR="00E032A7" w:rsidRPr="00E41FCA" w:rsidRDefault="00E032A7" w:rsidP="00E41FCA">
      <w:pPr>
        <w:pStyle w:val="BodyText"/>
        <w:spacing w:before="120" w:after="120"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Section 116 of the Public Companies Act B.E. 1992 Section 116 requires that a company shall allocate not less than 5% of its annual net profit, less any accumulated losses brought forward, to a reserve account (“legal reserve”), until this account reaches an amount not less than 10% of the registered authorized capital. The legal reserve is not available for dividend distribution. At present, the Company has fully provided legal reserve.</w:t>
      </w:r>
    </w:p>
    <w:p w14:paraId="33527D04" w14:textId="77777777" w:rsidR="008E5D60" w:rsidRPr="00E41FCA" w:rsidRDefault="008E5D60" w:rsidP="00E41FCA">
      <w:pPr>
        <w:pStyle w:val="Heading1"/>
        <w:spacing w:before="120" w:after="120" w:line="240" w:lineRule="auto"/>
        <w:rPr>
          <w:rFonts w:cs="AngsanaUPC"/>
          <w:szCs w:val="28"/>
          <w:lang w:val="en-US"/>
        </w:rPr>
      </w:pPr>
      <w:r w:rsidRPr="00E41FCA">
        <w:rPr>
          <w:rFonts w:cs="AngsanaUPC"/>
          <w:szCs w:val="28"/>
          <w:lang w:val="en-US"/>
        </w:rPr>
        <w:t>Treasury shares and Treasury shares reserve</w:t>
      </w:r>
    </w:p>
    <w:p w14:paraId="1E1B7F3C" w14:textId="29A89A44" w:rsidR="00E032A7" w:rsidRPr="00E41FCA" w:rsidRDefault="008E5D60" w:rsidP="00E41FCA">
      <w:pPr>
        <w:pStyle w:val="Heading1"/>
        <w:numPr>
          <w:ilvl w:val="0"/>
          <w:numId w:val="0"/>
        </w:numPr>
        <w:ind w:left="720"/>
        <w:rPr>
          <w:rFonts w:cs="AngsanaUPC"/>
          <w:szCs w:val="28"/>
          <w:lang w:val="en-US"/>
        </w:rPr>
      </w:pPr>
      <w:r w:rsidRPr="00E41FCA">
        <w:rPr>
          <w:rFonts w:cs="AngsanaUPC"/>
          <w:szCs w:val="28"/>
          <w:lang w:val="en-US"/>
        </w:rPr>
        <w:t>Treasury shares</w:t>
      </w:r>
    </w:p>
    <w:p w14:paraId="465C518D" w14:textId="77777777" w:rsidR="00BF3312" w:rsidRPr="00E41FCA" w:rsidRDefault="008E5D60" w:rsidP="00E41FCA">
      <w:pPr>
        <w:pStyle w:val="BodyText"/>
        <w:spacing w:after="120"/>
        <w:ind w:left="720"/>
        <w:jc w:val="thaiDistribute"/>
        <w:rPr>
          <w:rFonts w:ascii="AngsanaUPC" w:hAnsi="AngsanaUPC" w:cs="AngsanaUPC"/>
          <w:sz w:val="28"/>
          <w:szCs w:val="28"/>
          <w:lang w:val="en-US"/>
        </w:rPr>
      </w:pPr>
      <w:r w:rsidRPr="00E41FCA">
        <w:rPr>
          <w:rFonts w:ascii="AngsanaUPC" w:hAnsi="AngsanaUPC" w:cs="AngsanaUPC"/>
          <w:sz w:val="28"/>
          <w:szCs w:val="28"/>
          <w:lang w:val="en-US"/>
        </w:rPr>
        <w:t>The treasury shares account within equity comprises the cost of the Company’s own shares held by the Company.</w:t>
      </w:r>
    </w:p>
    <w:p w14:paraId="436A7899" w14:textId="7C87BAA3" w:rsidR="008E5D60" w:rsidRPr="00E41FCA" w:rsidRDefault="00C72D55" w:rsidP="00E41FCA">
      <w:pPr>
        <w:pStyle w:val="BodyText"/>
        <w:spacing w:after="120"/>
        <w:ind w:left="720"/>
        <w:jc w:val="thaiDistribute"/>
        <w:rPr>
          <w:rFonts w:ascii="AngsanaUPC" w:hAnsi="AngsanaUPC" w:cs="AngsanaUPC"/>
          <w:sz w:val="28"/>
          <w:szCs w:val="28"/>
          <w:lang w:val="en-US"/>
        </w:rPr>
      </w:pPr>
      <w:r w:rsidRPr="00E41FCA">
        <w:rPr>
          <w:rFonts w:ascii="AngsanaUPC" w:hAnsi="AngsanaUPC" w:cs="AngsanaUPC"/>
          <w:sz w:val="28"/>
          <w:szCs w:val="28"/>
          <w:lang w:val="en-US"/>
        </w:rPr>
        <w:t xml:space="preserve">As at December 31, 2019 the Company held </w:t>
      </w:r>
      <w:r w:rsidR="00CE30A1" w:rsidRPr="00E41FCA">
        <w:rPr>
          <w:rFonts w:ascii="AngsanaUPC" w:hAnsi="AngsanaUPC" w:cs="AngsanaUPC"/>
          <w:sz w:val="28"/>
          <w:szCs w:val="28"/>
          <w:lang w:val="en-US"/>
        </w:rPr>
        <w:t>9.04</w:t>
      </w:r>
      <w:r w:rsidRPr="00E41FCA">
        <w:rPr>
          <w:rFonts w:ascii="AngsanaUPC" w:hAnsi="AngsanaUPC" w:cs="AngsanaUPC"/>
          <w:sz w:val="28"/>
          <w:szCs w:val="28"/>
          <w:lang w:val="en-US"/>
        </w:rPr>
        <w:t xml:space="preserve"> million of the Company’s shares, comprising </w:t>
      </w:r>
      <w:r w:rsidR="00CE30A1" w:rsidRPr="00E41FCA">
        <w:rPr>
          <w:rFonts w:ascii="AngsanaUPC" w:hAnsi="AngsanaUPC" w:cs="AngsanaUPC"/>
          <w:sz w:val="28"/>
          <w:szCs w:val="28"/>
          <w:lang w:val="en-US"/>
        </w:rPr>
        <w:t>0.57</w:t>
      </w:r>
      <w:r w:rsidRPr="00E41FCA">
        <w:rPr>
          <w:rFonts w:ascii="AngsanaUPC" w:hAnsi="AngsanaUPC" w:cs="AngsanaUPC"/>
          <w:sz w:val="28"/>
          <w:szCs w:val="28"/>
          <w:lang w:val="en-US"/>
        </w:rPr>
        <w:t xml:space="preserve">% of the Company’s issued share capital, at a total cost of Baht </w:t>
      </w:r>
      <w:r w:rsidR="00CE30A1" w:rsidRPr="00E41FCA">
        <w:rPr>
          <w:rFonts w:ascii="AngsanaUPC" w:hAnsi="AngsanaUPC" w:cs="AngsanaUPC"/>
          <w:sz w:val="28"/>
          <w:szCs w:val="28"/>
          <w:lang w:val="en-US"/>
        </w:rPr>
        <w:t>22.90</w:t>
      </w:r>
      <w:r w:rsidRPr="00E41FCA">
        <w:rPr>
          <w:rFonts w:ascii="AngsanaUPC" w:hAnsi="AngsanaUPC" w:cs="AngsanaUPC"/>
          <w:sz w:val="28"/>
          <w:szCs w:val="28"/>
          <w:lang w:val="en-US"/>
        </w:rPr>
        <w:t xml:space="preserve"> million.</w:t>
      </w:r>
    </w:p>
    <w:p w14:paraId="6ECB76F8" w14:textId="24610F8E" w:rsidR="004327C6" w:rsidRPr="00E41FCA" w:rsidRDefault="004327C6" w:rsidP="00E41FCA">
      <w:pPr>
        <w:pStyle w:val="BodyText"/>
        <w:ind w:left="720"/>
        <w:jc w:val="thaiDistribute"/>
        <w:rPr>
          <w:rFonts w:ascii="AngsanaUPC" w:hAnsi="AngsanaUPC" w:cs="AngsanaUPC"/>
          <w:sz w:val="28"/>
          <w:szCs w:val="28"/>
          <w:lang w:val="en-US"/>
        </w:rPr>
      </w:pPr>
      <w:r w:rsidRPr="00E41FCA">
        <w:rPr>
          <w:rFonts w:ascii="AngsanaUPC" w:hAnsi="AngsanaUPC" w:cs="AngsanaUPC"/>
          <w:sz w:val="28"/>
          <w:szCs w:val="28"/>
          <w:lang w:val="en-US"/>
        </w:rPr>
        <w:t>As at December 31, 2018 the Company held 1.74 million of the Company’s shares, comprising 0.11% of the Company’s issued share capital, at a total cost of Baht 4.77 million.</w:t>
      </w:r>
    </w:p>
    <w:p w14:paraId="3A9E7E3F" w14:textId="5EB163DD" w:rsidR="004327C6" w:rsidRPr="00E41FCA" w:rsidRDefault="00BF3312" w:rsidP="00E41FCA">
      <w:pPr>
        <w:pStyle w:val="BodyText"/>
        <w:ind w:left="720"/>
        <w:jc w:val="thaiDistribute"/>
        <w:rPr>
          <w:rFonts w:ascii="AngsanaUPC" w:hAnsi="AngsanaUPC" w:cs="AngsanaUPC"/>
          <w:sz w:val="28"/>
          <w:szCs w:val="28"/>
          <w:lang w:val="en-US"/>
        </w:rPr>
      </w:pPr>
      <w:r w:rsidRPr="00E41FCA">
        <w:rPr>
          <w:rFonts w:ascii="AngsanaUPC" w:hAnsi="AngsanaUPC" w:cs="AngsanaUPC"/>
          <w:sz w:val="28"/>
          <w:szCs w:val="28"/>
          <w:lang w:val="en-US"/>
        </w:rPr>
        <w:t>In December 2018, the Board of Directors of the Company approved a treasury share plan (“Plan”) to re-purchase not more than 3.7%, or 60 million shares, of the Company’s shares then in issue.  The purpose of the Plan is to manage the Company’s excess liquidity. The maximum amount approved for share purchase under the Plan is Baht 200 million and the price to be paid for the shares is not to exceed 115% of the average closing price on the Stock Exchange of Thailand (SET) over the 5 trading days before each share purchase is made.  The Company could purchase the shares through the SET during the period from December 17, 2018 to June 16, 2019. The shares purchased may be resold after 6 months but within 3 years from the date of purchase.</w:t>
      </w:r>
    </w:p>
    <w:p w14:paraId="565106BA" w14:textId="116C4592" w:rsidR="00BF3312" w:rsidRPr="00E41FCA" w:rsidRDefault="00BF3312" w:rsidP="00E41FCA">
      <w:pPr>
        <w:pStyle w:val="BodyText"/>
        <w:spacing w:after="120"/>
        <w:ind w:left="720"/>
        <w:jc w:val="thaiDistribute"/>
        <w:rPr>
          <w:rFonts w:ascii="AngsanaUPC" w:hAnsi="AngsanaUPC" w:cs="AngsanaUPC"/>
          <w:b/>
          <w:bCs/>
          <w:sz w:val="28"/>
          <w:szCs w:val="28"/>
          <w:lang w:val="en-US"/>
        </w:rPr>
      </w:pPr>
      <w:r w:rsidRPr="00E41FCA">
        <w:rPr>
          <w:rFonts w:ascii="AngsanaUPC" w:hAnsi="AngsanaUPC" w:cs="AngsanaUPC"/>
          <w:b/>
          <w:bCs/>
          <w:sz w:val="28"/>
          <w:szCs w:val="28"/>
          <w:lang w:val="en-US"/>
        </w:rPr>
        <w:lastRenderedPageBreak/>
        <w:t>Treasury shares reserve</w:t>
      </w:r>
    </w:p>
    <w:p w14:paraId="01B5AD76" w14:textId="461FAD3D" w:rsidR="00BF3312" w:rsidRPr="00E41FCA" w:rsidRDefault="00BF3312" w:rsidP="00E41FCA">
      <w:pPr>
        <w:pStyle w:val="BodyText"/>
        <w:spacing w:after="0"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The treasury shares reserve represents the amount appropriated from retained earnings equal to the cost of the Company’s own shares held by the Company.  The treasury shares reserve is not available for dividend distribution.</w:t>
      </w:r>
    </w:p>
    <w:p w14:paraId="4845E277" w14:textId="77777777" w:rsidR="00F82943" w:rsidRPr="00E41FCA" w:rsidRDefault="00F82943" w:rsidP="00E41FCA">
      <w:pPr>
        <w:pStyle w:val="BodyText"/>
        <w:spacing w:after="0" w:line="240" w:lineRule="auto"/>
        <w:ind w:left="720"/>
        <w:jc w:val="thaiDistribute"/>
        <w:rPr>
          <w:rFonts w:ascii="AngsanaUPC" w:hAnsi="AngsanaUPC" w:cs="AngsanaUPC"/>
          <w:sz w:val="28"/>
          <w:szCs w:val="28"/>
          <w:lang w:val="en-US"/>
        </w:rPr>
      </w:pPr>
    </w:p>
    <w:p w14:paraId="0376531D" w14:textId="3D2BAF81" w:rsidR="00B50691" w:rsidRPr="00E41FCA" w:rsidRDefault="00BF3312" w:rsidP="00E41FCA">
      <w:pPr>
        <w:pStyle w:val="Heading1"/>
        <w:spacing w:after="120" w:line="240" w:lineRule="auto"/>
        <w:rPr>
          <w:rFonts w:cs="AngsanaUPC"/>
          <w:szCs w:val="28"/>
        </w:rPr>
      </w:pPr>
      <w:r w:rsidRPr="00E41FCA">
        <w:rPr>
          <w:rFonts w:cs="AngsanaUPC"/>
          <w:szCs w:val="28"/>
        </w:rPr>
        <w:t>Segment information</w:t>
      </w:r>
    </w:p>
    <w:p w14:paraId="37C7A58E" w14:textId="3BB2C217" w:rsidR="00BF3312" w:rsidRPr="00E41FCA" w:rsidRDefault="00BF3312" w:rsidP="00E41FCA">
      <w:pPr>
        <w:pStyle w:val="BodyText"/>
        <w:spacing w:after="0"/>
        <w:ind w:left="720"/>
        <w:jc w:val="thaiDistribute"/>
        <w:rPr>
          <w:rFonts w:ascii="AngsanaUPC" w:hAnsi="AngsanaUPC" w:cs="AngsanaUPC"/>
          <w:sz w:val="28"/>
          <w:szCs w:val="28"/>
        </w:rPr>
      </w:pPr>
      <w:r w:rsidRPr="00E41FCA">
        <w:rPr>
          <w:rFonts w:ascii="AngsanaUPC" w:hAnsi="AngsanaUPC" w:cs="AngsanaUPC"/>
          <w:sz w:val="28"/>
          <w:szCs w:val="28"/>
        </w:rPr>
        <w:t>Operating segment information is reported in a manner consistent with the internal reports that are regularly reviewed by the chief operating decision maker in order to make decisions about the allocation of resources to the segment and assess its performance.  The chief operating decision maker has been identified as managing director and/or the Company’s Board of Directors.</w:t>
      </w:r>
    </w:p>
    <w:p w14:paraId="53CCC7FE" w14:textId="0889336E" w:rsidR="00BF3312" w:rsidRPr="00E41FCA" w:rsidRDefault="00BF3312" w:rsidP="00E41FCA">
      <w:pPr>
        <w:pStyle w:val="BodyText"/>
        <w:spacing w:after="0"/>
        <w:ind w:left="720"/>
        <w:jc w:val="thaiDistribute"/>
        <w:rPr>
          <w:rFonts w:ascii="AngsanaUPC" w:hAnsi="AngsanaUPC" w:cs="AngsanaUPC"/>
          <w:sz w:val="28"/>
          <w:szCs w:val="28"/>
        </w:rPr>
      </w:pPr>
      <w:r w:rsidRPr="00E41FCA">
        <w:rPr>
          <w:rFonts w:ascii="AngsanaUPC" w:hAnsi="AngsanaUPC" w:cs="AngsanaUPC"/>
          <w:sz w:val="28"/>
          <w:szCs w:val="28"/>
        </w:rPr>
        <w:t>Information of the performance of each segment reported a profit before tax of the segment.  Which is presented in the management reports on a monthly basis, summarized as follows:</w:t>
      </w:r>
    </w:p>
    <w:p w14:paraId="5DA1609F" w14:textId="3A4B97BD" w:rsidR="00BF3312" w:rsidRPr="00E41FCA" w:rsidRDefault="00BF3312" w:rsidP="00E41FCA">
      <w:pPr>
        <w:pStyle w:val="BodyText"/>
        <w:spacing w:after="0"/>
        <w:ind w:left="720"/>
        <w:jc w:val="thaiDistribute"/>
        <w:rPr>
          <w:rFonts w:ascii="AngsanaUPC" w:hAnsi="AngsanaUPC" w:cs="AngsanaUPC"/>
          <w:sz w:val="28"/>
          <w:szCs w:val="28"/>
        </w:rPr>
      </w:pPr>
      <w:r w:rsidRPr="00E41FCA">
        <w:rPr>
          <w:rFonts w:ascii="AngsanaUPC" w:hAnsi="AngsanaUPC" w:cs="AngsanaUPC"/>
          <w:sz w:val="28"/>
          <w:szCs w:val="28"/>
        </w:rPr>
        <w:t>The Group/Company comprises the 3 reportable segments as follows:</w:t>
      </w:r>
    </w:p>
    <w:p w14:paraId="13049685" w14:textId="0B3BB176" w:rsidR="00BF3312" w:rsidRPr="00E41FCA" w:rsidRDefault="00BF3312" w:rsidP="00E41FCA">
      <w:pPr>
        <w:pStyle w:val="BodyText"/>
        <w:spacing w:after="0"/>
        <w:ind w:left="720"/>
        <w:jc w:val="thaiDistribute"/>
        <w:rPr>
          <w:rFonts w:ascii="AngsanaUPC" w:hAnsi="AngsanaUPC" w:cs="AngsanaUPC"/>
          <w:sz w:val="28"/>
          <w:szCs w:val="28"/>
        </w:rPr>
      </w:pPr>
      <w:r w:rsidRPr="00E41FCA">
        <w:rPr>
          <w:rFonts w:ascii="AngsanaUPC" w:hAnsi="AngsanaUPC" w:cs="AngsanaUPC"/>
          <w:b/>
          <w:bCs/>
          <w:sz w:val="28"/>
          <w:szCs w:val="28"/>
        </w:rPr>
        <w:t>•</w:t>
      </w:r>
      <w:r w:rsidRPr="00E41FCA">
        <w:rPr>
          <w:rFonts w:ascii="AngsanaUPC" w:hAnsi="AngsanaUPC" w:cs="AngsanaUPC"/>
          <w:sz w:val="28"/>
          <w:szCs w:val="28"/>
        </w:rPr>
        <w:tab/>
        <w:t>Segment 1: Construction business</w:t>
      </w:r>
    </w:p>
    <w:p w14:paraId="320F2F3B" w14:textId="0CBE4DBD" w:rsidR="00BF3312" w:rsidRPr="00E41FCA" w:rsidRDefault="00BF3312" w:rsidP="00E41FCA">
      <w:pPr>
        <w:pStyle w:val="BodyText"/>
        <w:spacing w:after="0"/>
        <w:ind w:left="720"/>
        <w:jc w:val="thaiDistribute"/>
        <w:rPr>
          <w:rFonts w:ascii="AngsanaUPC" w:hAnsi="AngsanaUPC" w:cs="AngsanaUPC"/>
          <w:sz w:val="28"/>
          <w:szCs w:val="28"/>
          <w:lang w:val="en-US"/>
        </w:rPr>
      </w:pPr>
      <w:r w:rsidRPr="00E41FCA">
        <w:rPr>
          <w:rFonts w:ascii="AngsanaUPC" w:hAnsi="AngsanaUPC" w:cs="AngsanaUPC"/>
          <w:b/>
          <w:bCs/>
          <w:sz w:val="28"/>
          <w:szCs w:val="28"/>
        </w:rPr>
        <w:t>•</w:t>
      </w:r>
      <w:r w:rsidRPr="00E41FCA">
        <w:rPr>
          <w:rFonts w:ascii="AngsanaUPC" w:hAnsi="AngsanaUPC" w:cs="AngsanaUPC"/>
          <w:sz w:val="28"/>
          <w:szCs w:val="28"/>
        </w:rPr>
        <w:tab/>
        <w:t xml:space="preserve">Segment 2: Real estate development for room service or service apartment </w:t>
      </w:r>
      <w:r w:rsidR="005E5E6F" w:rsidRPr="00E41FCA">
        <w:rPr>
          <w:rFonts w:ascii="AngsanaUPC" w:hAnsi="AngsanaUPC" w:cs="AngsanaUPC"/>
          <w:sz w:val="28"/>
          <w:szCs w:val="28"/>
          <w:lang w:val="en-US"/>
        </w:rPr>
        <w:t>and rental business.</w:t>
      </w:r>
    </w:p>
    <w:p w14:paraId="1286A714" w14:textId="29F1CD16" w:rsidR="00BF3312" w:rsidRPr="00E41FCA" w:rsidRDefault="00BF3312" w:rsidP="00E41FCA">
      <w:pPr>
        <w:pStyle w:val="BodyText"/>
        <w:spacing w:after="0"/>
        <w:ind w:left="720"/>
        <w:jc w:val="thaiDistribute"/>
        <w:rPr>
          <w:rFonts w:ascii="AngsanaUPC" w:hAnsi="AngsanaUPC" w:cs="AngsanaUPC"/>
          <w:sz w:val="28"/>
          <w:szCs w:val="28"/>
        </w:rPr>
      </w:pPr>
      <w:r w:rsidRPr="00E41FCA">
        <w:rPr>
          <w:rFonts w:ascii="AngsanaUPC" w:hAnsi="AngsanaUPC" w:cs="AngsanaUPC"/>
          <w:b/>
          <w:bCs/>
          <w:sz w:val="28"/>
          <w:szCs w:val="28"/>
        </w:rPr>
        <w:t>•</w:t>
      </w:r>
      <w:r w:rsidRPr="00E41FCA">
        <w:rPr>
          <w:rFonts w:ascii="AngsanaUPC" w:hAnsi="AngsanaUPC" w:cs="AngsanaUPC"/>
          <w:sz w:val="28"/>
          <w:szCs w:val="28"/>
        </w:rPr>
        <w:tab/>
        <w:t>Segment 3: Operate the management business for hotel, service apartment and other properties.</w:t>
      </w:r>
    </w:p>
    <w:p w14:paraId="69AA243E" w14:textId="2B9F4E56" w:rsidR="00BF3312" w:rsidRPr="00E41FCA" w:rsidRDefault="00BF3312" w:rsidP="00E41FCA">
      <w:pPr>
        <w:pStyle w:val="BodyText"/>
        <w:spacing w:after="0"/>
        <w:ind w:left="720"/>
        <w:jc w:val="thaiDistribute"/>
        <w:rPr>
          <w:rFonts w:ascii="AngsanaUPC" w:hAnsi="AngsanaUPC" w:cs="AngsanaUPC"/>
          <w:sz w:val="28"/>
          <w:szCs w:val="28"/>
        </w:rPr>
      </w:pPr>
      <w:r w:rsidRPr="00E41FCA">
        <w:rPr>
          <w:rFonts w:ascii="AngsanaUPC" w:hAnsi="AngsanaUPC" w:cs="AngsanaUPC"/>
          <w:sz w:val="28"/>
          <w:szCs w:val="28"/>
        </w:rPr>
        <w:t>Geographical segments</w:t>
      </w:r>
    </w:p>
    <w:p w14:paraId="2838A8BF" w14:textId="0E6C5239" w:rsidR="00BF3312" w:rsidRPr="00E41FCA" w:rsidRDefault="00BF3312" w:rsidP="00E41FCA">
      <w:pPr>
        <w:pStyle w:val="BodyText"/>
        <w:spacing w:after="0"/>
        <w:ind w:left="720"/>
        <w:jc w:val="thaiDistribute"/>
        <w:rPr>
          <w:rFonts w:ascii="AngsanaUPC" w:hAnsi="AngsanaUPC" w:cs="AngsanaUPC"/>
          <w:sz w:val="28"/>
          <w:szCs w:val="28"/>
        </w:rPr>
      </w:pPr>
      <w:r w:rsidRPr="00E41FCA">
        <w:rPr>
          <w:rFonts w:ascii="AngsanaUPC" w:hAnsi="AngsanaUPC" w:cs="AngsanaUPC"/>
          <w:sz w:val="28"/>
          <w:szCs w:val="28"/>
        </w:rPr>
        <w:t>Management considers that the Group/Company operates in a single geographical area, namely in Thailand, and has, therefore, only one major geographical segment.</w:t>
      </w:r>
    </w:p>
    <w:p w14:paraId="40481F9E" w14:textId="0CAE1BC7" w:rsidR="00BF3312" w:rsidRPr="00E41FCA" w:rsidRDefault="00D0716E" w:rsidP="00E41FCA">
      <w:pPr>
        <w:pStyle w:val="BodyText"/>
        <w:spacing w:after="0"/>
        <w:ind w:left="720"/>
        <w:jc w:val="thaiDistribute"/>
        <w:rPr>
          <w:rFonts w:ascii="AngsanaUPC" w:hAnsi="AngsanaUPC" w:cs="AngsanaUPC"/>
          <w:b/>
          <w:bCs/>
          <w:sz w:val="28"/>
          <w:szCs w:val="28"/>
        </w:rPr>
      </w:pPr>
      <w:r w:rsidRPr="00E41FCA">
        <w:rPr>
          <w:rFonts w:ascii="AngsanaUPC" w:hAnsi="AngsanaUPC" w:cs="AngsanaUPC"/>
          <w:b/>
          <w:bCs/>
          <w:sz w:val="28"/>
          <w:szCs w:val="28"/>
        </w:rPr>
        <w:t>Information about reportable segments:</w:t>
      </w:r>
    </w:p>
    <w:tbl>
      <w:tblPr>
        <w:tblW w:w="9890" w:type="dxa"/>
        <w:tblInd w:w="180" w:type="dxa"/>
        <w:tblLayout w:type="fixed"/>
        <w:tblLook w:val="04A0" w:firstRow="1" w:lastRow="0" w:firstColumn="1" w:lastColumn="0" w:noHBand="0" w:noVBand="1"/>
      </w:tblPr>
      <w:tblGrid>
        <w:gridCol w:w="2656"/>
        <w:gridCol w:w="709"/>
        <w:gridCol w:w="236"/>
        <w:gridCol w:w="658"/>
        <w:gridCol w:w="236"/>
        <w:gridCol w:w="645"/>
        <w:gridCol w:w="236"/>
        <w:gridCol w:w="660"/>
        <w:gridCol w:w="236"/>
        <w:gridCol w:w="731"/>
        <w:gridCol w:w="236"/>
        <w:gridCol w:w="652"/>
        <w:gridCol w:w="6"/>
        <w:gridCol w:w="252"/>
        <w:gridCol w:w="6"/>
        <w:gridCol w:w="752"/>
        <w:gridCol w:w="236"/>
        <w:gridCol w:w="10"/>
        <w:gridCol w:w="728"/>
        <w:gridCol w:w="9"/>
      </w:tblGrid>
      <w:tr w:rsidR="00D33835" w:rsidRPr="00E41FCA" w14:paraId="4BA0A0BD" w14:textId="77777777" w:rsidTr="00CE30A1">
        <w:trPr>
          <w:gridAfter w:val="1"/>
          <w:wAfter w:w="9" w:type="dxa"/>
          <w:trHeight w:val="416"/>
          <w:tblHeader/>
        </w:trPr>
        <w:tc>
          <w:tcPr>
            <w:tcW w:w="2656" w:type="dxa"/>
            <w:tcBorders>
              <w:top w:val="nil"/>
              <w:left w:val="nil"/>
              <w:bottom w:val="nil"/>
              <w:right w:val="nil"/>
            </w:tcBorders>
            <w:shd w:val="clear" w:color="auto" w:fill="auto"/>
            <w:noWrap/>
            <w:vAlign w:val="bottom"/>
          </w:tcPr>
          <w:p w14:paraId="6D5F212D" w14:textId="77777777" w:rsidR="00D33835" w:rsidRPr="00E41FCA" w:rsidRDefault="00D33835" w:rsidP="00E41FCA">
            <w:pPr>
              <w:spacing w:line="240" w:lineRule="auto"/>
              <w:rPr>
                <w:rFonts w:ascii="AngsanaUPC" w:hAnsi="AngsanaUPC" w:cs="AngsanaUPC"/>
                <w:b/>
                <w:bCs/>
                <w:color w:val="000000"/>
                <w:sz w:val="28"/>
                <w:szCs w:val="28"/>
                <w:lang w:val="en-US"/>
              </w:rPr>
            </w:pPr>
          </w:p>
        </w:tc>
        <w:tc>
          <w:tcPr>
            <w:tcW w:w="1603" w:type="dxa"/>
            <w:gridSpan w:val="3"/>
            <w:tcBorders>
              <w:top w:val="nil"/>
              <w:left w:val="nil"/>
              <w:bottom w:val="single" w:sz="4" w:space="0" w:color="auto"/>
              <w:right w:val="nil"/>
            </w:tcBorders>
            <w:shd w:val="clear" w:color="auto" w:fill="auto"/>
            <w:noWrap/>
            <w:vAlign w:val="bottom"/>
          </w:tcPr>
          <w:p w14:paraId="7588AA8A" w14:textId="77777777" w:rsidR="00D33835" w:rsidRPr="00E41FCA" w:rsidRDefault="00D33835" w:rsidP="00E41FCA">
            <w:pPr>
              <w:spacing w:line="240" w:lineRule="auto"/>
              <w:ind w:left="-60"/>
              <w:jc w:val="center"/>
              <w:rPr>
                <w:rFonts w:ascii="AngsanaUPC" w:hAnsi="AngsanaUPC" w:cs="AngsanaUPC"/>
                <w:color w:val="000000"/>
                <w:sz w:val="28"/>
                <w:szCs w:val="28"/>
              </w:rPr>
            </w:pPr>
          </w:p>
        </w:tc>
        <w:tc>
          <w:tcPr>
            <w:tcW w:w="236" w:type="dxa"/>
            <w:tcBorders>
              <w:top w:val="nil"/>
              <w:left w:val="nil"/>
              <w:bottom w:val="single" w:sz="4" w:space="0" w:color="auto"/>
              <w:right w:val="nil"/>
            </w:tcBorders>
            <w:shd w:val="clear" w:color="auto" w:fill="auto"/>
            <w:noWrap/>
            <w:vAlign w:val="bottom"/>
          </w:tcPr>
          <w:p w14:paraId="17035F41" w14:textId="77777777" w:rsidR="00D33835" w:rsidRPr="00E41FCA" w:rsidRDefault="00D33835" w:rsidP="00E41FCA">
            <w:pPr>
              <w:spacing w:line="240" w:lineRule="auto"/>
              <w:rPr>
                <w:rFonts w:ascii="AngsanaUPC" w:hAnsi="AngsanaUPC" w:cs="AngsanaUPC"/>
                <w:b/>
                <w:bCs/>
                <w:color w:val="000000"/>
                <w:sz w:val="28"/>
                <w:szCs w:val="28"/>
              </w:rPr>
            </w:pPr>
          </w:p>
        </w:tc>
        <w:tc>
          <w:tcPr>
            <w:tcW w:w="1541" w:type="dxa"/>
            <w:gridSpan w:val="3"/>
            <w:tcBorders>
              <w:top w:val="nil"/>
              <w:left w:val="nil"/>
              <w:bottom w:val="single" w:sz="4" w:space="0" w:color="auto"/>
              <w:right w:val="nil"/>
            </w:tcBorders>
            <w:shd w:val="clear" w:color="auto" w:fill="auto"/>
            <w:noWrap/>
            <w:vAlign w:val="bottom"/>
          </w:tcPr>
          <w:p w14:paraId="776A0279" w14:textId="77777777" w:rsidR="00D33835" w:rsidRPr="00E41FCA" w:rsidRDefault="00D33835" w:rsidP="00E41FCA">
            <w:pPr>
              <w:spacing w:line="240" w:lineRule="auto"/>
              <w:jc w:val="center"/>
              <w:rPr>
                <w:rFonts w:ascii="AngsanaUPC" w:hAnsi="AngsanaUPC" w:cs="AngsanaUPC"/>
                <w:b/>
                <w:bCs/>
                <w:color w:val="000000"/>
                <w:sz w:val="28"/>
                <w:szCs w:val="28"/>
                <w:cs/>
              </w:rPr>
            </w:pPr>
          </w:p>
        </w:tc>
        <w:tc>
          <w:tcPr>
            <w:tcW w:w="236" w:type="dxa"/>
            <w:tcBorders>
              <w:top w:val="nil"/>
              <w:left w:val="nil"/>
              <w:bottom w:val="single" w:sz="4" w:space="0" w:color="auto"/>
              <w:right w:val="nil"/>
            </w:tcBorders>
            <w:shd w:val="clear" w:color="auto" w:fill="auto"/>
            <w:noWrap/>
            <w:vAlign w:val="bottom"/>
          </w:tcPr>
          <w:p w14:paraId="38EDCF33" w14:textId="77777777" w:rsidR="00D33835" w:rsidRPr="00E41FCA" w:rsidRDefault="00D33835" w:rsidP="00E41FCA">
            <w:pPr>
              <w:spacing w:line="240" w:lineRule="auto"/>
              <w:rPr>
                <w:rFonts w:ascii="AngsanaUPC" w:hAnsi="AngsanaUPC" w:cs="AngsanaUPC"/>
                <w:b/>
                <w:bCs/>
                <w:color w:val="000000"/>
                <w:sz w:val="28"/>
                <w:szCs w:val="28"/>
              </w:rPr>
            </w:pPr>
          </w:p>
        </w:tc>
        <w:tc>
          <w:tcPr>
            <w:tcW w:w="3609" w:type="dxa"/>
            <w:gridSpan w:val="10"/>
            <w:tcBorders>
              <w:top w:val="nil"/>
              <w:left w:val="nil"/>
              <w:bottom w:val="single" w:sz="4" w:space="0" w:color="auto"/>
            </w:tcBorders>
            <w:shd w:val="clear" w:color="auto" w:fill="auto"/>
            <w:noWrap/>
            <w:vAlign w:val="bottom"/>
          </w:tcPr>
          <w:p w14:paraId="4A98311A" w14:textId="39BA4D06" w:rsidR="00D33835" w:rsidRPr="00E41FCA" w:rsidRDefault="00D33835" w:rsidP="00E41FCA">
            <w:pPr>
              <w:spacing w:line="240" w:lineRule="auto"/>
              <w:jc w:val="right"/>
              <w:rPr>
                <w:rFonts w:ascii="AngsanaUPC" w:hAnsi="AngsanaUPC" w:cs="AngsanaUPC"/>
                <w:b/>
                <w:bCs/>
                <w:color w:val="000000"/>
                <w:sz w:val="28"/>
                <w:szCs w:val="28"/>
                <w:cs/>
              </w:rPr>
            </w:pPr>
            <w:r w:rsidRPr="00E41FCA">
              <w:rPr>
                <w:rFonts w:ascii="AngsanaUPC" w:hAnsi="AngsanaUPC" w:cs="AngsanaUPC"/>
                <w:color w:val="000000"/>
                <w:sz w:val="28"/>
                <w:szCs w:val="28"/>
              </w:rPr>
              <w:t>(Unit: Million Baht)</w:t>
            </w:r>
          </w:p>
        </w:tc>
      </w:tr>
      <w:tr w:rsidR="00F344B3" w:rsidRPr="00E41FCA" w14:paraId="69A5FD52" w14:textId="77777777" w:rsidTr="00CE30A1">
        <w:trPr>
          <w:gridAfter w:val="1"/>
          <w:wAfter w:w="9" w:type="dxa"/>
          <w:trHeight w:val="416"/>
          <w:tblHeader/>
        </w:trPr>
        <w:tc>
          <w:tcPr>
            <w:tcW w:w="2656" w:type="dxa"/>
            <w:tcBorders>
              <w:top w:val="nil"/>
              <w:left w:val="nil"/>
              <w:bottom w:val="nil"/>
              <w:right w:val="nil"/>
            </w:tcBorders>
            <w:shd w:val="clear" w:color="auto" w:fill="auto"/>
            <w:noWrap/>
            <w:vAlign w:val="bottom"/>
            <w:hideMark/>
          </w:tcPr>
          <w:p w14:paraId="6C435AE2" w14:textId="77777777" w:rsidR="00F344B3" w:rsidRPr="00E41FCA" w:rsidRDefault="00F344B3" w:rsidP="00E41FCA">
            <w:pPr>
              <w:spacing w:line="240" w:lineRule="auto"/>
              <w:rPr>
                <w:rFonts w:ascii="AngsanaUPC" w:hAnsi="AngsanaUPC" w:cs="AngsanaUPC"/>
                <w:color w:val="000000"/>
                <w:sz w:val="28"/>
                <w:szCs w:val="28"/>
              </w:rPr>
            </w:pPr>
          </w:p>
        </w:tc>
        <w:tc>
          <w:tcPr>
            <w:tcW w:w="1603" w:type="dxa"/>
            <w:gridSpan w:val="3"/>
            <w:tcBorders>
              <w:top w:val="single" w:sz="4" w:space="0" w:color="auto"/>
              <w:left w:val="nil"/>
              <w:bottom w:val="single" w:sz="4" w:space="0" w:color="auto"/>
              <w:right w:val="nil"/>
            </w:tcBorders>
            <w:shd w:val="clear" w:color="auto" w:fill="auto"/>
            <w:noWrap/>
            <w:vAlign w:val="bottom"/>
            <w:hideMark/>
          </w:tcPr>
          <w:p w14:paraId="6F028357" w14:textId="216E13D0" w:rsidR="00F344B3" w:rsidRPr="00E41FCA" w:rsidRDefault="00D33835" w:rsidP="00E41FCA">
            <w:pPr>
              <w:spacing w:line="240" w:lineRule="auto"/>
              <w:jc w:val="center"/>
              <w:rPr>
                <w:rFonts w:ascii="AngsanaUPC" w:hAnsi="AngsanaUPC" w:cs="AngsanaUPC"/>
                <w:color w:val="000000"/>
                <w:sz w:val="28"/>
                <w:szCs w:val="28"/>
                <w:cs/>
              </w:rPr>
            </w:pPr>
            <w:r w:rsidRPr="00E41FCA">
              <w:rPr>
                <w:rFonts w:ascii="AngsanaUPC" w:hAnsi="AngsanaUPC" w:cs="AngsanaUPC"/>
                <w:color w:val="000000"/>
                <w:sz w:val="28"/>
                <w:szCs w:val="28"/>
              </w:rPr>
              <w:t xml:space="preserve">Segment </w:t>
            </w:r>
            <w:r w:rsidRPr="00E41FCA">
              <w:rPr>
                <w:rFonts w:ascii="AngsanaUPC" w:hAnsi="AngsanaUPC" w:cs="AngsanaUPC"/>
                <w:color w:val="000000"/>
                <w:sz w:val="28"/>
                <w:szCs w:val="28"/>
                <w:cs/>
              </w:rPr>
              <w:t>1</w:t>
            </w:r>
          </w:p>
        </w:tc>
        <w:tc>
          <w:tcPr>
            <w:tcW w:w="236" w:type="dxa"/>
            <w:tcBorders>
              <w:top w:val="single" w:sz="4" w:space="0" w:color="auto"/>
              <w:left w:val="nil"/>
              <w:right w:val="nil"/>
            </w:tcBorders>
            <w:shd w:val="clear" w:color="auto" w:fill="auto"/>
            <w:noWrap/>
            <w:vAlign w:val="bottom"/>
            <w:hideMark/>
          </w:tcPr>
          <w:p w14:paraId="4E758888" w14:textId="77777777" w:rsidR="00F344B3" w:rsidRPr="00E41FCA" w:rsidRDefault="00F344B3" w:rsidP="00E41FCA">
            <w:pPr>
              <w:spacing w:line="240" w:lineRule="auto"/>
              <w:rPr>
                <w:rFonts w:ascii="AngsanaUPC" w:hAnsi="AngsanaUPC" w:cs="AngsanaUPC"/>
                <w:color w:val="000000"/>
                <w:sz w:val="28"/>
                <w:szCs w:val="28"/>
              </w:rPr>
            </w:pPr>
          </w:p>
        </w:tc>
        <w:tc>
          <w:tcPr>
            <w:tcW w:w="1541" w:type="dxa"/>
            <w:gridSpan w:val="3"/>
            <w:tcBorders>
              <w:top w:val="single" w:sz="4" w:space="0" w:color="auto"/>
              <w:left w:val="nil"/>
              <w:bottom w:val="single" w:sz="4" w:space="0" w:color="auto"/>
              <w:right w:val="nil"/>
            </w:tcBorders>
            <w:shd w:val="clear" w:color="auto" w:fill="auto"/>
            <w:noWrap/>
            <w:vAlign w:val="bottom"/>
            <w:hideMark/>
          </w:tcPr>
          <w:p w14:paraId="0E03A0DA" w14:textId="4B6945E8" w:rsidR="00F344B3" w:rsidRPr="00E41FCA" w:rsidRDefault="00D33835"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Segment</w:t>
            </w:r>
            <w:r w:rsidR="00F344B3" w:rsidRPr="00E41FCA">
              <w:rPr>
                <w:rFonts w:ascii="AngsanaUPC" w:hAnsi="AngsanaUPC" w:cs="AngsanaUPC"/>
                <w:color w:val="000000"/>
                <w:sz w:val="28"/>
                <w:szCs w:val="28"/>
                <w:cs/>
              </w:rPr>
              <w:t xml:space="preserve"> </w:t>
            </w:r>
            <w:r w:rsidR="00F344B3" w:rsidRPr="00E41FCA">
              <w:rPr>
                <w:rFonts w:ascii="AngsanaUPC" w:hAnsi="AngsanaUPC" w:cs="AngsanaUPC"/>
                <w:color w:val="000000"/>
                <w:sz w:val="28"/>
                <w:szCs w:val="28"/>
              </w:rPr>
              <w:t>2</w:t>
            </w:r>
          </w:p>
        </w:tc>
        <w:tc>
          <w:tcPr>
            <w:tcW w:w="236" w:type="dxa"/>
            <w:tcBorders>
              <w:top w:val="single" w:sz="4" w:space="0" w:color="auto"/>
              <w:left w:val="nil"/>
              <w:right w:val="nil"/>
            </w:tcBorders>
            <w:shd w:val="clear" w:color="auto" w:fill="auto"/>
            <w:noWrap/>
            <w:vAlign w:val="bottom"/>
            <w:hideMark/>
          </w:tcPr>
          <w:p w14:paraId="3C3E7DB3" w14:textId="77777777" w:rsidR="00F344B3" w:rsidRPr="00E41FCA" w:rsidRDefault="00F344B3" w:rsidP="00E41FCA">
            <w:pPr>
              <w:spacing w:line="240" w:lineRule="auto"/>
              <w:rPr>
                <w:rFonts w:ascii="AngsanaUPC" w:hAnsi="AngsanaUPC" w:cs="AngsanaUPC"/>
                <w:color w:val="000000"/>
                <w:sz w:val="28"/>
                <w:szCs w:val="28"/>
              </w:rPr>
            </w:pPr>
          </w:p>
        </w:tc>
        <w:tc>
          <w:tcPr>
            <w:tcW w:w="1619" w:type="dxa"/>
            <w:gridSpan w:val="3"/>
            <w:tcBorders>
              <w:top w:val="single" w:sz="4" w:space="0" w:color="auto"/>
              <w:left w:val="nil"/>
              <w:bottom w:val="single" w:sz="4" w:space="0" w:color="auto"/>
              <w:right w:val="nil"/>
            </w:tcBorders>
            <w:shd w:val="clear" w:color="auto" w:fill="auto"/>
            <w:noWrap/>
            <w:vAlign w:val="bottom"/>
            <w:hideMark/>
          </w:tcPr>
          <w:p w14:paraId="4468FFD6" w14:textId="56A82BE8" w:rsidR="00F344B3" w:rsidRPr="00E41FCA" w:rsidRDefault="00D33835"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Segment</w:t>
            </w:r>
            <w:r w:rsidR="00F344B3" w:rsidRPr="00E41FCA">
              <w:rPr>
                <w:rFonts w:ascii="AngsanaUPC" w:hAnsi="AngsanaUPC" w:cs="AngsanaUPC"/>
                <w:color w:val="000000"/>
                <w:sz w:val="28"/>
                <w:szCs w:val="28"/>
                <w:cs/>
              </w:rPr>
              <w:t xml:space="preserve"> </w:t>
            </w:r>
            <w:r w:rsidR="00F344B3" w:rsidRPr="00E41FCA">
              <w:rPr>
                <w:rFonts w:ascii="AngsanaUPC" w:hAnsi="AngsanaUPC" w:cs="AngsanaUPC"/>
                <w:color w:val="000000"/>
                <w:sz w:val="28"/>
                <w:szCs w:val="28"/>
              </w:rPr>
              <w:t>3</w:t>
            </w:r>
          </w:p>
        </w:tc>
        <w:tc>
          <w:tcPr>
            <w:tcW w:w="258" w:type="dxa"/>
            <w:gridSpan w:val="2"/>
            <w:tcBorders>
              <w:top w:val="single" w:sz="4" w:space="0" w:color="auto"/>
            </w:tcBorders>
            <w:vAlign w:val="bottom"/>
          </w:tcPr>
          <w:p w14:paraId="0B2B9D58" w14:textId="77777777" w:rsidR="00F344B3" w:rsidRPr="00E41FCA" w:rsidRDefault="00F344B3" w:rsidP="00E41FCA">
            <w:pPr>
              <w:spacing w:line="240" w:lineRule="auto"/>
              <w:rPr>
                <w:rFonts w:ascii="AngsanaUPC" w:hAnsi="AngsanaUPC" w:cs="AngsanaUPC"/>
                <w:color w:val="000000"/>
                <w:sz w:val="28"/>
                <w:szCs w:val="28"/>
              </w:rPr>
            </w:pPr>
          </w:p>
        </w:tc>
        <w:tc>
          <w:tcPr>
            <w:tcW w:w="1732" w:type="dxa"/>
            <w:gridSpan w:val="5"/>
            <w:tcBorders>
              <w:top w:val="single" w:sz="4" w:space="0" w:color="auto"/>
              <w:bottom w:val="single" w:sz="4" w:space="0" w:color="auto"/>
            </w:tcBorders>
            <w:vAlign w:val="bottom"/>
          </w:tcPr>
          <w:p w14:paraId="23400253" w14:textId="46DF4FA7" w:rsidR="00F344B3" w:rsidRPr="00E41FCA" w:rsidRDefault="00D33835"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Total reportable segment</w:t>
            </w:r>
          </w:p>
        </w:tc>
      </w:tr>
      <w:tr w:rsidR="00D33835" w:rsidRPr="00E41FCA" w14:paraId="661C1042" w14:textId="77777777" w:rsidTr="00CE30A1">
        <w:trPr>
          <w:trHeight w:val="416"/>
          <w:tblHeader/>
        </w:trPr>
        <w:tc>
          <w:tcPr>
            <w:tcW w:w="2656" w:type="dxa"/>
            <w:tcBorders>
              <w:top w:val="nil"/>
              <w:left w:val="nil"/>
              <w:bottom w:val="nil"/>
              <w:right w:val="nil"/>
            </w:tcBorders>
            <w:shd w:val="clear" w:color="auto" w:fill="auto"/>
            <w:noWrap/>
            <w:vAlign w:val="bottom"/>
            <w:hideMark/>
          </w:tcPr>
          <w:p w14:paraId="1FF42475" w14:textId="77777777" w:rsidR="00D33835" w:rsidRPr="00E41FCA" w:rsidRDefault="00D33835" w:rsidP="00E41FCA">
            <w:pPr>
              <w:spacing w:line="240" w:lineRule="auto"/>
              <w:rPr>
                <w:rFonts w:ascii="AngsanaUPC" w:hAnsi="AngsanaUPC" w:cs="AngsanaUPC"/>
                <w:b/>
                <w:bCs/>
                <w:color w:val="000000"/>
                <w:sz w:val="28"/>
                <w:szCs w:val="28"/>
                <w:cs/>
              </w:rPr>
            </w:pPr>
          </w:p>
        </w:tc>
        <w:tc>
          <w:tcPr>
            <w:tcW w:w="709" w:type="dxa"/>
            <w:tcBorders>
              <w:top w:val="single" w:sz="4" w:space="0" w:color="auto"/>
              <w:left w:val="nil"/>
              <w:bottom w:val="single" w:sz="4" w:space="0" w:color="auto"/>
              <w:right w:val="nil"/>
            </w:tcBorders>
            <w:shd w:val="clear" w:color="auto" w:fill="auto"/>
            <w:noWrap/>
            <w:vAlign w:val="bottom"/>
            <w:hideMark/>
          </w:tcPr>
          <w:p w14:paraId="74276508" w14:textId="707E29B2" w:rsidR="00D33835" w:rsidRPr="00E41FCA" w:rsidRDefault="00D33835" w:rsidP="00E41FCA">
            <w:pPr>
              <w:tabs>
                <w:tab w:val="left" w:pos="204"/>
              </w:tabs>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rPr>
              <w:t>2019</w:t>
            </w:r>
          </w:p>
        </w:tc>
        <w:tc>
          <w:tcPr>
            <w:tcW w:w="236" w:type="dxa"/>
            <w:tcBorders>
              <w:top w:val="single" w:sz="4" w:space="0" w:color="auto"/>
              <w:left w:val="nil"/>
              <w:bottom w:val="nil"/>
              <w:right w:val="nil"/>
            </w:tcBorders>
            <w:shd w:val="clear" w:color="auto" w:fill="auto"/>
            <w:noWrap/>
            <w:vAlign w:val="bottom"/>
            <w:hideMark/>
          </w:tcPr>
          <w:p w14:paraId="265BDD84" w14:textId="77777777" w:rsidR="00D33835" w:rsidRPr="00E41FCA" w:rsidRDefault="00D33835" w:rsidP="00E41FCA">
            <w:pPr>
              <w:tabs>
                <w:tab w:val="left" w:pos="204"/>
              </w:tabs>
              <w:spacing w:line="240" w:lineRule="auto"/>
              <w:jc w:val="center"/>
              <w:rPr>
                <w:rFonts w:ascii="AngsanaUPC" w:hAnsi="AngsanaUPC" w:cs="AngsanaUPC"/>
                <w:color w:val="000000"/>
                <w:sz w:val="28"/>
                <w:szCs w:val="28"/>
              </w:rPr>
            </w:pPr>
          </w:p>
        </w:tc>
        <w:tc>
          <w:tcPr>
            <w:tcW w:w="658" w:type="dxa"/>
            <w:tcBorders>
              <w:top w:val="single" w:sz="4" w:space="0" w:color="auto"/>
              <w:left w:val="nil"/>
              <w:bottom w:val="single" w:sz="4" w:space="0" w:color="auto"/>
              <w:right w:val="nil"/>
            </w:tcBorders>
            <w:shd w:val="clear" w:color="auto" w:fill="auto"/>
            <w:noWrap/>
            <w:vAlign w:val="bottom"/>
            <w:hideMark/>
          </w:tcPr>
          <w:p w14:paraId="2D4DE34D" w14:textId="250E2184" w:rsidR="00D33835" w:rsidRPr="00E41FCA" w:rsidRDefault="00D33835"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c>
          <w:tcPr>
            <w:tcW w:w="236" w:type="dxa"/>
            <w:tcBorders>
              <w:top w:val="nil"/>
              <w:left w:val="nil"/>
              <w:bottom w:val="nil"/>
              <w:right w:val="nil"/>
            </w:tcBorders>
            <w:shd w:val="clear" w:color="auto" w:fill="auto"/>
            <w:noWrap/>
            <w:vAlign w:val="bottom"/>
            <w:hideMark/>
          </w:tcPr>
          <w:p w14:paraId="2015CC5A" w14:textId="77777777" w:rsidR="00D33835" w:rsidRPr="00E41FCA" w:rsidRDefault="00D33835" w:rsidP="00E41FCA">
            <w:pPr>
              <w:spacing w:line="240" w:lineRule="auto"/>
              <w:rPr>
                <w:rFonts w:ascii="AngsanaUPC" w:hAnsi="AngsanaUPC" w:cs="AngsanaUPC"/>
                <w:color w:val="000000"/>
                <w:sz w:val="28"/>
                <w:szCs w:val="28"/>
              </w:rPr>
            </w:pPr>
          </w:p>
        </w:tc>
        <w:tc>
          <w:tcPr>
            <w:tcW w:w="645" w:type="dxa"/>
            <w:tcBorders>
              <w:top w:val="single" w:sz="4" w:space="0" w:color="auto"/>
              <w:left w:val="nil"/>
              <w:bottom w:val="single" w:sz="4" w:space="0" w:color="auto"/>
              <w:right w:val="nil"/>
            </w:tcBorders>
            <w:shd w:val="clear" w:color="auto" w:fill="auto"/>
            <w:noWrap/>
            <w:vAlign w:val="bottom"/>
            <w:hideMark/>
          </w:tcPr>
          <w:p w14:paraId="7F4D6831" w14:textId="78BAEA6C" w:rsidR="00D33835" w:rsidRPr="00E41FCA" w:rsidRDefault="00D33835" w:rsidP="00E41FCA">
            <w:pPr>
              <w:tabs>
                <w:tab w:val="left" w:pos="204"/>
              </w:tabs>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rPr>
              <w:t>2019</w:t>
            </w:r>
          </w:p>
        </w:tc>
        <w:tc>
          <w:tcPr>
            <w:tcW w:w="236" w:type="dxa"/>
            <w:tcBorders>
              <w:top w:val="single" w:sz="4" w:space="0" w:color="auto"/>
              <w:left w:val="nil"/>
              <w:bottom w:val="nil"/>
              <w:right w:val="nil"/>
            </w:tcBorders>
            <w:shd w:val="clear" w:color="auto" w:fill="auto"/>
            <w:noWrap/>
            <w:vAlign w:val="bottom"/>
            <w:hideMark/>
          </w:tcPr>
          <w:p w14:paraId="57A3154A" w14:textId="77777777" w:rsidR="00D33835" w:rsidRPr="00E41FCA" w:rsidRDefault="00D33835" w:rsidP="00E41FCA">
            <w:pPr>
              <w:tabs>
                <w:tab w:val="left" w:pos="204"/>
              </w:tabs>
              <w:spacing w:line="240" w:lineRule="auto"/>
              <w:jc w:val="center"/>
              <w:rPr>
                <w:rFonts w:ascii="AngsanaUPC" w:hAnsi="AngsanaUPC" w:cs="AngsanaUPC"/>
                <w:color w:val="000000"/>
                <w:sz w:val="28"/>
                <w:szCs w:val="28"/>
              </w:rPr>
            </w:pPr>
          </w:p>
        </w:tc>
        <w:tc>
          <w:tcPr>
            <w:tcW w:w="660" w:type="dxa"/>
            <w:tcBorders>
              <w:top w:val="single" w:sz="4" w:space="0" w:color="auto"/>
              <w:left w:val="nil"/>
              <w:bottom w:val="single" w:sz="4" w:space="0" w:color="auto"/>
              <w:right w:val="nil"/>
            </w:tcBorders>
            <w:shd w:val="clear" w:color="auto" w:fill="auto"/>
            <w:noWrap/>
            <w:vAlign w:val="bottom"/>
            <w:hideMark/>
          </w:tcPr>
          <w:p w14:paraId="26748A88" w14:textId="289FEE29" w:rsidR="00D33835" w:rsidRPr="00E41FCA" w:rsidRDefault="00D33835"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c>
          <w:tcPr>
            <w:tcW w:w="236" w:type="dxa"/>
            <w:tcBorders>
              <w:top w:val="nil"/>
              <w:left w:val="nil"/>
              <w:bottom w:val="nil"/>
              <w:right w:val="nil"/>
            </w:tcBorders>
            <w:shd w:val="clear" w:color="auto" w:fill="auto"/>
            <w:noWrap/>
            <w:vAlign w:val="bottom"/>
            <w:hideMark/>
          </w:tcPr>
          <w:p w14:paraId="5FF3444B" w14:textId="77777777" w:rsidR="00D33835" w:rsidRPr="00E41FCA" w:rsidRDefault="00D33835" w:rsidP="00E41FCA">
            <w:pPr>
              <w:spacing w:line="240" w:lineRule="auto"/>
              <w:rPr>
                <w:rFonts w:ascii="AngsanaUPC" w:hAnsi="AngsanaUPC" w:cs="AngsanaUPC"/>
                <w:color w:val="000000"/>
                <w:sz w:val="28"/>
                <w:szCs w:val="28"/>
              </w:rPr>
            </w:pPr>
          </w:p>
        </w:tc>
        <w:tc>
          <w:tcPr>
            <w:tcW w:w="731" w:type="dxa"/>
            <w:tcBorders>
              <w:top w:val="single" w:sz="4" w:space="0" w:color="auto"/>
              <w:left w:val="nil"/>
              <w:bottom w:val="single" w:sz="4" w:space="0" w:color="auto"/>
              <w:right w:val="nil"/>
            </w:tcBorders>
            <w:shd w:val="clear" w:color="auto" w:fill="auto"/>
            <w:noWrap/>
            <w:vAlign w:val="bottom"/>
            <w:hideMark/>
          </w:tcPr>
          <w:p w14:paraId="128FD6A1" w14:textId="75DB6BBE" w:rsidR="00D33835" w:rsidRPr="00E41FCA" w:rsidRDefault="00D33835" w:rsidP="00E41FCA">
            <w:pPr>
              <w:tabs>
                <w:tab w:val="left" w:pos="204"/>
              </w:tabs>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rPr>
              <w:t>2019</w:t>
            </w:r>
          </w:p>
        </w:tc>
        <w:tc>
          <w:tcPr>
            <w:tcW w:w="236" w:type="dxa"/>
            <w:tcBorders>
              <w:top w:val="single" w:sz="4" w:space="0" w:color="auto"/>
              <w:left w:val="nil"/>
              <w:bottom w:val="nil"/>
              <w:right w:val="nil"/>
            </w:tcBorders>
            <w:shd w:val="clear" w:color="auto" w:fill="auto"/>
            <w:noWrap/>
            <w:vAlign w:val="bottom"/>
            <w:hideMark/>
          </w:tcPr>
          <w:p w14:paraId="332988C0" w14:textId="77777777" w:rsidR="00D33835" w:rsidRPr="00E41FCA" w:rsidRDefault="00D33835" w:rsidP="00E41FCA">
            <w:pPr>
              <w:tabs>
                <w:tab w:val="left" w:pos="204"/>
              </w:tabs>
              <w:spacing w:line="240" w:lineRule="auto"/>
              <w:jc w:val="center"/>
              <w:rPr>
                <w:rFonts w:ascii="AngsanaUPC" w:hAnsi="AngsanaUPC" w:cs="AngsanaUPC"/>
                <w:color w:val="000000"/>
                <w:sz w:val="28"/>
                <w:szCs w:val="28"/>
              </w:rPr>
            </w:pPr>
          </w:p>
        </w:tc>
        <w:tc>
          <w:tcPr>
            <w:tcW w:w="658" w:type="dxa"/>
            <w:gridSpan w:val="2"/>
            <w:tcBorders>
              <w:top w:val="single" w:sz="4" w:space="0" w:color="auto"/>
              <w:left w:val="nil"/>
              <w:bottom w:val="single" w:sz="4" w:space="0" w:color="auto"/>
              <w:right w:val="nil"/>
            </w:tcBorders>
            <w:shd w:val="clear" w:color="auto" w:fill="auto"/>
            <w:noWrap/>
            <w:vAlign w:val="bottom"/>
            <w:hideMark/>
          </w:tcPr>
          <w:p w14:paraId="5B6FF24F" w14:textId="7DD85570" w:rsidR="00D33835" w:rsidRPr="00E41FCA" w:rsidRDefault="00D33835"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c>
          <w:tcPr>
            <w:tcW w:w="258" w:type="dxa"/>
            <w:gridSpan w:val="2"/>
            <w:vAlign w:val="bottom"/>
          </w:tcPr>
          <w:p w14:paraId="70AFA241" w14:textId="77777777" w:rsidR="00D33835" w:rsidRPr="00E41FCA" w:rsidRDefault="00D33835" w:rsidP="00E41FCA">
            <w:pPr>
              <w:spacing w:line="240" w:lineRule="auto"/>
              <w:rPr>
                <w:rFonts w:ascii="AngsanaUPC" w:hAnsi="AngsanaUPC" w:cs="AngsanaUPC"/>
                <w:color w:val="000000"/>
                <w:sz w:val="28"/>
                <w:szCs w:val="28"/>
              </w:rPr>
            </w:pPr>
          </w:p>
        </w:tc>
        <w:tc>
          <w:tcPr>
            <w:tcW w:w="752" w:type="dxa"/>
            <w:tcBorders>
              <w:top w:val="single" w:sz="4" w:space="0" w:color="auto"/>
              <w:left w:val="nil"/>
              <w:bottom w:val="single" w:sz="4" w:space="0" w:color="auto"/>
              <w:right w:val="nil"/>
            </w:tcBorders>
            <w:shd w:val="clear" w:color="auto" w:fill="auto"/>
            <w:vAlign w:val="bottom"/>
          </w:tcPr>
          <w:p w14:paraId="1CF0847D" w14:textId="13DC6C7E" w:rsidR="00D33835" w:rsidRPr="00E41FCA" w:rsidRDefault="00D33835" w:rsidP="00E41FCA">
            <w:pPr>
              <w:tabs>
                <w:tab w:val="left" w:pos="204"/>
              </w:tabs>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rPr>
              <w:t>2019</w:t>
            </w:r>
          </w:p>
        </w:tc>
        <w:tc>
          <w:tcPr>
            <w:tcW w:w="246" w:type="dxa"/>
            <w:gridSpan w:val="2"/>
            <w:tcBorders>
              <w:top w:val="single" w:sz="4" w:space="0" w:color="auto"/>
              <w:left w:val="nil"/>
              <w:bottom w:val="nil"/>
              <w:right w:val="nil"/>
            </w:tcBorders>
            <w:shd w:val="clear" w:color="auto" w:fill="auto"/>
            <w:vAlign w:val="bottom"/>
          </w:tcPr>
          <w:p w14:paraId="5217600A" w14:textId="77777777" w:rsidR="00D33835" w:rsidRPr="00E41FCA" w:rsidRDefault="00D33835" w:rsidP="00E41FCA">
            <w:pPr>
              <w:tabs>
                <w:tab w:val="left" w:pos="204"/>
              </w:tabs>
              <w:spacing w:line="240" w:lineRule="auto"/>
              <w:jc w:val="center"/>
              <w:rPr>
                <w:rFonts w:ascii="AngsanaUPC" w:hAnsi="AngsanaUPC" w:cs="AngsanaUPC"/>
                <w:color w:val="000000"/>
                <w:sz w:val="28"/>
                <w:szCs w:val="28"/>
              </w:rPr>
            </w:pPr>
          </w:p>
        </w:tc>
        <w:tc>
          <w:tcPr>
            <w:tcW w:w="737" w:type="dxa"/>
            <w:gridSpan w:val="2"/>
            <w:tcBorders>
              <w:top w:val="single" w:sz="4" w:space="0" w:color="auto"/>
              <w:left w:val="nil"/>
              <w:bottom w:val="single" w:sz="4" w:space="0" w:color="auto"/>
              <w:right w:val="nil"/>
            </w:tcBorders>
            <w:shd w:val="clear" w:color="auto" w:fill="auto"/>
            <w:vAlign w:val="bottom"/>
          </w:tcPr>
          <w:p w14:paraId="65CC350D" w14:textId="105D14B0" w:rsidR="00D33835" w:rsidRPr="00E41FCA" w:rsidRDefault="00D33835"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r>
      <w:tr w:rsidR="00F344B3" w:rsidRPr="00E41FCA" w14:paraId="67D27E4B" w14:textId="77777777" w:rsidTr="00CE30A1">
        <w:trPr>
          <w:trHeight w:val="416"/>
        </w:trPr>
        <w:tc>
          <w:tcPr>
            <w:tcW w:w="2656" w:type="dxa"/>
            <w:tcBorders>
              <w:top w:val="nil"/>
              <w:left w:val="nil"/>
              <w:bottom w:val="nil"/>
              <w:right w:val="nil"/>
            </w:tcBorders>
            <w:shd w:val="clear" w:color="auto" w:fill="auto"/>
            <w:noWrap/>
            <w:vAlign w:val="bottom"/>
            <w:hideMark/>
          </w:tcPr>
          <w:p w14:paraId="400F5022" w14:textId="51711EB3" w:rsidR="00F344B3" w:rsidRPr="00E41FCA" w:rsidRDefault="00D33835" w:rsidP="00E41FCA">
            <w:pPr>
              <w:spacing w:line="240" w:lineRule="auto"/>
              <w:rPr>
                <w:rFonts w:ascii="AngsanaUPC" w:hAnsi="AngsanaUPC" w:cs="AngsanaUPC"/>
                <w:color w:val="000000"/>
                <w:sz w:val="28"/>
                <w:szCs w:val="28"/>
              </w:rPr>
            </w:pPr>
            <w:r w:rsidRPr="00E41FCA">
              <w:rPr>
                <w:rFonts w:ascii="AngsanaUPC" w:hAnsi="AngsanaUPC" w:cs="AngsanaUPC"/>
                <w:color w:val="000000"/>
                <w:sz w:val="28"/>
                <w:szCs w:val="28"/>
              </w:rPr>
              <w:t>Revenues from customer</w:t>
            </w:r>
          </w:p>
        </w:tc>
        <w:tc>
          <w:tcPr>
            <w:tcW w:w="709" w:type="dxa"/>
            <w:tcBorders>
              <w:top w:val="nil"/>
              <w:left w:val="nil"/>
              <w:bottom w:val="nil"/>
              <w:right w:val="nil"/>
            </w:tcBorders>
            <w:shd w:val="clear" w:color="auto" w:fill="auto"/>
            <w:noWrap/>
            <w:vAlign w:val="bottom"/>
            <w:hideMark/>
          </w:tcPr>
          <w:p w14:paraId="26820D95" w14:textId="77777777" w:rsidR="00F344B3" w:rsidRPr="00E41FCA" w:rsidRDefault="00F344B3" w:rsidP="00E41FCA">
            <w:pPr>
              <w:spacing w:line="240" w:lineRule="auto"/>
              <w:jc w:val="right"/>
              <w:rPr>
                <w:rFonts w:ascii="AngsanaUPC" w:hAnsi="AngsanaUPC" w:cs="AngsanaUPC"/>
                <w:color w:val="000000"/>
                <w:sz w:val="28"/>
                <w:szCs w:val="28"/>
              </w:rPr>
            </w:pPr>
          </w:p>
        </w:tc>
        <w:tc>
          <w:tcPr>
            <w:tcW w:w="236" w:type="dxa"/>
            <w:tcBorders>
              <w:top w:val="nil"/>
              <w:left w:val="nil"/>
              <w:bottom w:val="nil"/>
              <w:right w:val="nil"/>
            </w:tcBorders>
            <w:shd w:val="clear" w:color="auto" w:fill="auto"/>
            <w:noWrap/>
            <w:vAlign w:val="bottom"/>
            <w:hideMark/>
          </w:tcPr>
          <w:p w14:paraId="664FCFD0" w14:textId="77777777" w:rsidR="00F344B3" w:rsidRPr="00E41FCA" w:rsidRDefault="00F344B3" w:rsidP="00E41FCA">
            <w:pPr>
              <w:spacing w:line="240" w:lineRule="auto"/>
              <w:rPr>
                <w:rFonts w:ascii="AngsanaUPC" w:hAnsi="AngsanaUPC" w:cs="AngsanaUPC"/>
                <w:color w:val="000000"/>
                <w:sz w:val="28"/>
                <w:szCs w:val="28"/>
              </w:rPr>
            </w:pPr>
          </w:p>
        </w:tc>
        <w:tc>
          <w:tcPr>
            <w:tcW w:w="658" w:type="dxa"/>
            <w:tcBorders>
              <w:top w:val="nil"/>
              <w:left w:val="nil"/>
              <w:bottom w:val="nil"/>
              <w:right w:val="nil"/>
            </w:tcBorders>
            <w:shd w:val="clear" w:color="auto" w:fill="auto"/>
            <w:noWrap/>
            <w:vAlign w:val="bottom"/>
            <w:hideMark/>
          </w:tcPr>
          <w:p w14:paraId="1EE451BB" w14:textId="77777777" w:rsidR="00F344B3" w:rsidRPr="00E41FCA" w:rsidRDefault="00F344B3" w:rsidP="00E41FCA">
            <w:pPr>
              <w:spacing w:line="240" w:lineRule="auto"/>
              <w:rPr>
                <w:rFonts w:ascii="AngsanaUPC" w:hAnsi="AngsanaUPC" w:cs="AngsanaUPC"/>
                <w:color w:val="000000"/>
                <w:sz w:val="28"/>
                <w:szCs w:val="28"/>
              </w:rPr>
            </w:pPr>
          </w:p>
        </w:tc>
        <w:tc>
          <w:tcPr>
            <w:tcW w:w="236" w:type="dxa"/>
            <w:tcBorders>
              <w:top w:val="nil"/>
              <w:left w:val="nil"/>
              <w:bottom w:val="nil"/>
              <w:right w:val="nil"/>
            </w:tcBorders>
            <w:shd w:val="clear" w:color="auto" w:fill="auto"/>
            <w:noWrap/>
            <w:vAlign w:val="bottom"/>
            <w:hideMark/>
          </w:tcPr>
          <w:p w14:paraId="38202D61" w14:textId="77777777" w:rsidR="00F344B3" w:rsidRPr="00E41FCA" w:rsidRDefault="00F344B3" w:rsidP="00E41FCA">
            <w:pPr>
              <w:spacing w:line="240" w:lineRule="auto"/>
              <w:rPr>
                <w:rFonts w:ascii="AngsanaUPC" w:hAnsi="AngsanaUPC" w:cs="AngsanaUPC"/>
                <w:color w:val="000000"/>
                <w:sz w:val="28"/>
                <w:szCs w:val="28"/>
              </w:rPr>
            </w:pPr>
          </w:p>
        </w:tc>
        <w:tc>
          <w:tcPr>
            <w:tcW w:w="645" w:type="dxa"/>
            <w:tcBorders>
              <w:top w:val="nil"/>
              <w:left w:val="nil"/>
              <w:bottom w:val="nil"/>
              <w:right w:val="nil"/>
            </w:tcBorders>
            <w:shd w:val="clear" w:color="auto" w:fill="auto"/>
            <w:noWrap/>
            <w:vAlign w:val="bottom"/>
            <w:hideMark/>
          </w:tcPr>
          <w:p w14:paraId="4579AFCA" w14:textId="77777777" w:rsidR="00F344B3" w:rsidRPr="00E41FCA" w:rsidRDefault="00F344B3" w:rsidP="00E41FCA">
            <w:pPr>
              <w:spacing w:line="240" w:lineRule="auto"/>
              <w:ind w:left="-34"/>
              <w:rPr>
                <w:rFonts w:ascii="AngsanaUPC" w:hAnsi="AngsanaUPC" w:cs="AngsanaUPC"/>
                <w:color w:val="000000"/>
                <w:sz w:val="28"/>
                <w:szCs w:val="28"/>
              </w:rPr>
            </w:pPr>
          </w:p>
        </w:tc>
        <w:tc>
          <w:tcPr>
            <w:tcW w:w="236" w:type="dxa"/>
            <w:tcBorders>
              <w:top w:val="nil"/>
              <w:left w:val="nil"/>
              <w:bottom w:val="nil"/>
              <w:right w:val="nil"/>
            </w:tcBorders>
            <w:shd w:val="clear" w:color="auto" w:fill="auto"/>
            <w:noWrap/>
            <w:vAlign w:val="bottom"/>
            <w:hideMark/>
          </w:tcPr>
          <w:p w14:paraId="6859B225" w14:textId="77777777" w:rsidR="00F344B3" w:rsidRPr="00E41FCA" w:rsidRDefault="00F344B3" w:rsidP="00E41FCA">
            <w:pPr>
              <w:spacing w:line="240" w:lineRule="auto"/>
              <w:rPr>
                <w:rFonts w:ascii="AngsanaUPC" w:hAnsi="AngsanaUPC" w:cs="AngsanaUPC"/>
                <w:color w:val="000000"/>
                <w:sz w:val="28"/>
                <w:szCs w:val="28"/>
              </w:rPr>
            </w:pPr>
          </w:p>
        </w:tc>
        <w:tc>
          <w:tcPr>
            <w:tcW w:w="660" w:type="dxa"/>
            <w:tcBorders>
              <w:top w:val="nil"/>
              <w:left w:val="nil"/>
              <w:bottom w:val="nil"/>
              <w:right w:val="nil"/>
            </w:tcBorders>
            <w:shd w:val="clear" w:color="auto" w:fill="auto"/>
            <w:noWrap/>
            <w:vAlign w:val="bottom"/>
            <w:hideMark/>
          </w:tcPr>
          <w:p w14:paraId="54142682" w14:textId="77777777" w:rsidR="00F344B3" w:rsidRPr="00E41FCA" w:rsidRDefault="00F344B3" w:rsidP="00E41FCA">
            <w:pPr>
              <w:spacing w:line="240" w:lineRule="auto"/>
              <w:ind w:left="-60"/>
              <w:rPr>
                <w:rFonts w:ascii="AngsanaUPC" w:hAnsi="AngsanaUPC" w:cs="AngsanaUPC"/>
                <w:color w:val="000000"/>
                <w:sz w:val="28"/>
                <w:szCs w:val="28"/>
              </w:rPr>
            </w:pPr>
          </w:p>
        </w:tc>
        <w:tc>
          <w:tcPr>
            <w:tcW w:w="236" w:type="dxa"/>
            <w:tcBorders>
              <w:top w:val="nil"/>
              <w:left w:val="nil"/>
              <w:bottom w:val="nil"/>
              <w:right w:val="nil"/>
            </w:tcBorders>
            <w:shd w:val="clear" w:color="auto" w:fill="auto"/>
            <w:noWrap/>
            <w:vAlign w:val="bottom"/>
            <w:hideMark/>
          </w:tcPr>
          <w:p w14:paraId="241626BD" w14:textId="77777777" w:rsidR="00F344B3" w:rsidRPr="00E41FCA" w:rsidRDefault="00F344B3" w:rsidP="00E41FCA">
            <w:pPr>
              <w:spacing w:line="240" w:lineRule="auto"/>
              <w:rPr>
                <w:rFonts w:ascii="AngsanaUPC" w:hAnsi="AngsanaUPC" w:cs="AngsanaUPC"/>
                <w:color w:val="000000"/>
                <w:sz w:val="28"/>
                <w:szCs w:val="28"/>
              </w:rPr>
            </w:pPr>
          </w:p>
        </w:tc>
        <w:tc>
          <w:tcPr>
            <w:tcW w:w="731" w:type="dxa"/>
            <w:tcBorders>
              <w:top w:val="nil"/>
              <w:left w:val="nil"/>
              <w:bottom w:val="nil"/>
              <w:right w:val="nil"/>
            </w:tcBorders>
            <w:shd w:val="clear" w:color="auto" w:fill="auto"/>
            <w:noWrap/>
            <w:vAlign w:val="bottom"/>
            <w:hideMark/>
          </w:tcPr>
          <w:p w14:paraId="00D8EE84" w14:textId="77777777" w:rsidR="00F344B3" w:rsidRPr="00E41FCA" w:rsidRDefault="00F344B3" w:rsidP="00E41FCA">
            <w:pPr>
              <w:spacing w:line="240" w:lineRule="auto"/>
              <w:ind w:left="-60"/>
              <w:rPr>
                <w:rFonts w:ascii="AngsanaUPC" w:hAnsi="AngsanaUPC" w:cs="AngsanaUPC"/>
                <w:color w:val="000000"/>
                <w:sz w:val="28"/>
                <w:szCs w:val="28"/>
              </w:rPr>
            </w:pPr>
          </w:p>
        </w:tc>
        <w:tc>
          <w:tcPr>
            <w:tcW w:w="236" w:type="dxa"/>
            <w:tcBorders>
              <w:top w:val="nil"/>
              <w:left w:val="nil"/>
              <w:bottom w:val="nil"/>
              <w:right w:val="nil"/>
            </w:tcBorders>
            <w:shd w:val="clear" w:color="auto" w:fill="auto"/>
            <w:noWrap/>
            <w:vAlign w:val="bottom"/>
            <w:hideMark/>
          </w:tcPr>
          <w:p w14:paraId="1D42E6DE" w14:textId="77777777" w:rsidR="00F344B3" w:rsidRPr="00E41FCA" w:rsidRDefault="00F344B3" w:rsidP="00E41FCA">
            <w:pPr>
              <w:spacing w:line="240" w:lineRule="auto"/>
              <w:rPr>
                <w:rFonts w:ascii="AngsanaUPC" w:hAnsi="AngsanaUPC" w:cs="AngsanaUPC"/>
                <w:color w:val="000000"/>
                <w:sz w:val="28"/>
                <w:szCs w:val="28"/>
              </w:rPr>
            </w:pPr>
          </w:p>
        </w:tc>
        <w:tc>
          <w:tcPr>
            <w:tcW w:w="658" w:type="dxa"/>
            <w:gridSpan w:val="2"/>
            <w:tcBorders>
              <w:top w:val="nil"/>
              <w:left w:val="nil"/>
              <w:bottom w:val="nil"/>
              <w:right w:val="nil"/>
            </w:tcBorders>
            <w:shd w:val="clear" w:color="auto" w:fill="auto"/>
            <w:noWrap/>
            <w:vAlign w:val="bottom"/>
            <w:hideMark/>
          </w:tcPr>
          <w:p w14:paraId="2A9F8CDF" w14:textId="77777777" w:rsidR="00F344B3" w:rsidRPr="00E41FCA" w:rsidRDefault="00F344B3" w:rsidP="00E41FCA">
            <w:pPr>
              <w:spacing w:line="240" w:lineRule="auto"/>
              <w:ind w:left="-60" w:right="-108"/>
              <w:rPr>
                <w:rFonts w:ascii="AngsanaUPC" w:hAnsi="AngsanaUPC" w:cs="AngsanaUPC"/>
                <w:color w:val="000000"/>
                <w:sz w:val="28"/>
                <w:szCs w:val="28"/>
              </w:rPr>
            </w:pPr>
          </w:p>
        </w:tc>
        <w:tc>
          <w:tcPr>
            <w:tcW w:w="258" w:type="dxa"/>
            <w:gridSpan w:val="2"/>
            <w:shd w:val="clear" w:color="auto" w:fill="auto"/>
            <w:vAlign w:val="bottom"/>
          </w:tcPr>
          <w:p w14:paraId="45EC0B29" w14:textId="77777777" w:rsidR="00F344B3" w:rsidRPr="00E41FCA" w:rsidRDefault="00F344B3" w:rsidP="00E41FCA">
            <w:pPr>
              <w:spacing w:line="240" w:lineRule="auto"/>
              <w:rPr>
                <w:rFonts w:ascii="AngsanaUPC" w:hAnsi="AngsanaUPC" w:cs="AngsanaUPC"/>
                <w:color w:val="000000"/>
                <w:sz w:val="28"/>
                <w:szCs w:val="28"/>
              </w:rPr>
            </w:pPr>
          </w:p>
        </w:tc>
        <w:tc>
          <w:tcPr>
            <w:tcW w:w="752" w:type="dxa"/>
            <w:shd w:val="clear" w:color="auto" w:fill="auto"/>
            <w:vAlign w:val="bottom"/>
          </w:tcPr>
          <w:p w14:paraId="0B74F24F" w14:textId="77777777" w:rsidR="00F344B3" w:rsidRPr="00E41FCA" w:rsidRDefault="00F344B3" w:rsidP="00E41FCA">
            <w:pPr>
              <w:spacing w:line="240" w:lineRule="auto"/>
              <w:ind w:left="-60"/>
              <w:rPr>
                <w:rFonts w:ascii="AngsanaUPC" w:hAnsi="AngsanaUPC" w:cs="AngsanaUPC"/>
                <w:color w:val="000000"/>
                <w:sz w:val="28"/>
                <w:szCs w:val="28"/>
              </w:rPr>
            </w:pPr>
          </w:p>
        </w:tc>
        <w:tc>
          <w:tcPr>
            <w:tcW w:w="236" w:type="dxa"/>
            <w:shd w:val="clear" w:color="auto" w:fill="auto"/>
            <w:vAlign w:val="bottom"/>
          </w:tcPr>
          <w:p w14:paraId="20808ABB" w14:textId="77777777" w:rsidR="00F344B3" w:rsidRPr="00E41FCA" w:rsidRDefault="00F344B3" w:rsidP="00E41FCA">
            <w:pPr>
              <w:spacing w:line="240" w:lineRule="auto"/>
              <w:rPr>
                <w:rFonts w:ascii="AngsanaUPC" w:hAnsi="AngsanaUPC" w:cs="AngsanaUPC"/>
                <w:color w:val="000000"/>
                <w:sz w:val="28"/>
                <w:szCs w:val="28"/>
              </w:rPr>
            </w:pPr>
          </w:p>
        </w:tc>
        <w:tc>
          <w:tcPr>
            <w:tcW w:w="747" w:type="dxa"/>
            <w:gridSpan w:val="3"/>
            <w:shd w:val="clear" w:color="auto" w:fill="auto"/>
            <w:vAlign w:val="bottom"/>
          </w:tcPr>
          <w:p w14:paraId="7E56ED17" w14:textId="77777777" w:rsidR="00F344B3" w:rsidRPr="00E41FCA" w:rsidRDefault="00F344B3" w:rsidP="00E41FCA">
            <w:pPr>
              <w:spacing w:line="240" w:lineRule="auto"/>
              <w:ind w:right="-14"/>
              <w:rPr>
                <w:rFonts w:ascii="AngsanaUPC" w:hAnsi="AngsanaUPC" w:cs="AngsanaUPC"/>
                <w:color w:val="000000"/>
                <w:sz w:val="28"/>
                <w:szCs w:val="28"/>
              </w:rPr>
            </w:pPr>
          </w:p>
        </w:tc>
      </w:tr>
      <w:tr w:rsidR="00CE30A1" w:rsidRPr="00E41FCA" w14:paraId="5D45FBEC" w14:textId="77777777" w:rsidTr="004C2FC6">
        <w:trPr>
          <w:trHeight w:val="416"/>
        </w:trPr>
        <w:tc>
          <w:tcPr>
            <w:tcW w:w="2656" w:type="dxa"/>
            <w:tcBorders>
              <w:top w:val="nil"/>
              <w:left w:val="nil"/>
              <w:bottom w:val="nil"/>
              <w:right w:val="nil"/>
            </w:tcBorders>
            <w:shd w:val="clear" w:color="auto" w:fill="auto"/>
            <w:noWrap/>
            <w:vAlign w:val="bottom"/>
            <w:hideMark/>
          </w:tcPr>
          <w:p w14:paraId="1143F5AA" w14:textId="7CBDC77A" w:rsidR="00CE30A1" w:rsidRPr="00E41FCA" w:rsidRDefault="00CE30A1" w:rsidP="00E41FCA">
            <w:pPr>
              <w:pStyle w:val="ListParagraph"/>
              <w:numPr>
                <w:ilvl w:val="0"/>
                <w:numId w:val="4"/>
              </w:numPr>
              <w:tabs>
                <w:tab w:val="left" w:pos="270"/>
              </w:tabs>
              <w:spacing w:line="240" w:lineRule="auto"/>
              <w:ind w:left="270" w:hanging="270"/>
              <w:contextualSpacing w:val="0"/>
              <w:rPr>
                <w:rFonts w:ascii="AngsanaUPC" w:hAnsi="AngsanaUPC" w:cs="AngsanaUPC"/>
                <w:color w:val="000000"/>
                <w:sz w:val="28"/>
              </w:rPr>
            </w:pPr>
            <w:r w:rsidRPr="00E41FCA">
              <w:rPr>
                <w:rFonts w:ascii="AngsanaUPC" w:hAnsi="AngsanaUPC" w:cs="AngsanaUPC"/>
                <w:color w:val="000000"/>
                <w:sz w:val="28"/>
              </w:rPr>
              <w:t>External</w:t>
            </w:r>
          </w:p>
        </w:tc>
        <w:tc>
          <w:tcPr>
            <w:tcW w:w="709" w:type="dxa"/>
            <w:shd w:val="clear" w:color="auto" w:fill="auto"/>
            <w:noWrap/>
            <w:vAlign w:val="bottom"/>
            <w:hideMark/>
          </w:tcPr>
          <w:p w14:paraId="77343C3E" w14:textId="173FB0AB" w:rsidR="00CE30A1" w:rsidRPr="00E41FCA" w:rsidRDefault="00CE30A1" w:rsidP="00E41FCA">
            <w:pPr>
              <w:tabs>
                <w:tab w:val="decimal" w:pos="506"/>
              </w:tabs>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lang w:val="en-US"/>
              </w:rPr>
              <w:t>8,088</w:t>
            </w:r>
          </w:p>
        </w:tc>
        <w:tc>
          <w:tcPr>
            <w:tcW w:w="236" w:type="dxa"/>
            <w:shd w:val="clear" w:color="auto" w:fill="auto"/>
            <w:noWrap/>
            <w:vAlign w:val="bottom"/>
            <w:hideMark/>
          </w:tcPr>
          <w:p w14:paraId="29F80D49" w14:textId="77777777" w:rsidR="00CE30A1" w:rsidRPr="00E41FCA" w:rsidRDefault="00CE30A1" w:rsidP="00E41FCA">
            <w:pPr>
              <w:spacing w:line="240" w:lineRule="auto"/>
              <w:rPr>
                <w:rFonts w:ascii="AngsanaUPC" w:hAnsi="AngsanaUPC" w:cs="AngsanaUPC"/>
                <w:color w:val="000000"/>
                <w:sz w:val="28"/>
                <w:szCs w:val="28"/>
              </w:rPr>
            </w:pPr>
          </w:p>
        </w:tc>
        <w:tc>
          <w:tcPr>
            <w:tcW w:w="658" w:type="dxa"/>
            <w:shd w:val="clear" w:color="auto" w:fill="auto"/>
            <w:noWrap/>
            <w:vAlign w:val="bottom"/>
            <w:hideMark/>
          </w:tcPr>
          <w:p w14:paraId="2C227F9D" w14:textId="7AECC6CC" w:rsidR="00CE30A1" w:rsidRPr="00E41FCA" w:rsidRDefault="00CE30A1" w:rsidP="00E41FCA">
            <w:pPr>
              <w:tabs>
                <w:tab w:val="decimal" w:pos="507"/>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rPr>
              <w:t>6</w:t>
            </w:r>
            <w:r w:rsidRPr="00E41FCA">
              <w:rPr>
                <w:rFonts w:ascii="AngsanaUPC" w:hAnsi="AngsanaUPC" w:cs="AngsanaUPC"/>
                <w:color w:val="000000"/>
                <w:sz w:val="28"/>
                <w:szCs w:val="28"/>
                <w:lang w:val="en-US"/>
              </w:rPr>
              <w:t>,9</w:t>
            </w:r>
            <w:r w:rsidRPr="00E41FCA">
              <w:rPr>
                <w:rFonts w:ascii="AngsanaUPC" w:hAnsi="AngsanaUPC" w:cs="AngsanaUPC"/>
                <w:color w:val="000000"/>
                <w:sz w:val="28"/>
                <w:szCs w:val="28"/>
              </w:rPr>
              <w:t>99</w:t>
            </w:r>
          </w:p>
        </w:tc>
        <w:tc>
          <w:tcPr>
            <w:tcW w:w="236" w:type="dxa"/>
            <w:shd w:val="clear" w:color="auto" w:fill="auto"/>
            <w:noWrap/>
            <w:vAlign w:val="bottom"/>
            <w:hideMark/>
          </w:tcPr>
          <w:p w14:paraId="4286788F" w14:textId="77777777" w:rsidR="00CE30A1" w:rsidRPr="00E41FCA" w:rsidRDefault="00CE30A1" w:rsidP="00E41FCA">
            <w:pPr>
              <w:spacing w:line="240" w:lineRule="auto"/>
              <w:rPr>
                <w:rFonts w:ascii="AngsanaUPC" w:hAnsi="AngsanaUPC" w:cs="AngsanaUPC"/>
                <w:color w:val="000000"/>
                <w:sz w:val="28"/>
                <w:szCs w:val="28"/>
              </w:rPr>
            </w:pPr>
          </w:p>
        </w:tc>
        <w:tc>
          <w:tcPr>
            <w:tcW w:w="645" w:type="dxa"/>
            <w:shd w:val="clear" w:color="auto" w:fill="auto"/>
            <w:noWrap/>
            <w:vAlign w:val="bottom"/>
            <w:hideMark/>
          </w:tcPr>
          <w:p w14:paraId="3BCBED93" w14:textId="7DEE71E0" w:rsidR="00CE30A1" w:rsidRPr="00E41FCA" w:rsidRDefault="00CE30A1" w:rsidP="00E41FCA">
            <w:pPr>
              <w:tabs>
                <w:tab w:val="decimal" w:pos="506"/>
              </w:tabs>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lang w:val="en-US"/>
              </w:rPr>
              <w:t>473</w:t>
            </w:r>
          </w:p>
        </w:tc>
        <w:tc>
          <w:tcPr>
            <w:tcW w:w="236" w:type="dxa"/>
            <w:shd w:val="clear" w:color="auto" w:fill="auto"/>
            <w:noWrap/>
            <w:vAlign w:val="bottom"/>
            <w:hideMark/>
          </w:tcPr>
          <w:p w14:paraId="19660243" w14:textId="77777777" w:rsidR="00CE30A1" w:rsidRPr="00E41FCA" w:rsidRDefault="00CE30A1" w:rsidP="00E41FCA">
            <w:pPr>
              <w:spacing w:line="240" w:lineRule="auto"/>
              <w:rPr>
                <w:rFonts w:ascii="AngsanaUPC" w:hAnsi="AngsanaUPC" w:cs="AngsanaUPC"/>
                <w:color w:val="000000"/>
                <w:sz w:val="28"/>
                <w:szCs w:val="28"/>
              </w:rPr>
            </w:pPr>
          </w:p>
        </w:tc>
        <w:tc>
          <w:tcPr>
            <w:tcW w:w="660" w:type="dxa"/>
            <w:shd w:val="clear" w:color="auto" w:fill="auto"/>
            <w:noWrap/>
            <w:vAlign w:val="bottom"/>
            <w:hideMark/>
          </w:tcPr>
          <w:p w14:paraId="7971805B" w14:textId="2B84B7B1" w:rsidR="00CE30A1" w:rsidRPr="00E41FCA" w:rsidRDefault="00CE30A1" w:rsidP="00E41FCA">
            <w:pPr>
              <w:spacing w:line="240" w:lineRule="auto"/>
              <w:ind w:left="17" w:right="-17"/>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428</w:t>
            </w:r>
          </w:p>
        </w:tc>
        <w:tc>
          <w:tcPr>
            <w:tcW w:w="236" w:type="dxa"/>
            <w:shd w:val="clear" w:color="auto" w:fill="auto"/>
            <w:noWrap/>
            <w:vAlign w:val="bottom"/>
            <w:hideMark/>
          </w:tcPr>
          <w:p w14:paraId="12560FDC" w14:textId="77777777" w:rsidR="00CE30A1" w:rsidRPr="00E41FCA" w:rsidRDefault="00CE30A1" w:rsidP="00E41FCA">
            <w:pPr>
              <w:spacing w:line="240" w:lineRule="auto"/>
              <w:rPr>
                <w:rFonts w:ascii="AngsanaUPC" w:hAnsi="AngsanaUPC" w:cs="AngsanaUPC"/>
                <w:color w:val="000000"/>
                <w:sz w:val="28"/>
                <w:szCs w:val="28"/>
              </w:rPr>
            </w:pPr>
          </w:p>
        </w:tc>
        <w:tc>
          <w:tcPr>
            <w:tcW w:w="731" w:type="dxa"/>
            <w:shd w:val="clear" w:color="auto" w:fill="auto"/>
            <w:noWrap/>
            <w:vAlign w:val="bottom"/>
            <w:hideMark/>
          </w:tcPr>
          <w:p w14:paraId="0AAB1483" w14:textId="3842A902" w:rsidR="00CE30A1" w:rsidRPr="00E41FCA" w:rsidRDefault="00CE30A1"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lang w:val="en-US"/>
              </w:rPr>
              <w:t>1</w:t>
            </w:r>
          </w:p>
        </w:tc>
        <w:tc>
          <w:tcPr>
            <w:tcW w:w="236" w:type="dxa"/>
            <w:shd w:val="clear" w:color="auto" w:fill="auto"/>
            <w:noWrap/>
            <w:vAlign w:val="bottom"/>
            <w:hideMark/>
          </w:tcPr>
          <w:p w14:paraId="603E91CC" w14:textId="77777777" w:rsidR="00CE30A1" w:rsidRPr="00E41FCA" w:rsidRDefault="00CE30A1" w:rsidP="00E41FCA">
            <w:pPr>
              <w:spacing w:line="240" w:lineRule="auto"/>
              <w:rPr>
                <w:rFonts w:ascii="AngsanaUPC" w:hAnsi="AngsanaUPC" w:cs="AngsanaUPC"/>
                <w:color w:val="000000"/>
                <w:sz w:val="28"/>
                <w:szCs w:val="28"/>
              </w:rPr>
            </w:pPr>
          </w:p>
        </w:tc>
        <w:tc>
          <w:tcPr>
            <w:tcW w:w="658" w:type="dxa"/>
            <w:gridSpan w:val="2"/>
            <w:shd w:val="clear" w:color="auto" w:fill="auto"/>
            <w:noWrap/>
            <w:vAlign w:val="bottom"/>
            <w:hideMark/>
          </w:tcPr>
          <w:p w14:paraId="5B6C1F64" w14:textId="6ED60AF1" w:rsidR="00CE30A1" w:rsidRPr="00E41FCA" w:rsidRDefault="00CE30A1" w:rsidP="00E41FCA">
            <w:pPr>
              <w:spacing w:line="240" w:lineRule="auto"/>
              <w:ind w:left="17" w:right="-17"/>
              <w:jc w:val="right"/>
              <w:rPr>
                <w:rFonts w:ascii="AngsanaUPC" w:hAnsi="AngsanaUPC" w:cs="AngsanaUPC"/>
                <w:color w:val="000000"/>
                <w:sz w:val="28"/>
                <w:szCs w:val="28"/>
                <w:lang w:val="en-US"/>
              </w:rPr>
            </w:pPr>
            <w:r w:rsidRPr="00E41FCA">
              <w:rPr>
                <w:rFonts w:ascii="AngsanaUPC" w:hAnsi="AngsanaUPC" w:cs="AngsanaUPC"/>
                <w:color w:val="000000"/>
                <w:sz w:val="28"/>
                <w:szCs w:val="28"/>
              </w:rPr>
              <w:t>1</w:t>
            </w:r>
          </w:p>
        </w:tc>
        <w:tc>
          <w:tcPr>
            <w:tcW w:w="258" w:type="dxa"/>
            <w:gridSpan w:val="2"/>
            <w:shd w:val="clear" w:color="auto" w:fill="auto"/>
            <w:vAlign w:val="bottom"/>
          </w:tcPr>
          <w:p w14:paraId="5DFD28D3" w14:textId="77777777" w:rsidR="00CE30A1" w:rsidRPr="00E41FCA" w:rsidRDefault="00CE30A1" w:rsidP="00E41FCA">
            <w:pPr>
              <w:spacing w:line="240" w:lineRule="auto"/>
              <w:rPr>
                <w:rFonts w:ascii="AngsanaUPC" w:hAnsi="AngsanaUPC" w:cs="AngsanaUPC"/>
                <w:color w:val="000000"/>
                <w:sz w:val="28"/>
                <w:szCs w:val="28"/>
              </w:rPr>
            </w:pPr>
          </w:p>
        </w:tc>
        <w:tc>
          <w:tcPr>
            <w:tcW w:w="752" w:type="dxa"/>
            <w:shd w:val="clear" w:color="auto" w:fill="auto"/>
            <w:vAlign w:val="bottom"/>
          </w:tcPr>
          <w:p w14:paraId="54141D43" w14:textId="36702274" w:rsidR="00CE30A1" w:rsidRPr="00E41FCA" w:rsidRDefault="00CE30A1" w:rsidP="00E41FCA">
            <w:pPr>
              <w:spacing w:line="240" w:lineRule="auto"/>
              <w:ind w:left="-60"/>
              <w:jc w:val="right"/>
              <w:rPr>
                <w:rFonts w:ascii="AngsanaUPC" w:hAnsi="AngsanaUPC" w:cs="AngsanaUPC"/>
                <w:color w:val="000000"/>
                <w:sz w:val="28"/>
                <w:szCs w:val="28"/>
              </w:rPr>
            </w:pPr>
            <w:r w:rsidRPr="00E41FCA">
              <w:rPr>
                <w:rFonts w:ascii="AngsanaUPC" w:hAnsi="AngsanaUPC" w:cs="AngsanaUPC"/>
                <w:sz w:val="28"/>
                <w:szCs w:val="28"/>
                <w:lang w:val="en-US"/>
              </w:rPr>
              <w:t>8,562</w:t>
            </w:r>
          </w:p>
        </w:tc>
        <w:tc>
          <w:tcPr>
            <w:tcW w:w="236" w:type="dxa"/>
            <w:vAlign w:val="bottom"/>
          </w:tcPr>
          <w:p w14:paraId="22B381C9" w14:textId="77777777" w:rsidR="00CE30A1" w:rsidRPr="00E41FCA" w:rsidRDefault="00CE30A1" w:rsidP="00E41FCA">
            <w:pPr>
              <w:spacing w:line="240" w:lineRule="auto"/>
              <w:rPr>
                <w:rFonts w:ascii="AngsanaUPC" w:hAnsi="AngsanaUPC" w:cs="AngsanaUPC"/>
                <w:color w:val="000000"/>
                <w:sz w:val="28"/>
                <w:szCs w:val="28"/>
              </w:rPr>
            </w:pPr>
          </w:p>
        </w:tc>
        <w:tc>
          <w:tcPr>
            <w:tcW w:w="747" w:type="dxa"/>
            <w:gridSpan w:val="3"/>
            <w:vAlign w:val="bottom"/>
          </w:tcPr>
          <w:p w14:paraId="5B86CBD1" w14:textId="591C9B2F" w:rsidR="00CE30A1" w:rsidRPr="00E41FCA" w:rsidRDefault="00CE30A1" w:rsidP="00E41FCA">
            <w:pPr>
              <w:spacing w:line="240" w:lineRule="auto"/>
              <w:ind w:left="-60" w:right="-14"/>
              <w:jc w:val="right"/>
              <w:rPr>
                <w:rFonts w:ascii="AngsanaUPC" w:hAnsi="AngsanaUPC" w:cs="AngsanaUPC"/>
                <w:color w:val="000000"/>
                <w:sz w:val="28"/>
                <w:szCs w:val="28"/>
              </w:rPr>
            </w:pPr>
            <w:r w:rsidRPr="00E41FCA">
              <w:rPr>
                <w:rFonts w:ascii="AngsanaUPC" w:hAnsi="AngsanaUPC" w:cs="AngsanaUPC"/>
                <w:color w:val="000000"/>
                <w:sz w:val="28"/>
                <w:szCs w:val="28"/>
                <w:lang w:val="en-US"/>
              </w:rPr>
              <w:t>7,428</w:t>
            </w:r>
          </w:p>
        </w:tc>
      </w:tr>
      <w:tr w:rsidR="00CE30A1" w:rsidRPr="00E41FCA" w14:paraId="6BB03B66" w14:textId="77777777" w:rsidTr="004C2FC6">
        <w:trPr>
          <w:trHeight w:val="416"/>
        </w:trPr>
        <w:tc>
          <w:tcPr>
            <w:tcW w:w="2656" w:type="dxa"/>
            <w:tcBorders>
              <w:top w:val="nil"/>
              <w:left w:val="nil"/>
              <w:bottom w:val="nil"/>
              <w:right w:val="nil"/>
            </w:tcBorders>
            <w:shd w:val="clear" w:color="auto" w:fill="auto"/>
            <w:noWrap/>
            <w:vAlign w:val="bottom"/>
            <w:hideMark/>
          </w:tcPr>
          <w:p w14:paraId="60DE7542" w14:textId="27766F38" w:rsidR="00CE30A1" w:rsidRPr="00E41FCA" w:rsidRDefault="00CE30A1" w:rsidP="00E41FCA">
            <w:pPr>
              <w:pStyle w:val="ListParagraph"/>
              <w:numPr>
                <w:ilvl w:val="0"/>
                <w:numId w:val="4"/>
              </w:numPr>
              <w:tabs>
                <w:tab w:val="left" w:pos="270"/>
              </w:tabs>
              <w:spacing w:line="240" w:lineRule="auto"/>
              <w:ind w:left="270" w:hanging="270"/>
              <w:contextualSpacing w:val="0"/>
              <w:rPr>
                <w:rFonts w:ascii="AngsanaUPC" w:hAnsi="AngsanaUPC" w:cs="AngsanaUPC"/>
                <w:color w:val="000000"/>
                <w:sz w:val="28"/>
                <w:cs/>
              </w:rPr>
            </w:pPr>
            <w:r w:rsidRPr="00E41FCA">
              <w:rPr>
                <w:rFonts w:ascii="AngsanaUPC" w:hAnsi="AngsanaUPC" w:cs="AngsanaUPC"/>
                <w:color w:val="000000"/>
                <w:sz w:val="28"/>
              </w:rPr>
              <w:t>Inter - segments</w:t>
            </w:r>
          </w:p>
        </w:tc>
        <w:tc>
          <w:tcPr>
            <w:tcW w:w="709" w:type="dxa"/>
            <w:shd w:val="clear" w:color="auto" w:fill="auto"/>
            <w:noWrap/>
            <w:vAlign w:val="bottom"/>
            <w:hideMark/>
          </w:tcPr>
          <w:p w14:paraId="51454DBA" w14:textId="01695DAD" w:rsidR="00CE30A1" w:rsidRPr="00E41FCA" w:rsidRDefault="00CE30A1" w:rsidP="00E41FCA">
            <w:pPr>
              <w:tabs>
                <w:tab w:val="decimal" w:pos="506"/>
              </w:tabs>
              <w:spacing w:line="240" w:lineRule="auto"/>
              <w:jc w:val="right"/>
              <w:rPr>
                <w:rFonts w:ascii="AngsanaUPC" w:hAnsi="AngsanaUPC" w:cs="AngsanaUPC"/>
                <w:color w:val="000000"/>
                <w:sz w:val="28"/>
                <w:szCs w:val="28"/>
              </w:rPr>
            </w:pPr>
            <w:r w:rsidRPr="00E41FCA">
              <w:rPr>
                <w:rFonts w:ascii="AngsanaUPC" w:hAnsi="AngsanaUPC" w:cs="AngsanaUPC"/>
                <w:sz w:val="28"/>
                <w:szCs w:val="28"/>
                <w:lang w:val="en-US"/>
              </w:rPr>
              <w:t>2</w:t>
            </w:r>
          </w:p>
        </w:tc>
        <w:tc>
          <w:tcPr>
            <w:tcW w:w="236" w:type="dxa"/>
            <w:shd w:val="clear" w:color="auto" w:fill="auto"/>
            <w:noWrap/>
            <w:vAlign w:val="bottom"/>
            <w:hideMark/>
          </w:tcPr>
          <w:p w14:paraId="6AC3AFDC" w14:textId="77777777" w:rsidR="00CE30A1" w:rsidRPr="00E41FCA" w:rsidRDefault="00CE30A1" w:rsidP="00E41FCA">
            <w:pPr>
              <w:spacing w:line="240" w:lineRule="auto"/>
              <w:jc w:val="center"/>
              <w:rPr>
                <w:rFonts w:ascii="AngsanaUPC" w:hAnsi="AngsanaUPC" w:cs="AngsanaUPC"/>
                <w:color w:val="000000"/>
                <w:sz w:val="28"/>
                <w:szCs w:val="28"/>
              </w:rPr>
            </w:pPr>
          </w:p>
        </w:tc>
        <w:tc>
          <w:tcPr>
            <w:tcW w:w="658" w:type="dxa"/>
            <w:shd w:val="clear" w:color="auto" w:fill="auto"/>
            <w:noWrap/>
            <w:vAlign w:val="bottom"/>
            <w:hideMark/>
          </w:tcPr>
          <w:p w14:paraId="703E7C36" w14:textId="1D82AB1E" w:rsidR="00CE30A1" w:rsidRPr="00E41FCA" w:rsidRDefault="00CE30A1" w:rsidP="00E41FCA">
            <w:pPr>
              <w:tabs>
                <w:tab w:val="decimal" w:pos="453"/>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35</w:t>
            </w:r>
          </w:p>
        </w:tc>
        <w:tc>
          <w:tcPr>
            <w:tcW w:w="236" w:type="dxa"/>
            <w:shd w:val="clear" w:color="auto" w:fill="auto"/>
            <w:noWrap/>
            <w:vAlign w:val="bottom"/>
            <w:hideMark/>
          </w:tcPr>
          <w:p w14:paraId="28301609" w14:textId="77777777" w:rsidR="00CE30A1" w:rsidRPr="00E41FCA" w:rsidRDefault="00CE30A1" w:rsidP="00E41FCA">
            <w:pPr>
              <w:spacing w:line="240" w:lineRule="auto"/>
              <w:jc w:val="center"/>
              <w:rPr>
                <w:rFonts w:ascii="AngsanaUPC" w:hAnsi="AngsanaUPC" w:cs="AngsanaUPC"/>
                <w:color w:val="000000"/>
                <w:sz w:val="28"/>
                <w:szCs w:val="28"/>
              </w:rPr>
            </w:pPr>
          </w:p>
        </w:tc>
        <w:tc>
          <w:tcPr>
            <w:tcW w:w="645" w:type="dxa"/>
            <w:shd w:val="clear" w:color="auto" w:fill="auto"/>
            <w:noWrap/>
            <w:vAlign w:val="bottom"/>
            <w:hideMark/>
          </w:tcPr>
          <w:p w14:paraId="57CA18D5" w14:textId="3F93930A" w:rsidR="00CE30A1" w:rsidRPr="00E41FCA" w:rsidRDefault="00CE30A1" w:rsidP="00E41FCA">
            <w:pPr>
              <w:tabs>
                <w:tab w:val="decimal" w:pos="506"/>
              </w:tabs>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lang w:val="en-US"/>
              </w:rPr>
              <w:t>-</w:t>
            </w:r>
          </w:p>
        </w:tc>
        <w:tc>
          <w:tcPr>
            <w:tcW w:w="236" w:type="dxa"/>
            <w:shd w:val="clear" w:color="auto" w:fill="auto"/>
            <w:noWrap/>
            <w:vAlign w:val="bottom"/>
            <w:hideMark/>
          </w:tcPr>
          <w:p w14:paraId="7F277ABE" w14:textId="77777777" w:rsidR="00CE30A1" w:rsidRPr="00E41FCA" w:rsidRDefault="00CE30A1" w:rsidP="00E41FCA">
            <w:pPr>
              <w:spacing w:line="240" w:lineRule="auto"/>
              <w:jc w:val="center"/>
              <w:rPr>
                <w:rFonts w:ascii="AngsanaUPC" w:hAnsi="AngsanaUPC" w:cs="AngsanaUPC"/>
                <w:color w:val="000000"/>
                <w:sz w:val="28"/>
                <w:szCs w:val="28"/>
              </w:rPr>
            </w:pPr>
          </w:p>
        </w:tc>
        <w:tc>
          <w:tcPr>
            <w:tcW w:w="660" w:type="dxa"/>
            <w:shd w:val="clear" w:color="auto" w:fill="auto"/>
            <w:noWrap/>
            <w:vAlign w:val="bottom"/>
            <w:hideMark/>
          </w:tcPr>
          <w:p w14:paraId="289CC349" w14:textId="1145DBB5" w:rsidR="00CE30A1" w:rsidRPr="00E41FCA" w:rsidRDefault="00CE30A1" w:rsidP="00E41FCA">
            <w:pPr>
              <w:spacing w:line="240" w:lineRule="auto"/>
              <w:ind w:left="17" w:right="-17"/>
              <w:jc w:val="right"/>
              <w:rPr>
                <w:rFonts w:ascii="AngsanaUPC" w:hAnsi="AngsanaUPC" w:cs="AngsanaUPC"/>
                <w:color w:val="000000"/>
                <w:sz w:val="28"/>
                <w:szCs w:val="28"/>
                <w:lang w:val="en-US"/>
              </w:rPr>
            </w:pPr>
            <w:r w:rsidRPr="00E41FCA">
              <w:rPr>
                <w:rFonts w:ascii="AngsanaUPC" w:hAnsi="AngsanaUPC" w:cs="AngsanaUPC"/>
                <w:color w:val="000000"/>
                <w:sz w:val="28"/>
                <w:szCs w:val="28"/>
              </w:rPr>
              <w:t>-</w:t>
            </w:r>
          </w:p>
        </w:tc>
        <w:tc>
          <w:tcPr>
            <w:tcW w:w="236" w:type="dxa"/>
            <w:shd w:val="clear" w:color="auto" w:fill="auto"/>
            <w:noWrap/>
            <w:vAlign w:val="bottom"/>
            <w:hideMark/>
          </w:tcPr>
          <w:p w14:paraId="20FC8F87" w14:textId="77777777" w:rsidR="00CE30A1" w:rsidRPr="00E41FCA" w:rsidRDefault="00CE30A1" w:rsidP="00E41FCA">
            <w:pPr>
              <w:spacing w:line="240" w:lineRule="auto"/>
              <w:jc w:val="center"/>
              <w:rPr>
                <w:rFonts w:ascii="AngsanaUPC" w:hAnsi="AngsanaUPC" w:cs="AngsanaUPC"/>
                <w:color w:val="000000"/>
                <w:sz w:val="28"/>
                <w:szCs w:val="28"/>
              </w:rPr>
            </w:pPr>
          </w:p>
        </w:tc>
        <w:tc>
          <w:tcPr>
            <w:tcW w:w="731" w:type="dxa"/>
            <w:shd w:val="clear" w:color="auto" w:fill="auto"/>
            <w:noWrap/>
            <w:vAlign w:val="bottom"/>
            <w:hideMark/>
          </w:tcPr>
          <w:p w14:paraId="141AF6E0" w14:textId="705A8F89" w:rsidR="00CE30A1" w:rsidRPr="00E41FCA" w:rsidRDefault="00CE30A1" w:rsidP="00E41FCA">
            <w:pPr>
              <w:tabs>
                <w:tab w:val="decimal" w:pos="506"/>
              </w:tabs>
              <w:spacing w:line="240" w:lineRule="auto"/>
              <w:rPr>
                <w:rFonts w:ascii="AngsanaUPC" w:hAnsi="AngsanaUPC" w:cs="AngsanaUPC"/>
                <w:color w:val="000000"/>
                <w:sz w:val="28"/>
                <w:szCs w:val="28"/>
                <w:lang w:val="en-US"/>
              </w:rPr>
            </w:pPr>
            <w:r w:rsidRPr="00E41FCA">
              <w:rPr>
                <w:rFonts w:ascii="AngsanaUPC" w:hAnsi="AngsanaUPC" w:cs="AngsanaUPC"/>
                <w:sz w:val="28"/>
                <w:szCs w:val="28"/>
                <w:lang w:val="en-US"/>
              </w:rPr>
              <w:t>27</w:t>
            </w:r>
          </w:p>
        </w:tc>
        <w:tc>
          <w:tcPr>
            <w:tcW w:w="236" w:type="dxa"/>
            <w:shd w:val="clear" w:color="auto" w:fill="auto"/>
            <w:noWrap/>
            <w:vAlign w:val="bottom"/>
            <w:hideMark/>
          </w:tcPr>
          <w:p w14:paraId="697DB821" w14:textId="77777777" w:rsidR="00CE30A1" w:rsidRPr="00E41FCA" w:rsidRDefault="00CE30A1" w:rsidP="00E41FCA">
            <w:pPr>
              <w:spacing w:line="240" w:lineRule="auto"/>
              <w:jc w:val="center"/>
              <w:rPr>
                <w:rFonts w:ascii="AngsanaUPC" w:hAnsi="AngsanaUPC" w:cs="AngsanaUPC"/>
                <w:color w:val="000000"/>
                <w:sz w:val="28"/>
                <w:szCs w:val="28"/>
              </w:rPr>
            </w:pPr>
          </w:p>
        </w:tc>
        <w:tc>
          <w:tcPr>
            <w:tcW w:w="658" w:type="dxa"/>
            <w:gridSpan w:val="2"/>
            <w:shd w:val="clear" w:color="auto" w:fill="auto"/>
            <w:noWrap/>
            <w:vAlign w:val="bottom"/>
            <w:hideMark/>
          </w:tcPr>
          <w:p w14:paraId="170DB224" w14:textId="11C8D36D" w:rsidR="00CE30A1" w:rsidRPr="00E41FCA" w:rsidRDefault="00CE30A1" w:rsidP="00E41FCA">
            <w:pPr>
              <w:spacing w:line="240" w:lineRule="auto"/>
              <w:ind w:left="17" w:right="-17"/>
              <w:jc w:val="right"/>
              <w:rPr>
                <w:rFonts w:ascii="AngsanaUPC" w:hAnsi="AngsanaUPC" w:cs="AngsanaUPC"/>
                <w:color w:val="000000"/>
                <w:sz w:val="28"/>
                <w:szCs w:val="28"/>
                <w:lang w:val="en-US"/>
              </w:rPr>
            </w:pPr>
            <w:r w:rsidRPr="00E41FCA">
              <w:rPr>
                <w:rFonts w:ascii="AngsanaUPC" w:hAnsi="AngsanaUPC" w:cs="AngsanaUPC"/>
                <w:color w:val="000000"/>
                <w:sz w:val="28"/>
                <w:szCs w:val="28"/>
              </w:rPr>
              <w:t>29</w:t>
            </w:r>
          </w:p>
        </w:tc>
        <w:tc>
          <w:tcPr>
            <w:tcW w:w="258" w:type="dxa"/>
            <w:gridSpan w:val="2"/>
            <w:shd w:val="clear" w:color="auto" w:fill="auto"/>
            <w:vAlign w:val="bottom"/>
          </w:tcPr>
          <w:p w14:paraId="0377D4FE" w14:textId="77777777" w:rsidR="00CE30A1" w:rsidRPr="00E41FCA" w:rsidRDefault="00CE30A1" w:rsidP="00E41FCA">
            <w:pPr>
              <w:spacing w:line="240" w:lineRule="auto"/>
              <w:jc w:val="center"/>
              <w:rPr>
                <w:rFonts w:ascii="AngsanaUPC" w:hAnsi="AngsanaUPC" w:cs="AngsanaUPC"/>
                <w:color w:val="000000"/>
                <w:sz w:val="28"/>
                <w:szCs w:val="28"/>
              </w:rPr>
            </w:pPr>
          </w:p>
        </w:tc>
        <w:tc>
          <w:tcPr>
            <w:tcW w:w="752" w:type="dxa"/>
            <w:shd w:val="clear" w:color="auto" w:fill="auto"/>
            <w:vAlign w:val="bottom"/>
          </w:tcPr>
          <w:p w14:paraId="2732B372" w14:textId="06E6837A" w:rsidR="00CE30A1" w:rsidRPr="00E41FCA" w:rsidRDefault="00CE30A1" w:rsidP="00E41FCA">
            <w:pPr>
              <w:spacing w:line="240" w:lineRule="auto"/>
              <w:ind w:left="-60"/>
              <w:jc w:val="right"/>
              <w:rPr>
                <w:rFonts w:ascii="AngsanaUPC" w:hAnsi="AngsanaUPC" w:cs="AngsanaUPC"/>
                <w:color w:val="000000"/>
                <w:sz w:val="28"/>
                <w:szCs w:val="28"/>
              </w:rPr>
            </w:pPr>
            <w:r w:rsidRPr="00E41FCA">
              <w:rPr>
                <w:rFonts w:ascii="AngsanaUPC" w:hAnsi="AngsanaUPC" w:cs="AngsanaUPC"/>
                <w:sz w:val="28"/>
                <w:szCs w:val="28"/>
                <w:lang w:val="en-US"/>
              </w:rPr>
              <w:t>29</w:t>
            </w:r>
          </w:p>
        </w:tc>
        <w:tc>
          <w:tcPr>
            <w:tcW w:w="236" w:type="dxa"/>
            <w:vAlign w:val="bottom"/>
          </w:tcPr>
          <w:p w14:paraId="5F1AE578" w14:textId="77777777" w:rsidR="00CE30A1" w:rsidRPr="00E41FCA" w:rsidRDefault="00CE30A1" w:rsidP="00E41FCA">
            <w:pPr>
              <w:spacing w:line="240" w:lineRule="auto"/>
              <w:jc w:val="center"/>
              <w:rPr>
                <w:rFonts w:ascii="AngsanaUPC" w:hAnsi="AngsanaUPC" w:cs="AngsanaUPC"/>
                <w:color w:val="000000"/>
                <w:sz w:val="28"/>
                <w:szCs w:val="28"/>
              </w:rPr>
            </w:pPr>
          </w:p>
        </w:tc>
        <w:tc>
          <w:tcPr>
            <w:tcW w:w="747" w:type="dxa"/>
            <w:gridSpan w:val="3"/>
            <w:vAlign w:val="bottom"/>
          </w:tcPr>
          <w:p w14:paraId="25E20A42" w14:textId="30624BBE" w:rsidR="00CE30A1" w:rsidRPr="00E41FCA" w:rsidRDefault="00CE30A1" w:rsidP="00E41FCA">
            <w:pPr>
              <w:spacing w:line="240" w:lineRule="auto"/>
              <w:ind w:left="-60" w:right="-14"/>
              <w:jc w:val="right"/>
              <w:rPr>
                <w:rFonts w:ascii="AngsanaUPC" w:hAnsi="AngsanaUPC" w:cs="AngsanaUPC"/>
                <w:color w:val="000000"/>
                <w:sz w:val="28"/>
                <w:szCs w:val="28"/>
              </w:rPr>
            </w:pPr>
            <w:r w:rsidRPr="00E41FCA">
              <w:rPr>
                <w:rFonts w:ascii="AngsanaUPC" w:hAnsi="AngsanaUPC" w:cs="AngsanaUPC"/>
                <w:color w:val="000000"/>
                <w:sz w:val="28"/>
                <w:szCs w:val="28"/>
                <w:lang w:val="en-US"/>
              </w:rPr>
              <w:t>64</w:t>
            </w:r>
          </w:p>
        </w:tc>
      </w:tr>
      <w:tr w:rsidR="00CE30A1" w:rsidRPr="00E41FCA" w14:paraId="0FBDA491" w14:textId="77777777" w:rsidTr="004C2FC6">
        <w:trPr>
          <w:trHeight w:val="416"/>
        </w:trPr>
        <w:tc>
          <w:tcPr>
            <w:tcW w:w="2656" w:type="dxa"/>
            <w:tcBorders>
              <w:top w:val="nil"/>
              <w:left w:val="nil"/>
              <w:bottom w:val="nil"/>
              <w:right w:val="nil"/>
            </w:tcBorders>
            <w:shd w:val="clear" w:color="auto" w:fill="auto"/>
            <w:noWrap/>
            <w:vAlign w:val="bottom"/>
            <w:hideMark/>
          </w:tcPr>
          <w:p w14:paraId="62E3A573" w14:textId="544B1D32" w:rsidR="00CE30A1" w:rsidRPr="00E41FCA" w:rsidRDefault="00CE30A1" w:rsidP="00E41FCA">
            <w:pPr>
              <w:pStyle w:val="ListParagraph"/>
              <w:numPr>
                <w:ilvl w:val="0"/>
                <w:numId w:val="4"/>
              </w:numPr>
              <w:tabs>
                <w:tab w:val="left" w:pos="270"/>
              </w:tabs>
              <w:spacing w:line="240" w:lineRule="auto"/>
              <w:ind w:left="270" w:hanging="270"/>
              <w:contextualSpacing w:val="0"/>
              <w:rPr>
                <w:rFonts w:ascii="AngsanaUPC" w:hAnsi="AngsanaUPC" w:cs="AngsanaUPC"/>
                <w:color w:val="000000"/>
                <w:sz w:val="28"/>
                <w:cs/>
              </w:rPr>
            </w:pPr>
            <w:r w:rsidRPr="00E41FCA">
              <w:rPr>
                <w:rFonts w:ascii="AngsanaUPC" w:hAnsi="AngsanaUPC" w:cs="AngsanaUPC"/>
                <w:color w:val="000000"/>
                <w:sz w:val="28"/>
              </w:rPr>
              <w:t>Eliminated</w:t>
            </w:r>
          </w:p>
        </w:tc>
        <w:tc>
          <w:tcPr>
            <w:tcW w:w="709" w:type="dxa"/>
            <w:tcBorders>
              <w:bottom w:val="single" w:sz="4" w:space="0" w:color="auto"/>
            </w:tcBorders>
            <w:shd w:val="clear" w:color="auto" w:fill="auto"/>
            <w:noWrap/>
            <w:vAlign w:val="bottom"/>
            <w:hideMark/>
          </w:tcPr>
          <w:p w14:paraId="524F0E1C" w14:textId="423B6940" w:rsidR="00CE30A1" w:rsidRPr="00E41FCA" w:rsidRDefault="00CE30A1" w:rsidP="00E41FCA">
            <w:pPr>
              <w:tabs>
                <w:tab w:val="decimal" w:pos="506"/>
              </w:tabs>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2</w:t>
            </w:r>
            <w:r w:rsidRPr="00E41FCA">
              <w:rPr>
                <w:rFonts w:ascii="AngsanaUPC" w:hAnsi="AngsanaUPC" w:cs="AngsanaUPC"/>
                <w:sz w:val="28"/>
                <w:szCs w:val="28"/>
                <w:cs/>
                <w:lang w:val="en-US"/>
              </w:rPr>
              <w:t>)</w:t>
            </w:r>
          </w:p>
        </w:tc>
        <w:tc>
          <w:tcPr>
            <w:tcW w:w="236" w:type="dxa"/>
            <w:shd w:val="clear" w:color="auto" w:fill="auto"/>
            <w:noWrap/>
            <w:vAlign w:val="bottom"/>
            <w:hideMark/>
          </w:tcPr>
          <w:p w14:paraId="3DDD2023" w14:textId="77777777" w:rsidR="00CE30A1" w:rsidRPr="00E41FCA" w:rsidRDefault="00CE30A1" w:rsidP="00E41FCA">
            <w:pPr>
              <w:spacing w:line="240" w:lineRule="auto"/>
              <w:jc w:val="center"/>
              <w:rPr>
                <w:rFonts w:ascii="AngsanaUPC" w:hAnsi="AngsanaUPC" w:cs="AngsanaUPC"/>
                <w:color w:val="000000"/>
                <w:sz w:val="28"/>
                <w:szCs w:val="28"/>
              </w:rPr>
            </w:pPr>
          </w:p>
        </w:tc>
        <w:tc>
          <w:tcPr>
            <w:tcW w:w="658" w:type="dxa"/>
            <w:tcBorders>
              <w:bottom w:val="single" w:sz="4" w:space="0" w:color="auto"/>
            </w:tcBorders>
            <w:shd w:val="clear" w:color="auto" w:fill="auto"/>
            <w:noWrap/>
            <w:vAlign w:val="bottom"/>
            <w:hideMark/>
          </w:tcPr>
          <w:p w14:paraId="6726C1FE" w14:textId="0E968DEB" w:rsidR="00CE30A1" w:rsidRPr="00E41FCA" w:rsidRDefault="00CE30A1" w:rsidP="00E41FCA">
            <w:pPr>
              <w:tabs>
                <w:tab w:val="decimal" w:pos="453"/>
              </w:tabs>
              <w:spacing w:line="240" w:lineRule="auto"/>
              <w:jc w:val="right"/>
              <w:rPr>
                <w:rFonts w:ascii="AngsanaUPC" w:hAnsi="AngsanaUPC" w:cs="AngsanaUPC"/>
                <w:color w:val="000000"/>
                <w:sz w:val="28"/>
                <w:szCs w:val="28"/>
                <w:cs/>
                <w:lang w:val="en-US"/>
              </w:rPr>
            </w:pPr>
            <w:r w:rsidRPr="00E41FCA">
              <w:rPr>
                <w:rFonts w:ascii="AngsanaUPC" w:hAnsi="AngsanaUPC" w:cs="AngsanaUPC"/>
                <w:color w:val="000000"/>
                <w:sz w:val="28"/>
                <w:szCs w:val="28"/>
                <w:lang w:val="en-US"/>
              </w:rPr>
              <w:t>(35)</w:t>
            </w:r>
          </w:p>
        </w:tc>
        <w:tc>
          <w:tcPr>
            <w:tcW w:w="236" w:type="dxa"/>
            <w:shd w:val="clear" w:color="auto" w:fill="auto"/>
            <w:noWrap/>
            <w:vAlign w:val="bottom"/>
            <w:hideMark/>
          </w:tcPr>
          <w:p w14:paraId="54ED20F6" w14:textId="77777777" w:rsidR="00CE30A1" w:rsidRPr="00E41FCA" w:rsidRDefault="00CE30A1" w:rsidP="00E41FCA">
            <w:pPr>
              <w:spacing w:line="240" w:lineRule="auto"/>
              <w:jc w:val="center"/>
              <w:rPr>
                <w:rFonts w:ascii="AngsanaUPC" w:hAnsi="AngsanaUPC" w:cs="AngsanaUPC"/>
                <w:color w:val="000000"/>
                <w:sz w:val="28"/>
                <w:szCs w:val="28"/>
              </w:rPr>
            </w:pPr>
          </w:p>
        </w:tc>
        <w:tc>
          <w:tcPr>
            <w:tcW w:w="645" w:type="dxa"/>
            <w:tcBorders>
              <w:bottom w:val="single" w:sz="4" w:space="0" w:color="auto"/>
            </w:tcBorders>
            <w:shd w:val="clear" w:color="auto" w:fill="auto"/>
            <w:noWrap/>
            <w:vAlign w:val="bottom"/>
            <w:hideMark/>
          </w:tcPr>
          <w:p w14:paraId="28166897" w14:textId="1B7CB96E" w:rsidR="00CE30A1" w:rsidRPr="00E41FCA" w:rsidRDefault="00CE30A1" w:rsidP="00E41FCA">
            <w:pPr>
              <w:tabs>
                <w:tab w:val="decimal" w:pos="506"/>
              </w:tabs>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lang w:val="en-US"/>
              </w:rPr>
              <w:t>-</w:t>
            </w:r>
          </w:p>
        </w:tc>
        <w:tc>
          <w:tcPr>
            <w:tcW w:w="236" w:type="dxa"/>
            <w:shd w:val="clear" w:color="auto" w:fill="auto"/>
            <w:noWrap/>
            <w:vAlign w:val="bottom"/>
            <w:hideMark/>
          </w:tcPr>
          <w:p w14:paraId="7EB73FEB" w14:textId="77777777" w:rsidR="00CE30A1" w:rsidRPr="00E41FCA" w:rsidRDefault="00CE30A1" w:rsidP="00E41FCA">
            <w:pPr>
              <w:spacing w:line="240" w:lineRule="auto"/>
              <w:jc w:val="center"/>
              <w:rPr>
                <w:rFonts w:ascii="AngsanaUPC" w:hAnsi="AngsanaUPC" w:cs="AngsanaUPC"/>
                <w:color w:val="000000"/>
                <w:sz w:val="28"/>
                <w:szCs w:val="28"/>
              </w:rPr>
            </w:pPr>
          </w:p>
        </w:tc>
        <w:tc>
          <w:tcPr>
            <w:tcW w:w="660" w:type="dxa"/>
            <w:tcBorders>
              <w:bottom w:val="single" w:sz="4" w:space="0" w:color="auto"/>
            </w:tcBorders>
            <w:shd w:val="clear" w:color="auto" w:fill="auto"/>
            <w:noWrap/>
            <w:vAlign w:val="bottom"/>
            <w:hideMark/>
          </w:tcPr>
          <w:p w14:paraId="571C1D1F" w14:textId="7C5CB9DC" w:rsidR="00CE30A1" w:rsidRPr="00E41FCA" w:rsidRDefault="00CE30A1" w:rsidP="00E41FCA">
            <w:pPr>
              <w:spacing w:line="240" w:lineRule="auto"/>
              <w:ind w:left="17" w:right="-17"/>
              <w:jc w:val="right"/>
              <w:rPr>
                <w:rFonts w:ascii="AngsanaUPC" w:hAnsi="AngsanaUPC" w:cs="AngsanaUPC"/>
                <w:color w:val="000000"/>
                <w:sz w:val="28"/>
                <w:szCs w:val="28"/>
                <w:lang w:val="en-US"/>
              </w:rPr>
            </w:pPr>
            <w:r w:rsidRPr="00E41FCA">
              <w:rPr>
                <w:rFonts w:ascii="AngsanaUPC" w:hAnsi="AngsanaUPC" w:cs="AngsanaUPC"/>
                <w:color w:val="000000"/>
                <w:sz w:val="28"/>
                <w:szCs w:val="28"/>
              </w:rPr>
              <w:t>-</w:t>
            </w:r>
          </w:p>
        </w:tc>
        <w:tc>
          <w:tcPr>
            <w:tcW w:w="236" w:type="dxa"/>
            <w:shd w:val="clear" w:color="auto" w:fill="auto"/>
            <w:noWrap/>
            <w:vAlign w:val="bottom"/>
            <w:hideMark/>
          </w:tcPr>
          <w:p w14:paraId="6C9606C0" w14:textId="77777777" w:rsidR="00CE30A1" w:rsidRPr="00E41FCA" w:rsidRDefault="00CE30A1" w:rsidP="00E41FCA">
            <w:pPr>
              <w:spacing w:line="240" w:lineRule="auto"/>
              <w:jc w:val="center"/>
              <w:rPr>
                <w:rFonts w:ascii="AngsanaUPC" w:hAnsi="AngsanaUPC" w:cs="AngsanaUPC"/>
                <w:color w:val="000000"/>
                <w:sz w:val="28"/>
                <w:szCs w:val="28"/>
              </w:rPr>
            </w:pPr>
          </w:p>
        </w:tc>
        <w:tc>
          <w:tcPr>
            <w:tcW w:w="731" w:type="dxa"/>
            <w:tcBorders>
              <w:bottom w:val="single" w:sz="4" w:space="0" w:color="auto"/>
            </w:tcBorders>
            <w:shd w:val="clear" w:color="auto" w:fill="auto"/>
            <w:noWrap/>
            <w:vAlign w:val="bottom"/>
            <w:hideMark/>
          </w:tcPr>
          <w:p w14:paraId="528DE172" w14:textId="5D41647E" w:rsidR="00CE30A1" w:rsidRPr="00E41FCA" w:rsidRDefault="00CE30A1" w:rsidP="00E41FCA">
            <w:pPr>
              <w:tabs>
                <w:tab w:val="decimal" w:pos="506"/>
              </w:tabs>
              <w:spacing w:line="240" w:lineRule="auto"/>
              <w:rPr>
                <w:rFonts w:ascii="AngsanaUPC" w:hAnsi="AngsanaUPC" w:cs="AngsanaUPC"/>
                <w:color w:val="000000"/>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27</w:t>
            </w:r>
            <w:r w:rsidRPr="00E41FCA">
              <w:rPr>
                <w:rFonts w:ascii="AngsanaUPC" w:hAnsi="AngsanaUPC" w:cs="AngsanaUPC"/>
                <w:sz w:val="28"/>
                <w:szCs w:val="28"/>
                <w:cs/>
                <w:lang w:val="en-US"/>
              </w:rPr>
              <w:t>)</w:t>
            </w:r>
          </w:p>
        </w:tc>
        <w:tc>
          <w:tcPr>
            <w:tcW w:w="236" w:type="dxa"/>
            <w:shd w:val="clear" w:color="auto" w:fill="auto"/>
            <w:noWrap/>
            <w:vAlign w:val="bottom"/>
            <w:hideMark/>
          </w:tcPr>
          <w:p w14:paraId="280EA942" w14:textId="77777777" w:rsidR="00CE30A1" w:rsidRPr="00E41FCA" w:rsidRDefault="00CE30A1" w:rsidP="00E41FCA">
            <w:pPr>
              <w:spacing w:line="240" w:lineRule="auto"/>
              <w:jc w:val="center"/>
              <w:rPr>
                <w:rFonts w:ascii="AngsanaUPC" w:hAnsi="AngsanaUPC" w:cs="AngsanaUPC"/>
                <w:color w:val="000000"/>
                <w:sz w:val="28"/>
                <w:szCs w:val="28"/>
              </w:rPr>
            </w:pPr>
          </w:p>
        </w:tc>
        <w:tc>
          <w:tcPr>
            <w:tcW w:w="658" w:type="dxa"/>
            <w:gridSpan w:val="2"/>
            <w:tcBorders>
              <w:bottom w:val="single" w:sz="4" w:space="0" w:color="auto"/>
            </w:tcBorders>
            <w:shd w:val="clear" w:color="auto" w:fill="auto"/>
            <w:noWrap/>
            <w:vAlign w:val="bottom"/>
            <w:hideMark/>
          </w:tcPr>
          <w:p w14:paraId="55801075" w14:textId="36567ADF" w:rsidR="00CE30A1" w:rsidRPr="00E41FCA" w:rsidRDefault="00CE30A1" w:rsidP="00E41FCA">
            <w:pPr>
              <w:spacing w:line="240" w:lineRule="auto"/>
              <w:ind w:left="17" w:right="-17"/>
              <w:jc w:val="right"/>
              <w:rPr>
                <w:rFonts w:ascii="AngsanaUPC" w:hAnsi="AngsanaUPC" w:cs="AngsanaUPC"/>
                <w:color w:val="000000"/>
                <w:sz w:val="28"/>
                <w:szCs w:val="28"/>
                <w:lang w:val="en-US"/>
              </w:rPr>
            </w:pPr>
            <w:r w:rsidRPr="00E41FCA">
              <w:rPr>
                <w:rFonts w:ascii="AngsanaUPC" w:hAnsi="AngsanaUPC" w:cs="AngsanaUPC"/>
                <w:color w:val="000000"/>
                <w:sz w:val="28"/>
                <w:szCs w:val="28"/>
              </w:rPr>
              <w:t>(29)</w:t>
            </w:r>
          </w:p>
        </w:tc>
        <w:tc>
          <w:tcPr>
            <w:tcW w:w="258" w:type="dxa"/>
            <w:gridSpan w:val="2"/>
            <w:shd w:val="clear" w:color="auto" w:fill="auto"/>
            <w:vAlign w:val="bottom"/>
          </w:tcPr>
          <w:p w14:paraId="2D043D49" w14:textId="77777777" w:rsidR="00CE30A1" w:rsidRPr="00E41FCA" w:rsidRDefault="00CE30A1" w:rsidP="00E41FCA">
            <w:pPr>
              <w:spacing w:line="240" w:lineRule="auto"/>
              <w:jc w:val="center"/>
              <w:rPr>
                <w:rFonts w:ascii="AngsanaUPC" w:hAnsi="AngsanaUPC" w:cs="AngsanaUPC"/>
                <w:color w:val="000000"/>
                <w:sz w:val="28"/>
                <w:szCs w:val="28"/>
              </w:rPr>
            </w:pPr>
          </w:p>
        </w:tc>
        <w:tc>
          <w:tcPr>
            <w:tcW w:w="752" w:type="dxa"/>
            <w:tcBorders>
              <w:bottom w:val="single" w:sz="4" w:space="0" w:color="auto"/>
            </w:tcBorders>
            <w:shd w:val="clear" w:color="auto" w:fill="auto"/>
            <w:vAlign w:val="bottom"/>
          </w:tcPr>
          <w:p w14:paraId="16AFD8C3" w14:textId="544E8FCC" w:rsidR="00CE30A1" w:rsidRPr="00E41FCA" w:rsidRDefault="00CE30A1" w:rsidP="00E41FCA">
            <w:pPr>
              <w:spacing w:line="240" w:lineRule="auto"/>
              <w:ind w:left="-60"/>
              <w:jc w:val="right"/>
              <w:rPr>
                <w:rFonts w:ascii="AngsanaUPC" w:hAnsi="AngsanaUPC" w:cs="AngsanaUPC"/>
                <w:color w:val="000000"/>
                <w:sz w:val="28"/>
                <w:szCs w:val="28"/>
              </w:rPr>
            </w:pPr>
            <w:r w:rsidRPr="00E41FCA">
              <w:rPr>
                <w:rFonts w:ascii="AngsanaUPC" w:hAnsi="AngsanaUPC" w:cs="AngsanaUPC"/>
                <w:sz w:val="28"/>
                <w:szCs w:val="28"/>
                <w:cs/>
                <w:lang w:val="en-US"/>
              </w:rPr>
              <w:t>(</w:t>
            </w:r>
            <w:r w:rsidRPr="00E41FCA">
              <w:rPr>
                <w:rFonts w:ascii="AngsanaUPC" w:hAnsi="AngsanaUPC" w:cs="AngsanaUPC"/>
                <w:sz w:val="28"/>
                <w:szCs w:val="28"/>
                <w:lang w:val="en-US"/>
              </w:rPr>
              <w:t>29</w:t>
            </w:r>
            <w:r w:rsidRPr="00E41FCA">
              <w:rPr>
                <w:rFonts w:ascii="AngsanaUPC" w:hAnsi="AngsanaUPC" w:cs="AngsanaUPC"/>
                <w:sz w:val="28"/>
                <w:szCs w:val="28"/>
                <w:cs/>
                <w:lang w:val="en-US"/>
              </w:rPr>
              <w:t>)</w:t>
            </w:r>
          </w:p>
        </w:tc>
        <w:tc>
          <w:tcPr>
            <w:tcW w:w="236" w:type="dxa"/>
            <w:vAlign w:val="bottom"/>
          </w:tcPr>
          <w:p w14:paraId="731B7000" w14:textId="77777777" w:rsidR="00CE30A1" w:rsidRPr="00E41FCA" w:rsidRDefault="00CE30A1" w:rsidP="00E41FCA">
            <w:pPr>
              <w:spacing w:line="240" w:lineRule="auto"/>
              <w:jc w:val="center"/>
              <w:rPr>
                <w:rFonts w:ascii="AngsanaUPC" w:hAnsi="AngsanaUPC" w:cs="AngsanaUPC"/>
                <w:color w:val="000000"/>
                <w:sz w:val="28"/>
                <w:szCs w:val="28"/>
              </w:rPr>
            </w:pPr>
          </w:p>
        </w:tc>
        <w:tc>
          <w:tcPr>
            <w:tcW w:w="747" w:type="dxa"/>
            <w:gridSpan w:val="3"/>
            <w:tcBorders>
              <w:bottom w:val="single" w:sz="4" w:space="0" w:color="auto"/>
            </w:tcBorders>
            <w:vAlign w:val="bottom"/>
          </w:tcPr>
          <w:p w14:paraId="7EA4B4EB" w14:textId="0A6DE6C9" w:rsidR="00CE30A1" w:rsidRPr="00E41FCA" w:rsidRDefault="00CE30A1" w:rsidP="00E41FCA">
            <w:pPr>
              <w:spacing w:line="240" w:lineRule="auto"/>
              <w:ind w:left="-60" w:right="-14"/>
              <w:jc w:val="right"/>
              <w:rPr>
                <w:rFonts w:ascii="AngsanaUPC" w:hAnsi="AngsanaUPC" w:cs="AngsanaUPC"/>
                <w:color w:val="000000"/>
                <w:sz w:val="28"/>
                <w:szCs w:val="28"/>
              </w:rPr>
            </w:pPr>
            <w:r w:rsidRPr="00E41FCA">
              <w:rPr>
                <w:rFonts w:ascii="AngsanaUPC" w:hAnsi="AngsanaUPC" w:cs="AngsanaUPC"/>
                <w:color w:val="000000"/>
                <w:sz w:val="28"/>
                <w:szCs w:val="28"/>
                <w:lang w:val="en-US"/>
              </w:rPr>
              <w:t>(64)</w:t>
            </w:r>
          </w:p>
        </w:tc>
      </w:tr>
      <w:tr w:rsidR="00CE30A1" w:rsidRPr="00E41FCA" w14:paraId="4898ADC1" w14:textId="77777777" w:rsidTr="004C2FC6">
        <w:trPr>
          <w:trHeight w:val="416"/>
        </w:trPr>
        <w:tc>
          <w:tcPr>
            <w:tcW w:w="2656" w:type="dxa"/>
            <w:tcBorders>
              <w:top w:val="nil"/>
              <w:left w:val="nil"/>
              <w:bottom w:val="nil"/>
              <w:right w:val="nil"/>
            </w:tcBorders>
            <w:shd w:val="clear" w:color="auto" w:fill="auto"/>
            <w:noWrap/>
            <w:vAlign w:val="bottom"/>
            <w:hideMark/>
          </w:tcPr>
          <w:p w14:paraId="795F18A0" w14:textId="22DBE390" w:rsidR="00CE30A1" w:rsidRPr="00E41FCA" w:rsidRDefault="00CE30A1" w:rsidP="00E41FCA">
            <w:pPr>
              <w:spacing w:line="240" w:lineRule="auto"/>
              <w:rPr>
                <w:rFonts w:ascii="AngsanaUPC" w:hAnsi="AngsanaUPC" w:cs="AngsanaUPC"/>
                <w:b/>
                <w:bCs/>
                <w:color w:val="000000"/>
                <w:sz w:val="28"/>
                <w:szCs w:val="28"/>
              </w:rPr>
            </w:pPr>
            <w:r w:rsidRPr="00E41FCA">
              <w:rPr>
                <w:rFonts w:ascii="AngsanaUPC" w:hAnsi="AngsanaUPC" w:cs="AngsanaUPC"/>
                <w:b/>
                <w:bCs/>
                <w:color w:val="000000"/>
                <w:sz w:val="28"/>
                <w:szCs w:val="28"/>
              </w:rPr>
              <w:t>Total revenue</w:t>
            </w:r>
          </w:p>
        </w:tc>
        <w:tc>
          <w:tcPr>
            <w:tcW w:w="709" w:type="dxa"/>
            <w:tcBorders>
              <w:top w:val="single" w:sz="4" w:space="0" w:color="auto"/>
              <w:bottom w:val="double" w:sz="4" w:space="0" w:color="auto"/>
            </w:tcBorders>
            <w:shd w:val="clear" w:color="auto" w:fill="auto"/>
            <w:noWrap/>
            <w:vAlign w:val="bottom"/>
            <w:hideMark/>
          </w:tcPr>
          <w:p w14:paraId="5040BD0B" w14:textId="7C4186F4" w:rsidR="00CE30A1" w:rsidRPr="00E41FCA" w:rsidRDefault="00CE30A1" w:rsidP="00E41FCA">
            <w:pPr>
              <w:tabs>
                <w:tab w:val="decimal" w:pos="506"/>
              </w:tabs>
              <w:spacing w:line="240" w:lineRule="auto"/>
              <w:jc w:val="right"/>
              <w:rPr>
                <w:rFonts w:ascii="AngsanaUPC" w:hAnsi="AngsanaUPC" w:cs="AngsanaUPC"/>
                <w:b/>
                <w:bCs/>
                <w:color w:val="000000"/>
                <w:sz w:val="28"/>
                <w:szCs w:val="28"/>
                <w:lang w:val="en-US"/>
              </w:rPr>
            </w:pPr>
            <w:r w:rsidRPr="00E41FCA">
              <w:rPr>
                <w:rFonts w:ascii="AngsanaUPC" w:hAnsi="AngsanaUPC" w:cs="AngsanaUPC"/>
                <w:b/>
                <w:bCs/>
                <w:sz w:val="28"/>
                <w:szCs w:val="28"/>
                <w:cs/>
                <w:lang w:val="en-US"/>
              </w:rPr>
              <w:t>8</w:t>
            </w:r>
            <w:r w:rsidRPr="00E41FCA">
              <w:rPr>
                <w:rFonts w:ascii="AngsanaUPC" w:hAnsi="AngsanaUPC" w:cs="AngsanaUPC"/>
                <w:b/>
                <w:bCs/>
                <w:sz w:val="28"/>
                <w:szCs w:val="28"/>
                <w:lang w:val="en-US"/>
              </w:rPr>
              <w:t>,088</w:t>
            </w:r>
          </w:p>
        </w:tc>
        <w:tc>
          <w:tcPr>
            <w:tcW w:w="236" w:type="dxa"/>
            <w:shd w:val="clear" w:color="auto" w:fill="auto"/>
            <w:noWrap/>
            <w:vAlign w:val="bottom"/>
            <w:hideMark/>
          </w:tcPr>
          <w:p w14:paraId="5EA11FD8" w14:textId="77777777" w:rsidR="00CE30A1" w:rsidRPr="00E41FCA" w:rsidRDefault="00CE30A1" w:rsidP="00E41FCA">
            <w:pPr>
              <w:spacing w:line="240" w:lineRule="auto"/>
              <w:rPr>
                <w:rFonts w:ascii="AngsanaUPC" w:hAnsi="AngsanaUPC" w:cs="AngsanaUPC"/>
                <w:b/>
                <w:bCs/>
                <w:color w:val="000000"/>
                <w:sz w:val="28"/>
                <w:szCs w:val="28"/>
              </w:rPr>
            </w:pPr>
          </w:p>
        </w:tc>
        <w:tc>
          <w:tcPr>
            <w:tcW w:w="658" w:type="dxa"/>
            <w:tcBorders>
              <w:top w:val="single" w:sz="4" w:space="0" w:color="auto"/>
              <w:bottom w:val="double" w:sz="4" w:space="0" w:color="auto"/>
            </w:tcBorders>
            <w:shd w:val="clear" w:color="auto" w:fill="auto"/>
            <w:noWrap/>
            <w:vAlign w:val="bottom"/>
            <w:hideMark/>
          </w:tcPr>
          <w:p w14:paraId="664F7AEE" w14:textId="48695849" w:rsidR="00CE30A1" w:rsidRPr="00E41FCA" w:rsidRDefault="00CE30A1"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6,999</w:t>
            </w:r>
          </w:p>
        </w:tc>
        <w:tc>
          <w:tcPr>
            <w:tcW w:w="236" w:type="dxa"/>
            <w:shd w:val="clear" w:color="auto" w:fill="auto"/>
            <w:noWrap/>
            <w:vAlign w:val="bottom"/>
            <w:hideMark/>
          </w:tcPr>
          <w:p w14:paraId="122BF805" w14:textId="77777777" w:rsidR="00CE30A1" w:rsidRPr="00E41FCA" w:rsidRDefault="00CE30A1" w:rsidP="00E41FCA">
            <w:pPr>
              <w:spacing w:line="240" w:lineRule="auto"/>
              <w:rPr>
                <w:rFonts w:ascii="AngsanaUPC" w:hAnsi="AngsanaUPC" w:cs="AngsanaUPC"/>
                <w:b/>
                <w:bCs/>
                <w:color w:val="000000"/>
                <w:sz w:val="28"/>
                <w:szCs w:val="28"/>
              </w:rPr>
            </w:pPr>
          </w:p>
        </w:tc>
        <w:tc>
          <w:tcPr>
            <w:tcW w:w="645" w:type="dxa"/>
            <w:tcBorders>
              <w:top w:val="single" w:sz="4" w:space="0" w:color="auto"/>
              <w:bottom w:val="double" w:sz="4" w:space="0" w:color="auto"/>
            </w:tcBorders>
            <w:shd w:val="clear" w:color="auto" w:fill="auto"/>
            <w:noWrap/>
            <w:vAlign w:val="bottom"/>
            <w:hideMark/>
          </w:tcPr>
          <w:p w14:paraId="3BD69F73" w14:textId="1AE27FCA" w:rsidR="00CE30A1" w:rsidRPr="00E41FCA" w:rsidRDefault="00CE30A1" w:rsidP="00E41FCA">
            <w:pPr>
              <w:tabs>
                <w:tab w:val="decimal" w:pos="506"/>
              </w:tabs>
              <w:spacing w:line="240" w:lineRule="auto"/>
              <w:jc w:val="right"/>
              <w:rPr>
                <w:rFonts w:ascii="AngsanaUPC" w:hAnsi="AngsanaUPC" w:cs="AngsanaUPC"/>
                <w:b/>
                <w:bCs/>
                <w:color w:val="000000"/>
                <w:sz w:val="28"/>
                <w:szCs w:val="28"/>
                <w:lang w:val="en-US"/>
              </w:rPr>
            </w:pPr>
            <w:r w:rsidRPr="00E41FCA">
              <w:rPr>
                <w:rFonts w:ascii="AngsanaUPC" w:hAnsi="AngsanaUPC" w:cs="AngsanaUPC"/>
                <w:b/>
                <w:bCs/>
                <w:sz w:val="28"/>
                <w:szCs w:val="28"/>
                <w:lang w:val="en-US"/>
              </w:rPr>
              <w:t>473</w:t>
            </w:r>
          </w:p>
        </w:tc>
        <w:tc>
          <w:tcPr>
            <w:tcW w:w="236" w:type="dxa"/>
            <w:shd w:val="clear" w:color="auto" w:fill="auto"/>
            <w:noWrap/>
            <w:vAlign w:val="bottom"/>
            <w:hideMark/>
          </w:tcPr>
          <w:p w14:paraId="33AFCB21" w14:textId="77777777" w:rsidR="00CE30A1" w:rsidRPr="00E41FCA" w:rsidRDefault="00CE30A1" w:rsidP="00E41FCA">
            <w:pPr>
              <w:spacing w:line="240" w:lineRule="auto"/>
              <w:rPr>
                <w:rFonts w:ascii="AngsanaUPC" w:hAnsi="AngsanaUPC" w:cs="AngsanaUPC"/>
                <w:b/>
                <w:bCs/>
                <w:color w:val="000000"/>
                <w:sz w:val="28"/>
                <w:szCs w:val="28"/>
              </w:rPr>
            </w:pPr>
          </w:p>
        </w:tc>
        <w:tc>
          <w:tcPr>
            <w:tcW w:w="660" w:type="dxa"/>
            <w:tcBorders>
              <w:top w:val="single" w:sz="4" w:space="0" w:color="auto"/>
              <w:bottom w:val="double" w:sz="4" w:space="0" w:color="auto"/>
            </w:tcBorders>
            <w:shd w:val="clear" w:color="auto" w:fill="auto"/>
            <w:noWrap/>
            <w:vAlign w:val="bottom"/>
            <w:hideMark/>
          </w:tcPr>
          <w:p w14:paraId="7A108E59" w14:textId="3934DD94" w:rsidR="00CE30A1" w:rsidRPr="00E41FCA" w:rsidRDefault="00CE30A1" w:rsidP="00E41FCA">
            <w:pPr>
              <w:spacing w:line="240" w:lineRule="auto"/>
              <w:ind w:left="17" w:right="-17"/>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rPr>
              <w:t>428</w:t>
            </w:r>
          </w:p>
        </w:tc>
        <w:tc>
          <w:tcPr>
            <w:tcW w:w="236" w:type="dxa"/>
            <w:shd w:val="clear" w:color="auto" w:fill="auto"/>
            <w:noWrap/>
            <w:vAlign w:val="bottom"/>
            <w:hideMark/>
          </w:tcPr>
          <w:p w14:paraId="6831D29B" w14:textId="77777777" w:rsidR="00CE30A1" w:rsidRPr="00E41FCA" w:rsidRDefault="00CE30A1" w:rsidP="00E41FCA">
            <w:pPr>
              <w:spacing w:line="240" w:lineRule="auto"/>
              <w:rPr>
                <w:rFonts w:ascii="AngsanaUPC" w:hAnsi="AngsanaUPC" w:cs="AngsanaUPC"/>
                <w:b/>
                <w:bCs/>
                <w:color w:val="000000"/>
                <w:sz w:val="28"/>
                <w:szCs w:val="28"/>
              </w:rPr>
            </w:pPr>
          </w:p>
        </w:tc>
        <w:tc>
          <w:tcPr>
            <w:tcW w:w="731" w:type="dxa"/>
            <w:tcBorders>
              <w:top w:val="single" w:sz="4" w:space="0" w:color="auto"/>
              <w:bottom w:val="double" w:sz="4" w:space="0" w:color="auto"/>
            </w:tcBorders>
            <w:shd w:val="clear" w:color="auto" w:fill="auto"/>
            <w:noWrap/>
            <w:vAlign w:val="bottom"/>
            <w:hideMark/>
          </w:tcPr>
          <w:p w14:paraId="5A698243" w14:textId="30B91B01" w:rsidR="00CE30A1" w:rsidRPr="00E41FCA" w:rsidRDefault="00CE30A1" w:rsidP="00E41FCA">
            <w:pPr>
              <w:tabs>
                <w:tab w:val="decimal" w:pos="506"/>
              </w:tabs>
              <w:spacing w:line="240" w:lineRule="auto"/>
              <w:rPr>
                <w:rFonts w:ascii="AngsanaUPC" w:hAnsi="AngsanaUPC" w:cs="AngsanaUPC"/>
                <w:b/>
                <w:bCs/>
                <w:color w:val="000000"/>
                <w:sz w:val="28"/>
                <w:szCs w:val="28"/>
                <w:lang w:val="en-US"/>
              </w:rPr>
            </w:pPr>
            <w:r w:rsidRPr="00E41FCA">
              <w:rPr>
                <w:rFonts w:ascii="AngsanaUPC" w:hAnsi="AngsanaUPC" w:cs="AngsanaUPC"/>
                <w:b/>
                <w:bCs/>
                <w:sz w:val="28"/>
                <w:szCs w:val="28"/>
                <w:cs/>
                <w:lang w:val="en-US"/>
              </w:rPr>
              <w:t>1</w:t>
            </w:r>
          </w:p>
        </w:tc>
        <w:tc>
          <w:tcPr>
            <w:tcW w:w="236" w:type="dxa"/>
            <w:shd w:val="clear" w:color="auto" w:fill="auto"/>
            <w:noWrap/>
            <w:vAlign w:val="bottom"/>
            <w:hideMark/>
          </w:tcPr>
          <w:p w14:paraId="1CB72B25" w14:textId="77777777" w:rsidR="00CE30A1" w:rsidRPr="00E41FCA" w:rsidRDefault="00CE30A1" w:rsidP="00E41FCA">
            <w:pPr>
              <w:spacing w:line="240" w:lineRule="auto"/>
              <w:rPr>
                <w:rFonts w:ascii="AngsanaUPC" w:hAnsi="AngsanaUPC" w:cs="AngsanaUPC"/>
                <w:b/>
                <w:bCs/>
                <w:color w:val="000000"/>
                <w:sz w:val="28"/>
                <w:szCs w:val="28"/>
              </w:rPr>
            </w:pPr>
          </w:p>
        </w:tc>
        <w:tc>
          <w:tcPr>
            <w:tcW w:w="658" w:type="dxa"/>
            <w:gridSpan w:val="2"/>
            <w:tcBorders>
              <w:top w:val="single" w:sz="4" w:space="0" w:color="auto"/>
              <w:bottom w:val="double" w:sz="4" w:space="0" w:color="auto"/>
            </w:tcBorders>
            <w:shd w:val="clear" w:color="auto" w:fill="auto"/>
            <w:noWrap/>
            <w:vAlign w:val="bottom"/>
            <w:hideMark/>
          </w:tcPr>
          <w:p w14:paraId="39FEE603" w14:textId="28E71CDE" w:rsidR="00CE30A1" w:rsidRPr="00E41FCA" w:rsidRDefault="00CE30A1" w:rsidP="00E41FCA">
            <w:pPr>
              <w:spacing w:line="240" w:lineRule="auto"/>
              <w:ind w:left="17" w:right="-17"/>
              <w:jc w:val="right"/>
              <w:rPr>
                <w:rFonts w:ascii="AngsanaUPC" w:hAnsi="AngsanaUPC" w:cs="AngsanaUPC"/>
                <w:color w:val="000000"/>
                <w:sz w:val="28"/>
                <w:szCs w:val="28"/>
                <w:lang w:val="en-US"/>
              </w:rPr>
            </w:pPr>
            <w:r w:rsidRPr="00E41FCA">
              <w:rPr>
                <w:rFonts w:ascii="AngsanaUPC" w:hAnsi="AngsanaUPC" w:cs="AngsanaUPC"/>
                <w:b/>
                <w:bCs/>
                <w:color w:val="000000"/>
                <w:sz w:val="28"/>
                <w:szCs w:val="28"/>
              </w:rPr>
              <w:t>1</w:t>
            </w:r>
          </w:p>
        </w:tc>
        <w:tc>
          <w:tcPr>
            <w:tcW w:w="258" w:type="dxa"/>
            <w:gridSpan w:val="2"/>
            <w:shd w:val="clear" w:color="auto" w:fill="auto"/>
            <w:vAlign w:val="bottom"/>
          </w:tcPr>
          <w:p w14:paraId="02CAC414" w14:textId="77777777" w:rsidR="00CE30A1" w:rsidRPr="00E41FCA" w:rsidRDefault="00CE30A1" w:rsidP="00E41FCA">
            <w:pPr>
              <w:spacing w:line="240" w:lineRule="auto"/>
              <w:rPr>
                <w:rFonts w:ascii="AngsanaUPC" w:hAnsi="AngsanaUPC" w:cs="AngsanaUPC"/>
                <w:b/>
                <w:bCs/>
                <w:color w:val="000000"/>
                <w:sz w:val="28"/>
                <w:szCs w:val="28"/>
              </w:rPr>
            </w:pPr>
          </w:p>
        </w:tc>
        <w:tc>
          <w:tcPr>
            <w:tcW w:w="752" w:type="dxa"/>
            <w:tcBorders>
              <w:top w:val="single" w:sz="4" w:space="0" w:color="auto"/>
              <w:bottom w:val="double" w:sz="4" w:space="0" w:color="auto"/>
            </w:tcBorders>
            <w:shd w:val="clear" w:color="auto" w:fill="auto"/>
            <w:vAlign w:val="bottom"/>
          </w:tcPr>
          <w:p w14:paraId="37D0F594" w14:textId="64EF72F4" w:rsidR="00CE30A1" w:rsidRPr="00E41FCA" w:rsidRDefault="00CE30A1" w:rsidP="00E41FCA">
            <w:pPr>
              <w:spacing w:line="240" w:lineRule="auto"/>
              <w:ind w:left="-60"/>
              <w:jc w:val="right"/>
              <w:rPr>
                <w:rFonts w:ascii="AngsanaUPC" w:hAnsi="AngsanaUPC" w:cs="AngsanaUPC"/>
                <w:b/>
                <w:bCs/>
                <w:color w:val="000000"/>
                <w:sz w:val="28"/>
                <w:szCs w:val="28"/>
              </w:rPr>
            </w:pPr>
            <w:r w:rsidRPr="00E41FCA">
              <w:rPr>
                <w:rFonts w:ascii="AngsanaUPC" w:hAnsi="AngsanaUPC" w:cs="AngsanaUPC"/>
                <w:b/>
                <w:bCs/>
                <w:sz w:val="28"/>
                <w:szCs w:val="28"/>
                <w:lang w:val="en-US"/>
              </w:rPr>
              <w:t>8,562</w:t>
            </w:r>
          </w:p>
        </w:tc>
        <w:tc>
          <w:tcPr>
            <w:tcW w:w="236" w:type="dxa"/>
            <w:vAlign w:val="bottom"/>
          </w:tcPr>
          <w:p w14:paraId="6669FF17" w14:textId="77777777" w:rsidR="00CE30A1" w:rsidRPr="00E41FCA" w:rsidRDefault="00CE30A1" w:rsidP="00E41FCA">
            <w:pPr>
              <w:spacing w:line="240" w:lineRule="auto"/>
              <w:rPr>
                <w:rFonts w:ascii="AngsanaUPC" w:hAnsi="AngsanaUPC" w:cs="AngsanaUPC"/>
                <w:b/>
                <w:bCs/>
                <w:color w:val="000000"/>
                <w:sz w:val="28"/>
                <w:szCs w:val="28"/>
              </w:rPr>
            </w:pPr>
          </w:p>
        </w:tc>
        <w:tc>
          <w:tcPr>
            <w:tcW w:w="747" w:type="dxa"/>
            <w:gridSpan w:val="3"/>
            <w:tcBorders>
              <w:top w:val="single" w:sz="4" w:space="0" w:color="auto"/>
              <w:bottom w:val="double" w:sz="4" w:space="0" w:color="auto"/>
            </w:tcBorders>
            <w:vAlign w:val="bottom"/>
          </w:tcPr>
          <w:p w14:paraId="0B6BFB69" w14:textId="0D7F3175" w:rsidR="00CE30A1" w:rsidRPr="00E41FCA" w:rsidRDefault="00CE30A1" w:rsidP="00E41FCA">
            <w:pPr>
              <w:spacing w:line="240" w:lineRule="auto"/>
              <w:ind w:left="-60" w:right="-14"/>
              <w:jc w:val="right"/>
              <w:rPr>
                <w:rFonts w:ascii="AngsanaUPC" w:hAnsi="AngsanaUPC" w:cs="AngsanaUPC"/>
                <w:b/>
                <w:bCs/>
                <w:color w:val="000000"/>
                <w:sz w:val="28"/>
                <w:szCs w:val="28"/>
              </w:rPr>
            </w:pPr>
            <w:r w:rsidRPr="00E41FCA">
              <w:rPr>
                <w:rFonts w:ascii="AngsanaUPC" w:hAnsi="AngsanaUPC" w:cs="AngsanaUPC"/>
                <w:b/>
                <w:bCs/>
                <w:color w:val="000000"/>
                <w:sz w:val="28"/>
                <w:szCs w:val="28"/>
                <w:lang w:val="en-US"/>
              </w:rPr>
              <w:t>7,428</w:t>
            </w:r>
          </w:p>
        </w:tc>
      </w:tr>
      <w:tr w:rsidR="00CE30A1" w:rsidRPr="00E41FCA" w14:paraId="5B4F724B" w14:textId="77777777" w:rsidTr="005E5E6F">
        <w:trPr>
          <w:trHeight w:val="62"/>
        </w:trPr>
        <w:tc>
          <w:tcPr>
            <w:tcW w:w="2656" w:type="dxa"/>
            <w:tcBorders>
              <w:top w:val="nil"/>
              <w:left w:val="nil"/>
              <w:bottom w:val="nil"/>
              <w:right w:val="nil"/>
            </w:tcBorders>
            <w:shd w:val="clear" w:color="auto" w:fill="auto"/>
            <w:noWrap/>
            <w:vAlign w:val="bottom"/>
          </w:tcPr>
          <w:p w14:paraId="08E052E7" w14:textId="06C124F8" w:rsidR="00CE30A1" w:rsidRPr="00E41FCA" w:rsidRDefault="00CE30A1" w:rsidP="00E41FCA">
            <w:pPr>
              <w:spacing w:line="240" w:lineRule="exact"/>
              <w:rPr>
                <w:rFonts w:ascii="AngsanaUPC" w:hAnsi="AngsanaUPC" w:cs="AngsanaUPC"/>
                <w:b/>
                <w:bCs/>
                <w:color w:val="000000"/>
                <w:sz w:val="16"/>
                <w:szCs w:val="16"/>
                <w:cs/>
              </w:rPr>
            </w:pPr>
          </w:p>
        </w:tc>
        <w:tc>
          <w:tcPr>
            <w:tcW w:w="709" w:type="dxa"/>
            <w:tcBorders>
              <w:left w:val="nil"/>
              <w:right w:val="nil"/>
            </w:tcBorders>
            <w:shd w:val="clear" w:color="auto" w:fill="auto"/>
            <w:noWrap/>
            <w:vAlign w:val="bottom"/>
          </w:tcPr>
          <w:p w14:paraId="20D91EB1" w14:textId="77777777" w:rsidR="00CE30A1" w:rsidRPr="00E41FCA" w:rsidRDefault="00CE30A1" w:rsidP="00E41FCA">
            <w:pPr>
              <w:spacing w:line="240" w:lineRule="exact"/>
              <w:jc w:val="right"/>
              <w:rPr>
                <w:rFonts w:ascii="AngsanaUPC" w:hAnsi="AngsanaUPC" w:cs="AngsanaUPC"/>
                <w:b/>
                <w:bCs/>
                <w:color w:val="000000"/>
                <w:sz w:val="28"/>
                <w:szCs w:val="28"/>
                <w:lang w:val="en-US"/>
              </w:rPr>
            </w:pPr>
          </w:p>
        </w:tc>
        <w:tc>
          <w:tcPr>
            <w:tcW w:w="236" w:type="dxa"/>
            <w:tcBorders>
              <w:left w:val="nil"/>
              <w:right w:val="nil"/>
            </w:tcBorders>
            <w:shd w:val="clear" w:color="auto" w:fill="auto"/>
            <w:noWrap/>
            <w:vAlign w:val="bottom"/>
          </w:tcPr>
          <w:p w14:paraId="447B3DAC" w14:textId="77777777" w:rsidR="00CE30A1" w:rsidRPr="00E41FCA" w:rsidRDefault="00CE30A1" w:rsidP="00E41FCA">
            <w:pPr>
              <w:spacing w:line="240" w:lineRule="exact"/>
              <w:jc w:val="right"/>
              <w:rPr>
                <w:rFonts w:ascii="AngsanaUPC" w:hAnsi="AngsanaUPC" w:cs="AngsanaUPC"/>
                <w:b/>
                <w:bCs/>
                <w:color w:val="000000"/>
                <w:sz w:val="28"/>
                <w:szCs w:val="28"/>
              </w:rPr>
            </w:pPr>
          </w:p>
        </w:tc>
        <w:tc>
          <w:tcPr>
            <w:tcW w:w="658" w:type="dxa"/>
            <w:tcBorders>
              <w:left w:val="nil"/>
              <w:right w:val="nil"/>
            </w:tcBorders>
            <w:shd w:val="clear" w:color="auto" w:fill="auto"/>
            <w:noWrap/>
            <w:vAlign w:val="bottom"/>
          </w:tcPr>
          <w:p w14:paraId="46F9D35D" w14:textId="77777777" w:rsidR="00CE30A1" w:rsidRPr="00E41FCA" w:rsidRDefault="00CE30A1" w:rsidP="00E41FCA">
            <w:pPr>
              <w:spacing w:line="240" w:lineRule="exact"/>
              <w:jc w:val="right"/>
              <w:rPr>
                <w:rFonts w:ascii="AngsanaUPC" w:hAnsi="AngsanaUPC" w:cs="AngsanaUPC"/>
                <w:b/>
                <w:bCs/>
                <w:color w:val="000000"/>
                <w:sz w:val="28"/>
                <w:szCs w:val="28"/>
                <w:lang w:val="en-US"/>
              </w:rPr>
            </w:pPr>
          </w:p>
        </w:tc>
        <w:tc>
          <w:tcPr>
            <w:tcW w:w="236" w:type="dxa"/>
            <w:tcBorders>
              <w:left w:val="nil"/>
              <w:right w:val="nil"/>
            </w:tcBorders>
            <w:shd w:val="clear" w:color="auto" w:fill="auto"/>
            <w:noWrap/>
            <w:vAlign w:val="bottom"/>
          </w:tcPr>
          <w:p w14:paraId="792E757E" w14:textId="77777777" w:rsidR="00CE30A1" w:rsidRPr="00E41FCA" w:rsidRDefault="00CE30A1" w:rsidP="00E41FCA">
            <w:pPr>
              <w:spacing w:line="240" w:lineRule="exact"/>
              <w:jc w:val="right"/>
              <w:rPr>
                <w:rFonts w:ascii="AngsanaUPC" w:hAnsi="AngsanaUPC" w:cs="AngsanaUPC"/>
                <w:b/>
                <w:bCs/>
                <w:color w:val="000000"/>
                <w:sz w:val="28"/>
                <w:szCs w:val="28"/>
              </w:rPr>
            </w:pPr>
          </w:p>
        </w:tc>
        <w:tc>
          <w:tcPr>
            <w:tcW w:w="645" w:type="dxa"/>
            <w:tcBorders>
              <w:left w:val="nil"/>
              <w:right w:val="nil"/>
            </w:tcBorders>
            <w:shd w:val="clear" w:color="auto" w:fill="auto"/>
            <w:noWrap/>
            <w:vAlign w:val="bottom"/>
          </w:tcPr>
          <w:p w14:paraId="065E5365" w14:textId="77777777" w:rsidR="00CE30A1" w:rsidRPr="00E41FCA" w:rsidRDefault="00CE30A1" w:rsidP="00E41FCA">
            <w:pPr>
              <w:tabs>
                <w:tab w:val="decimal" w:pos="352"/>
              </w:tabs>
              <w:spacing w:line="240" w:lineRule="exact"/>
              <w:ind w:left="-34" w:right="-134"/>
              <w:jc w:val="right"/>
              <w:rPr>
                <w:rFonts w:ascii="AngsanaUPC" w:hAnsi="AngsanaUPC" w:cs="AngsanaUPC"/>
                <w:b/>
                <w:bCs/>
                <w:color w:val="000000"/>
                <w:sz w:val="28"/>
                <w:szCs w:val="28"/>
              </w:rPr>
            </w:pPr>
          </w:p>
        </w:tc>
        <w:tc>
          <w:tcPr>
            <w:tcW w:w="236" w:type="dxa"/>
            <w:tcBorders>
              <w:left w:val="nil"/>
              <w:right w:val="nil"/>
            </w:tcBorders>
            <w:shd w:val="clear" w:color="auto" w:fill="auto"/>
            <w:noWrap/>
            <w:vAlign w:val="bottom"/>
          </w:tcPr>
          <w:p w14:paraId="6BB1FD77" w14:textId="77777777" w:rsidR="00CE30A1" w:rsidRPr="00E41FCA" w:rsidRDefault="00CE30A1" w:rsidP="00E41FCA">
            <w:pPr>
              <w:spacing w:line="240" w:lineRule="exact"/>
              <w:jc w:val="right"/>
              <w:rPr>
                <w:rFonts w:ascii="AngsanaUPC" w:hAnsi="AngsanaUPC" w:cs="AngsanaUPC"/>
                <w:b/>
                <w:bCs/>
                <w:color w:val="000000"/>
                <w:sz w:val="28"/>
                <w:szCs w:val="28"/>
              </w:rPr>
            </w:pPr>
          </w:p>
        </w:tc>
        <w:tc>
          <w:tcPr>
            <w:tcW w:w="660" w:type="dxa"/>
            <w:tcBorders>
              <w:left w:val="nil"/>
              <w:right w:val="nil"/>
            </w:tcBorders>
            <w:shd w:val="clear" w:color="auto" w:fill="auto"/>
            <w:noWrap/>
            <w:vAlign w:val="bottom"/>
          </w:tcPr>
          <w:p w14:paraId="2655ABC7" w14:textId="77777777" w:rsidR="00CE30A1" w:rsidRPr="00E41FCA" w:rsidRDefault="00CE30A1" w:rsidP="00E41FCA">
            <w:pPr>
              <w:tabs>
                <w:tab w:val="decimal" w:pos="506"/>
              </w:tabs>
              <w:spacing w:line="240" w:lineRule="exact"/>
              <w:jc w:val="right"/>
              <w:rPr>
                <w:rFonts w:ascii="AngsanaUPC" w:hAnsi="AngsanaUPC" w:cs="AngsanaUPC"/>
                <w:b/>
                <w:bCs/>
                <w:color w:val="000000"/>
                <w:sz w:val="28"/>
                <w:szCs w:val="28"/>
                <w:lang w:val="en-US"/>
              </w:rPr>
            </w:pPr>
          </w:p>
        </w:tc>
        <w:tc>
          <w:tcPr>
            <w:tcW w:w="236" w:type="dxa"/>
            <w:tcBorders>
              <w:left w:val="nil"/>
              <w:right w:val="nil"/>
            </w:tcBorders>
            <w:shd w:val="clear" w:color="auto" w:fill="auto"/>
            <w:noWrap/>
            <w:vAlign w:val="bottom"/>
          </w:tcPr>
          <w:p w14:paraId="3FABBA59" w14:textId="77777777" w:rsidR="00CE30A1" w:rsidRPr="00E41FCA" w:rsidRDefault="00CE30A1" w:rsidP="00E41FCA">
            <w:pPr>
              <w:spacing w:line="240" w:lineRule="exact"/>
              <w:jc w:val="right"/>
              <w:rPr>
                <w:rFonts w:ascii="AngsanaUPC" w:hAnsi="AngsanaUPC" w:cs="AngsanaUPC"/>
                <w:b/>
                <w:bCs/>
                <w:color w:val="000000"/>
                <w:sz w:val="28"/>
                <w:szCs w:val="28"/>
              </w:rPr>
            </w:pPr>
          </w:p>
        </w:tc>
        <w:tc>
          <w:tcPr>
            <w:tcW w:w="731" w:type="dxa"/>
            <w:tcBorders>
              <w:left w:val="nil"/>
              <w:right w:val="nil"/>
            </w:tcBorders>
            <w:shd w:val="clear" w:color="auto" w:fill="auto"/>
            <w:noWrap/>
            <w:vAlign w:val="bottom"/>
          </w:tcPr>
          <w:p w14:paraId="3A18C5FE" w14:textId="77777777" w:rsidR="00CE30A1" w:rsidRPr="00E41FCA" w:rsidRDefault="00CE30A1" w:rsidP="00E41FCA">
            <w:pPr>
              <w:tabs>
                <w:tab w:val="decimal" w:pos="312"/>
              </w:tabs>
              <w:spacing w:line="240" w:lineRule="exact"/>
              <w:ind w:left="-60"/>
              <w:jc w:val="right"/>
              <w:rPr>
                <w:rFonts w:ascii="AngsanaUPC" w:hAnsi="AngsanaUPC" w:cs="AngsanaUPC"/>
                <w:b/>
                <w:bCs/>
                <w:color w:val="000000"/>
                <w:sz w:val="28"/>
                <w:szCs w:val="28"/>
              </w:rPr>
            </w:pPr>
          </w:p>
        </w:tc>
        <w:tc>
          <w:tcPr>
            <w:tcW w:w="236" w:type="dxa"/>
            <w:tcBorders>
              <w:left w:val="nil"/>
              <w:right w:val="nil"/>
            </w:tcBorders>
            <w:shd w:val="clear" w:color="auto" w:fill="auto"/>
            <w:noWrap/>
            <w:vAlign w:val="bottom"/>
          </w:tcPr>
          <w:p w14:paraId="63707D0F" w14:textId="77777777" w:rsidR="00CE30A1" w:rsidRPr="00E41FCA" w:rsidRDefault="00CE30A1" w:rsidP="00E41FCA">
            <w:pPr>
              <w:spacing w:line="240" w:lineRule="exact"/>
              <w:jc w:val="right"/>
              <w:rPr>
                <w:rFonts w:ascii="AngsanaUPC" w:hAnsi="AngsanaUPC" w:cs="AngsanaUPC"/>
                <w:b/>
                <w:bCs/>
                <w:color w:val="000000"/>
                <w:sz w:val="28"/>
                <w:szCs w:val="28"/>
              </w:rPr>
            </w:pPr>
          </w:p>
        </w:tc>
        <w:tc>
          <w:tcPr>
            <w:tcW w:w="658" w:type="dxa"/>
            <w:gridSpan w:val="2"/>
            <w:tcBorders>
              <w:left w:val="nil"/>
              <w:right w:val="nil"/>
            </w:tcBorders>
            <w:shd w:val="clear" w:color="auto" w:fill="auto"/>
            <w:noWrap/>
            <w:vAlign w:val="bottom"/>
          </w:tcPr>
          <w:p w14:paraId="6D7A95D8" w14:textId="77777777" w:rsidR="00CE30A1" w:rsidRPr="00E41FCA" w:rsidRDefault="00CE30A1" w:rsidP="00E41FCA">
            <w:pPr>
              <w:tabs>
                <w:tab w:val="decimal" w:pos="506"/>
              </w:tabs>
              <w:spacing w:line="240" w:lineRule="exact"/>
              <w:jc w:val="right"/>
              <w:rPr>
                <w:rFonts w:ascii="AngsanaUPC" w:hAnsi="AngsanaUPC" w:cs="AngsanaUPC"/>
                <w:b/>
                <w:bCs/>
                <w:color w:val="000000"/>
                <w:sz w:val="28"/>
                <w:szCs w:val="28"/>
                <w:lang w:val="en-US"/>
              </w:rPr>
            </w:pPr>
          </w:p>
        </w:tc>
        <w:tc>
          <w:tcPr>
            <w:tcW w:w="258" w:type="dxa"/>
            <w:gridSpan w:val="2"/>
            <w:shd w:val="clear" w:color="auto" w:fill="auto"/>
            <w:vAlign w:val="bottom"/>
          </w:tcPr>
          <w:p w14:paraId="12D360CE" w14:textId="77777777" w:rsidR="00CE30A1" w:rsidRPr="00E41FCA" w:rsidRDefault="00CE30A1" w:rsidP="00E41FCA">
            <w:pPr>
              <w:spacing w:line="240" w:lineRule="exact"/>
              <w:jc w:val="right"/>
              <w:rPr>
                <w:rFonts w:ascii="AngsanaUPC" w:hAnsi="AngsanaUPC" w:cs="AngsanaUPC"/>
                <w:b/>
                <w:bCs/>
                <w:color w:val="000000"/>
                <w:sz w:val="28"/>
                <w:szCs w:val="28"/>
              </w:rPr>
            </w:pPr>
          </w:p>
        </w:tc>
        <w:tc>
          <w:tcPr>
            <w:tcW w:w="752" w:type="dxa"/>
            <w:shd w:val="clear" w:color="auto" w:fill="auto"/>
            <w:vAlign w:val="bottom"/>
          </w:tcPr>
          <w:p w14:paraId="52357083" w14:textId="77777777" w:rsidR="00CE30A1" w:rsidRPr="00E41FCA" w:rsidRDefault="00CE30A1" w:rsidP="00E41FCA">
            <w:pPr>
              <w:tabs>
                <w:tab w:val="decimal" w:pos="390"/>
              </w:tabs>
              <w:spacing w:line="240" w:lineRule="exact"/>
              <w:ind w:left="-60"/>
              <w:jc w:val="right"/>
              <w:rPr>
                <w:rFonts w:ascii="AngsanaUPC" w:hAnsi="AngsanaUPC" w:cs="AngsanaUPC"/>
                <w:b/>
                <w:bCs/>
                <w:color w:val="000000"/>
                <w:sz w:val="28"/>
                <w:szCs w:val="28"/>
              </w:rPr>
            </w:pPr>
          </w:p>
        </w:tc>
        <w:tc>
          <w:tcPr>
            <w:tcW w:w="236" w:type="dxa"/>
            <w:shd w:val="clear" w:color="auto" w:fill="auto"/>
            <w:vAlign w:val="bottom"/>
          </w:tcPr>
          <w:p w14:paraId="672A3BD6" w14:textId="77777777" w:rsidR="00CE30A1" w:rsidRPr="00E41FCA" w:rsidRDefault="00CE30A1" w:rsidP="00E41FCA">
            <w:pPr>
              <w:spacing w:line="240" w:lineRule="exact"/>
              <w:jc w:val="right"/>
              <w:rPr>
                <w:rFonts w:ascii="AngsanaUPC" w:hAnsi="AngsanaUPC" w:cs="AngsanaUPC"/>
                <w:b/>
                <w:bCs/>
                <w:color w:val="000000"/>
                <w:sz w:val="28"/>
                <w:szCs w:val="28"/>
              </w:rPr>
            </w:pPr>
          </w:p>
        </w:tc>
        <w:tc>
          <w:tcPr>
            <w:tcW w:w="747" w:type="dxa"/>
            <w:gridSpan w:val="3"/>
            <w:shd w:val="clear" w:color="auto" w:fill="auto"/>
            <w:vAlign w:val="bottom"/>
          </w:tcPr>
          <w:p w14:paraId="5A46704F" w14:textId="77777777" w:rsidR="00CE30A1" w:rsidRPr="00E41FCA" w:rsidRDefault="00CE30A1" w:rsidP="00E41FCA">
            <w:pPr>
              <w:tabs>
                <w:tab w:val="decimal" w:pos="506"/>
              </w:tabs>
              <w:spacing w:line="240" w:lineRule="exact"/>
              <w:ind w:right="-14"/>
              <w:jc w:val="right"/>
              <w:rPr>
                <w:rFonts w:ascii="AngsanaUPC" w:hAnsi="AngsanaUPC" w:cs="AngsanaUPC"/>
                <w:b/>
                <w:bCs/>
                <w:color w:val="000000"/>
                <w:sz w:val="28"/>
                <w:szCs w:val="28"/>
                <w:lang w:val="en-US"/>
              </w:rPr>
            </w:pPr>
          </w:p>
        </w:tc>
      </w:tr>
      <w:tr w:rsidR="00CE30A1" w:rsidRPr="00E41FCA" w14:paraId="7B166DAC" w14:textId="77777777" w:rsidTr="00CE30A1">
        <w:trPr>
          <w:trHeight w:val="416"/>
        </w:trPr>
        <w:tc>
          <w:tcPr>
            <w:tcW w:w="2656" w:type="dxa"/>
            <w:tcBorders>
              <w:top w:val="nil"/>
              <w:left w:val="nil"/>
              <w:bottom w:val="nil"/>
              <w:right w:val="nil"/>
            </w:tcBorders>
            <w:shd w:val="clear" w:color="auto" w:fill="auto"/>
            <w:noWrap/>
            <w:vAlign w:val="bottom"/>
          </w:tcPr>
          <w:p w14:paraId="57171EE1" w14:textId="0EEB77FD" w:rsidR="00CE30A1" w:rsidRPr="00E41FCA" w:rsidRDefault="00CE30A1"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Segment profit (loss)</w:t>
            </w:r>
            <w:r w:rsidRPr="00E41FCA">
              <w:rPr>
                <w:rFonts w:ascii="AngsanaUPC" w:hAnsi="AngsanaUPC" w:cs="AngsanaUPC"/>
                <w:b/>
                <w:bCs/>
                <w:color w:val="000000"/>
                <w:sz w:val="28"/>
                <w:szCs w:val="28"/>
              </w:rPr>
              <w:tab/>
            </w:r>
          </w:p>
        </w:tc>
        <w:tc>
          <w:tcPr>
            <w:tcW w:w="709" w:type="dxa"/>
            <w:tcBorders>
              <w:left w:val="nil"/>
              <w:right w:val="nil"/>
            </w:tcBorders>
            <w:shd w:val="clear" w:color="auto" w:fill="auto"/>
            <w:noWrap/>
            <w:vAlign w:val="bottom"/>
          </w:tcPr>
          <w:p w14:paraId="2D087F5F" w14:textId="77777777" w:rsidR="00CE30A1" w:rsidRPr="00E41FCA" w:rsidRDefault="00CE30A1" w:rsidP="00E41FCA">
            <w:pPr>
              <w:spacing w:line="240" w:lineRule="auto"/>
              <w:jc w:val="right"/>
              <w:rPr>
                <w:rFonts w:ascii="AngsanaUPC" w:hAnsi="AngsanaUPC" w:cs="AngsanaUPC"/>
                <w:b/>
                <w:bCs/>
                <w:color w:val="000000"/>
                <w:sz w:val="28"/>
                <w:szCs w:val="28"/>
                <w:lang w:val="en-US"/>
              </w:rPr>
            </w:pPr>
          </w:p>
        </w:tc>
        <w:tc>
          <w:tcPr>
            <w:tcW w:w="236" w:type="dxa"/>
            <w:tcBorders>
              <w:left w:val="nil"/>
              <w:right w:val="nil"/>
            </w:tcBorders>
            <w:shd w:val="clear" w:color="auto" w:fill="auto"/>
            <w:noWrap/>
            <w:vAlign w:val="bottom"/>
          </w:tcPr>
          <w:p w14:paraId="3A0B3874" w14:textId="77777777" w:rsidR="00CE30A1" w:rsidRPr="00E41FCA" w:rsidRDefault="00CE30A1" w:rsidP="00E41FCA">
            <w:pPr>
              <w:spacing w:line="240" w:lineRule="auto"/>
              <w:jc w:val="right"/>
              <w:rPr>
                <w:rFonts w:ascii="AngsanaUPC" w:hAnsi="AngsanaUPC" w:cs="AngsanaUPC"/>
                <w:b/>
                <w:bCs/>
                <w:color w:val="000000"/>
                <w:sz w:val="28"/>
                <w:szCs w:val="28"/>
              </w:rPr>
            </w:pPr>
          </w:p>
        </w:tc>
        <w:tc>
          <w:tcPr>
            <w:tcW w:w="658" w:type="dxa"/>
            <w:tcBorders>
              <w:left w:val="nil"/>
              <w:right w:val="nil"/>
            </w:tcBorders>
            <w:shd w:val="clear" w:color="auto" w:fill="auto"/>
            <w:noWrap/>
            <w:vAlign w:val="bottom"/>
          </w:tcPr>
          <w:p w14:paraId="5B8184EB" w14:textId="77777777" w:rsidR="00CE30A1" w:rsidRPr="00E41FCA" w:rsidRDefault="00CE30A1" w:rsidP="00E41FCA">
            <w:pPr>
              <w:spacing w:line="240" w:lineRule="auto"/>
              <w:jc w:val="right"/>
              <w:rPr>
                <w:rFonts w:ascii="AngsanaUPC" w:hAnsi="AngsanaUPC" w:cs="AngsanaUPC"/>
                <w:b/>
                <w:bCs/>
                <w:color w:val="000000"/>
                <w:sz w:val="28"/>
                <w:szCs w:val="28"/>
                <w:lang w:val="en-US"/>
              </w:rPr>
            </w:pPr>
          </w:p>
        </w:tc>
        <w:tc>
          <w:tcPr>
            <w:tcW w:w="236" w:type="dxa"/>
            <w:tcBorders>
              <w:left w:val="nil"/>
              <w:right w:val="nil"/>
            </w:tcBorders>
            <w:shd w:val="clear" w:color="auto" w:fill="auto"/>
            <w:noWrap/>
            <w:vAlign w:val="bottom"/>
          </w:tcPr>
          <w:p w14:paraId="12D50FDA" w14:textId="77777777" w:rsidR="00CE30A1" w:rsidRPr="00E41FCA" w:rsidRDefault="00CE30A1" w:rsidP="00E41FCA">
            <w:pPr>
              <w:spacing w:line="240" w:lineRule="auto"/>
              <w:jc w:val="right"/>
              <w:rPr>
                <w:rFonts w:ascii="AngsanaUPC" w:hAnsi="AngsanaUPC" w:cs="AngsanaUPC"/>
                <w:b/>
                <w:bCs/>
                <w:color w:val="000000"/>
                <w:sz w:val="28"/>
                <w:szCs w:val="28"/>
              </w:rPr>
            </w:pPr>
          </w:p>
        </w:tc>
        <w:tc>
          <w:tcPr>
            <w:tcW w:w="645" w:type="dxa"/>
            <w:tcBorders>
              <w:left w:val="nil"/>
              <w:right w:val="nil"/>
            </w:tcBorders>
            <w:shd w:val="clear" w:color="auto" w:fill="auto"/>
            <w:noWrap/>
            <w:vAlign w:val="bottom"/>
          </w:tcPr>
          <w:p w14:paraId="12CDE7EE" w14:textId="626CA050" w:rsidR="00CE30A1" w:rsidRPr="00E41FCA" w:rsidRDefault="00CE30A1" w:rsidP="00E41FCA">
            <w:pPr>
              <w:tabs>
                <w:tab w:val="decimal" w:pos="352"/>
              </w:tabs>
              <w:spacing w:line="240" w:lineRule="auto"/>
              <w:ind w:left="-34" w:right="-134"/>
              <w:jc w:val="right"/>
              <w:rPr>
                <w:rFonts w:ascii="AngsanaUPC" w:hAnsi="AngsanaUPC" w:cs="AngsanaUPC"/>
                <w:b/>
                <w:bCs/>
                <w:color w:val="000000"/>
                <w:sz w:val="28"/>
                <w:szCs w:val="28"/>
              </w:rPr>
            </w:pPr>
          </w:p>
        </w:tc>
        <w:tc>
          <w:tcPr>
            <w:tcW w:w="236" w:type="dxa"/>
            <w:tcBorders>
              <w:left w:val="nil"/>
              <w:right w:val="nil"/>
            </w:tcBorders>
            <w:shd w:val="clear" w:color="auto" w:fill="auto"/>
            <w:noWrap/>
            <w:vAlign w:val="bottom"/>
          </w:tcPr>
          <w:p w14:paraId="00473EC0" w14:textId="77777777" w:rsidR="00CE30A1" w:rsidRPr="00E41FCA" w:rsidRDefault="00CE30A1" w:rsidP="00E41FCA">
            <w:pPr>
              <w:spacing w:line="240" w:lineRule="auto"/>
              <w:jc w:val="right"/>
              <w:rPr>
                <w:rFonts w:ascii="AngsanaUPC" w:hAnsi="AngsanaUPC" w:cs="AngsanaUPC"/>
                <w:b/>
                <w:bCs/>
                <w:color w:val="000000"/>
                <w:sz w:val="28"/>
                <w:szCs w:val="28"/>
              </w:rPr>
            </w:pPr>
          </w:p>
        </w:tc>
        <w:tc>
          <w:tcPr>
            <w:tcW w:w="660" w:type="dxa"/>
            <w:tcBorders>
              <w:left w:val="nil"/>
              <w:right w:val="nil"/>
            </w:tcBorders>
            <w:shd w:val="clear" w:color="auto" w:fill="auto"/>
            <w:noWrap/>
            <w:vAlign w:val="bottom"/>
          </w:tcPr>
          <w:p w14:paraId="483F0273" w14:textId="77777777" w:rsidR="00CE30A1" w:rsidRPr="00E41FCA" w:rsidRDefault="00CE30A1" w:rsidP="00E41FCA">
            <w:pPr>
              <w:tabs>
                <w:tab w:val="decimal" w:pos="506"/>
              </w:tabs>
              <w:spacing w:line="240" w:lineRule="auto"/>
              <w:jc w:val="right"/>
              <w:rPr>
                <w:rFonts w:ascii="AngsanaUPC" w:hAnsi="AngsanaUPC" w:cs="AngsanaUPC"/>
                <w:b/>
                <w:bCs/>
                <w:color w:val="000000"/>
                <w:sz w:val="28"/>
                <w:szCs w:val="28"/>
                <w:lang w:val="en-US"/>
              </w:rPr>
            </w:pPr>
          </w:p>
        </w:tc>
        <w:tc>
          <w:tcPr>
            <w:tcW w:w="236" w:type="dxa"/>
            <w:tcBorders>
              <w:left w:val="nil"/>
              <w:right w:val="nil"/>
            </w:tcBorders>
            <w:shd w:val="clear" w:color="auto" w:fill="auto"/>
            <w:noWrap/>
            <w:vAlign w:val="bottom"/>
          </w:tcPr>
          <w:p w14:paraId="344DC02F" w14:textId="77777777" w:rsidR="00CE30A1" w:rsidRPr="00E41FCA" w:rsidRDefault="00CE30A1" w:rsidP="00E41FCA">
            <w:pPr>
              <w:spacing w:line="240" w:lineRule="auto"/>
              <w:jc w:val="right"/>
              <w:rPr>
                <w:rFonts w:ascii="AngsanaUPC" w:hAnsi="AngsanaUPC" w:cs="AngsanaUPC"/>
                <w:b/>
                <w:bCs/>
                <w:color w:val="000000"/>
                <w:sz w:val="28"/>
                <w:szCs w:val="28"/>
              </w:rPr>
            </w:pPr>
          </w:p>
        </w:tc>
        <w:tc>
          <w:tcPr>
            <w:tcW w:w="731" w:type="dxa"/>
            <w:tcBorders>
              <w:left w:val="nil"/>
              <w:right w:val="nil"/>
            </w:tcBorders>
            <w:shd w:val="clear" w:color="auto" w:fill="auto"/>
            <w:noWrap/>
            <w:vAlign w:val="bottom"/>
          </w:tcPr>
          <w:p w14:paraId="25D29B19" w14:textId="77777777" w:rsidR="00CE30A1" w:rsidRPr="00E41FCA" w:rsidRDefault="00CE30A1" w:rsidP="00E41FCA">
            <w:pPr>
              <w:tabs>
                <w:tab w:val="decimal" w:pos="312"/>
              </w:tabs>
              <w:spacing w:line="240" w:lineRule="auto"/>
              <w:ind w:left="-60"/>
              <w:jc w:val="right"/>
              <w:rPr>
                <w:rFonts w:ascii="AngsanaUPC" w:hAnsi="AngsanaUPC" w:cs="AngsanaUPC"/>
                <w:b/>
                <w:bCs/>
                <w:color w:val="000000"/>
                <w:sz w:val="28"/>
                <w:szCs w:val="28"/>
              </w:rPr>
            </w:pPr>
          </w:p>
        </w:tc>
        <w:tc>
          <w:tcPr>
            <w:tcW w:w="236" w:type="dxa"/>
            <w:tcBorders>
              <w:left w:val="nil"/>
              <w:right w:val="nil"/>
            </w:tcBorders>
            <w:shd w:val="clear" w:color="auto" w:fill="auto"/>
            <w:noWrap/>
            <w:vAlign w:val="bottom"/>
          </w:tcPr>
          <w:p w14:paraId="1B94E7A0" w14:textId="77777777" w:rsidR="00CE30A1" w:rsidRPr="00E41FCA" w:rsidRDefault="00CE30A1" w:rsidP="00E41FCA">
            <w:pPr>
              <w:spacing w:line="240" w:lineRule="auto"/>
              <w:jc w:val="right"/>
              <w:rPr>
                <w:rFonts w:ascii="AngsanaUPC" w:hAnsi="AngsanaUPC" w:cs="AngsanaUPC"/>
                <w:b/>
                <w:bCs/>
                <w:color w:val="000000"/>
                <w:sz w:val="28"/>
                <w:szCs w:val="28"/>
              </w:rPr>
            </w:pPr>
          </w:p>
        </w:tc>
        <w:tc>
          <w:tcPr>
            <w:tcW w:w="658" w:type="dxa"/>
            <w:gridSpan w:val="2"/>
            <w:tcBorders>
              <w:left w:val="nil"/>
              <w:right w:val="nil"/>
            </w:tcBorders>
            <w:shd w:val="clear" w:color="auto" w:fill="auto"/>
            <w:noWrap/>
            <w:vAlign w:val="bottom"/>
          </w:tcPr>
          <w:p w14:paraId="3A869AED" w14:textId="77777777" w:rsidR="00CE30A1" w:rsidRPr="00E41FCA" w:rsidRDefault="00CE30A1" w:rsidP="00E41FCA">
            <w:pPr>
              <w:tabs>
                <w:tab w:val="decimal" w:pos="506"/>
              </w:tabs>
              <w:spacing w:line="240" w:lineRule="auto"/>
              <w:jc w:val="right"/>
              <w:rPr>
                <w:rFonts w:ascii="AngsanaUPC" w:hAnsi="AngsanaUPC" w:cs="AngsanaUPC"/>
                <w:b/>
                <w:bCs/>
                <w:color w:val="000000"/>
                <w:sz w:val="28"/>
                <w:szCs w:val="28"/>
                <w:lang w:val="en-US"/>
              </w:rPr>
            </w:pPr>
          </w:p>
        </w:tc>
        <w:tc>
          <w:tcPr>
            <w:tcW w:w="258" w:type="dxa"/>
            <w:gridSpan w:val="2"/>
            <w:shd w:val="clear" w:color="auto" w:fill="auto"/>
            <w:vAlign w:val="bottom"/>
          </w:tcPr>
          <w:p w14:paraId="58F2399B" w14:textId="77777777" w:rsidR="00CE30A1" w:rsidRPr="00E41FCA" w:rsidRDefault="00CE30A1" w:rsidP="00E41FCA">
            <w:pPr>
              <w:spacing w:line="240" w:lineRule="auto"/>
              <w:jc w:val="right"/>
              <w:rPr>
                <w:rFonts w:ascii="AngsanaUPC" w:hAnsi="AngsanaUPC" w:cs="AngsanaUPC"/>
                <w:b/>
                <w:bCs/>
                <w:color w:val="000000"/>
                <w:sz w:val="28"/>
                <w:szCs w:val="28"/>
              </w:rPr>
            </w:pPr>
          </w:p>
        </w:tc>
        <w:tc>
          <w:tcPr>
            <w:tcW w:w="752" w:type="dxa"/>
            <w:shd w:val="clear" w:color="auto" w:fill="auto"/>
            <w:vAlign w:val="bottom"/>
          </w:tcPr>
          <w:p w14:paraId="5F98E266" w14:textId="77777777" w:rsidR="00CE30A1" w:rsidRPr="00E41FCA" w:rsidRDefault="00CE30A1" w:rsidP="00E41FCA">
            <w:pPr>
              <w:tabs>
                <w:tab w:val="decimal" w:pos="390"/>
              </w:tabs>
              <w:spacing w:line="240" w:lineRule="auto"/>
              <w:ind w:left="-60"/>
              <w:jc w:val="right"/>
              <w:rPr>
                <w:rFonts w:ascii="AngsanaUPC" w:hAnsi="AngsanaUPC" w:cs="AngsanaUPC"/>
                <w:b/>
                <w:bCs/>
                <w:color w:val="000000"/>
                <w:sz w:val="28"/>
                <w:szCs w:val="28"/>
              </w:rPr>
            </w:pPr>
          </w:p>
        </w:tc>
        <w:tc>
          <w:tcPr>
            <w:tcW w:w="236" w:type="dxa"/>
            <w:shd w:val="clear" w:color="auto" w:fill="auto"/>
            <w:vAlign w:val="bottom"/>
          </w:tcPr>
          <w:p w14:paraId="07323CE6" w14:textId="77777777" w:rsidR="00CE30A1" w:rsidRPr="00E41FCA" w:rsidRDefault="00CE30A1" w:rsidP="00E41FCA">
            <w:pPr>
              <w:spacing w:line="240" w:lineRule="auto"/>
              <w:jc w:val="right"/>
              <w:rPr>
                <w:rFonts w:ascii="AngsanaUPC" w:hAnsi="AngsanaUPC" w:cs="AngsanaUPC"/>
                <w:b/>
                <w:bCs/>
                <w:color w:val="000000"/>
                <w:sz w:val="28"/>
                <w:szCs w:val="28"/>
              </w:rPr>
            </w:pPr>
          </w:p>
        </w:tc>
        <w:tc>
          <w:tcPr>
            <w:tcW w:w="747" w:type="dxa"/>
            <w:gridSpan w:val="3"/>
            <w:shd w:val="clear" w:color="auto" w:fill="auto"/>
            <w:vAlign w:val="bottom"/>
          </w:tcPr>
          <w:p w14:paraId="2D56EEDD" w14:textId="77777777" w:rsidR="00CE30A1" w:rsidRPr="00E41FCA" w:rsidRDefault="00CE30A1" w:rsidP="00E41FCA">
            <w:pPr>
              <w:tabs>
                <w:tab w:val="decimal" w:pos="506"/>
              </w:tabs>
              <w:spacing w:line="240" w:lineRule="auto"/>
              <w:ind w:right="-14"/>
              <w:jc w:val="right"/>
              <w:rPr>
                <w:rFonts w:ascii="AngsanaUPC" w:hAnsi="AngsanaUPC" w:cs="AngsanaUPC"/>
                <w:b/>
                <w:bCs/>
                <w:color w:val="000000"/>
                <w:sz w:val="28"/>
                <w:szCs w:val="28"/>
                <w:lang w:val="en-US"/>
              </w:rPr>
            </w:pPr>
          </w:p>
        </w:tc>
      </w:tr>
      <w:tr w:rsidR="004C2FC6" w:rsidRPr="00E41FCA" w14:paraId="65B0EC94" w14:textId="77777777" w:rsidTr="007C72F2">
        <w:trPr>
          <w:trHeight w:val="416"/>
        </w:trPr>
        <w:tc>
          <w:tcPr>
            <w:tcW w:w="2656" w:type="dxa"/>
            <w:tcBorders>
              <w:top w:val="nil"/>
              <w:left w:val="nil"/>
              <w:bottom w:val="nil"/>
              <w:right w:val="nil"/>
            </w:tcBorders>
            <w:shd w:val="clear" w:color="auto" w:fill="auto"/>
            <w:noWrap/>
            <w:vAlign w:val="bottom"/>
            <w:hideMark/>
          </w:tcPr>
          <w:p w14:paraId="41C1C4E7" w14:textId="47A3C7A0" w:rsidR="004C2FC6" w:rsidRPr="00E41FCA" w:rsidRDefault="004C2FC6" w:rsidP="00E41FCA">
            <w:pPr>
              <w:tabs>
                <w:tab w:val="left" w:pos="163"/>
              </w:tabs>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ab/>
              <w:t>before income tax</w:t>
            </w:r>
          </w:p>
        </w:tc>
        <w:tc>
          <w:tcPr>
            <w:tcW w:w="709" w:type="dxa"/>
            <w:shd w:val="clear" w:color="auto" w:fill="auto"/>
            <w:noWrap/>
            <w:vAlign w:val="bottom"/>
            <w:hideMark/>
          </w:tcPr>
          <w:p w14:paraId="41ABA251" w14:textId="3F4FDF45" w:rsidR="004C2FC6" w:rsidRPr="00E41FCA" w:rsidRDefault="004C2FC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516</w:t>
            </w:r>
          </w:p>
        </w:tc>
        <w:tc>
          <w:tcPr>
            <w:tcW w:w="236" w:type="dxa"/>
            <w:shd w:val="clear" w:color="auto" w:fill="auto"/>
            <w:noWrap/>
            <w:vAlign w:val="bottom"/>
            <w:hideMark/>
          </w:tcPr>
          <w:p w14:paraId="707ED371" w14:textId="77777777" w:rsidR="004C2FC6" w:rsidRPr="00E41FCA" w:rsidRDefault="004C2FC6" w:rsidP="00E41FCA">
            <w:pPr>
              <w:spacing w:line="240" w:lineRule="auto"/>
              <w:jc w:val="right"/>
              <w:rPr>
                <w:rFonts w:ascii="AngsanaUPC" w:hAnsi="AngsanaUPC" w:cs="AngsanaUPC"/>
                <w:b/>
                <w:bCs/>
                <w:color w:val="000000"/>
                <w:sz w:val="28"/>
                <w:szCs w:val="28"/>
              </w:rPr>
            </w:pPr>
          </w:p>
        </w:tc>
        <w:tc>
          <w:tcPr>
            <w:tcW w:w="658" w:type="dxa"/>
            <w:shd w:val="clear" w:color="auto" w:fill="auto"/>
            <w:noWrap/>
            <w:vAlign w:val="bottom"/>
            <w:hideMark/>
          </w:tcPr>
          <w:p w14:paraId="4C8283F8" w14:textId="481026F2" w:rsidR="004C2FC6" w:rsidRPr="00E41FCA" w:rsidRDefault="004C2FC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831</w:t>
            </w:r>
          </w:p>
        </w:tc>
        <w:tc>
          <w:tcPr>
            <w:tcW w:w="236" w:type="dxa"/>
            <w:shd w:val="clear" w:color="auto" w:fill="auto"/>
            <w:noWrap/>
            <w:vAlign w:val="bottom"/>
            <w:hideMark/>
          </w:tcPr>
          <w:p w14:paraId="460DACEA" w14:textId="77777777" w:rsidR="004C2FC6" w:rsidRPr="00E41FCA" w:rsidRDefault="004C2FC6" w:rsidP="00E41FCA">
            <w:pPr>
              <w:spacing w:line="240" w:lineRule="auto"/>
              <w:jc w:val="right"/>
              <w:rPr>
                <w:rFonts w:ascii="AngsanaUPC" w:hAnsi="AngsanaUPC" w:cs="AngsanaUPC"/>
                <w:b/>
                <w:bCs/>
                <w:color w:val="000000"/>
                <w:sz w:val="28"/>
                <w:szCs w:val="28"/>
              </w:rPr>
            </w:pPr>
          </w:p>
        </w:tc>
        <w:tc>
          <w:tcPr>
            <w:tcW w:w="645" w:type="dxa"/>
            <w:shd w:val="clear" w:color="auto" w:fill="auto"/>
            <w:noWrap/>
            <w:vAlign w:val="bottom"/>
            <w:hideMark/>
          </w:tcPr>
          <w:p w14:paraId="15AF7576" w14:textId="168666C9" w:rsidR="004C2FC6" w:rsidRPr="00E41FCA" w:rsidRDefault="001A05AA" w:rsidP="00E41FCA">
            <w:pPr>
              <w:spacing w:line="240" w:lineRule="auto"/>
              <w:ind w:left="-29" w:right="-24"/>
              <w:jc w:val="right"/>
              <w:rPr>
                <w:rFonts w:ascii="AngsanaUPC" w:hAnsi="AngsanaUPC" w:cs="AngsanaUPC"/>
                <w:b/>
                <w:bCs/>
                <w:color w:val="000000"/>
                <w:sz w:val="28"/>
                <w:szCs w:val="28"/>
              </w:rPr>
            </w:pPr>
            <w:r w:rsidRPr="00E41FCA">
              <w:rPr>
                <w:rFonts w:ascii="AngsanaUPC" w:hAnsi="AngsanaUPC" w:cs="AngsanaUPC" w:hint="cs"/>
                <w:b/>
                <w:bCs/>
                <w:color w:val="000000"/>
                <w:sz w:val="28"/>
                <w:szCs w:val="28"/>
                <w:cs/>
                <w:lang w:val="en-US"/>
              </w:rPr>
              <w:t>(</w:t>
            </w:r>
            <w:r w:rsidRPr="00E41FCA">
              <w:rPr>
                <w:rFonts w:ascii="AngsanaUPC" w:hAnsi="AngsanaUPC" w:cs="AngsanaUPC"/>
                <w:b/>
                <w:bCs/>
                <w:color w:val="000000"/>
                <w:sz w:val="28"/>
                <w:szCs w:val="28"/>
                <w:lang w:val="en-US"/>
              </w:rPr>
              <w:t>114</w:t>
            </w:r>
            <w:r w:rsidRPr="00E41FCA">
              <w:rPr>
                <w:rFonts w:ascii="AngsanaUPC" w:hAnsi="AngsanaUPC" w:cs="AngsanaUPC" w:hint="cs"/>
                <w:b/>
                <w:bCs/>
                <w:color w:val="000000"/>
                <w:sz w:val="28"/>
                <w:szCs w:val="28"/>
                <w:cs/>
                <w:lang w:val="en-US"/>
              </w:rPr>
              <w:t>)</w:t>
            </w:r>
          </w:p>
        </w:tc>
        <w:tc>
          <w:tcPr>
            <w:tcW w:w="236" w:type="dxa"/>
            <w:shd w:val="clear" w:color="auto" w:fill="auto"/>
            <w:noWrap/>
            <w:vAlign w:val="bottom"/>
            <w:hideMark/>
          </w:tcPr>
          <w:p w14:paraId="0739EB4A" w14:textId="001A42CA" w:rsidR="004C2FC6" w:rsidRPr="00E41FCA" w:rsidRDefault="004C2FC6" w:rsidP="00E41FCA">
            <w:pPr>
              <w:spacing w:line="240" w:lineRule="auto"/>
              <w:jc w:val="right"/>
              <w:rPr>
                <w:rFonts w:ascii="AngsanaUPC" w:hAnsi="AngsanaUPC" w:cs="AngsanaUPC"/>
                <w:b/>
                <w:bCs/>
                <w:color w:val="000000"/>
                <w:sz w:val="28"/>
                <w:szCs w:val="28"/>
              </w:rPr>
            </w:pPr>
          </w:p>
        </w:tc>
        <w:tc>
          <w:tcPr>
            <w:tcW w:w="660" w:type="dxa"/>
            <w:shd w:val="clear" w:color="auto" w:fill="auto"/>
            <w:noWrap/>
            <w:vAlign w:val="bottom"/>
            <w:hideMark/>
          </w:tcPr>
          <w:p w14:paraId="54042AEE" w14:textId="0B487E05" w:rsidR="004C2FC6" w:rsidRPr="00E41FCA" w:rsidRDefault="004C2FC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(51)</w:t>
            </w:r>
          </w:p>
        </w:tc>
        <w:tc>
          <w:tcPr>
            <w:tcW w:w="236" w:type="dxa"/>
            <w:shd w:val="clear" w:color="auto" w:fill="auto"/>
            <w:noWrap/>
            <w:vAlign w:val="bottom"/>
            <w:hideMark/>
          </w:tcPr>
          <w:p w14:paraId="3EEFDD61" w14:textId="77777777" w:rsidR="004C2FC6" w:rsidRPr="00E41FCA" w:rsidRDefault="004C2FC6" w:rsidP="00E41FCA">
            <w:pPr>
              <w:spacing w:line="240" w:lineRule="auto"/>
              <w:jc w:val="right"/>
              <w:rPr>
                <w:rFonts w:ascii="AngsanaUPC" w:hAnsi="AngsanaUPC" w:cs="AngsanaUPC"/>
                <w:b/>
                <w:bCs/>
                <w:color w:val="000000"/>
                <w:sz w:val="28"/>
                <w:szCs w:val="28"/>
              </w:rPr>
            </w:pPr>
          </w:p>
        </w:tc>
        <w:tc>
          <w:tcPr>
            <w:tcW w:w="731" w:type="dxa"/>
            <w:shd w:val="clear" w:color="auto" w:fill="auto"/>
            <w:noWrap/>
            <w:vAlign w:val="bottom"/>
            <w:hideMark/>
          </w:tcPr>
          <w:p w14:paraId="130CA1D1" w14:textId="41F2B2A3" w:rsidR="004C2FC6" w:rsidRPr="00E41FCA" w:rsidRDefault="004C2FC6" w:rsidP="00E41FCA">
            <w:pPr>
              <w:spacing w:line="240" w:lineRule="auto"/>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cs/>
              </w:rPr>
              <w:t>(</w:t>
            </w:r>
            <w:r w:rsidRPr="00E41FCA">
              <w:rPr>
                <w:rFonts w:ascii="AngsanaUPC" w:hAnsi="AngsanaUPC" w:cs="AngsanaUPC"/>
                <w:b/>
                <w:bCs/>
                <w:color w:val="000000"/>
                <w:sz w:val="28"/>
                <w:szCs w:val="28"/>
              </w:rPr>
              <w:t>24</w:t>
            </w:r>
            <w:r w:rsidRPr="00E41FCA">
              <w:rPr>
                <w:rFonts w:ascii="AngsanaUPC" w:hAnsi="AngsanaUPC" w:cs="AngsanaUPC"/>
                <w:b/>
                <w:bCs/>
                <w:color w:val="000000"/>
                <w:sz w:val="28"/>
                <w:szCs w:val="28"/>
                <w:cs/>
              </w:rPr>
              <w:t>)</w:t>
            </w:r>
          </w:p>
        </w:tc>
        <w:tc>
          <w:tcPr>
            <w:tcW w:w="236" w:type="dxa"/>
            <w:shd w:val="clear" w:color="auto" w:fill="auto"/>
            <w:noWrap/>
            <w:vAlign w:val="bottom"/>
            <w:hideMark/>
          </w:tcPr>
          <w:p w14:paraId="66A87EA7" w14:textId="77777777" w:rsidR="004C2FC6" w:rsidRPr="00E41FCA" w:rsidRDefault="004C2FC6" w:rsidP="00E41FCA">
            <w:pPr>
              <w:spacing w:line="240" w:lineRule="auto"/>
              <w:jc w:val="right"/>
              <w:rPr>
                <w:rFonts w:ascii="AngsanaUPC" w:hAnsi="AngsanaUPC" w:cs="AngsanaUPC"/>
                <w:b/>
                <w:bCs/>
                <w:color w:val="000000"/>
                <w:sz w:val="28"/>
                <w:szCs w:val="28"/>
              </w:rPr>
            </w:pPr>
          </w:p>
        </w:tc>
        <w:tc>
          <w:tcPr>
            <w:tcW w:w="658" w:type="dxa"/>
            <w:gridSpan w:val="2"/>
            <w:shd w:val="clear" w:color="auto" w:fill="auto"/>
            <w:noWrap/>
            <w:vAlign w:val="bottom"/>
            <w:hideMark/>
          </w:tcPr>
          <w:p w14:paraId="690FC18E" w14:textId="672152EA" w:rsidR="004C2FC6" w:rsidRPr="00E41FCA" w:rsidRDefault="004C2FC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(24)</w:t>
            </w:r>
          </w:p>
        </w:tc>
        <w:tc>
          <w:tcPr>
            <w:tcW w:w="258" w:type="dxa"/>
            <w:gridSpan w:val="2"/>
            <w:shd w:val="clear" w:color="auto" w:fill="auto"/>
            <w:vAlign w:val="bottom"/>
          </w:tcPr>
          <w:p w14:paraId="1C814C37" w14:textId="77777777" w:rsidR="004C2FC6" w:rsidRPr="00E41FCA" w:rsidRDefault="004C2FC6" w:rsidP="00E41FCA">
            <w:pPr>
              <w:spacing w:line="240" w:lineRule="auto"/>
              <w:jc w:val="right"/>
              <w:rPr>
                <w:rFonts w:ascii="AngsanaUPC" w:hAnsi="AngsanaUPC" w:cs="AngsanaUPC"/>
                <w:b/>
                <w:bCs/>
                <w:color w:val="000000"/>
                <w:sz w:val="28"/>
                <w:szCs w:val="28"/>
              </w:rPr>
            </w:pPr>
          </w:p>
        </w:tc>
        <w:tc>
          <w:tcPr>
            <w:tcW w:w="752" w:type="dxa"/>
            <w:shd w:val="clear" w:color="auto" w:fill="auto"/>
            <w:vAlign w:val="bottom"/>
          </w:tcPr>
          <w:p w14:paraId="2755957A" w14:textId="1F1FB193" w:rsidR="004C2FC6" w:rsidRPr="00E41FCA" w:rsidRDefault="001A05AA" w:rsidP="00E41FCA">
            <w:pPr>
              <w:spacing w:line="240" w:lineRule="auto"/>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rPr>
              <w:t>378</w:t>
            </w:r>
          </w:p>
        </w:tc>
        <w:tc>
          <w:tcPr>
            <w:tcW w:w="236" w:type="dxa"/>
            <w:shd w:val="clear" w:color="auto" w:fill="auto"/>
            <w:vAlign w:val="bottom"/>
          </w:tcPr>
          <w:p w14:paraId="19542557" w14:textId="77777777" w:rsidR="004C2FC6" w:rsidRPr="00E41FCA" w:rsidRDefault="004C2FC6" w:rsidP="00E41FCA">
            <w:pPr>
              <w:spacing w:line="240" w:lineRule="auto"/>
              <w:jc w:val="right"/>
              <w:rPr>
                <w:rFonts w:ascii="AngsanaUPC" w:hAnsi="AngsanaUPC" w:cs="AngsanaUPC"/>
                <w:b/>
                <w:bCs/>
                <w:color w:val="000000"/>
                <w:sz w:val="28"/>
                <w:szCs w:val="28"/>
              </w:rPr>
            </w:pPr>
          </w:p>
        </w:tc>
        <w:tc>
          <w:tcPr>
            <w:tcW w:w="747" w:type="dxa"/>
            <w:gridSpan w:val="3"/>
            <w:shd w:val="clear" w:color="auto" w:fill="auto"/>
            <w:vAlign w:val="bottom"/>
          </w:tcPr>
          <w:p w14:paraId="4C29410A" w14:textId="7B33E1E1" w:rsidR="004C2FC6" w:rsidRPr="00E41FCA" w:rsidRDefault="004C2FC6" w:rsidP="00E41FCA">
            <w:pPr>
              <w:spacing w:line="240" w:lineRule="auto"/>
              <w:ind w:right="-14"/>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756</w:t>
            </w:r>
          </w:p>
        </w:tc>
      </w:tr>
      <w:tr w:rsidR="008D49DF" w:rsidRPr="00E41FCA" w14:paraId="0B527103" w14:textId="77777777" w:rsidTr="007C72F2">
        <w:trPr>
          <w:trHeight w:val="416"/>
        </w:trPr>
        <w:tc>
          <w:tcPr>
            <w:tcW w:w="2656" w:type="dxa"/>
            <w:tcBorders>
              <w:top w:val="nil"/>
              <w:left w:val="nil"/>
              <w:bottom w:val="nil"/>
              <w:right w:val="nil"/>
            </w:tcBorders>
            <w:shd w:val="clear" w:color="auto" w:fill="auto"/>
            <w:noWrap/>
            <w:vAlign w:val="bottom"/>
          </w:tcPr>
          <w:p w14:paraId="46607D7D" w14:textId="51607E08" w:rsidR="008D49DF" w:rsidRPr="00E41FCA" w:rsidRDefault="008D49DF" w:rsidP="00E41FCA">
            <w:pPr>
              <w:tabs>
                <w:tab w:val="left" w:pos="163"/>
              </w:tabs>
              <w:spacing w:line="240" w:lineRule="atLeast"/>
              <w:rPr>
                <w:rFonts w:ascii="AngsanaUPC" w:hAnsi="AngsanaUPC" w:cs="AngsanaUPC"/>
                <w:color w:val="000000"/>
                <w:sz w:val="28"/>
                <w:szCs w:val="28"/>
              </w:rPr>
            </w:pPr>
            <w:r w:rsidRPr="00E41FCA">
              <w:rPr>
                <w:rFonts w:ascii="AngsanaUPC" w:hAnsi="AngsanaUPC" w:cs="AngsanaUPC"/>
                <w:color w:val="000000"/>
                <w:sz w:val="28"/>
                <w:szCs w:val="28"/>
              </w:rPr>
              <w:t>Interest income</w:t>
            </w:r>
          </w:p>
        </w:tc>
        <w:tc>
          <w:tcPr>
            <w:tcW w:w="709" w:type="dxa"/>
            <w:shd w:val="clear" w:color="auto" w:fill="auto"/>
            <w:noWrap/>
            <w:vAlign w:val="bottom"/>
          </w:tcPr>
          <w:p w14:paraId="7EBB091C" w14:textId="4DC3498B"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19</w:t>
            </w:r>
          </w:p>
        </w:tc>
        <w:tc>
          <w:tcPr>
            <w:tcW w:w="236" w:type="dxa"/>
            <w:shd w:val="clear" w:color="auto" w:fill="auto"/>
            <w:noWrap/>
            <w:vAlign w:val="bottom"/>
          </w:tcPr>
          <w:p w14:paraId="68597C2B"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58" w:type="dxa"/>
            <w:shd w:val="clear" w:color="auto" w:fill="auto"/>
            <w:noWrap/>
            <w:vAlign w:val="bottom"/>
          </w:tcPr>
          <w:p w14:paraId="4BFD6758" w14:textId="2AC1C0A1"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w:t>
            </w:r>
          </w:p>
        </w:tc>
        <w:tc>
          <w:tcPr>
            <w:tcW w:w="236" w:type="dxa"/>
            <w:shd w:val="clear" w:color="auto" w:fill="auto"/>
            <w:noWrap/>
            <w:vAlign w:val="bottom"/>
          </w:tcPr>
          <w:p w14:paraId="5372801F"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45" w:type="dxa"/>
            <w:shd w:val="clear" w:color="auto" w:fill="auto"/>
            <w:noWrap/>
            <w:vAlign w:val="bottom"/>
          </w:tcPr>
          <w:p w14:paraId="6AAA0757" w14:textId="4D9E8710" w:rsidR="008D49DF" w:rsidRPr="00E41FCA" w:rsidRDefault="008D49DF" w:rsidP="00E41FCA">
            <w:pPr>
              <w:spacing w:line="240" w:lineRule="atLeast"/>
              <w:ind w:left="-29" w:right="-24"/>
              <w:jc w:val="right"/>
              <w:rPr>
                <w:rFonts w:ascii="AngsanaUPC" w:hAnsi="AngsanaUPC" w:cs="AngsanaUPC"/>
                <w:color w:val="000000"/>
                <w:sz w:val="28"/>
                <w:szCs w:val="28"/>
              </w:rPr>
            </w:pPr>
            <w:r w:rsidRPr="00E41FCA">
              <w:rPr>
                <w:rFonts w:ascii="AngsanaUPC" w:hAnsi="AngsanaUPC" w:cs="AngsanaUPC"/>
                <w:b/>
                <w:bCs/>
                <w:color w:val="000000"/>
                <w:sz w:val="28"/>
                <w:szCs w:val="28"/>
                <w:lang w:val="en-US"/>
              </w:rPr>
              <w:t>-</w:t>
            </w:r>
          </w:p>
        </w:tc>
        <w:tc>
          <w:tcPr>
            <w:tcW w:w="236" w:type="dxa"/>
            <w:shd w:val="clear" w:color="auto" w:fill="auto"/>
            <w:noWrap/>
            <w:vAlign w:val="bottom"/>
          </w:tcPr>
          <w:p w14:paraId="17E88BE5"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60" w:type="dxa"/>
            <w:shd w:val="clear" w:color="auto" w:fill="auto"/>
            <w:noWrap/>
            <w:vAlign w:val="bottom"/>
          </w:tcPr>
          <w:p w14:paraId="4F4B8A43" w14:textId="414F5A49" w:rsidR="008D49DF" w:rsidRPr="00E41FCA" w:rsidRDefault="005E5E6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36" w:type="dxa"/>
            <w:shd w:val="clear" w:color="auto" w:fill="auto"/>
            <w:noWrap/>
            <w:vAlign w:val="bottom"/>
          </w:tcPr>
          <w:p w14:paraId="2003FD6A" w14:textId="77777777" w:rsidR="008D49DF" w:rsidRPr="00E41FCA" w:rsidRDefault="008D49DF" w:rsidP="00E41FCA">
            <w:pPr>
              <w:spacing w:line="240" w:lineRule="atLeast"/>
              <w:jc w:val="right"/>
              <w:rPr>
                <w:rFonts w:ascii="AngsanaUPC" w:hAnsi="AngsanaUPC" w:cs="AngsanaUPC"/>
                <w:color w:val="000000"/>
                <w:sz w:val="28"/>
                <w:szCs w:val="28"/>
              </w:rPr>
            </w:pPr>
          </w:p>
        </w:tc>
        <w:tc>
          <w:tcPr>
            <w:tcW w:w="731" w:type="dxa"/>
            <w:shd w:val="clear" w:color="auto" w:fill="auto"/>
            <w:noWrap/>
            <w:vAlign w:val="bottom"/>
          </w:tcPr>
          <w:p w14:paraId="541D9383" w14:textId="55D4743C" w:rsidR="008D49DF" w:rsidRPr="00E41FCA" w:rsidRDefault="008D49DF" w:rsidP="00E41FCA">
            <w:pPr>
              <w:spacing w:line="240" w:lineRule="atLeast"/>
              <w:ind w:left="-60"/>
              <w:jc w:val="right"/>
              <w:rPr>
                <w:rFonts w:ascii="AngsanaUPC" w:hAnsi="AngsanaUPC" w:cs="AngsanaUPC"/>
                <w:color w:val="000000"/>
                <w:sz w:val="28"/>
                <w:szCs w:val="28"/>
              </w:rPr>
            </w:pPr>
            <w:r w:rsidRPr="00E41FCA">
              <w:rPr>
                <w:rFonts w:ascii="AngsanaUPC" w:hAnsi="AngsanaUPC" w:cs="AngsanaUPC"/>
                <w:color w:val="000000"/>
                <w:sz w:val="28"/>
                <w:szCs w:val="28"/>
              </w:rPr>
              <w:t>-</w:t>
            </w:r>
          </w:p>
        </w:tc>
        <w:tc>
          <w:tcPr>
            <w:tcW w:w="236" w:type="dxa"/>
            <w:shd w:val="clear" w:color="auto" w:fill="auto"/>
            <w:noWrap/>
            <w:vAlign w:val="bottom"/>
          </w:tcPr>
          <w:p w14:paraId="0DB0F7C9"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58" w:type="dxa"/>
            <w:gridSpan w:val="2"/>
            <w:shd w:val="clear" w:color="auto" w:fill="auto"/>
            <w:noWrap/>
            <w:vAlign w:val="bottom"/>
          </w:tcPr>
          <w:p w14:paraId="591EA2C6" w14:textId="7AD2FDFA"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58" w:type="dxa"/>
            <w:gridSpan w:val="2"/>
            <w:shd w:val="clear" w:color="auto" w:fill="auto"/>
            <w:vAlign w:val="bottom"/>
          </w:tcPr>
          <w:p w14:paraId="07576E15" w14:textId="77777777" w:rsidR="008D49DF" w:rsidRPr="00E41FCA" w:rsidRDefault="008D49DF" w:rsidP="00E41FCA">
            <w:pPr>
              <w:spacing w:line="240" w:lineRule="atLeast"/>
              <w:jc w:val="right"/>
              <w:rPr>
                <w:rFonts w:ascii="AngsanaUPC" w:hAnsi="AngsanaUPC" w:cs="AngsanaUPC"/>
                <w:color w:val="000000"/>
                <w:sz w:val="28"/>
                <w:szCs w:val="28"/>
              </w:rPr>
            </w:pPr>
          </w:p>
        </w:tc>
        <w:tc>
          <w:tcPr>
            <w:tcW w:w="752" w:type="dxa"/>
            <w:shd w:val="clear" w:color="auto" w:fill="auto"/>
            <w:vAlign w:val="bottom"/>
          </w:tcPr>
          <w:p w14:paraId="4026E18A" w14:textId="703406B9" w:rsidR="008D49DF" w:rsidRPr="00E41FCA" w:rsidRDefault="008D49DF" w:rsidP="00E41FCA">
            <w:pPr>
              <w:spacing w:line="240" w:lineRule="atLeast"/>
              <w:ind w:left="-60"/>
              <w:jc w:val="right"/>
              <w:rPr>
                <w:rFonts w:ascii="AngsanaUPC" w:hAnsi="AngsanaUPC" w:cs="AngsanaUPC"/>
                <w:color w:val="000000"/>
                <w:sz w:val="28"/>
                <w:szCs w:val="28"/>
              </w:rPr>
            </w:pPr>
            <w:r w:rsidRPr="00E41FCA">
              <w:rPr>
                <w:rFonts w:ascii="AngsanaUPC" w:hAnsi="AngsanaUPC" w:cs="AngsanaUPC"/>
                <w:color w:val="000000"/>
                <w:sz w:val="28"/>
                <w:szCs w:val="28"/>
              </w:rPr>
              <w:t>19</w:t>
            </w:r>
          </w:p>
        </w:tc>
        <w:tc>
          <w:tcPr>
            <w:tcW w:w="236" w:type="dxa"/>
            <w:shd w:val="clear" w:color="auto" w:fill="auto"/>
            <w:vAlign w:val="bottom"/>
          </w:tcPr>
          <w:p w14:paraId="2EA730AB"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47" w:type="dxa"/>
            <w:gridSpan w:val="3"/>
            <w:shd w:val="clear" w:color="auto" w:fill="auto"/>
            <w:vAlign w:val="bottom"/>
          </w:tcPr>
          <w:p w14:paraId="5F02D92D" w14:textId="7BDBC48C" w:rsidR="008D49DF" w:rsidRPr="00E41FCA" w:rsidRDefault="008D49DF" w:rsidP="00E41FCA">
            <w:pPr>
              <w:spacing w:line="240" w:lineRule="atLeast"/>
              <w:ind w:right="-14"/>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4</w:t>
            </w:r>
          </w:p>
        </w:tc>
      </w:tr>
      <w:tr w:rsidR="008D49DF" w:rsidRPr="00E41FCA" w14:paraId="310B5C10" w14:textId="77777777" w:rsidTr="004C2FC6">
        <w:trPr>
          <w:trHeight w:val="416"/>
        </w:trPr>
        <w:tc>
          <w:tcPr>
            <w:tcW w:w="2656" w:type="dxa"/>
            <w:tcBorders>
              <w:top w:val="nil"/>
              <w:left w:val="nil"/>
              <w:bottom w:val="nil"/>
              <w:right w:val="nil"/>
            </w:tcBorders>
            <w:shd w:val="clear" w:color="auto" w:fill="auto"/>
            <w:noWrap/>
            <w:vAlign w:val="bottom"/>
          </w:tcPr>
          <w:p w14:paraId="44B5B2BF" w14:textId="1A33E5D2" w:rsidR="008D49DF" w:rsidRPr="00E41FCA" w:rsidRDefault="008D49DF" w:rsidP="00E41FCA">
            <w:pPr>
              <w:tabs>
                <w:tab w:val="left" w:pos="270"/>
              </w:tabs>
              <w:spacing w:line="240" w:lineRule="auto"/>
              <w:rPr>
                <w:rFonts w:ascii="AngsanaUPC" w:hAnsi="AngsanaUPC" w:cs="AngsanaUPC"/>
                <w:color w:val="000000"/>
                <w:sz w:val="28"/>
                <w:szCs w:val="28"/>
              </w:rPr>
            </w:pPr>
            <w:r w:rsidRPr="00E41FCA">
              <w:rPr>
                <w:rFonts w:ascii="AngsanaUPC" w:hAnsi="AngsanaUPC" w:cs="AngsanaUPC"/>
                <w:color w:val="000000"/>
                <w:sz w:val="28"/>
                <w:szCs w:val="28"/>
              </w:rPr>
              <w:t>Interest expense</w:t>
            </w:r>
          </w:p>
        </w:tc>
        <w:tc>
          <w:tcPr>
            <w:tcW w:w="709" w:type="dxa"/>
            <w:shd w:val="clear" w:color="auto" w:fill="auto"/>
            <w:noWrap/>
            <w:vAlign w:val="bottom"/>
          </w:tcPr>
          <w:p w14:paraId="09973403" w14:textId="3A580840"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36" w:type="dxa"/>
            <w:shd w:val="clear" w:color="auto" w:fill="auto"/>
            <w:noWrap/>
            <w:vAlign w:val="bottom"/>
          </w:tcPr>
          <w:p w14:paraId="08B31CC7"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58" w:type="dxa"/>
            <w:shd w:val="clear" w:color="auto" w:fill="auto"/>
            <w:noWrap/>
            <w:vAlign w:val="bottom"/>
          </w:tcPr>
          <w:p w14:paraId="5A63AEEC" w14:textId="0BBBBC44"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w:t>
            </w:r>
          </w:p>
        </w:tc>
        <w:tc>
          <w:tcPr>
            <w:tcW w:w="236" w:type="dxa"/>
            <w:shd w:val="clear" w:color="auto" w:fill="auto"/>
            <w:noWrap/>
            <w:vAlign w:val="bottom"/>
          </w:tcPr>
          <w:p w14:paraId="3D3A6927"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45" w:type="dxa"/>
            <w:shd w:val="clear" w:color="auto" w:fill="auto"/>
            <w:noWrap/>
            <w:vAlign w:val="bottom"/>
          </w:tcPr>
          <w:p w14:paraId="04E0D9B5" w14:textId="6A8F1BFA" w:rsidR="008D49DF" w:rsidRPr="00E41FCA" w:rsidRDefault="008D49DF" w:rsidP="00E41FCA">
            <w:pPr>
              <w:spacing w:line="240" w:lineRule="atLeast"/>
              <w:ind w:left="-29" w:right="-24"/>
              <w:jc w:val="right"/>
              <w:rPr>
                <w:rFonts w:ascii="AngsanaUPC" w:hAnsi="AngsanaUPC" w:cs="AngsanaUPC"/>
                <w:color w:val="000000"/>
                <w:sz w:val="28"/>
                <w:szCs w:val="28"/>
              </w:rPr>
            </w:pPr>
            <w:r w:rsidRPr="00E41FCA">
              <w:rPr>
                <w:rFonts w:ascii="AngsanaUPC" w:hAnsi="AngsanaUPC" w:cs="AngsanaUPC"/>
                <w:color w:val="000000"/>
                <w:sz w:val="28"/>
                <w:szCs w:val="28"/>
                <w:lang w:val="en-US"/>
              </w:rPr>
              <w:t>75</w:t>
            </w:r>
          </w:p>
        </w:tc>
        <w:tc>
          <w:tcPr>
            <w:tcW w:w="236" w:type="dxa"/>
            <w:shd w:val="clear" w:color="auto" w:fill="auto"/>
            <w:noWrap/>
            <w:vAlign w:val="bottom"/>
          </w:tcPr>
          <w:p w14:paraId="410CB4BE"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60" w:type="dxa"/>
            <w:shd w:val="clear" w:color="auto" w:fill="auto"/>
            <w:noWrap/>
            <w:vAlign w:val="bottom"/>
          </w:tcPr>
          <w:p w14:paraId="1F7EBB83" w14:textId="6FEDCAA2"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66</w:t>
            </w:r>
          </w:p>
        </w:tc>
        <w:tc>
          <w:tcPr>
            <w:tcW w:w="236" w:type="dxa"/>
            <w:shd w:val="clear" w:color="auto" w:fill="auto"/>
            <w:noWrap/>
            <w:vAlign w:val="bottom"/>
          </w:tcPr>
          <w:p w14:paraId="5BEC45F0" w14:textId="77777777" w:rsidR="008D49DF" w:rsidRPr="00E41FCA" w:rsidRDefault="008D49DF" w:rsidP="00E41FCA">
            <w:pPr>
              <w:spacing w:line="240" w:lineRule="atLeast"/>
              <w:jc w:val="right"/>
              <w:rPr>
                <w:rFonts w:ascii="AngsanaUPC" w:hAnsi="AngsanaUPC" w:cs="AngsanaUPC"/>
                <w:color w:val="000000"/>
                <w:sz w:val="28"/>
                <w:szCs w:val="28"/>
              </w:rPr>
            </w:pPr>
          </w:p>
        </w:tc>
        <w:tc>
          <w:tcPr>
            <w:tcW w:w="731" w:type="dxa"/>
            <w:shd w:val="clear" w:color="auto" w:fill="auto"/>
            <w:noWrap/>
            <w:vAlign w:val="bottom"/>
          </w:tcPr>
          <w:p w14:paraId="1243EE9E" w14:textId="25C2B238" w:rsidR="008D49DF" w:rsidRPr="00E41FCA" w:rsidRDefault="008D49DF" w:rsidP="00E41FCA">
            <w:pPr>
              <w:spacing w:line="240" w:lineRule="atLeast"/>
              <w:ind w:left="-60"/>
              <w:jc w:val="right"/>
              <w:rPr>
                <w:rFonts w:ascii="AngsanaUPC" w:hAnsi="AngsanaUPC" w:cs="AngsanaUPC"/>
                <w:color w:val="000000"/>
                <w:sz w:val="28"/>
                <w:szCs w:val="28"/>
              </w:rPr>
            </w:pPr>
            <w:r w:rsidRPr="00E41FCA">
              <w:rPr>
                <w:rFonts w:ascii="AngsanaUPC" w:hAnsi="AngsanaUPC" w:cs="AngsanaUPC"/>
                <w:color w:val="000000"/>
                <w:sz w:val="28"/>
                <w:szCs w:val="28"/>
              </w:rPr>
              <w:t>-</w:t>
            </w:r>
          </w:p>
        </w:tc>
        <w:tc>
          <w:tcPr>
            <w:tcW w:w="236" w:type="dxa"/>
            <w:shd w:val="clear" w:color="auto" w:fill="auto"/>
            <w:noWrap/>
            <w:vAlign w:val="bottom"/>
          </w:tcPr>
          <w:p w14:paraId="5325E27D"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58" w:type="dxa"/>
            <w:gridSpan w:val="2"/>
            <w:shd w:val="clear" w:color="auto" w:fill="auto"/>
            <w:noWrap/>
            <w:vAlign w:val="bottom"/>
          </w:tcPr>
          <w:p w14:paraId="6F6EAD00" w14:textId="44B28505"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58" w:type="dxa"/>
            <w:gridSpan w:val="2"/>
            <w:shd w:val="clear" w:color="auto" w:fill="auto"/>
            <w:vAlign w:val="bottom"/>
          </w:tcPr>
          <w:p w14:paraId="03EFBFCE" w14:textId="77777777" w:rsidR="008D49DF" w:rsidRPr="00E41FCA" w:rsidRDefault="008D49DF" w:rsidP="00E41FCA">
            <w:pPr>
              <w:spacing w:line="240" w:lineRule="atLeast"/>
              <w:jc w:val="right"/>
              <w:rPr>
                <w:rFonts w:ascii="AngsanaUPC" w:hAnsi="AngsanaUPC" w:cs="AngsanaUPC"/>
                <w:color w:val="000000"/>
                <w:sz w:val="28"/>
                <w:szCs w:val="28"/>
              </w:rPr>
            </w:pPr>
          </w:p>
        </w:tc>
        <w:tc>
          <w:tcPr>
            <w:tcW w:w="752" w:type="dxa"/>
            <w:shd w:val="clear" w:color="auto" w:fill="auto"/>
            <w:vAlign w:val="bottom"/>
          </w:tcPr>
          <w:p w14:paraId="1F9DFD68" w14:textId="6D52C7BE" w:rsidR="008D49DF" w:rsidRPr="00E41FCA" w:rsidRDefault="008D49DF" w:rsidP="00E41FCA">
            <w:pPr>
              <w:spacing w:line="240" w:lineRule="atLeast"/>
              <w:ind w:left="-60"/>
              <w:jc w:val="right"/>
              <w:rPr>
                <w:rFonts w:ascii="AngsanaUPC" w:hAnsi="AngsanaUPC" w:cs="AngsanaUPC"/>
                <w:color w:val="000000"/>
                <w:sz w:val="28"/>
                <w:szCs w:val="28"/>
              </w:rPr>
            </w:pPr>
            <w:r w:rsidRPr="00E41FCA">
              <w:rPr>
                <w:rFonts w:ascii="AngsanaUPC" w:hAnsi="AngsanaUPC" w:cs="AngsanaUPC"/>
                <w:color w:val="000000"/>
                <w:sz w:val="28"/>
                <w:szCs w:val="28"/>
              </w:rPr>
              <w:t>75</w:t>
            </w:r>
          </w:p>
        </w:tc>
        <w:tc>
          <w:tcPr>
            <w:tcW w:w="236" w:type="dxa"/>
            <w:shd w:val="clear" w:color="auto" w:fill="auto"/>
            <w:vAlign w:val="bottom"/>
          </w:tcPr>
          <w:p w14:paraId="0B0F41C5"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47" w:type="dxa"/>
            <w:gridSpan w:val="3"/>
            <w:shd w:val="clear" w:color="auto" w:fill="auto"/>
            <w:vAlign w:val="bottom"/>
          </w:tcPr>
          <w:p w14:paraId="635AE4E0" w14:textId="08BE882B" w:rsidR="008D49DF" w:rsidRPr="00E41FCA" w:rsidRDefault="008D49DF" w:rsidP="00E41FCA">
            <w:pPr>
              <w:spacing w:line="240" w:lineRule="atLeast"/>
              <w:ind w:right="-14"/>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69</w:t>
            </w:r>
          </w:p>
        </w:tc>
      </w:tr>
      <w:tr w:rsidR="008D49DF" w:rsidRPr="00E41FCA" w14:paraId="707BCAD5" w14:textId="77777777" w:rsidTr="007C72F2">
        <w:trPr>
          <w:trHeight w:val="416"/>
        </w:trPr>
        <w:tc>
          <w:tcPr>
            <w:tcW w:w="2656" w:type="dxa"/>
            <w:tcBorders>
              <w:top w:val="nil"/>
              <w:left w:val="nil"/>
              <w:bottom w:val="nil"/>
              <w:right w:val="nil"/>
            </w:tcBorders>
            <w:shd w:val="clear" w:color="auto" w:fill="auto"/>
            <w:noWrap/>
            <w:vAlign w:val="bottom"/>
          </w:tcPr>
          <w:p w14:paraId="39FB56F7" w14:textId="45E00114" w:rsidR="008D49DF" w:rsidRPr="00E41FCA" w:rsidRDefault="008D49DF" w:rsidP="00E41FCA">
            <w:pPr>
              <w:tabs>
                <w:tab w:val="left" w:pos="270"/>
              </w:tabs>
              <w:spacing w:line="240" w:lineRule="auto"/>
              <w:rPr>
                <w:rFonts w:ascii="AngsanaUPC" w:hAnsi="AngsanaUPC" w:cs="AngsanaUPC"/>
                <w:color w:val="000000"/>
                <w:sz w:val="28"/>
                <w:szCs w:val="28"/>
              </w:rPr>
            </w:pPr>
            <w:r w:rsidRPr="00E41FCA">
              <w:rPr>
                <w:rFonts w:ascii="AngsanaUPC" w:hAnsi="AngsanaUPC" w:cs="AngsanaUPC"/>
                <w:color w:val="000000"/>
                <w:sz w:val="28"/>
                <w:szCs w:val="28"/>
              </w:rPr>
              <w:t>Depreciation and amortization</w:t>
            </w:r>
          </w:p>
        </w:tc>
        <w:tc>
          <w:tcPr>
            <w:tcW w:w="709" w:type="dxa"/>
            <w:shd w:val="clear" w:color="auto" w:fill="auto"/>
            <w:noWrap/>
            <w:vAlign w:val="bottom"/>
          </w:tcPr>
          <w:p w14:paraId="7A441486" w14:textId="4A1ED743"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165</w:t>
            </w:r>
          </w:p>
        </w:tc>
        <w:tc>
          <w:tcPr>
            <w:tcW w:w="236" w:type="dxa"/>
            <w:shd w:val="clear" w:color="auto" w:fill="auto"/>
            <w:noWrap/>
            <w:vAlign w:val="bottom"/>
          </w:tcPr>
          <w:p w14:paraId="20D44DDF"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58" w:type="dxa"/>
            <w:shd w:val="clear" w:color="auto" w:fill="auto"/>
            <w:noWrap/>
            <w:vAlign w:val="bottom"/>
          </w:tcPr>
          <w:p w14:paraId="0BBC1ACA" w14:textId="36095216"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190</w:t>
            </w:r>
          </w:p>
        </w:tc>
        <w:tc>
          <w:tcPr>
            <w:tcW w:w="236" w:type="dxa"/>
            <w:shd w:val="clear" w:color="auto" w:fill="auto"/>
            <w:noWrap/>
            <w:vAlign w:val="bottom"/>
          </w:tcPr>
          <w:p w14:paraId="4A5C6264"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45" w:type="dxa"/>
            <w:shd w:val="clear" w:color="auto" w:fill="auto"/>
            <w:noWrap/>
            <w:vAlign w:val="bottom"/>
          </w:tcPr>
          <w:p w14:paraId="55377A35" w14:textId="4F8C50C5" w:rsidR="008D49DF" w:rsidRPr="00E41FCA" w:rsidRDefault="008D49DF" w:rsidP="00E41FCA">
            <w:pPr>
              <w:spacing w:line="240" w:lineRule="atLeast"/>
              <w:ind w:left="-29" w:right="-24"/>
              <w:jc w:val="right"/>
              <w:rPr>
                <w:rFonts w:ascii="AngsanaUPC" w:hAnsi="AngsanaUPC" w:cs="AngsanaUPC"/>
                <w:color w:val="000000"/>
                <w:sz w:val="28"/>
                <w:szCs w:val="28"/>
              </w:rPr>
            </w:pPr>
            <w:r w:rsidRPr="00E41FCA">
              <w:rPr>
                <w:rFonts w:ascii="AngsanaUPC" w:hAnsi="AngsanaUPC" w:cs="AngsanaUPC"/>
                <w:color w:val="000000"/>
                <w:sz w:val="28"/>
                <w:szCs w:val="28"/>
                <w:lang w:val="en-US"/>
              </w:rPr>
              <w:t>198</w:t>
            </w:r>
          </w:p>
        </w:tc>
        <w:tc>
          <w:tcPr>
            <w:tcW w:w="236" w:type="dxa"/>
            <w:shd w:val="clear" w:color="auto" w:fill="auto"/>
            <w:noWrap/>
            <w:vAlign w:val="bottom"/>
          </w:tcPr>
          <w:p w14:paraId="4C5821F6"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60" w:type="dxa"/>
            <w:shd w:val="clear" w:color="auto" w:fill="auto"/>
            <w:noWrap/>
            <w:vAlign w:val="bottom"/>
          </w:tcPr>
          <w:p w14:paraId="6C1BCAFB" w14:textId="00CA0F77"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146</w:t>
            </w:r>
          </w:p>
        </w:tc>
        <w:tc>
          <w:tcPr>
            <w:tcW w:w="236" w:type="dxa"/>
            <w:shd w:val="clear" w:color="auto" w:fill="auto"/>
            <w:noWrap/>
            <w:vAlign w:val="bottom"/>
          </w:tcPr>
          <w:p w14:paraId="0146FF9D" w14:textId="77777777" w:rsidR="008D49DF" w:rsidRPr="00E41FCA" w:rsidRDefault="008D49DF" w:rsidP="00E41FCA">
            <w:pPr>
              <w:spacing w:line="240" w:lineRule="atLeast"/>
              <w:jc w:val="right"/>
              <w:rPr>
                <w:rFonts w:ascii="AngsanaUPC" w:hAnsi="AngsanaUPC" w:cs="AngsanaUPC"/>
                <w:color w:val="000000"/>
                <w:sz w:val="28"/>
                <w:szCs w:val="28"/>
              </w:rPr>
            </w:pPr>
          </w:p>
        </w:tc>
        <w:tc>
          <w:tcPr>
            <w:tcW w:w="731" w:type="dxa"/>
            <w:shd w:val="clear" w:color="auto" w:fill="auto"/>
            <w:noWrap/>
            <w:vAlign w:val="bottom"/>
          </w:tcPr>
          <w:p w14:paraId="1BC8EA67" w14:textId="795649DD" w:rsidR="008D49DF" w:rsidRPr="00E41FCA" w:rsidRDefault="008D49DF" w:rsidP="00E41FCA">
            <w:pPr>
              <w:spacing w:line="240" w:lineRule="atLeast"/>
              <w:ind w:left="-60"/>
              <w:jc w:val="right"/>
              <w:rPr>
                <w:rFonts w:ascii="AngsanaUPC" w:hAnsi="AngsanaUPC" w:cs="AngsanaUPC"/>
                <w:color w:val="000000"/>
                <w:sz w:val="28"/>
                <w:szCs w:val="28"/>
              </w:rPr>
            </w:pPr>
            <w:r w:rsidRPr="00E41FCA">
              <w:rPr>
                <w:rFonts w:ascii="AngsanaUPC" w:hAnsi="AngsanaUPC" w:cs="AngsanaUPC"/>
                <w:color w:val="000000"/>
                <w:sz w:val="28"/>
                <w:szCs w:val="28"/>
              </w:rPr>
              <w:t>-</w:t>
            </w:r>
          </w:p>
        </w:tc>
        <w:tc>
          <w:tcPr>
            <w:tcW w:w="236" w:type="dxa"/>
            <w:shd w:val="clear" w:color="auto" w:fill="auto"/>
            <w:noWrap/>
            <w:vAlign w:val="bottom"/>
          </w:tcPr>
          <w:p w14:paraId="05D52606" w14:textId="77777777" w:rsidR="008D49DF" w:rsidRPr="00E41FCA" w:rsidRDefault="008D49DF" w:rsidP="00E41FCA">
            <w:pPr>
              <w:spacing w:line="240" w:lineRule="atLeast"/>
              <w:jc w:val="right"/>
              <w:rPr>
                <w:rFonts w:ascii="AngsanaUPC" w:hAnsi="AngsanaUPC" w:cs="AngsanaUPC"/>
                <w:color w:val="000000"/>
                <w:sz w:val="28"/>
                <w:szCs w:val="28"/>
              </w:rPr>
            </w:pPr>
          </w:p>
        </w:tc>
        <w:tc>
          <w:tcPr>
            <w:tcW w:w="658" w:type="dxa"/>
            <w:gridSpan w:val="2"/>
            <w:shd w:val="clear" w:color="auto" w:fill="auto"/>
            <w:noWrap/>
            <w:vAlign w:val="bottom"/>
          </w:tcPr>
          <w:p w14:paraId="5D20606C" w14:textId="43B67B9F" w:rsidR="008D49DF" w:rsidRPr="00E41FCA" w:rsidRDefault="008D49DF"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p>
        </w:tc>
        <w:tc>
          <w:tcPr>
            <w:tcW w:w="258" w:type="dxa"/>
            <w:gridSpan w:val="2"/>
            <w:shd w:val="clear" w:color="auto" w:fill="auto"/>
            <w:vAlign w:val="bottom"/>
          </w:tcPr>
          <w:p w14:paraId="3E20062F" w14:textId="77777777" w:rsidR="008D49DF" w:rsidRPr="00E41FCA" w:rsidRDefault="008D49DF" w:rsidP="00E41FCA">
            <w:pPr>
              <w:spacing w:line="240" w:lineRule="atLeast"/>
              <w:jc w:val="right"/>
              <w:rPr>
                <w:rFonts w:ascii="AngsanaUPC" w:hAnsi="AngsanaUPC" w:cs="AngsanaUPC"/>
                <w:color w:val="000000"/>
                <w:sz w:val="28"/>
                <w:szCs w:val="28"/>
              </w:rPr>
            </w:pPr>
          </w:p>
        </w:tc>
        <w:tc>
          <w:tcPr>
            <w:tcW w:w="752" w:type="dxa"/>
            <w:shd w:val="clear" w:color="auto" w:fill="auto"/>
            <w:vAlign w:val="bottom"/>
          </w:tcPr>
          <w:p w14:paraId="6D9A0D4B" w14:textId="11B30C30" w:rsidR="008D49DF" w:rsidRPr="00E41FCA" w:rsidRDefault="008D49DF" w:rsidP="00E41FCA">
            <w:pPr>
              <w:spacing w:line="240" w:lineRule="atLeast"/>
              <w:ind w:left="-60"/>
              <w:jc w:val="right"/>
              <w:rPr>
                <w:rFonts w:ascii="AngsanaUPC" w:hAnsi="AngsanaUPC" w:cs="AngsanaUPC"/>
                <w:color w:val="000000"/>
                <w:sz w:val="28"/>
                <w:szCs w:val="28"/>
              </w:rPr>
            </w:pPr>
            <w:r w:rsidRPr="00E41FCA">
              <w:rPr>
                <w:rFonts w:ascii="AngsanaUPC" w:hAnsi="AngsanaUPC" w:cs="AngsanaUPC"/>
                <w:color w:val="000000"/>
                <w:sz w:val="28"/>
                <w:szCs w:val="28"/>
              </w:rPr>
              <w:t>363</w:t>
            </w:r>
          </w:p>
        </w:tc>
        <w:tc>
          <w:tcPr>
            <w:tcW w:w="236" w:type="dxa"/>
            <w:shd w:val="clear" w:color="auto" w:fill="auto"/>
            <w:vAlign w:val="bottom"/>
          </w:tcPr>
          <w:p w14:paraId="49FCD661"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47" w:type="dxa"/>
            <w:gridSpan w:val="3"/>
            <w:shd w:val="clear" w:color="auto" w:fill="auto"/>
            <w:vAlign w:val="bottom"/>
          </w:tcPr>
          <w:p w14:paraId="03B922E1" w14:textId="716F831F" w:rsidR="008D49DF" w:rsidRPr="00E41FCA" w:rsidRDefault="008D49DF" w:rsidP="00E41FCA">
            <w:pPr>
              <w:spacing w:line="240" w:lineRule="atLeast"/>
              <w:ind w:right="-14"/>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336</w:t>
            </w:r>
          </w:p>
        </w:tc>
      </w:tr>
      <w:tr w:rsidR="00CE30A1" w:rsidRPr="00E41FCA" w14:paraId="44B0CC81" w14:textId="77777777" w:rsidTr="00CE30A1">
        <w:trPr>
          <w:trHeight w:val="416"/>
        </w:trPr>
        <w:tc>
          <w:tcPr>
            <w:tcW w:w="2656" w:type="dxa"/>
            <w:tcBorders>
              <w:top w:val="nil"/>
              <w:left w:val="nil"/>
              <w:bottom w:val="nil"/>
              <w:right w:val="nil"/>
            </w:tcBorders>
            <w:shd w:val="clear" w:color="auto" w:fill="auto"/>
            <w:noWrap/>
            <w:vAlign w:val="bottom"/>
          </w:tcPr>
          <w:p w14:paraId="29FA50DB" w14:textId="5A683863" w:rsidR="00CE30A1" w:rsidRPr="00E41FCA" w:rsidRDefault="00CE30A1" w:rsidP="00E41FCA">
            <w:pPr>
              <w:tabs>
                <w:tab w:val="left" w:pos="270"/>
              </w:tabs>
              <w:spacing w:line="240" w:lineRule="auto"/>
              <w:rPr>
                <w:rFonts w:ascii="AngsanaUPC" w:hAnsi="AngsanaUPC" w:cs="AngsanaUPC"/>
                <w:color w:val="000000"/>
                <w:sz w:val="28"/>
                <w:szCs w:val="28"/>
              </w:rPr>
            </w:pPr>
          </w:p>
        </w:tc>
        <w:tc>
          <w:tcPr>
            <w:tcW w:w="709" w:type="dxa"/>
            <w:tcBorders>
              <w:left w:val="nil"/>
              <w:right w:val="nil"/>
            </w:tcBorders>
            <w:shd w:val="clear" w:color="auto" w:fill="auto"/>
            <w:noWrap/>
            <w:vAlign w:val="bottom"/>
          </w:tcPr>
          <w:p w14:paraId="02FCBC73" w14:textId="54444718" w:rsidR="00CE30A1" w:rsidRPr="00E41FCA" w:rsidRDefault="00CE30A1" w:rsidP="00E41FCA">
            <w:pPr>
              <w:spacing w:line="240" w:lineRule="atLeast"/>
              <w:jc w:val="right"/>
              <w:rPr>
                <w:rFonts w:ascii="AngsanaUPC" w:hAnsi="AngsanaUPC" w:cs="AngsanaUPC"/>
                <w:color w:val="000000"/>
                <w:sz w:val="28"/>
                <w:szCs w:val="28"/>
                <w:lang w:val="en-US"/>
              </w:rPr>
            </w:pPr>
          </w:p>
        </w:tc>
        <w:tc>
          <w:tcPr>
            <w:tcW w:w="236" w:type="dxa"/>
            <w:tcBorders>
              <w:left w:val="nil"/>
              <w:right w:val="nil"/>
            </w:tcBorders>
            <w:shd w:val="clear" w:color="auto" w:fill="auto"/>
            <w:noWrap/>
            <w:vAlign w:val="bottom"/>
          </w:tcPr>
          <w:p w14:paraId="34D647EB" w14:textId="77777777" w:rsidR="00CE30A1" w:rsidRPr="00E41FCA" w:rsidRDefault="00CE30A1" w:rsidP="00E41FCA">
            <w:pPr>
              <w:spacing w:line="240" w:lineRule="atLeast"/>
              <w:jc w:val="right"/>
              <w:rPr>
                <w:rFonts w:ascii="AngsanaUPC" w:hAnsi="AngsanaUPC" w:cs="AngsanaUPC"/>
                <w:b/>
                <w:bCs/>
                <w:color w:val="000000"/>
                <w:sz w:val="28"/>
                <w:szCs w:val="28"/>
              </w:rPr>
            </w:pPr>
          </w:p>
        </w:tc>
        <w:tc>
          <w:tcPr>
            <w:tcW w:w="658" w:type="dxa"/>
            <w:tcBorders>
              <w:left w:val="nil"/>
              <w:right w:val="nil"/>
            </w:tcBorders>
            <w:shd w:val="clear" w:color="auto" w:fill="auto"/>
            <w:noWrap/>
            <w:vAlign w:val="bottom"/>
          </w:tcPr>
          <w:p w14:paraId="1B91C86F" w14:textId="330B518C" w:rsidR="00CE30A1" w:rsidRPr="00E41FCA" w:rsidRDefault="00CE30A1" w:rsidP="00E41FCA">
            <w:pPr>
              <w:spacing w:line="240" w:lineRule="atLeast"/>
              <w:jc w:val="right"/>
              <w:rPr>
                <w:rFonts w:ascii="AngsanaUPC" w:hAnsi="AngsanaUPC" w:cs="AngsanaUPC"/>
                <w:b/>
                <w:bCs/>
                <w:color w:val="000000"/>
                <w:sz w:val="28"/>
                <w:szCs w:val="28"/>
                <w:lang w:val="en-US"/>
              </w:rPr>
            </w:pPr>
          </w:p>
        </w:tc>
        <w:tc>
          <w:tcPr>
            <w:tcW w:w="236" w:type="dxa"/>
            <w:tcBorders>
              <w:left w:val="nil"/>
              <w:right w:val="nil"/>
            </w:tcBorders>
            <w:shd w:val="clear" w:color="auto" w:fill="auto"/>
            <w:noWrap/>
            <w:vAlign w:val="bottom"/>
          </w:tcPr>
          <w:p w14:paraId="42C30E6F" w14:textId="77777777" w:rsidR="00CE30A1" w:rsidRPr="00E41FCA" w:rsidRDefault="00CE30A1" w:rsidP="00E41FCA">
            <w:pPr>
              <w:spacing w:line="240" w:lineRule="atLeast"/>
              <w:jc w:val="right"/>
              <w:rPr>
                <w:rFonts w:ascii="AngsanaUPC" w:hAnsi="AngsanaUPC" w:cs="AngsanaUPC"/>
                <w:b/>
                <w:bCs/>
                <w:color w:val="000000"/>
                <w:sz w:val="28"/>
                <w:szCs w:val="28"/>
              </w:rPr>
            </w:pPr>
          </w:p>
        </w:tc>
        <w:tc>
          <w:tcPr>
            <w:tcW w:w="645" w:type="dxa"/>
            <w:tcBorders>
              <w:left w:val="nil"/>
              <w:right w:val="nil"/>
            </w:tcBorders>
            <w:shd w:val="clear" w:color="auto" w:fill="auto"/>
            <w:noWrap/>
            <w:vAlign w:val="bottom"/>
          </w:tcPr>
          <w:p w14:paraId="500D966F" w14:textId="659C2A30" w:rsidR="00CE30A1" w:rsidRPr="00E41FCA" w:rsidRDefault="00CE30A1" w:rsidP="00E41FCA">
            <w:pPr>
              <w:spacing w:line="240" w:lineRule="atLeast"/>
              <w:ind w:left="-29" w:right="-24"/>
              <w:jc w:val="right"/>
              <w:rPr>
                <w:rFonts w:ascii="AngsanaUPC" w:hAnsi="AngsanaUPC" w:cs="AngsanaUPC"/>
                <w:color w:val="000000"/>
                <w:sz w:val="28"/>
                <w:szCs w:val="28"/>
              </w:rPr>
            </w:pPr>
          </w:p>
        </w:tc>
        <w:tc>
          <w:tcPr>
            <w:tcW w:w="236" w:type="dxa"/>
            <w:tcBorders>
              <w:left w:val="nil"/>
              <w:right w:val="nil"/>
            </w:tcBorders>
            <w:shd w:val="clear" w:color="auto" w:fill="auto"/>
            <w:noWrap/>
            <w:vAlign w:val="bottom"/>
          </w:tcPr>
          <w:p w14:paraId="3450FF8F" w14:textId="77777777" w:rsidR="00CE30A1" w:rsidRPr="00E41FCA" w:rsidRDefault="00CE30A1" w:rsidP="00E41FCA">
            <w:pPr>
              <w:spacing w:line="240" w:lineRule="atLeast"/>
              <w:jc w:val="right"/>
              <w:rPr>
                <w:rFonts w:ascii="AngsanaUPC" w:hAnsi="AngsanaUPC" w:cs="AngsanaUPC"/>
                <w:color w:val="000000"/>
                <w:sz w:val="28"/>
                <w:szCs w:val="28"/>
              </w:rPr>
            </w:pPr>
          </w:p>
        </w:tc>
        <w:tc>
          <w:tcPr>
            <w:tcW w:w="660" w:type="dxa"/>
            <w:tcBorders>
              <w:left w:val="nil"/>
              <w:right w:val="nil"/>
            </w:tcBorders>
            <w:shd w:val="clear" w:color="auto" w:fill="auto"/>
            <w:noWrap/>
            <w:vAlign w:val="bottom"/>
          </w:tcPr>
          <w:p w14:paraId="2268E59F" w14:textId="59EFF523" w:rsidR="00CE30A1" w:rsidRPr="00E41FCA" w:rsidRDefault="00CE30A1" w:rsidP="00E41FCA">
            <w:pPr>
              <w:spacing w:line="240" w:lineRule="atLeast"/>
              <w:jc w:val="right"/>
              <w:rPr>
                <w:rFonts w:ascii="AngsanaUPC" w:hAnsi="AngsanaUPC" w:cs="AngsanaUPC"/>
                <w:color w:val="000000"/>
                <w:sz w:val="28"/>
                <w:szCs w:val="28"/>
                <w:lang w:val="en-US"/>
              </w:rPr>
            </w:pPr>
          </w:p>
        </w:tc>
        <w:tc>
          <w:tcPr>
            <w:tcW w:w="236" w:type="dxa"/>
            <w:tcBorders>
              <w:left w:val="nil"/>
              <w:right w:val="nil"/>
            </w:tcBorders>
            <w:shd w:val="clear" w:color="auto" w:fill="auto"/>
            <w:noWrap/>
            <w:vAlign w:val="bottom"/>
          </w:tcPr>
          <w:p w14:paraId="2D3DC1FB" w14:textId="77777777" w:rsidR="00CE30A1" w:rsidRPr="00E41FCA" w:rsidRDefault="00CE30A1" w:rsidP="00E41FCA">
            <w:pPr>
              <w:spacing w:line="240" w:lineRule="atLeast"/>
              <w:jc w:val="right"/>
              <w:rPr>
                <w:rFonts w:ascii="AngsanaUPC" w:hAnsi="AngsanaUPC" w:cs="AngsanaUPC"/>
                <w:color w:val="000000"/>
                <w:sz w:val="28"/>
                <w:szCs w:val="28"/>
              </w:rPr>
            </w:pPr>
          </w:p>
        </w:tc>
        <w:tc>
          <w:tcPr>
            <w:tcW w:w="731" w:type="dxa"/>
            <w:tcBorders>
              <w:left w:val="nil"/>
              <w:right w:val="nil"/>
            </w:tcBorders>
            <w:shd w:val="clear" w:color="auto" w:fill="auto"/>
            <w:noWrap/>
            <w:vAlign w:val="bottom"/>
          </w:tcPr>
          <w:p w14:paraId="35477D05" w14:textId="56F040BA" w:rsidR="00CE30A1" w:rsidRPr="00E41FCA" w:rsidRDefault="00CE30A1" w:rsidP="00E41FCA">
            <w:pPr>
              <w:spacing w:line="240" w:lineRule="atLeast"/>
              <w:ind w:left="-60"/>
              <w:jc w:val="right"/>
              <w:rPr>
                <w:rFonts w:ascii="AngsanaUPC" w:hAnsi="AngsanaUPC" w:cs="AngsanaUPC"/>
                <w:color w:val="000000"/>
                <w:sz w:val="28"/>
                <w:szCs w:val="28"/>
              </w:rPr>
            </w:pPr>
          </w:p>
        </w:tc>
        <w:tc>
          <w:tcPr>
            <w:tcW w:w="236" w:type="dxa"/>
            <w:tcBorders>
              <w:left w:val="nil"/>
              <w:right w:val="nil"/>
            </w:tcBorders>
            <w:shd w:val="clear" w:color="auto" w:fill="auto"/>
            <w:noWrap/>
            <w:vAlign w:val="bottom"/>
          </w:tcPr>
          <w:p w14:paraId="1294038F" w14:textId="77777777" w:rsidR="00CE30A1" w:rsidRPr="00E41FCA" w:rsidRDefault="00CE30A1" w:rsidP="00E41FCA">
            <w:pPr>
              <w:spacing w:line="240" w:lineRule="atLeast"/>
              <w:jc w:val="right"/>
              <w:rPr>
                <w:rFonts w:ascii="AngsanaUPC" w:hAnsi="AngsanaUPC" w:cs="AngsanaUPC"/>
                <w:b/>
                <w:bCs/>
                <w:color w:val="000000"/>
                <w:sz w:val="28"/>
                <w:szCs w:val="28"/>
              </w:rPr>
            </w:pPr>
          </w:p>
        </w:tc>
        <w:tc>
          <w:tcPr>
            <w:tcW w:w="658" w:type="dxa"/>
            <w:gridSpan w:val="2"/>
            <w:tcBorders>
              <w:left w:val="nil"/>
              <w:right w:val="nil"/>
            </w:tcBorders>
            <w:shd w:val="clear" w:color="auto" w:fill="auto"/>
            <w:noWrap/>
            <w:vAlign w:val="bottom"/>
          </w:tcPr>
          <w:p w14:paraId="53593726" w14:textId="4B7B5ECA" w:rsidR="00CE30A1" w:rsidRPr="00E41FCA" w:rsidRDefault="00CE30A1" w:rsidP="00E41FCA">
            <w:pPr>
              <w:spacing w:line="240" w:lineRule="atLeast"/>
              <w:jc w:val="right"/>
              <w:rPr>
                <w:rFonts w:ascii="AngsanaUPC" w:hAnsi="AngsanaUPC" w:cs="AngsanaUPC"/>
                <w:b/>
                <w:bCs/>
                <w:color w:val="000000"/>
                <w:sz w:val="28"/>
                <w:szCs w:val="28"/>
                <w:lang w:val="en-US"/>
              </w:rPr>
            </w:pPr>
          </w:p>
        </w:tc>
        <w:tc>
          <w:tcPr>
            <w:tcW w:w="258" w:type="dxa"/>
            <w:gridSpan w:val="2"/>
            <w:shd w:val="clear" w:color="auto" w:fill="auto"/>
            <w:vAlign w:val="bottom"/>
          </w:tcPr>
          <w:p w14:paraId="20A5A178" w14:textId="77777777" w:rsidR="00CE30A1" w:rsidRPr="00E41FCA" w:rsidRDefault="00CE30A1" w:rsidP="00E41FCA">
            <w:pPr>
              <w:spacing w:line="240" w:lineRule="atLeast"/>
              <w:jc w:val="right"/>
              <w:rPr>
                <w:rFonts w:ascii="AngsanaUPC" w:hAnsi="AngsanaUPC" w:cs="AngsanaUPC"/>
                <w:b/>
                <w:bCs/>
                <w:color w:val="000000"/>
                <w:sz w:val="28"/>
                <w:szCs w:val="28"/>
              </w:rPr>
            </w:pPr>
          </w:p>
        </w:tc>
        <w:tc>
          <w:tcPr>
            <w:tcW w:w="752" w:type="dxa"/>
            <w:tcBorders>
              <w:left w:val="nil"/>
              <w:right w:val="nil"/>
            </w:tcBorders>
            <w:shd w:val="clear" w:color="auto" w:fill="auto"/>
            <w:vAlign w:val="bottom"/>
          </w:tcPr>
          <w:p w14:paraId="0D304B51" w14:textId="2025214E" w:rsidR="00CE30A1" w:rsidRPr="00E41FCA" w:rsidRDefault="00CE30A1" w:rsidP="00E41FCA">
            <w:pPr>
              <w:spacing w:line="240" w:lineRule="atLeast"/>
              <w:ind w:left="-60"/>
              <w:jc w:val="right"/>
              <w:rPr>
                <w:rFonts w:ascii="AngsanaUPC" w:hAnsi="AngsanaUPC" w:cs="AngsanaUPC"/>
                <w:color w:val="000000"/>
                <w:sz w:val="28"/>
                <w:szCs w:val="28"/>
              </w:rPr>
            </w:pPr>
          </w:p>
        </w:tc>
        <w:tc>
          <w:tcPr>
            <w:tcW w:w="236" w:type="dxa"/>
            <w:shd w:val="clear" w:color="auto" w:fill="auto"/>
            <w:vAlign w:val="bottom"/>
          </w:tcPr>
          <w:p w14:paraId="10C62A49" w14:textId="77777777" w:rsidR="00CE30A1" w:rsidRPr="00E41FCA" w:rsidRDefault="00CE30A1" w:rsidP="00E41FCA">
            <w:pPr>
              <w:spacing w:line="240" w:lineRule="atLeast"/>
              <w:jc w:val="right"/>
              <w:rPr>
                <w:rFonts w:ascii="AngsanaUPC" w:hAnsi="AngsanaUPC" w:cs="AngsanaUPC"/>
                <w:b/>
                <w:bCs/>
                <w:color w:val="000000"/>
                <w:sz w:val="28"/>
                <w:szCs w:val="28"/>
              </w:rPr>
            </w:pPr>
          </w:p>
        </w:tc>
        <w:tc>
          <w:tcPr>
            <w:tcW w:w="747" w:type="dxa"/>
            <w:gridSpan w:val="3"/>
            <w:shd w:val="clear" w:color="auto" w:fill="auto"/>
            <w:vAlign w:val="bottom"/>
          </w:tcPr>
          <w:p w14:paraId="1D50ED6A" w14:textId="2A126E7B" w:rsidR="00CE30A1" w:rsidRPr="00E41FCA" w:rsidRDefault="00CE30A1" w:rsidP="00E41FCA">
            <w:pPr>
              <w:spacing w:line="240" w:lineRule="atLeast"/>
              <w:ind w:right="-14"/>
              <w:jc w:val="right"/>
              <w:rPr>
                <w:rFonts w:ascii="AngsanaUPC" w:hAnsi="AngsanaUPC" w:cs="AngsanaUPC"/>
                <w:b/>
                <w:bCs/>
                <w:color w:val="000000"/>
                <w:sz w:val="28"/>
                <w:szCs w:val="28"/>
                <w:lang w:val="en-US"/>
              </w:rPr>
            </w:pPr>
          </w:p>
        </w:tc>
      </w:tr>
      <w:tr w:rsidR="004C2FC6" w:rsidRPr="00E41FCA" w14:paraId="244B30F6" w14:textId="77777777" w:rsidTr="007C72F2">
        <w:trPr>
          <w:trHeight w:val="416"/>
        </w:trPr>
        <w:tc>
          <w:tcPr>
            <w:tcW w:w="2656" w:type="dxa"/>
            <w:tcBorders>
              <w:top w:val="nil"/>
              <w:left w:val="nil"/>
              <w:right w:val="nil"/>
            </w:tcBorders>
            <w:shd w:val="clear" w:color="auto" w:fill="auto"/>
            <w:noWrap/>
            <w:vAlign w:val="bottom"/>
          </w:tcPr>
          <w:p w14:paraId="04788726" w14:textId="76ACBD08" w:rsidR="004C2FC6" w:rsidRPr="00E41FCA" w:rsidRDefault="004C2FC6" w:rsidP="00E41FCA">
            <w:pPr>
              <w:tabs>
                <w:tab w:val="left" w:pos="163"/>
              </w:tabs>
              <w:spacing w:line="240" w:lineRule="atLeast"/>
              <w:rPr>
                <w:rFonts w:ascii="AngsanaUPC" w:hAnsi="AngsanaUPC" w:cs="AngsanaUPC"/>
                <w:b/>
                <w:bCs/>
                <w:color w:val="000000"/>
                <w:sz w:val="28"/>
                <w:szCs w:val="28"/>
              </w:rPr>
            </w:pPr>
            <w:r w:rsidRPr="00E41FCA">
              <w:rPr>
                <w:rFonts w:ascii="AngsanaUPC" w:hAnsi="AngsanaUPC" w:cs="AngsanaUPC"/>
                <w:b/>
                <w:bCs/>
                <w:color w:val="000000"/>
                <w:sz w:val="28"/>
                <w:szCs w:val="28"/>
              </w:rPr>
              <w:t>Segment assets</w:t>
            </w:r>
          </w:p>
        </w:tc>
        <w:tc>
          <w:tcPr>
            <w:tcW w:w="709" w:type="dxa"/>
            <w:shd w:val="clear" w:color="auto" w:fill="auto"/>
            <w:noWrap/>
          </w:tcPr>
          <w:p w14:paraId="1EE5712F" w14:textId="7E544844" w:rsidR="004C2FC6" w:rsidRPr="00E41FCA" w:rsidRDefault="004C2FC6"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6,243</w:t>
            </w:r>
          </w:p>
        </w:tc>
        <w:tc>
          <w:tcPr>
            <w:tcW w:w="236" w:type="dxa"/>
            <w:shd w:val="clear" w:color="auto" w:fill="auto"/>
            <w:noWrap/>
          </w:tcPr>
          <w:p w14:paraId="6333CA46" w14:textId="77777777" w:rsidR="004C2FC6" w:rsidRPr="00E41FCA" w:rsidRDefault="004C2FC6" w:rsidP="00E41FCA">
            <w:pPr>
              <w:spacing w:line="240" w:lineRule="atLeast"/>
              <w:jc w:val="right"/>
              <w:rPr>
                <w:rFonts w:ascii="AngsanaUPC" w:hAnsi="AngsanaUPC" w:cs="AngsanaUPC"/>
                <w:color w:val="000000"/>
                <w:sz w:val="28"/>
                <w:szCs w:val="28"/>
                <w:lang w:val="en-US"/>
              </w:rPr>
            </w:pPr>
          </w:p>
        </w:tc>
        <w:tc>
          <w:tcPr>
            <w:tcW w:w="658" w:type="dxa"/>
            <w:shd w:val="clear" w:color="auto" w:fill="auto"/>
            <w:noWrap/>
            <w:vAlign w:val="bottom"/>
          </w:tcPr>
          <w:p w14:paraId="54E3D418" w14:textId="612CF710" w:rsidR="004C2FC6" w:rsidRPr="00E41FCA" w:rsidRDefault="004C2FC6"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6,273</w:t>
            </w:r>
          </w:p>
        </w:tc>
        <w:tc>
          <w:tcPr>
            <w:tcW w:w="236" w:type="dxa"/>
            <w:shd w:val="clear" w:color="auto" w:fill="auto"/>
            <w:noWrap/>
          </w:tcPr>
          <w:p w14:paraId="434C6F71" w14:textId="77777777" w:rsidR="004C2FC6" w:rsidRPr="00E41FCA" w:rsidRDefault="004C2FC6" w:rsidP="00E41FCA">
            <w:pPr>
              <w:spacing w:line="240" w:lineRule="atLeast"/>
              <w:jc w:val="right"/>
              <w:rPr>
                <w:rFonts w:ascii="AngsanaUPC" w:hAnsi="AngsanaUPC" w:cs="AngsanaUPC"/>
                <w:color w:val="000000"/>
                <w:sz w:val="28"/>
                <w:szCs w:val="28"/>
                <w:lang w:val="en-US"/>
              </w:rPr>
            </w:pPr>
          </w:p>
        </w:tc>
        <w:tc>
          <w:tcPr>
            <w:tcW w:w="645" w:type="dxa"/>
            <w:shd w:val="clear" w:color="auto" w:fill="auto"/>
            <w:noWrap/>
          </w:tcPr>
          <w:p w14:paraId="665C09E8" w14:textId="519D98A1" w:rsidR="004C2FC6" w:rsidRPr="00E41FCA" w:rsidRDefault="001A05AA" w:rsidP="00E41FCA">
            <w:pPr>
              <w:spacing w:line="240" w:lineRule="atLeast"/>
              <w:ind w:left="-29" w:right="-24"/>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3,996</w:t>
            </w:r>
          </w:p>
        </w:tc>
        <w:tc>
          <w:tcPr>
            <w:tcW w:w="236" w:type="dxa"/>
            <w:shd w:val="clear" w:color="auto" w:fill="auto"/>
            <w:noWrap/>
          </w:tcPr>
          <w:p w14:paraId="73F4EA89" w14:textId="77777777" w:rsidR="004C2FC6" w:rsidRPr="00E41FCA" w:rsidRDefault="004C2FC6" w:rsidP="00E41FCA">
            <w:pPr>
              <w:spacing w:line="240" w:lineRule="atLeast"/>
              <w:jc w:val="right"/>
              <w:rPr>
                <w:rFonts w:ascii="AngsanaUPC" w:hAnsi="AngsanaUPC" w:cs="AngsanaUPC"/>
                <w:color w:val="000000"/>
                <w:sz w:val="28"/>
                <w:szCs w:val="28"/>
                <w:lang w:val="en-US"/>
              </w:rPr>
            </w:pPr>
          </w:p>
        </w:tc>
        <w:tc>
          <w:tcPr>
            <w:tcW w:w="660" w:type="dxa"/>
            <w:shd w:val="clear" w:color="auto" w:fill="auto"/>
            <w:noWrap/>
            <w:vAlign w:val="bottom"/>
          </w:tcPr>
          <w:p w14:paraId="15D68122" w14:textId="0016E3D8" w:rsidR="004C2FC6" w:rsidRPr="00E41FCA" w:rsidRDefault="004C2FC6"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4,017</w:t>
            </w:r>
          </w:p>
        </w:tc>
        <w:tc>
          <w:tcPr>
            <w:tcW w:w="236" w:type="dxa"/>
            <w:shd w:val="clear" w:color="auto" w:fill="auto"/>
            <w:noWrap/>
          </w:tcPr>
          <w:p w14:paraId="6124B676" w14:textId="77777777" w:rsidR="004C2FC6" w:rsidRPr="00E41FCA" w:rsidRDefault="004C2FC6" w:rsidP="00E41FCA">
            <w:pPr>
              <w:spacing w:line="240" w:lineRule="atLeast"/>
              <w:jc w:val="right"/>
              <w:rPr>
                <w:rFonts w:ascii="AngsanaUPC" w:hAnsi="AngsanaUPC" w:cs="AngsanaUPC"/>
                <w:color w:val="000000"/>
                <w:sz w:val="28"/>
                <w:szCs w:val="28"/>
                <w:lang w:val="en-US"/>
              </w:rPr>
            </w:pPr>
          </w:p>
        </w:tc>
        <w:tc>
          <w:tcPr>
            <w:tcW w:w="731" w:type="dxa"/>
            <w:shd w:val="clear" w:color="auto" w:fill="auto"/>
            <w:noWrap/>
          </w:tcPr>
          <w:p w14:paraId="5878C726" w14:textId="52F02B57" w:rsidR="004C2FC6" w:rsidRPr="00E41FCA" w:rsidRDefault="004C2FC6" w:rsidP="00E41FCA">
            <w:pPr>
              <w:spacing w:line="240" w:lineRule="atLeast"/>
              <w:ind w:left="-60"/>
              <w:jc w:val="right"/>
              <w:rPr>
                <w:rFonts w:ascii="AngsanaUPC" w:hAnsi="AngsanaUPC" w:cs="AngsanaUPC"/>
                <w:color w:val="000000"/>
                <w:sz w:val="28"/>
                <w:szCs w:val="28"/>
                <w:lang w:val="en-US"/>
              </w:rPr>
            </w:pPr>
            <w:r w:rsidRPr="00E41FCA">
              <w:rPr>
                <w:rFonts w:ascii="AngsanaUPC" w:hAnsi="AngsanaUPC" w:cs="AngsanaUPC"/>
                <w:b/>
                <w:bCs/>
                <w:color w:val="000000"/>
                <w:sz w:val="28"/>
                <w:szCs w:val="28"/>
              </w:rPr>
              <w:t>9</w:t>
            </w:r>
          </w:p>
        </w:tc>
        <w:tc>
          <w:tcPr>
            <w:tcW w:w="236" w:type="dxa"/>
            <w:shd w:val="clear" w:color="auto" w:fill="auto"/>
            <w:noWrap/>
          </w:tcPr>
          <w:p w14:paraId="2C7CE76E" w14:textId="77777777" w:rsidR="004C2FC6" w:rsidRPr="00E41FCA" w:rsidRDefault="004C2FC6" w:rsidP="00E41FCA">
            <w:pPr>
              <w:spacing w:line="240" w:lineRule="atLeast"/>
              <w:jc w:val="right"/>
              <w:rPr>
                <w:rFonts w:ascii="AngsanaUPC" w:hAnsi="AngsanaUPC" w:cs="AngsanaUPC"/>
                <w:color w:val="000000"/>
                <w:sz w:val="28"/>
                <w:szCs w:val="28"/>
                <w:lang w:val="en-US"/>
              </w:rPr>
            </w:pPr>
          </w:p>
        </w:tc>
        <w:tc>
          <w:tcPr>
            <w:tcW w:w="658" w:type="dxa"/>
            <w:gridSpan w:val="2"/>
            <w:shd w:val="clear" w:color="auto" w:fill="auto"/>
            <w:noWrap/>
            <w:vAlign w:val="bottom"/>
          </w:tcPr>
          <w:p w14:paraId="4EC72CA5" w14:textId="34B25197" w:rsidR="004C2FC6" w:rsidRPr="00E41FCA" w:rsidRDefault="004C2FC6" w:rsidP="00E41FCA">
            <w:pPr>
              <w:spacing w:line="240" w:lineRule="atLeast"/>
              <w:jc w:val="right"/>
              <w:rPr>
                <w:rFonts w:ascii="AngsanaUPC" w:hAnsi="AngsanaUPC" w:cs="AngsanaUPC"/>
                <w:color w:val="000000"/>
                <w:sz w:val="28"/>
                <w:szCs w:val="28"/>
                <w:lang w:val="en-US"/>
              </w:rPr>
            </w:pPr>
            <w:r w:rsidRPr="00E41FCA">
              <w:rPr>
                <w:rFonts w:ascii="AngsanaUPC" w:hAnsi="AngsanaUPC" w:cs="AngsanaUPC"/>
                <w:b/>
                <w:bCs/>
                <w:color w:val="000000"/>
                <w:sz w:val="28"/>
                <w:szCs w:val="28"/>
              </w:rPr>
              <w:t>5</w:t>
            </w:r>
          </w:p>
        </w:tc>
        <w:tc>
          <w:tcPr>
            <w:tcW w:w="258" w:type="dxa"/>
            <w:gridSpan w:val="2"/>
            <w:shd w:val="clear" w:color="auto" w:fill="auto"/>
          </w:tcPr>
          <w:p w14:paraId="4A088CEF" w14:textId="77777777" w:rsidR="004C2FC6" w:rsidRPr="00E41FCA" w:rsidRDefault="004C2FC6" w:rsidP="00E41FCA">
            <w:pPr>
              <w:spacing w:line="240" w:lineRule="atLeast"/>
              <w:jc w:val="right"/>
              <w:rPr>
                <w:rFonts w:ascii="AngsanaUPC" w:hAnsi="AngsanaUPC" w:cs="AngsanaUPC"/>
                <w:color w:val="000000"/>
                <w:sz w:val="28"/>
                <w:szCs w:val="28"/>
                <w:lang w:val="en-US"/>
              </w:rPr>
            </w:pPr>
          </w:p>
        </w:tc>
        <w:tc>
          <w:tcPr>
            <w:tcW w:w="752" w:type="dxa"/>
            <w:shd w:val="clear" w:color="auto" w:fill="auto"/>
          </w:tcPr>
          <w:p w14:paraId="4513823E" w14:textId="0D70DCEB" w:rsidR="004C2FC6" w:rsidRPr="00E41FCA" w:rsidRDefault="001A05AA" w:rsidP="00E41FCA">
            <w:pPr>
              <w:spacing w:line="240" w:lineRule="atLeast"/>
              <w:ind w:left="-60"/>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10,248</w:t>
            </w:r>
          </w:p>
        </w:tc>
        <w:tc>
          <w:tcPr>
            <w:tcW w:w="236" w:type="dxa"/>
            <w:shd w:val="clear" w:color="auto" w:fill="auto"/>
          </w:tcPr>
          <w:p w14:paraId="18786110" w14:textId="77777777" w:rsidR="004C2FC6" w:rsidRPr="00E41FCA" w:rsidRDefault="004C2FC6" w:rsidP="00E41FCA">
            <w:pPr>
              <w:spacing w:line="240" w:lineRule="atLeast"/>
              <w:jc w:val="right"/>
              <w:rPr>
                <w:rFonts w:ascii="AngsanaUPC" w:hAnsi="AngsanaUPC" w:cs="AngsanaUPC"/>
                <w:color w:val="000000"/>
                <w:sz w:val="28"/>
                <w:szCs w:val="28"/>
                <w:lang w:val="en-US"/>
              </w:rPr>
            </w:pPr>
          </w:p>
        </w:tc>
        <w:tc>
          <w:tcPr>
            <w:tcW w:w="747" w:type="dxa"/>
            <w:gridSpan w:val="3"/>
            <w:shd w:val="clear" w:color="auto" w:fill="auto"/>
            <w:vAlign w:val="bottom"/>
          </w:tcPr>
          <w:p w14:paraId="5D3062CD" w14:textId="36088DE1" w:rsidR="004C2FC6" w:rsidRPr="00E41FCA" w:rsidRDefault="004C2FC6" w:rsidP="00E41FCA">
            <w:pPr>
              <w:spacing w:line="240" w:lineRule="atLeast"/>
              <w:ind w:right="-14"/>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10,295</w:t>
            </w:r>
          </w:p>
        </w:tc>
      </w:tr>
      <w:tr w:rsidR="008D49DF" w:rsidRPr="00E41FCA" w14:paraId="2E162465" w14:textId="77777777" w:rsidTr="007C72F2">
        <w:trPr>
          <w:trHeight w:val="416"/>
        </w:trPr>
        <w:tc>
          <w:tcPr>
            <w:tcW w:w="2656" w:type="dxa"/>
            <w:tcBorders>
              <w:top w:val="nil"/>
              <w:left w:val="nil"/>
              <w:right w:val="nil"/>
            </w:tcBorders>
            <w:shd w:val="clear" w:color="auto" w:fill="auto"/>
            <w:noWrap/>
            <w:vAlign w:val="bottom"/>
          </w:tcPr>
          <w:p w14:paraId="09BB89F5" w14:textId="7DB33598" w:rsidR="008D49DF" w:rsidRPr="00E41FCA" w:rsidRDefault="008D49DF" w:rsidP="00E41FCA">
            <w:pPr>
              <w:tabs>
                <w:tab w:val="left" w:pos="163"/>
              </w:tabs>
              <w:spacing w:line="240" w:lineRule="atLeast"/>
              <w:rPr>
                <w:rFonts w:ascii="AngsanaUPC" w:hAnsi="AngsanaUPC" w:cs="AngsanaUPC"/>
                <w:b/>
                <w:bCs/>
                <w:color w:val="000000"/>
                <w:sz w:val="28"/>
                <w:szCs w:val="28"/>
              </w:rPr>
            </w:pPr>
            <w:r w:rsidRPr="00E41FCA">
              <w:rPr>
                <w:rFonts w:ascii="AngsanaUPC" w:hAnsi="AngsanaUPC" w:cs="AngsanaUPC"/>
                <w:b/>
                <w:bCs/>
                <w:color w:val="000000"/>
                <w:sz w:val="28"/>
                <w:szCs w:val="28"/>
              </w:rPr>
              <w:t>Investment properties</w:t>
            </w:r>
          </w:p>
        </w:tc>
        <w:tc>
          <w:tcPr>
            <w:tcW w:w="709" w:type="dxa"/>
            <w:shd w:val="clear" w:color="auto" w:fill="auto"/>
            <w:noWrap/>
          </w:tcPr>
          <w:p w14:paraId="7AA83EB0" w14:textId="4F25B9AD"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w:t>
            </w:r>
          </w:p>
        </w:tc>
        <w:tc>
          <w:tcPr>
            <w:tcW w:w="236" w:type="dxa"/>
            <w:shd w:val="clear" w:color="auto" w:fill="auto"/>
            <w:noWrap/>
          </w:tcPr>
          <w:p w14:paraId="2379D91B" w14:textId="77777777" w:rsidR="008D49DF" w:rsidRPr="00E41FCA" w:rsidRDefault="008D49DF" w:rsidP="00E41FCA">
            <w:pPr>
              <w:spacing w:line="240" w:lineRule="atLeast"/>
              <w:jc w:val="right"/>
              <w:rPr>
                <w:rFonts w:ascii="AngsanaUPC" w:hAnsi="AngsanaUPC" w:cs="AngsanaUPC"/>
                <w:color w:val="000000"/>
                <w:sz w:val="28"/>
                <w:szCs w:val="28"/>
                <w:lang w:val="en-US"/>
              </w:rPr>
            </w:pPr>
          </w:p>
        </w:tc>
        <w:tc>
          <w:tcPr>
            <w:tcW w:w="658" w:type="dxa"/>
            <w:shd w:val="clear" w:color="auto" w:fill="auto"/>
            <w:noWrap/>
            <w:vAlign w:val="bottom"/>
          </w:tcPr>
          <w:p w14:paraId="148A9B55" w14:textId="7550F5D7"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w:t>
            </w:r>
          </w:p>
        </w:tc>
        <w:tc>
          <w:tcPr>
            <w:tcW w:w="236" w:type="dxa"/>
            <w:shd w:val="clear" w:color="auto" w:fill="auto"/>
            <w:noWrap/>
          </w:tcPr>
          <w:p w14:paraId="2475BA09" w14:textId="77777777" w:rsidR="008D49DF" w:rsidRPr="00E41FCA" w:rsidRDefault="008D49DF" w:rsidP="00E41FCA">
            <w:pPr>
              <w:spacing w:line="240" w:lineRule="atLeast"/>
              <w:jc w:val="right"/>
              <w:rPr>
                <w:rFonts w:ascii="AngsanaUPC" w:hAnsi="AngsanaUPC" w:cs="AngsanaUPC"/>
                <w:color w:val="000000"/>
                <w:sz w:val="28"/>
                <w:szCs w:val="28"/>
                <w:lang w:val="en-US"/>
              </w:rPr>
            </w:pPr>
          </w:p>
        </w:tc>
        <w:tc>
          <w:tcPr>
            <w:tcW w:w="645" w:type="dxa"/>
            <w:shd w:val="clear" w:color="auto" w:fill="auto"/>
            <w:noWrap/>
          </w:tcPr>
          <w:p w14:paraId="536EC0E9" w14:textId="3DF42AB2" w:rsidR="008D49DF" w:rsidRPr="00E41FCA" w:rsidRDefault="008D49DF" w:rsidP="00E41FCA">
            <w:pPr>
              <w:spacing w:line="240" w:lineRule="atLeast"/>
              <w:ind w:left="-29" w:right="-24"/>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545</w:t>
            </w:r>
          </w:p>
        </w:tc>
        <w:tc>
          <w:tcPr>
            <w:tcW w:w="236" w:type="dxa"/>
            <w:shd w:val="clear" w:color="auto" w:fill="auto"/>
            <w:noWrap/>
          </w:tcPr>
          <w:p w14:paraId="5AEB9C16" w14:textId="77777777" w:rsidR="008D49DF" w:rsidRPr="00E41FCA" w:rsidRDefault="008D49DF" w:rsidP="00E41FCA">
            <w:pPr>
              <w:spacing w:line="240" w:lineRule="atLeast"/>
              <w:jc w:val="right"/>
              <w:rPr>
                <w:rFonts w:ascii="AngsanaUPC" w:hAnsi="AngsanaUPC" w:cs="AngsanaUPC"/>
                <w:color w:val="000000"/>
                <w:sz w:val="28"/>
                <w:szCs w:val="28"/>
                <w:lang w:val="en-US"/>
              </w:rPr>
            </w:pPr>
          </w:p>
        </w:tc>
        <w:tc>
          <w:tcPr>
            <w:tcW w:w="660" w:type="dxa"/>
            <w:shd w:val="clear" w:color="auto" w:fill="auto"/>
            <w:noWrap/>
            <w:vAlign w:val="bottom"/>
          </w:tcPr>
          <w:p w14:paraId="1BCFD1FC" w14:textId="5B16D697"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564</w:t>
            </w:r>
          </w:p>
        </w:tc>
        <w:tc>
          <w:tcPr>
            <w:tcW w:w="236" w:type="dxa"/>
            <w:shd w:val="clear" w:color="auto" w:fill="auto"/>
            <w:noWrap/>
          </w:tcPr>
          <w:p w14:paraId="0EB769CC" w14:textId="77777777" w:rsidR="008D49DF" w:rsidRPr="00E41FCA" w:rsidRDefault="008D49DF" w:rsidP="00E41FCA">
            <w:pPr>
              <w:spacing w:line="240" w:lineRule="atLeast"/>
              <w:jc w:val="right"/>
              <w:rPr>
                <w:rFonts w:ascii="AngsanaUPC" w:hAnsi="AngsanaUPC" w:cs="AngsanaUPC"/>
                <w:color w:val="000000"/>
                <w:sz w:val="28"/>
                <w:szCs w:val="28"/>
                <w:lang w:val="en-US"/>
              </w:rPr>
            </w:pPr>
          </w:p>
        </w:tc>
        <w:tc>
          <w:tcPr>
            <w:tcW w:w="731" w:type="dxa"/>
            <w:shd w:val="clear" w:color="auto" w:fill="auto"/>
            <w:noWrap/>
          </w:tcPr>
          <w:p w14:paraId="2D6261E5" w14:textId="1633363A" w:rsidR="008D49DF" w:rsidRPr="00E41FCA" w:rsidRDefault="008D49DF" w:rsidP="00E41FCA">
            <w:pPr>
              <w:spacing w:line="240" w:lineRule="atLeast"/>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cs/>
              </w:rPr>
              <w:t>-</w:t>
            </w:r>
          </w:p>
        </w:tc>
        <w:tc>
          <w:tcPr>
            <w:tcW w:w="236" w:type="dxa"/>
            <w:shd w:val="clear" w:color="auto" w:fill="auto"/>
            <w:noWrap/>
          </w:tcPr>
          <w:p w14:paraId="32525D2B" w14:textId="77777777" w:rsidR="008D49DF" w:rsidRPr="00E41FCA" w:rsidRDefault="008D49DF" w:rsidP="00E41FCA">
            <w:pPr>
              <w:spacing w:line="240" w:lineRule="atLeast"/>
              <w:jc w:val="right"/>
              <w:rPr>
                <w:rFonts w:ascii="AngsanaUPC" w:hAnsi="AngsanaUPC" w:cs="AngsanaUPC"/>
                <w:color w:val="000000"/>
                <w:sz w:val="28"/>
                <w:szCs w:val="28"/>
                <w:lang w:val="en-US"/>
              </w:rPr>
            </w:pPr>
          </w:p>
        </w:tc>
        <w:tc>
          <w:tcPr>
            <w:tcW w:w="658" w:type="dxa"/>
            <w:gridSpan w:val="2"/>
            <w:shd w:val="clear" w:color="auto" w:fill="auto"/>
            <w:noWrap/>
            <w:vAlign w:val="bottom"/>
          </w:tcPr>
          <w:p w14:paraId="1CCCFF55" w14:textId="45B3FA9B" w:rsidR="008D49DF" w:rsidRPr="00E41FCA" w:rsidRDefault="008D49DF" w:rsidP="00E41FCA">
            <w:pPr>
              <w:spacing w:line="240" w:lineRule="atLeast"/>
              <w:jc w:val="right"/>
              <w:rPr>
                <w:rFonts w:ascii="AngsanaUPC" w:hAnsi="AngsanaUPC" w:cs="AngsanaUPC"/>
                <w:b/>
                <w:bCs/>
                <w:color w:val="000000"/>
                <w:sz w:val="28"/>
                <w:szCs w:val="28"/>
              </w:rPr>
            </w:pPr>
            <w:r w:rsidRPr="00E41FCA">
              <w:rPr>
                <w:rFonts w:ascii="AngsanaUPC" w:hAnsi="AngsanaUPC" w:cs="AngsanaUPC"/>
                <w:b/>
                <w:bCs/>
                <w:color w:val="000000"/>
                <w:sz w:val="28"/>
                <w:szCs w:val="28"/>
                <w:cs/>
              </w:rPr>
              <w:t>-</w:t>
            </w:r>
          </w:p>
        </w:tc>
        <w:tc>
          <w:tcPr>
            <w:tcW w:w="258" w:type="dxa"/>
            <w:gridSpan w:val="2"/>
            <w:shd w:val="clear" w:color="auto" w:fill="auto"/>
          </w:tcPr>
          <w:p w14:paraId="7F6C2901" w14:textId="77777777" w:rsidR="008D49DF" w:rsidRPr="00E41FCA" w:rsidRDefault="008D49DF" w:rsidP="00E41FCA">
            <w:pPr>
              <w:spacing w:line="240" w:lineRule="atLeast"/>
              <w:jc w:val="right"/>
              <w:rPr>
                <w:rFonts w:ascii="AngsanaUPC" w:hAnsi="AngsanaUPC" w:cs="AngsanaUPC"/>
                <w:color w:val="000000"/>
                <w:sz w:val="28"/>
                <w:szCs w:val="28"/>
                <w:lang w:val="en-US"/>
              </w:rPr>
            </w:pPr>
          </w:p>
        </w:tc>
        <w:tc>
          <w:tcPr>
            <w:tcW w:w="752" w:type="dxa"/>
            <w:shd w:val="clear" w:color="auto" w:fill="auto"/>
          </w:tcPr>
          <w:p w14:paraId="736E165A" w14:textId="24A1D43E" w:rsidR="008D49DF" w:rsidRPr="00E41FCA" w:rsidRDefault="008D49DF" w:rsidP="00E41FCA">
            <w:pPr>
              <w:spacing w:line="240" w:lineRule="atLeast"/>
              <w:ind w:left="-60"/>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545</w:t>
            </w:r>
          </w:p>
        </w:tc>
        <w:tc>
          <w:tcPr>
            <w:tcW w:w="236" w:type="dxa"/>
            <w:shd w:val="clear" w:color="auto" w:fill="auto"/>
          </w:tcPr>
          <w:p w14:paraId="615C78CC" w14:textId="77777777" w:rsidR="008D49DF" w:rsidRPr="00E41FCA" w:rsidRDefault="008D49DF" w:rsidP="00E41FCA">
            <w:pPr>
              <w:spacing w:line="240" w:lineRule="atLeast"/>
              <w:jc w:val="right"/>
              <w:rPr>
                <w:rFonts w:ascii="AngsanaUPC" w:hAnsi="AngsanaUPC" w:cs="AngsanaUPC"/>
                <w:color w:val="000000"/>
                <w:sz w:val="28"/>
                <w:szCs w:val="28"/>
                <w:lang w:val="en-US"/>
              </w:rPr>
            </w:pPr>
          </w:p>
        </w:tc>
        <w:tc>
          <w:tcPr>
            <w:tcW w:w="747" w:type="dxa"/>
            <w:gridSpan w:val="3"/>
            <w:shd w:val="clear" w:color="auto" w:fill="auto"/>
            <w:vAlign w:val="bottom"/>
          </w:tcPr>
          <w:p w14:paraId="33931EEC" w14:textId="6F581062" w:rsidR="008D49DF" w:rsidRPr="00E41FCA" w:rsidRDefault="008D49DF" w:rsidP="00E41FCA">
            <w:pPr>
              <w:spacing w:line="240" w:lineRule="atLeast"/>
              <w:ind w:right="-14"/>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564</w:t>
            </w:r>
          </w:p>
        </w:tc>
      </w:tr>
      <w:tr w:rsidR="008D49DF" w:rsidRPr="00E41FCA" w14:paraId="64AE1AE3" w14:textId="77777777" w:rsidTr="007C72F2">
        <w:trPr>
          <w:trHeight w:val="416"/>
        </w:trPr>
        <w:tc>
          <w:tcPr>
            <w:tcW w:w="2656" w:type="dxa"/>
            <w:tcBorders>
              <w:top w:val="nil"/>
              <w:left w:val="nil"/>
              <w:right w:val="nil"/>
            </w:tcBorders>
            <w:shd w:val="clear" w:color="auto" w:fill="auto"/>
            <w:noWrap/>
            <w:vAlign w:val="bottom"/>
          </w:tcPr>
          <w:p w14:paraId="070DBC72" w14:textId="7D2280CD" w:rsidR="008D49DF" w:rsidRPr="00E41FCA" w:rsidRDefault="008D49DF" w:rsidP="00E41FCA">
            <w:pPr>
              <w:spacing w:line="240" w:lineRule="atLeast"/>
              <w:ind w:left="164" w:hanging="164"/>
              <w:rPr>
                <w:rFonts w:ascii="AngsanaUPC" w:hAnsi="AngsanaUPC" w:cs="AngsanaUPC"/>
                <w:b/>
                <w:bCs/>
                <w:color w:val="000000"/>
                <w:sz w:val="28"/>
                <w:szCs w:val="28"/>
              </w:rPr>
            </w:pPr>
            <w:r w:rsidRPr="00E41FCA">
              <w:rPr>
                <w:rFonts w:ascii="AngsanaUPC" w:hAnsi="AngsanaUPC" w:cs="AngsanaUPC"/>
                <w:b/>
                <w:bCs/>
                <w:color w:val="000000"/>
                <w:sz w:val="28"/>
                <w:szCs w:val="28"/>
              </w:rPr>
              <w:t>Property, plant and equipment</w:t>
            </w:r>
          </w:p>
        </w:tc>
        <w:tc>
          <w:tcPr>
            <w:tcW w:w="709" w:type="dxa"/>
            <w:shd w:val="clear" w:color="auto" w:fill="auto"/>
            <w:noWrap/>
            <w:vAlign w:val="bottom"/>
          </w:tcPr>
          <w:p w14:paraId="35030E99" w14:textId="467BC2BE"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656</w:t>
            </w:r>
          </w:p>
        </w:tc>
        <w:tc>
          <w:tcPr>
            <w:tcW w:w="236" w:type="dxa"/>
            <w:shd w:val="clear" w:color="auto" w:fill="auto"/>
            <w:noWrap/>
            <w:vAlign w:val="bottom"/>
          </w:tcPr>
          <w:p w14:paraId="5153CB5D"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58" w:type="dxa"/>
            <w:shd w:val="clear" w:color="auto" w:fill="auto"/>
            <w:noWrap/>
            <w:vAlign w:val="bottom"/>
          </w:tcPr>
          <w:p w14:paraId="16AD8914" w14:textId="0F4925E2"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717</w:t>
            </w:r>
          </w:p>
        </w:tc>
        <w:tc>
          <w:tcPr>
            <w:tcW w:w="236" w:type="dxa"/>
            <w:shd w:val="clear" w:color="auto" w:fill="auto"/>
            <w:noWrap/>
            <w:vAlign w:val="bottom"/>
          </w:tcPr>
          <w:p w14:paraId="1A707306"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45" w:type="dxa"/>
            <w:shd w:val="clear" w:color="auto" w:fill="auto"/>
            <w:noWrap/>
            <w:vAlign w:val="bottom"/>
          </w:tcPr>
          <w:p w14:paraId="66F96DD7" w14:textId="7FF99D71" w:rsidR="008D49DF" w:rsidRPr="00E41FCA" w:rsidRDefault="008D49DF" w:rsidP="00E41FCA">
            <w:pPr>
              <w:spacing w:line="240" w:lineRule="atLeast"/>
              <w:ind w:left="-29" w:right="-24"/>
              <w:jc w:val="right"/>
              <w:rPr>
                <w:rFonts w:ascii="AngsanaUPC" w:hAnsi="AngsanaUPC" w:cs="AngsanaUPC"/>
                <w:b/>
                <w:bCs/>
                <w:color w:val="000000"/>
                <w:sz w:val="28"/>
                <w:szCs w:val="28"/>
              </w:rPr>
            </w:pPr>
            <w:r w:rsidRPr="00E41FCA">
              <w:rPr>
                <w:rFonts w:ascii="AngsanaUPC" w:hAnsi="AngsanaUPC" w:cs="AngsanaUPC"/>
                <w:b/>
                <w:bCs/>
                <w:color w:val="000000"/>
                <w:sz w:val="28"/>
                <w:szCs w:val="28"/>
                <w:lang w:val="en-US"/>
              </w:rPr>
              <w:t>2,81</w:t>
            </w:r>
            <w:r w:rsidRPr="00E41FCA">
              <w:rPr>
                <w:rFonts w:ascii="AngsanaUPC" w:hAnsi="AngsanaUPC" w:cs="AngsanaUPC"/>
                <w:b/>
                <w:bCs/>
                <w:color w:val="000000"/>
                <w:sz w:val="28"/>
                <w:szCs w:val="28"/>
                <w:cs/>
                <w:lang w:val="en-US"/>
              </w:rPr>
              <w:t>0</w:t>
            </w:r>
          </w:p>
        </w:tc>
        <w:tc>
          <w:tcPr>
            <w:tcW w:w="236" w:type="dxa"/>
            <w:shd w:val="clear" w:color="auto" w:fill="auto"/>
            <w:noWrap/>
            <w:vAlign w:val="bottom"/>
          </w:tcPr>
          <w:p w14:paraId="09F7C7F2"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60" w:type="dxa"/>
            <w:shd w:val="clear" w:color="auto" w:fill="auto"/>
            <w:noWrap/>
            <w:vAlign w:val="bottom"/>
          </w:tcPr>
          <w:p w14:paraId="01BE458A" w14:textId="4F2A325B"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3,440</w:t>
            </w:r>
          </w:p>
        </w:tc>
        <w:tc>
          <w:tcPr>
            <w:tcW w:w="236" w:type="dxa"/>
            <w:shd w:val="clear" w:color="auto" w:fill="auto"/>
            <w:noWrap/>
            <w:vAlign w:val="bottom"/>
          </w:tcPr>
          <w:p w14:paraId="7B7E8291"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31" w:type="dxa"/>
            <w:shd w:val="clear" w:color="auto" w:fill="auto"/>
            <w:noWrap/>
            <w:vAlign w:val="bottom"/>
          </w:tcPr>
          <w:p w14:paraId="3F63E0CD" w14:textId="7E58C1B3" w:rsidR="008D49DF" w:rsidRPr="00E41FCA" w:rsidRDefault="008D49DF" w:rsidP="00E41FCA">
            <w:pPr>
              <w:spacing w:line="240" w:lineRule="atLeast"/>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rPr>
              <w:t>-</w:t>
            </w:r>
          </w:p>
        </w:tc>
        <w:tc>
          <w:tcPr>
            <w:tcW w:w="236" w:type="dxa"/>
            <w:shd w:val="clear" w:color="auto" w:fill="auto"/>
            <w:noWrap/>
            <w:vAlign w:val="bottom"/>
          </w:tcPr>
          <w:p w14:paraId="75B3E712"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58" w:type="dxa"/>
            <w:gridSpan w:val="2"/>
            <w:shd w:val="clear" w:color="auto" w:fill="auto"/>
            <w:noWrap/>
            <w:vAlign w:val="bottom"/>
          </w:tcPr>
          <w:p w14:paraId="11B48C23" w14:textId="1942CDAC"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rPr>
              <w:t>-</w:t>
            </w:r>
          </w:p>
        </w:tc>
        <w:tc>
          <w:tcPr>
            <w:tcW w:w="258" w:type="dxa"/>
            <w:gridSpan w:val="2"/>
            <w:shd w:val="clear" w:color="auto" w:fill="auto"/>
            <w:vAlign w:val="bottom"/>
          </w:tcPr>
          <w:p w14:paraId="5670D216"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52" w:type="dxa"/>
            <w:shd w:val="clear" w:color="auto" w:fill="auto"/>
            <w:vAlign w:val="bottom"/>
          </w:tcPr>
          <w:p w14:paraId="413878BF" w14:textId="48523483" w:rsidR="008D49DF" w:rsidRPr="00E41FCA" w:rsidRDefault="008D49DF" w:rsidP="00E41FCA">
            <w:pPr>
              <w:spacing w:line="240" w:lineRule="atLeast"/>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lang w:val="en-US"/>
              </w:rPr>
              <w:t>3,4</w:t>
            </w:r>
            <w:r w:rsidRPr="00E41FCA">
              <w:rPr>
                <w:rFonts w:ascii="AngsanaUPC" w:hAnsi="AngsanaUPC" w:cs="AngsanaUPC"/>
                <w:b/>
                <w:bCs/>
                <w:color w:val="000000"/>
                <w:sz w:val="28"/>
                <w:szCs w:val="28"/>
                <w:cs/>
                <w:lang w:val="en-US"/>
              </w:rPr>
              <w:t>66</w:t>
            </w:r>
          </w:p>
        </w:tc>
        <w:tc>
          <w:tcPr>
            <w:tcW w:w="236" w:type="dxa"/>
            <w:shd w:val="clear" w:color="auto" w:fill="auto"/>
            <w:vAlign w:val="bottom"/>
          </w:tcPr>
          <w:p w14:paraId="2E7D20AA"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47" w:type="dxa"/>
            <w:gridSpan w:val="3"/>
            <w:shd w:val="clear" w:color="auto" w:fill="auto"/>
            <w:vAlign w:val="bottom"/>
          </w:tcPr>
          <w:p w14:paraId="115AD51B" w14:textId="0E6B2181" w:rsidR="008D49DF" w:rsidRPr="00E41FCA" w:rsidRDefault="008D49DF" w:rsidP="00E41FCA">
            <w:pPr>
              <w:spacing w:line="240" w:lineRule="atLeast"/>
              <w:ind w:right="-14"/>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4,157</w:t>
            </w:r>
          </w:p>
        </w:tc>
      </w:tr>
      <w:tr w:rsidR="008D49DF" w:rsidRPr="00E41FCA" w14:paraId="2B578358" w14:textId="77777777" w:rsidTr="007C72F2">
        <w:trPr>
          <w:trHeight w:val="416"/>
        </w:trPr>
        <w:tc>
          <w:tcPr>
            <w:tcW w:w="2656" w:type="dxa"/>
            <w:tcBorders>
              <w:top w:val="nil"/>
              <w:left w:val="nil"/>
              <w:bottom w:val="nil"/>
              <w:right w:val="nil"/>
            </w:tcBorders>
            <w:shd w:val="clear" w:color="auto" w:fill="auto"/>
            <w:noWrap/>
            <w:vAlign w:val="bottom"/>
          </w:tcPr>
          <w:p w14:paraId="0A6F5042" w14:textId="7DD62FC8" w:rsidR="008D49DF" w:rsidRPr="00E41FCA" w:rsidRDefault="008D49DF" w:rsidP="00E41FCA">
            <w:pPr>
              <w:tabs>
                <w:tab w:val="left" w:pos="163"/>
              </w:tabs>
              <w:spacing w:line="240" w:lineRule="atLeast"/>
              <w:rPr>
                <w:rFonts w:ascii="AngsanaUPC" w:hAnsi="AngsanaUPC" w:cs="AngsanaUPC"/>
                <w:b/>
                <w:bCs/>
                <w:color w:val="000000"/>
                <w:sz w:val="28"/>
                <w:szCs w:val="28"/>
                <w:cs/>
                <w:lang w:val="en-US"/>
              </w:rPr>
            </w:pPr>
            <w:r w:rsidRPr="00E41FCA">
              <w:rPr>
                <w:rFonts w:ascii="AngsanaUPC" w:hAnsi="AngsanaUPC" w:cs="AngsanaUPC"/>
                <w:b/>
                <w:bCs/>
                <w:color w:val="000000"/>
                <w:sz w:val="28"/>
                <w:szCs w:val="28"/>
                <w:lang w:val="en-US"/>
              </w:rPr>
              <w:t>Leasehold right</w:t>
            </w:r>
          </w:p>
        </w:tc>
        <w:tc>
          <w:tcPr>
            <w:tcW w:w="709" w:type="dxa"/>
            <w:shd w:val="clear" w:color="auto" w:fill="auto"/>
            <w:noWrap/>
            <w:vAlign w:val="bottom"/>
          </w:tcPr>
          <w:p w14:paraId="6B66A401" w14:textId="38D07256"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w:t>
            </w:r>
          </w:p>
        </w:tc>
        <w:tc>
          <w:tcPr>
            <w:tcW w:w="236" w:type="dxa"/>
            <w:shd w:val="clear" w:color="auto" w:fill="auto"/>
            <w:noWrap/>
            <w:vAlign w:val="bottom"/>
          </w:tcPr>
          <w:p w14:paraId="5BAEA4C3"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58" w:type="dxa"/>
            <w:shd w:val="clear" w:color="auto" w:fill="auto"/>
            <w:noWrap/>
            <w:vAlign w:val="bottom"/>
          </w:tcPr>
          <w:p w14:paraId="55F3A3FB" w14:textId="523CEE75"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w:t>
            </w:r>
          </w:p>
        </w:tc>
        <w:tc>
          <w:tcPr>
            <w:tcW w:w="236" w:type="dxa"/>
            <w:shd w:val="clear" w:color="auto" w:fill="auto"/>
            <w:noWrap/>
            <w:vAlign w:val="bottom"/>
          </w:tcPr>
          <w:p w14:paraId="7EE6B789"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45" w:type="dxa"/>
            <w:shd w:val="clear" w:color="auto" w:fill="auto"/>
            <w:noWrap/>
            <w:vAlign w:val="bottom"/>
          </w:tcPr>
          <w:p w14:paraId="741BFD6D" w14:textId="17BAF3F4" w:rsidR="008D49DF" w:rsidRPr="00E41FCA" w:rsidRDefault="008D49DF" w:rsidP="00E41FCA">
            <w:pPr>
              <w:spacing w:line="240" w:lineRule="atLeast"/>
              <w:ind w:left="-29" w:right="-24"/>
              <w:jc w:val="right"/>
              <w:rPr>
                <w:rFonts w:ascii="AngsanaUPC" w:hAnsi="AngsanaUPC" w:cs="AngsanaUPC"/>
                <w:b/>
                <w:bCs/>
                <w:color w:val="000000"/>
                <w:sz w:val="28"/>
                <w:szCs w:val="28"/>
              </w:rPr>
            </w:pPr>
            <w:r w:rsidRPr="00E41FCA">
              <w:rPr>
                <w:rFonts w:ascii="AngsanaUPC" w:hAnsi="AngsanaUPC" w:cs="AngsanaUPC"/>
                <w:b/>
                <w:bCs/>
                <w:color w:val="000000"/>
                <w:sz w:val="28"/>
                <w:szCs w:val="28"/>
                <w:lang w:val="en-US"/>
              </w:rPr>
              <w:t>454</w:t>
            </w:r>
          </w:p>
        </w:tc>
        <w:tc>
          <w:tcPr>
            <w:tcW w:w="236" w:type="dxa"/>
            <w:shd w:val="clear" w:color="auto" w:fill="auto"/>
            <w:noWrap/>
            <w:vAlign w:val="bottom"/>
          </w:tcPr>
          <w:p w14:paraId="70D625C5"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60" w:type="dxa"/>
            <w:shd w:val="clear" w:color="auto" w:fill="auto"/>
            <w:noWrap/>
            <w:vAlign w:val="bottom"/>
          </w:tcPr>
          <w:p w14:paraId="6273FB6A" w14:textId="41BFFE3E"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383</w:t>
            </w:r>
          </w:p>
        </w:tc>
        <w:tc>
          <w:tcPr>
            <w:tcW w:w="236" w:type="dxa"/>
            <w:shd w:val="clear" w:color="auto" w:fill="auto"/>
            <w:noWrap/>
            <w:vAlign w:val="bottom"/>
          </w:tcPr>
          <w:p w14:paraId="1680ED4C"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31" w:type="dxa"/>
            <w:shd w:val="clear" w:color="auto" w:fill="auto"/>
            <w:noWrap/>
            <w:vAlign w:val="bottom"/>
          </w:tcPr>
          <w:p w14:paraId="6B1C43A4" w14:textId="196C5E5C" w:rsidR="008D49DF" w:rsidRPr="00E41FCA" w:rsidRDefault="008D49DF" w:rsidP="00E41FCA">
            <w:pPr>
              <w:spacing w:line="240" w:lineRule="atLeast"/>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lang w:val="en-US"/>
              </w:rPr>
              <w:t>-</w:t>
            </w:r>
          </w:p>
        </w:tc>
        <w:tc>
          <w:tcPr>
            <w:tcW w:w="236" w:type="dxa"/>
            <w:shd w:val="clear" w:color="auto" w:fill="auto"/>
            <w:noWrap/>
            <w:vAlign w:val="bottom"/>
          </w:tcPr>
          <w:p w14:paraId="365BCBE9"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58" w:type="dxa"/>
            <w:gridSpan w:val="2"/>
            <w:shd w:val="clear" w:color="auto" w:fill="auto"/>
            <w:noWrap/>
            <w:vAlign w:val="bottom"/>
          </w:tcPr>
          <w:p w14:paraId="7AAA81AF" w14:textId="7DA08CFB"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rPr>
              <w:t>-</w:t>
            </w:r>
          </w:p>
        </w:tc>
        <w:tc>
          <w:tcPr>
            <w:tcW w:w="258" w:type="dxa"/>
            <w:gridSpan w:val="2"/>
            <w:shd w:val="clear" w:color="auto" w:fill="auto"/>
            <w:vAlign w:val="bottom"/>
          </w:tcPr>
          <w:p w14:paraId="7A3E00D2"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52" w:type="dxa"/>
            <w:shd w:val="clear" w:color="auto" w:fill="auto"/>
            <w:vAlign w:val="bottom"/>
          </w:tcPr>
          <w:p w14:paraId="37B26802" w14:textId="1B6DBCC9" w:rsidR="008D49DF" w:rsidRPr="00E41FCA" w:rsidRDefault="008D49DF" w:rsidP="00E41FCA">
            <w:pPr>
              <w:spacing w:line="240" w:lineRule="atLeast"/>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lang w:val="en-US"/>
              </w:rPr>
              <w:t>454</w:t>
            </w:r>
          </w:p>
        </w:tc>
        <w:tc>
          <w:tcPr>
            <w:tcW w:w="236" w:type="dxa"/>
            <w:shd w:val="clear" w:color="auto" w:fill="auto"/>
            <w:vAlign w:val="bottom"/>
          </w:tcPr>
          <w:p w14:paraId="524CE7F9"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47" w:type="dxa"/>
            <w:gridSpan w:val="3"/>
            <w:shd w:val="clear" w:color="auto" w:fill="auto"/>
            <w:vAlign w:val="bottom"/>
          </w:tcPr>
          <w:p w14:paraId="6B6C0DBA" w14:textId="2A77AA24" w:rsidR="008D49DF" w:rsidRPr="00E41FCA" w:rsidRDefault="008D49DF" w:rsidP="00E41FCA">
            <w:pPr>
              <w:spacing w:line="240" w:lineRule="atLeast"/>
              <w:ind w:right="-14"/>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383</w:t>
            </w:r>
          </w:p>
        </w:tc>
      </w:tr>
      <w:tr w:rsidR="008D49DF" w:rsidRPr="00E41FCA" w14:paraId="60547630" w14:textId="77777777" w:rsidTr="007C72F2">
        <w:trPr>
          <w:trHeight w:val="416"/>
        </w:trPr>
        <w:tc>
          <w:tcPr>
            <w:tcW w:w="2656" w:type="dxa"/>
            <w:tcBorders>
              <w:top w:val="nil"/>
              <w:left w:val="nil"/>
              <w:bottom w:val="nil"/>
              <w:right w:val="nil"/>
            </w:tcBorders>
            <w:shd w:val="clear" w:color="auto" w:fill="auto"/>
            <w:noWrap/>
            <w:vAlign w:val="bottom"/>
          </w:tcPr>
          <w:p w14:paraId="3D17CB05" w14:textId="0619DA60" w:rsidR="008D49DF" w:rsidRPr="00E41FCA" w:rsidRDefault="008D49DF" w:rsidP="00E41FCA">
            <w:pPr>
              <w:tabs>
                <w:tab w:val="left" w:pos="163"/>
              </w:tabs>
              <w:spacing w:line="240" w:lineRule="atLeas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Segment liabilities</w:t>
            </w:r>
          </w:p>
        </w:tc>
        <w:tc>
          <w:tcPr>
            <w:tcW w:w="709" w:type="dxa"/>
            <w:shd w:val="clear" w:color="auto" w:fill="auto"/>
            <w:noWrap/>
            <w:vAlign w:val="center"/>
          </w:tcPr>
          <w:p w14:paraId="54D45030" w14:textId="2914103B"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2,075</w:t>
            </w:r>
          </w:p>
        </w:tc>
        <w:tc>
          <w:tcPr>
            <w:tcW w:w="236" w:type="dxa"/>
            <w:shd w:val="clear" w:color="auto" w:fill="auto"/>
            <w:noWrap/>
            <w:vAlign w:val="center"/>
          </w:tcPr>
          <w:p w14:paraId="70152550"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58" w:type="dxa"/>
            <w:shd w:val="clear" w:color="auto" w:fill="auto"/>
            <w:noWrap/>
            <w:vAlign w:val="bottom"/>
          </w:tcPr>
          <w:p w14:paraId="76457322" w14:textId="2825EAC1"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2,154</w:t>
            </w:r>
          </w:p>
        </w:tc>
        <w:tc>
          <w:tcPr>
            <w:tcW w:w="236" w:type="dxa"/>
            <w:shd w:val="clear" w:color="auto" w:fill="auto"/>
            <w:noWrap/>
            <w:vAlign w:val="center"/>
          </w:tcPr>
          <w:p w14:paraId="615ECFF8"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45" w:type="dxa"/>
            <w:shd w:val="clear" w:color="auto" w:fill="auto"/>
            <w:noWrap/>
            <w:vAlign w:val="center"/>
          </w:tcPr>
          <w:p w14:paraId="0D5D373C" w14:textId="42F548EA" w:rsidR="008D49DF" w:rsidRPr="00E41FCA" w:rsidRDefault="008D49DF" w:rsidP="00E41FCA">
            <w:pPr>
              <w:spacing w:line="240" w:lineRule="atLeast"/>
              <w:ind w:left="-29" w:right="-24"/>
              <w:jc w:val="right"/>
              <w:rPr>
                <w:rFonts w:ascii="AngsanaUPC" w:hAnsi="AngsanaUPC" w:cs="AngsanaUPC"/>
                <w:b/>
                <w:bCs/>
                <w:color w:val="000000"/>
                <w:sz w:val="28"/>
                <w:szCs w:val="28"/>
              </w:rPr>
            </w:pPr>
            <w:r w:rsidRPr="00E41FCA">
              <w:rPr>
                <w:rFonts w:ascii="AngsanaUPC" w:hAnsi="AngsanaUPC" w:cs="AngsanaUPC"/>
                <w:b/>
                <w:bCs/>
                <w:color w:val="000000"/>
                <w:sz w:val="28"/>
                <w:szCs w:val="28"/>
                <w:lang w:val="en-US"/>
              </w:rPr>
              <w:t>1,928</w:t>
            </w:r>
          </w:p>
        </w:tc>
        <w:tc>
          <w:tcPr>
            <w:tcW w:w="236" w:type="dxa"/>
            <w:shd w:val="clear" w:color="auto" w:fill="auto"/>
            <w:noWrap/>
            <w:vAlign w:val="center"/>
          </w:tcPr>
          <w:p w14:paraId="4C1CBFFA"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60" w:type="dxa"/>
            <w:shd w:val="clear" w:color="auto" w:fill="auto"/>
            <w:noWrap/>
            <w:vAlign w:val="bottom"/>
          </w:tcPr>
          <w:p w14:paraId="05FDC918" w14:textId="79EF166A" w:rsidR="008D49DF" w:rsidRPr="00E41FCA" w:rsidRDefault="008D49DF" w:rsidP="00E41FCA">
            <w:pPr>
              <w:spacing w:line="240" w:lineRule="atLeast"/>
              <w:jc w:val="right"/>
              <w:rPr>
                <w:rFonts w:ascii="AngsanaUPC" w:hAnsi="AngsanaUPC" w:cs="AngsanaUPC"/>
                <w:b/>
                <w:bCs/>
                <w:color w:val="000000"/>
                <w:sz w:val="28"/>
                <w:szCs w:val="28"/>
                <w:cs/>
                <w:lang w:val="en-US"/>
              </w:rPr>
            </w:pPr>
            <w:r w:rsidRPr="00E41FCA">
              <w:rPr>
                <w:rFonts w:ascii="AngsanaUPC" w:hAnsi="AngsanaUPC" w:cs="AngsanaUPC"/>
                <w:b/>
                <w:bCs/>
                <w:color w:val="000000"/>
                <w:sz w:val="28"/>
                <w:szCs w:val="28"/>
                <w:lang w:val="en-US"/>
              </w:rPr>
              <w:t>2,071</w:t>
            </w:r>
          </w:p>
        </w:tc>
        <w:tc>
          <w:tcPr>
            <w:tcW w:w="236" w:type="dxa"/>
            <w:shd w:val="clear" w:color="auto" w:fill="auto"/>
            <w:noWrap/>
            <w:vAlign w:val="center"/>
          </w:tcPr>
          <w:p w14:paraId="74184714"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31" w:type="dxa"/>
            <w:shd w:val="clear" w:color="auto" w:fill="auto"/>
            <w:noWrap/>
            <w:vAlign w:val="center"/>
          </w:tcPr>
          <w:p w14:paraId="626BAE4B" w14:textId="65E991BA" w:rsidR="008D49DF" w:rsidRPr="00E41FCA" w:rsidRDefault="008D49DF" w:rsidP="00E41FCA">
            <w:pPr>
              <w:spacing w:line="240" w:lineRule="atLeast"/>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rPr>
              <w:t>5</w:t>
            </w:r>
          </w:p>
        </w:tc>
        <w:tc>
          <w:tcPr>
            <w:tcW w:w="236" w:type="dxa"/>
            <w:shd w:val="clear" w:color="auto" w:fill="auto"/>
            <w:noWrap/>
            <w:vAlign w:val="center"/>
          </w:tcPr>
          <w:p w14:paraId="580A5FF7"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658" w:type="dxa"/>
            <w:gridSpan w:val="2"/>
            <w:shd w:val="clear" w:color="auto" w:fill="auto"/>
            <w:noWrap/>
            <w:vAlign w:val="bottom"/>
          </w:tcPr>
          <w:p w14:paraId="21107613" w14:textId="2B90907E" w:rsidR="008D49DF" w:rsidRPr="00E41FCA" w:rsidRDefault="008D49DF" w:rsidP="00E41FCA">
            <w:pPr>
              <w:spacing w:line="240" w:lineRule="atLeast"/>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5</w:t>
            </w:r>
          </w:p>
        </w:tc>
        <w:tc>
          <w:tcPr>
            <w:tcW w:w="258" w:type="dxa"/>
            <w:gridSpan w:val="2"/>
            <w:shd w:val="clear" w:color="auto" w:fill="auto"/>
            <w:vAlign w:val="center"/>
          </w:tcPr>
          <w:p w14:paraId="0F8E8D99"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52" w:type="dxa"/>
            <w:shd w:val="clear" w:color="auto" w:fill="auto"/>
            <w:vAlign w:val="center"/>
          </w:tcPr>
          <w:p w14:paraId="6ADAE020" w14:textId="0A413795" w:rsidR="008D49DF" w:rsidRPr="00E41FCA" w:rsidRDefault="008D49DF" w:rsidP="00E41FCA">
            <w:pPr>
              <w:spacing w:line="240" w:lineRule="atLeast"/>
              <w:ind w:left="-60"/>
              <w:jc w:val="right"/>
              <w:rPr>
                <w:rFonts w:ascii="AngsanaUPC" w:hAnsi="AngsanaUPC" w:cs="AngsanaUPC"/>
                <w:b/>
                <w:bCs/>
                <w:color w:val="000000"/>
                <w:sz w:val="28"/>
                <w:szCs w:val="28"/>
              </w:rPr>
            </w:pPr>
            <w:r w:rsidRPr="00E41FCA">
              <w:rPr>
                <w:rFonts w:ascii="AngsanaUPC" w:hAnsi="AngsanaUPC" w:cs="AngsanaUPC"/>
                <w:b/>
                <w:bCs/>
                <w:color w:val="000000"/>
                <w:sz w:val="28"/>
                <w:szCs w:val="28"/>
                <w:lang w:val="en-US"/>
              </w:rPr>
              <w:t>4,008</w:t>
            </w:r>
          </w:p>
        </w:tc>
        <w:tc>
          <w:tcPr>
            <w:tcW w:w="236" w:type="dxa"/>
            <w:shd w:val="clear" w:color="auto" w:fill="auto"/>
            <w:vAlign w:val="center"/>
          </w:tcPr>
          <w:p w14:paraId="69D518A5" w14:textId="77777777" w:rsidR="008D49DF" w:rsidRPr="00E41FCA" w:rsidRDefault="008D49DF" w:rsidP="00E41FCA">
            <w:pPr>
              <w:spacing w:line="240" w:lineRule="atLeast"/>
              <w:jc w:val="right"/>
              <w:rPr>
                <w:rFonts w:ascii="AngsanaUPC" w:hAnsi="AngsanaUPC" w:cs="AngsanaUPC"/>
                <w:b/>
                <w:bCs/>
                <w:color w:val="000000"/>
                <w:sz w:val="28"/>
                <w:szCs w:val="28"/>
              </w:rPr>
            </w:pPr>
          </w:p>
        </w:tc>
        <w:tc>
          <w:tcPr>
            <w:tcW w:w="747" w:type="dxa"/>
            <w:gridSpan w:val="3"/>
            <w:shd w:val="clear" w:color="auto" w:fill="auto"/>
            <w:vAlign w:val="bottom"/>
          </w:tcPr>
          <w:p w14:paraId="2F1F56DF" w14:textId="65076DDE" w:rsidR="008D49DF" w:rsidRPr="00E41FCA" w:rsidRDefault="008D49DF" w:rsidP="00E41FCA">
            <w:pPr>
              <w:spacing w:line="240" w:lineRule="atLeast"/>
              <w:ind w:right="-14"/>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4,230</w:t>
            </w:r>
          </w:p>
        </w:tc>
      </w:tr>
    </w:tbl>
    <w:p w14:paraId="6FF47D1F" w14:textId="59B364D3" w:rsidR="00A06139" w:rsidRPr="00E41FCA" w:rsidRDefault="005B39ED" w:rsidP="00E41FCA">
      <w:pPr>
        <w:spacing w:before="120" w:after="120" w:line="240" w:lineRule="auto"/>
        <w:ind w:firstLine="547"/>
        <w:rPr>
          <w:rFonts w:ascii="AngsanaUPC" w:hAnsi="AngsanaUPC" w:cs="AngsanaUPC"/>
          <w:sz w:val="28"/>
          <w:szCs w:val="28"/>
        </w:rPr>
      </w:pPr>
      <w:r w:rsidRPr="00E41FCA">
        <w:rPr>
          <w:rFonts w:ascii="AngsanaUPC" w:hAnsi="AngsanaUPC" w:cs="AngsanaUPC"/>
          <w:sz w:val="28"/>
          <w:szCs w:val="28"/>
        </w:rPr>
        <w:t>Reconciliations of reportable segment revenues, profit or loss, assets and liabilities and other material items</w:t>
      </w:r>
    </w:p>
    <w:tbl>
      <w:tblPr>
        <w:tblW w:w="9389" w:type="dxa"/>
        <w:tblInd w:w="534" w:type="dxa"/>
        <w:tblLayout w:type="fixed"/>
        <w:tblLook w:val="04A0" w:firstRow="1" w:lastRow="0" w:firstColumn="1" w:lastColumn="0" w:noHBand="0" w:noVBand="1"/>
      </w:tblPr>
      <w:tblGrid>
        <w:gridCol w:w="3617"/>
        <w:gridCol w:w="1521"/>
        <w:gridCol w:w="353"/>
        <w:gridCol w:w="1068"/>
        <w:gridCol w:w="16"/>
        <w:gridCol w:w="240"/>
        <w:gridCol w:w="16"/>
        <w:gridCol w:w="1084"/>
        <w:gridCol w:w="295"/>
        <w:gridCol w:w="1179"/>
      </w:tblGrid>
      <w:tr w:rsidR="005B39ED" w:rsidRPr="00E41FCA" w14:paraId="6D778214" w14:textId="77777777" w:rsidTr="00807C52">
        <w:trPr>
          <w:trHeight w:val="424"/>
          <w:tblHeader/>
        </w:trPr>
        <w:tc>
          <w:tcPr>
            <w:tcW w:w="3617" w:type="dxa"/>
            <w:shd w:val="clear" w:color="auto" w:fill="auto"/>
            <w:noWrap/>
            <w:vAlign w:val="bottom"/>
          </w:tcPr>
          <w:p w14:paraId="5430DBF1" w14:textId="77777777" w:rsidR="005B39ED" w:rsidRPr="00E41FCA" w:rsidRDefault="005B39ED" w:rsidP="00E41FCA">
            <w:pPr>
              <w:spacing w:line="240" w:lineRule="auto"/>
              <w:rPr>
                <w:rFonts w:ascii="AngsanaUPC" w:hAnsi="AngsanaUPC" w:cs="AngsanaUPC"/>
                <w:b/>
                <w:bCs/>
                <w:color w:val="000000"/>
                <w:sz w:val="28"/>
                <w:szCs w:val="28"/>
              </w:rPr>
            </w:pPr>
          </w:p>
        </w:tc>
        <w:tc>
          <w:tcPr>
            <w:tcW w:w="2942" w:type="dxa"/>
            <w:gridSpan w:val="3"/>
            <w:tcBorders>
              <w:bottom w:val="single" w:sz="4" w:space="0" w:color="auto"/>
            </w:tcBorders>
            <w:shd w:val="clear" w:color="auto" w:fill="auto"/>
            <w:noWrap/>
            <w:vAlign w:val="bottom"/>
          </w:tcPr>
          <w:p w14:paraId="717294A0" w14:textId="77777777" w:rsidR="005B39ED" w:rsidRPr="00E41FCA" w:rsidRDefault="005B39ED" w:rsidP="00E41FCA">
            <w:pPr>
              <w:spacing w:line="240" w:lineRule="auto"/>
              <w:jc w:val="center"/>
              <w:rPr>
                <w:rFonts w:ascii="AngsanaUPC" w:hAnsi="AngsanaUPC" w:cs="AngsanaUPC"/>
                <w:b/>
                <w:bCs/>
                <w:color w:val="000000"/>
                <w:sz w:val="28"/>
                <w:szCs w:val="28"/>
                <w:cs/>
              </w:rPr>
            </w:pPr>
          </w:p>
        </w:tc>
        <w:tc>
          <w:tcPr>
            <w:tcW w:w="256" w:type="dxa"/>
            <w:gridSpan w:val="2"/>
            <w:tcBorders>
              <w:bottom w:val="single" w:sz="4" w:space="0" w:color="auto"/>
            </w:tcBorders>
            <w:vAlign w:val="bottom"/>
          </w:tcPr>
          <w:p w14:paraId="53BCA36D" w14:textId="77777777" w:rsidR="005B39ED" w:rsidRPr="00E41FCA" w:rsidRDefault="005B39ED" w:rsidP="00E41FCA">
            <w:pPr>
              <w:spacing w:line="240" w:lineRule="auto"/>
              <w:rPr>
                <w:rFonts w:ascii="AngsanaUPC" w:hAnsi="AngsanaUPC" w:cs="AngsanaUPC"/>
                <w:color w:val="000000"/>
                <w:sz w:val="28"/>
                <w:szCs w:val="28"/>
              </w:rPr>
            </w:pPr>
          </w:p>
        </w:tc>
        <w:tc>
          <w:tcPr>
            <w:tcW w:w="2574" w:type="dxa"/>
            <w:gridSpan w:val="4"/>
            <w:tcBorders>
              <w:bottom w:val="single" w:sz="4" w:space="0" w:color="auto"/>
            </w:tcBorders>
            <w:vAlign w:val="bottom"/>
          </w:tcPr>
          <w:p w14:paraId="06D67C9F" w14:textId="3A0BACC7" w:rsidR="005B39ED" w:rsidRPr="00E41FCA" w:rsidRDefault="005B39E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rPr>
              <w:t>(Unit: Million Baht)</w:t>
            </w:r>
          </w:p>
        </w:tc>
      </w:tr>
      <w:tr w:rsidR="005B39ED" w:rsidRPr="00E41FCA" w14:paraId="5578871B" w14:textId="77777777" w:rsidTr="00807C52">
        <w:trPr>
          <w:trHeight w:val="424"/>
          <w:tblHeader/>
        </w:trPr>
        <w:tc>
          <w:tcPr>
            <w:tcW w:w="3617" w:type="dxa"/>
            <w:shd w:val="clear" w:color="auto" w:fill="auto"/>
            <w:noWrap/>
            <w:vAlign w:val="bottom"/>
            <w:hideMark/>
          </w:tcPr>
          <w:p w14:paraId="1CC61A73" w14:textId="77777777" w:rsidR="005B39ED" w:rsidRPr="00E41FCA" w:rsidRDefault="005B39ED" w:rsidP="00E41FCA">
            <w:pPr>
              <w:spacing w:line="240" w:lineRule="auto"/>
              <w:rPr>
                <w:rFonts w:ascii="AngsanaUPC" w:hAnsi="AngsanaUPC" w:cs="AngsanaUPC"/>
                <w:color w:val="000000"/>
                <w:sz w:val="28"/>
                <w:szCs w:val="28"/>
              </w:rPr>
            </w:pPr>
          </w:p>
        </w:tc>
        <w:tc>
          <w:tcPr>
            <w:tcW w:w="2942" w:type="dxa"/>
            <w:gridSpan w:val="3"/>
            <w:tcBorders>
              <w:top w:val="single" w:sz="4" w:space="0" w:color="auto"/>
              <w:bottom w:val="single" w:sz="4" w:space="0" w:color="auto"/>
            </w:tcBorders>
            <w:shd w:val="clear" w:color="auto" w:fill="auto"/>
            <w:noWrap/>
            <w:vAlign w:val="bottom"/>
            <w:hideMark/>
          </w:tcPr>
          <w:p w14:paraId="76F177E1" w14:textId="1789746F" w:rsidR="005B39ED" w:rsidRPr="00E41FCA" w:rsidRDefault="005B39E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w:t>
            </w:r>
          </w:p>
        </w:tc>
        <w:tc>
          <w:tcPr>
            <w:tcW w:w="256" w:type="dxa"/>
            <w:gridSpan w:val="2"/>
            <w:tcBorders>
              <w:top w:val="single" w:sz="4" w:space="0" w:color="auto"/>
            </w:tcBorders>
            <w:vAlign w:val="bottom"/>
          </w:tcPr>
          <w:p w14:paraId="2890E53B" w14:textId="77777777" w:rsidR="005B39ED" w:rsidRPr="00E41FCA" w:rsidRDefault="005B39ED" w:rsidP="00E41FCA">
            <w:pPr>
              <w:spacing w:line="240" w:lineRule="auto"/>
              <w:rPr>
                <w:rFonts w:ascii="AngsanaUPC" w:hAnsi="AngsanaUPC" w:cs="AngsanaUPC"/>
                <w:color w:val="000000"/>
                <w:sz w:val="28"/>
                <w:szCs w:val="28"/>
              </w:rPr>
            </w:pPr>
          </w:p>
        </w:tc>
        <w:tc>
          <w:tcPr>
            <w:tcW w:w="2574" w:type="dxa"/>
            <w:gridSpan w:val="4"/>
            <w:tcBorders>
              <w:top w:val="single" w:sz="4" w:space="0" w:color="auto"/>
              <w:bottom w:val="single" w:sz="4" w:space="0" w:color="auto"/>
            </w:tcBorders>
            <w:vAlign w:val="bottom"/>
          </w:tcPr>
          <w:p w14:paraId="59B6D0E3" w14:textId="50328875" w:rsidR="005B39ED" w:rsidRPr="00E41FCA" w:rsidRDefault="005B39ED" w:rsidP="00E41FCA">
            <w:pPr>
              <w:spacing w:line="240" w:lineRule="auto"/>
              <w:jc w:val="center"/>
              <w:rPr>
                <w:rFonts w:ascii="AngsanaUPC" w:hAnsi="AngsanaUPC" w:cs="AngsanaUPC"/>
                <w:color w:val="000000"/>
                <w:sz w:val="28"/>
                <w:szCs w:val="28"/>
                <w:cs/>
              </w:rPr>
            </w:pPr>
            <w:r w:rsidRPr="00E41FCA">
              <w:rPr>
                <w:rFonts w:ascii="AngsanaUPC" w:hAnsi="AngsanaUPC" w:cs="AngsanaUPC"/>
                <w:color w:val="000000"/>
                <w:sz w:val="28"/>
                <w:szCs w:val="28"/>
              </w:rPr>
              <w:t>Separate</w:t>
            </w:r>
          </w:p>
        </w:tc>
      </w:tr>
      <w:tr w:rsidR="005B39ED" w:rsidRPr="00E41FCA" w14:paraId="2BBA70BC" w14:textId="77777777" w:rsidTr="00807C52">
        <w:trPr>
          <w:trHeight w:val="424"/>
          <w:tblHeader/>
        </w:trPr>
        <w:tc>
          <w:tcPr>
            <w:tcW w:w="3617" w:type="dxa"/>
            <w:shd w:val="clear" w:color="auto" w:fill="auto"/>
            <w:noWrap/>
            <w:vAlign w:val="bottom"/>
            <w:hideMark/>
          </w:tcPr>
          <w:p w14:paraId="0BE3ED34" w14:textId="77777777" w:rsidR="005B39ED" w:rsidRPr="00E41FCA" w:rsidRDefault="005B39ED" w:rsidP="00E41FCA">
            <w:pPr>
              <w:spacing w:line="240" w:lineRule="auto"/>
              <w:rPr>
                <w:rFonts w:ascii="AngsanaUPC" w:hAnsi="AngsanaUPC" w:cs="AngsanaUPC"/>
                <w:b/>
                <w:bCs/>
                <w:color w:val="000000"/>
                <w:sz w:val="28"/>
                <w:szCs w:val="28"/>
              </w:rPr>
            </w:pPr>
          </w:p>
        </w:tc>
        <w:tc>
          <w:tcPr>
            <w:tcW w:w="1521" w:type="dxa"/>
            <w:tcBorders>
              <w:top w:val="single" w:sz="4" w:space="0" w:color="auto"/>
              <w:bottom w:val="single" w:sz="4" w:space="0" w:color="auto"/>
            </w:tcBorders>
            <w:shd w:val="clear" w:color="auto" w:fill="auto"/>
            <w:noWrap/>
            <w:vAlign w:val="bottom"/>
            <w:hideMark/>
          </w:tcPr>
          <w:p w14:paraId="420FA7ED" w14:textId="78558BFD" w:rsidR="005B39ED" w:rsidRPr="00E41FCA" w:rsidRDefault="005B39ED"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2019</w:t>
            </w:r>
          </w:p>
        </w:tc>
        <w:tc>
          <w:tcPr>
            <w:tcW w:w="353" w:type="dxa"/>
            <w:tcBorders>
              <w:top w:val="single" w:sz="4" w:space="0" w:color="auto"/>
            </w:tcBorders>
            <w:shd w:val="clear" w:color="auto" w:fill="auto"/>
            <w:noWrap/>
            <w:vAlign w:val="bottom"/>
            <w:hideMark/>
          </w:tcPr>
          <w:p w14:paraId="6DAA063D" w14:textId="77777777" w:rsidR="005B39ED" w:rsidRPr="00E41FCA" w:rsidRDefault="005B39ED" w:rsidP="00E41FCA">
            <w:pPr>
              <w:spacing w:line="240" w:lineRule="auto"/>
              <w:jc w:val="center"/>
              <w:rPr>
                <w:rFonts w:ascii="AngsanaUPC" w:hAnsi="AngsanaUPC" w:cs="AngsanaUPC"/>
                <w:color w:val="000000"/>
                <w:sz w:val="28"/>
                <w:szCs w:val="28"/>
              </w:rPr>
            </w:pPr>
          </w:p>
        </w:tc>
        <w:tc>
          <w:tcPr>
            <w:tcW w:w="1084" w:type="dxa"/>
            <w:gridSpan w:val="2"/>
            <w:tcBorders>
              <w:top w:val="single" w:sz="4" w:space="0" w:color="auto"/>
              <w:bottom w:val="single" w:sz="4" w:space="0" w:color="auto"/>
            </w:tcBorders>
            <w:shd w:val="clear" w:color="auto" w:fill="auto"/>
            <w:noWrap/>
            <w:vAlign w:val="bottom"/>
            <w:hideMark/>
          </w:tcPr>
          <w:p w14:paraId="2EBE3584" w14:textId="3ACC4F5D" w:rsidR="005B39ED" w:rsidRPr="00E41FCA" w:rsidRDefault="005B39E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c>
          <w:tcPr>
            <w:tcW w:w="256" w:type="dxa"/>
            <w:gridSpan w:val="2"/>
            <w:vAlign w:val="bottom"/>
          </w:tcPr>
          <w:p w14:paraId="5217DD66" w14:textId="77777777" w:rsidR="005B39ED" w:rsidRPr="00E41FCA" w:rsidRDefault="005B39ED" w:rsidP="00E41FCA">
            <w:pPr>
              <w:spacing w:line="240" w:lineRule="auto"/>
              <w:rPr>
                <w:rFonts w:ascii="AngsanaUPC" w:hAnsi="AngsanaUPC" w:cs="AngsanaUPC"/>
                <w:color w:val="000000"/>
                <w:sz w:val="28"/>
                <w:szCs w:val="28"/>
              </w:rPr>
            </w:pPr>
          </w:p>
        </w:tc>
        <w:tc>
          <w:tcPr>
            <w:tcW w:w="1084" w:type="dxa"/>
            <w:tcBorders>
              <w:top w:val="single" w:sz="4" w:space="0" w:color="auto"/>
              <w:bottom w:val="single" w:sz="4" w:space="0" w:color="auto"/>
            </w:tcBorders>
            <w:vAlign w:val="bottom"/>
          </w:tcPr>
          <w:p w14:paraId="789560BA" w14:textId="65CF9C6C" w:rsidR="005B39ED" w:rsidRPr="00E41FCA" w:rsidRDefault="005B39E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2019</w:t>
            </w:r>
          </w:p>
        </w:tc>
        <w:tc>
          <w:tcPr>
            <w:tcW w:w="295" w:type="dxa"/>
            <w:tcBorders>
              <w:top w:val="single" w:sz="4" w:space="0" w:color="auto"/>
            </w:tcBorders>
            <w:vAlign w:val="bottom"/>
          </w:tcPr>
          <w:p w14:paraId="15ACB523" w14:textId="77777777" w:rsidR="005B39ED" w:rsidRPr="00E41FCA" w:rsidRDefault="005B39ED" w:rsidP="00E41FCA">
            <w:pPr>
              <w:spacing w:line="240" w:lineRule="auto"/>
              <w:jc w:val="center"/>
              <w:rPr>
                <w:rFonts w:ascii="AngsanaUPC" w:hAnsi="AngsanaUPC" w:cs="AngsanaUPC"/>
                <w:color w:val="000000"/>
                <w:sz w:val="28"/>
                <w:szCs w:val="28"/>
              </w:rPr>
            </w:pPr>
          </w:p>
        </w:tc>
        <w:tc>
          <w:tcPr>
            <w:tcW w:w="1179" w:type="dxa"/>
            <w:tcBorders>
              <w:top w:val="single" w:sz="4" w:space="0" w:color="auto"/>
              <w:bottom w:val="single" w:sz="4" w:space="0" w:color="auto"/>
            </w:tcBorders>
            <w:vAlign w:val="bottom"/>
          </w:tcPr>
          <w:p w14:paraId="1DADB30B" w14:textId="521F28AB" w:rsidR="005B39ED" w:rsidRPr="00E41FCA" w:rsidRDefault="005B39E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r>
      <w:tr w:rsidR="005B39ED" w:rsidRPr="00E41FCA" w14:paraId="07AA9AED" w14:textId="77777777" w:rsidTr="00807C52">
        <w:trPr>
          <w:trHeight w:val="424"/>
        </w:trPr>
        <w:tc>
          <w:tcPr>
            <w:tcW w:w="3617" w:type="dxa"/>
            <w:shd w:val="clear" w:color="auto" w:fill="auto"/>
            <w:noWrap/>
            <w:vAlign w:val="bottom"/>
          </w:tcPr>
          <w:p w14:paraId="2A839791" w14:textId="3CC4311D" w:rsidR="005B39ED" w:rsidRPr="00E41FCA" w:rsidRDefault="005B39ED"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Revenues</w:t>
            </w:r>
          </w:p>
        </w:tc>
        <w:tc>
          <w:tcPr>
            <w:tcW w:w="1521" w:type="dxa"/>
            <w:tcBorders>
              <w:top w:val="single" w:sz="4" w:space="0" w:color="auto"/>
            </w:tcBorders>
            <w:shd w:val="clear" w:color="auto" w:fill="auto"/>
            <w:noWrap/>
            <w:vAlign w:val="bottom"/>
            <w:hideMark/>
          </w:tcPr>
          <w:p w14:paraId="155A6328" w14:textId="77777777" w:rsidR="005B39ED" w:rsidRPr="00E41FCA" w:rsidRDefault="005B39ED" w:rsidP="00E41FCA">
            <w:pPr>
              <w:spacing w:line="240" w:lineRule="auto"/>
              <w:rPr>
                <w:rFonts w:ascii="AngsanaUPC" w:hAnsi="AngsanaUPC" w:cs="AngsanaUPC"/>
                <w:color w:val="000000"/>
                <w:sz w:val="28"/>
                <w:szCs w:val="28"/>
              </w:rPr>
            </w:pPr>
          </w:p>
        </w:tc>
        <w:tc>
          <w:tcPr>
            <w:tcW w:w="353" w:type="dxa"/>
            <w:shd w:val="clear" w:color="auto" w:fill="auto"/>
            <w:noWrap/>
            <w:vAlign w:val="bottom"/>
            <w:hideMark/>
          </w:tcPr>
          <w:p w14:paraId="479AA1F7" w14:textId="77777777" w:rsidR="005B39ED" w:rsidRPr="00E41FCA" w:rsidRDefault="005B39ED" w:rsidP="00E41FCA">
            <w:pPr>
              <w:spacing w:line="240" w:lineRule="auto"/>
              <w:rPr>
                <w:rFonts w:ascii="AngsanaUPC" w:hAnsi="AngsanaUPC" w:cs="AngsanaUPC"/>
                <w:color w:val="000000"/>
                <w:sz w:val="28"/>
                <w:szCs w:val="28"/>
              </w:rPr>
            </w:pPr>
          </w:p>
        </w:tc>
        <w:tc>
          <w:tcPr>
            <w:tcW w:w="1084" w:type="dxa"/>
            <w:gridSpan w:val="2"/>
            <w:tcBorders>
              <w:top w:val="single" w:sz="4" w:space="0" w:color="auto"/>
            </w:tcBorders>
            <w:shd w:val="clear" w:color="auto" w:fill="auto"/>
            <w:noWrap/>
            <w:vAlign w:val="bottom"/>
            <w:hideMark/>
          </w:tcPr>
          <w:p w14:paraId="12444F8F" w14:textId="77777777" w:rsidR="005B39ED" w:rsidRPr="00E41FCA" w:rsidRDefault="005B39ED" w:rsidP="00E41FCA">
            <w:pPr>
              <w:spacing w:line="240" w:lineRule="auto"/>
              <w:rPr>
                <w:rFonts w:ascii="AngsanaUPC" w:hAnsi="AngsanaUPC" w:cs="AngsanaUPC"/>
                <w:color w:val="000000"/>
                <w:sz w:val="28"/>
                <w:szCs w:val="28"/>
              </w:rPr>
            </w:pPr>
          </w:p>
        </w:tc>
        <w:tc>
          <w:tcPr>
            <w:tcW w:w="256" w:type="dxa"/>
            <w:gridSpan w:val="2"/>
            <w:vAlign w:val="bottom"/>
          </w:tcPr>
          <w:p w14:paraId="61ACD7B8" w14:textId="77777777" w:rsidR="005B39ED" w:rsidRPr="00E41FCA" w:rsidRDefault="005B39ED" w:rsidP="00E41FCA">
            <w:pPr>
              <w:spacing w:line="240" w:lineRule="auto"/>
              <w:rPr>
                <w:rFonts w:ascii="AngsanaUPC" w:hAnsi="AngsanaUPC" w:cs="AngsanaUPC"/>
                <w:color w:val="000000"/>
                <w:sz w:val="28"/>
                <w:szCs w:val="28"/>
              </w:rPr>
            </w:pPr>
          </w:p>
        </w:tc>
        <w:tc>
          <w:tcPr>
            <w:tcW w:w="1084" w:type="dxa"/>
            <w:tcBorders>
              <w:top w:val="single" w:sz="4" w:space="0" w:color="auto"/>
            </w:tcBorders>
            <w:vAlign w:val="bottom"/>
          </w:tcPr>
          <w:p w14:paraId="3EDCA594" w14:textId="77777777" w:rsidR="005B39ED" w:rsidRPr="00E41FCA" w:rsidRDefault="005B39ED" w:rsidP="00E41FCA">
            <w:pPr>
              <w:spacing w:line="240" w:lineRule="auto"/>
              <w:rPr>
                <w:rFonts w:ascii="AngsanaUPC" w:hAnsi="AngsanaUPC" w:cs="AngsanaUPC"/>
                <w:color w:val="000000"/>
                <w:sz w:val="28"/>
                <w:szCs w:val="28"/>
              </w:rPr>
            </w:pPr>
          </w:p>
        </w:tc>
        <w:tc>
          <w:tcPr>
            <w:tcW w:w="295" w:type="dxa"/>
            <w:vAlign w:val="bottom"/>
          </w:tcPr>
          <w:p w14:paraId="31C902A5" w14:textId="77777777" w:rsidR="005B39ED" w:rsidRPr="00E41FCA" w:rsidRDefault="005B39ED" w:rsidP="00E41FCA">
            <w:pPr>
              <w:spacing w:line="240" w:lineRule="auto"/>
              <w:rPr>
                <w:rFonts w:ascii="AngsanaUPC" w:hAnsi="AngsanaUPC" w:cs="AngsanaUPC"/>
                <w:color w:val="000000"/>
                <w:sz w:val="28"/>
                <w:szCs w:val="28"/>
              </w:rPr>
            </w:pPr>
          </w:p>
        </w:tc>
        <w:tc>
          <w:tcPr>
            <w:tcW w:w="1179" w:type="dxa"/>
            <w:vAlign w:val="bottom"/>
          </w:tcPr>
          <w:p w14:paraId="077752A8" w14:textId="77777777" w:rsidR="005B39ED" w:rsidRPr="00E41FCA" w:rsidRDefault="005B39ED" w:rsidP="00E41FCA">
            <w:pPr>
              <w:spacing w:line="240" w:lineRule="auto"/>
              <w:rPr>
                <w:rFonts w:ascii="AngsanaUPC" w:hAnsi="AngsanaUPC" w:cs="AngsanaUPC"/>
                <w:color w:val="000000"/>
                <w:sz w:val="28"/>
                <w:szCs w:val="28"/>
              </w:rPr>
            </w:pPr>
          </w:p>
        </w:tc>
      </w:tr>
      <w:tr w:rsidR="00807C52" w:rsidRPr="00E41FCA" w14:paraId="3C5F39D4" w14:textId="77777777" w:rsidTr="00807C52">
        <w:trPr>
          <w:trHeight w:val="424"/>
        </w:trPr>
        <w:tc>
          <w:tcPr>
            <w:tcW w:w="3617" w:type="dxa"/>
            <w:shd w:val="clear" w:color="auto" w:fill="auto"/>
            <w:noWrap/>
            <w:vAlign w:val="bottom"/>
          </w:tcPr>
          <w:p w14:paraId="370629CD" w14:textId="2552ACC6" w:rsidR="00807C52" w:rsidRPr="00E41FCA" w:rsidRDefault="00807C52"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Total revenue from reportable segments</w:t>
            </w:r>
          </w:p>
        </w:tc>
        <w:tc>
          <w:tcPr>
            <w:tcW w:w="1521" w:type="dxa"/>
            <w:shd w:val="clear" w:color="auto" w:fill="auto"/>
            <w:noWrap/>
            <w:vAlign w:val="bottom"/>
          </w:tcPr>
          <w:p w14:paraId="027E5DB1" w14:textId="217F01F9" w:rsidR="00807C52" w:rsidRPr="00E41FCA" w:rsidRDefault="00807C52"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8,419</w:t>
            </w:r>
          </w:p>
        </w:tc>
        <w:tc>
          <w:tcPr>
            <w:tcW w:w="353" w:type="dxa"/>
            <w:shd w:val="clear" w:color="auto" w:fill="auto"/>
            <w:noWrap/>
            <w:vAlign w:val="bottom"/>
            <w:hideMark/>
          </w:tcPr>
          <w:p w14:paraId="44DCF5F7" w14:textId="77777777" w:rsidR="00807C52" w:rsidRPr="00E41FCA" w:rsidRDefault="00807C52" w:rsidP="00E41FCA">
            <w:pPr>
              <w:spacing w:line="240" w:lineRule="auto"/>
              <w:rPr>
                <w:rFonts w:ascii="AngsanaUPC" w:hAnsi="AngsanaUPC" w:cs="AngsanaUPC"/>
                <w:color w:val="000000"/>
                <w:sz w:val="28"/>
                <w:szCs w:val="28"/>
              </w:rPr>
            </w:pPr>
          </w:p>
        </w:tc>
        <w:tc>
          <w:tcPr>
            <w:tcW w:w="1084" w:type="dxa"/>
            <w:gridSpan w:val="2"/>
            <w:shd w:val="clear" w:color="auto" w:fill="auto"/>
            <w:noWrap/>
            <w:vAlign w:val="bottom"/>
            <w:hideMark/>
          </w:tcPr>
          <w:p w14:paraId="6BD4D414" w14:textId="77777777"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7,260</w:t>
            </w:r>
          </w:p>
        </w:tc>
        <w:tc>
          <w:tcPr>
            <w:tcW w:w="256" w:type="dxa"/>
            <w:gridSpan w:val="2"/>
            <w:vAlign w:val="bottom"/>
          </w:tcPr>
          <w:p w14:paraId="5ED901D1" w14:textId="77777777" w:rsidR="00807C52" w:rsidRPr="00E41FCA" w:rsidRDefault="00807C52" w:rsidP="00E41FCA">
            <w:pPr>
              <w:spacing w:line="240" w:lineRule="auto"/>
              <w:rPr>
                <w:rFonts w:ascii="AngsanaUPC" w:hAnsi="AngsanaUPC" w:cs="AngsanaUPC"/>
                <w:color w:val="000000"/>
                <w:sz w:val="28"/>
                <w:szCs w:val="28"/>
              </w:rPr>
            </w:pPr>
          </w:p>
        </w:tc>
        <w:tc>
          <w:tcPr>
            <w:tcW w:w="1084" w:type="dxa"/>
            <w:shd w:val="clear" w:color="auto" w:fill="auto"/>
            <w:vAlign w:val="bottom"/>
          </w:tcPr>
          <w:p w14:paraId="4627A730" w14:textId="7972482B" w:rsidR="00807C52" w:rsidRPr="00E41FCA" w:rsidRDefault="00807C52"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8,03</w:t>
            </w:r>
            <w:r w:rsidR="002C5C87" w:rsidRPr="00E41FCA">
              <w:rPr>
                <w:rFonts w:ascii="AngsanaUPC" w:hAnsi="AngsanaUPC" w:cs="AngsanaUPC"/>
                <w:color w:val="000000"/>
                <w:sz w:val="28"/>
                <w:szCs w:val="28"/>
                <w:lang w:val="en-US"/>
              </w:rPr>
              <w:t>5</w:t>
            </w:r>
          </w:p>
        </w:tc>
        <w:tc>
          <w:tcPr>
            <w:tcW w:w="295" w:type="dxa"/>
            <w:vAlign w:val="bottom"/>
          </w:tcPr>
          <w:p w14:paraId="7A45A45E" w14:textId="77777777" w:rsidR="00807C52" w:rsidRPr="00E41FCA" w:rsidRDefault="00807C52" w:rsidP="00E41FCA">
            <w:pPr>
              <w:spacing w:line="240" w:lineRule="auto"/>
              <w:rPr>
                <w:rFonts w:ascii="AngsanaUPC" w:hAnsi="AngsanaUPC" w:cs="AngsanaUPC"/>
                <w:color w:val="000000"/>
                <w:sz w:val="28"/>
                <w:szCs w:val="28"/>
              </w:rPr>
            </w:pPr>
          </w:p>
        </w:tc>
        <w:tc>
          <w:tcPr>
            <w:tcW w:w="1179" w:type="dxa"/>
            <w:vAlign w:val="bottom"/>
          </w:tcPr>
          <w:p w14:paraId="5CBF925F" w14:textId="77777777"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6,930</w:t>
            </w:r>
          </w:p>
        </w:tc>
      </w:tr>
      <w:tr w:rsidR="00807C52" w:rsidRPr="00E41FCA" w14:paraId="75102255" w14:textId="77777777" w:rsidTr="00807C52">
        <w:trPr>
          <w:trHeight w:val="424"/>
        </w:trPr>
        <w:tc>
          <w:tcPr>
            <w:tcW w:w="3617" w:type="dxa"/>
            <w:shd w:val="clear" w:color="auto" w:fill="auto"/>
            <w:noWrap/>
            <w:vAlign w:val="bottom"/>
          </w:tcPr>
          <w:p w14:paraId="2C3A4266" w14:textId="2434172A" w:rsidR="00807C52" w:rsidRPr="00E41FCA" w:rsidRDefault="00807C52"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Other revenue</w:t>
            </w:r>
          </w:p>
        </w:tc>
        <w:tc>
          <w:tcPr>
            <w:tcW w:w="1521" w:type="dxa"/>
            <w:shd w:val="clear" w:color="auto" w:fill="auto"/>
            <w:noWrap/>
            <w:vAlign w:val="bottom"/>
          </w:tcPr>
          <w:p w14:paraId="5212085D" w14:textId="207B8054" w:rsidR="00807C52" w:rsidRPr="00E41FCA" w:rsidRDefault="00807C52"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172</w:t>
            </w:r>
          </w:p>
        </w:tc>
        <w:tc>
          <w:tcPr>
            <w:tcW w:w="353" w:type="dxa"/>
            <w:shd w:val="clear" w:color="auto" w:fill="auto"/>
            <w:noWrap/>
            <w:vAlign w:val="bottom"/>
            <w:hideMark/>
          </w:tcPr>
          <w:p w14:paraId="18D7B24D" w14:textId="77777777" w:rsidR="00807C52" w:rsidRPr="00E41FCA" w:rsidRDefault="00807C52" w:rsidP="00E41FCA">
            <w:pPr>
              <w:spacing w:line="240" w:lineRule="auto"/>
              <w:rPr>
                <w:rFonts w:ascii="AngsanaUPC" w:hAnsi="AngsanaUPC" w:cs="AngsanaUPC"/>
                <w:color w:val="000000"/>
                <w:sz w:val="28"/>
                <w:szCs w:val="28"/>
              </w:rPr>
            </w:pPr>
          </w:p>
        </w:tc>
        <w:tc>
          <w:tcPr>
            <w:tcW w:w="1084" w:type="dxa"/>
            <w:gridSpan w:val="2"/>
            <w:shd w:val="clear" w:color="auto" w:fill="auto"/>
            <w:noWrap/>
            <w:vAlign w:val="bottom"/>
            <w:hideMark/>
          </w:tcPr>
          <w:p w14:paraId="25DFF7A3" w14:textId="77777777"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232</w:t>
            </w:r>
          </w:p>
        </w:tc>
        <w:tc>
          <w:tcPr>
            <w:tcW w:w="256" w:type="dxa"/>
            <w:gridSpan w:val="2"/>
            <w:vAlign w:val="bottom"/>
          </w:tcPr>
          <w:p w14:paraId="1C2BDC84" w14:textId="77777777" w:rsidR="00807C52" w:rsidRPr="00E41FCA" w:rsidRDefault="00807C52" w:rsidP="00E41FCA">
            <w:pPr>
              <w:spacing w:line="240" w:lineRule="auto"/>
              <w:rPr>
                <w:rFonts w:ascii="AngsanaUPC" w:hAnsi="AngsanaUPC" w:cs="AngsanaUPC"/>
                <w:color w:val="000000"/>
                <w:sz w:val="28"/>
                <w:szCs w:val="28"/>
              </w:rPr>
            </w:pPr>
          </w:p>
        </w:tc>
        <w:tc>
          <w:tcPr>
            <w:tcW w:w="1084" w:type="dxa"/>
            <w:shd w:val="clear" w:color="auto" w:fill="auto"/>
            <w:vAlign w:val="bottom"/>
          </w:tcPr>
          <w:p w14:paraId="59B7858C" w14:textId="43EE9AFF" w:rsidR="00807C52" w:rsidRPr="00E41FCA" w:rsidRDefault="00807C52"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170</w:t>
            </w:r>
          </w:p>
        </w:tc>
        <w:tc>
          <w:tcPr>
            <w:tcW w:w="295" w:type="dxa"/>
            <w:vAlign w:val="bottom"/>
          </w:tcPr>
          <w:p w14:paraId="708B44A4" w14:textId="77777777" w:rsidR="00807C52" w:rsidRPr="00E41FCA" w:rsidRDefault="00807C52" w:rsidP="00E41FCA">
            <w:pPr>
              <w:spacing w:line="240" w:lineRule="auto"/>
              <w:rPr>
                <w:rFonts w:ascii="AngsanaUPC" w:hAnsi="AngsanaUPC" w:cs="AngsanaUPC"/>
                <w:color w:val="000000"/>
                <w:sz w:val="28"/>
                <w:szCs w:val="28"/>
              </w:rPr>
            </w:pPr>
          </w:p>
        </w:tc>
        <w:tc>
          <w:tcPr>
            <w:tcW w:w="1179" w:type="dxa"/>
            <w:vAlign w:val="bottom"/>
          </w:tcPr>
          <w:p w14:paraId="29D5404A" w14:textId="77777777"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229</w:t>
            </w:r>
          </w:p>
        </w:tc>
      </w:tr>
      <w:tr w:rsidR="00807C52" w:rsidRPr="00E41FCA" w14:paraId="77FFE547" w14:textId="77777777" w:rsidTr="00807C52">
        <w:trPr>
          <w:trHeight w:val="424"/>
        </w:trPr>
        <w:tc>
          <w:tcPr>
            <w:tcW w:w="3617" w:type="dxa"/>
            <w:shd w:val="clear" w:color="auto" w:fill="auto"/>
            <w:noWrap/>
            <w:vAlign w:val="bottom"/>
          </w:tcPr>
          <w:p w14:paraId="070213B7" w14:textId="3420D20D" w:rsidR="00807C52" w:rsidRPr="00E41FCA" w:rsidRDefault="00807C52"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 xml:space="preserve">Elimination of inter-segment revenue  </w:t>
            </w:r>
          </w:p>
        </w:tc>
        <w:tc>
          <w:tcPr>
            <w:tcW w:w="1521" w:type="dxa"/>
            <w:tcBorders>
              <w:bottom w:val="single" w:sz="4" w:space="0" w:color="auto"/>
            </w:tcBorders>
            <w:shd w:val="clear" w:color="auto" w:fill="auto"/>
            <w:noWrap/>
            <w:vAlign w:val="bottom"/>
          </w:tcPr>
          <w:p w14:paraId="75BAF844" w14:textId="3CF6EC4F" w:rsidR="00807C52" w:rsidRPr="00E41FCA" w:rsidRDefault="00807C52"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Pr="00E41FCA">
              <w:rPr>
                <w:rFonts w:ascii="AngsanaUPC" w:hAnsi="AngsanaUPC" w:cs="AngsanaUPC"/>
                <w:color w:val="000000"/>
                <w:sz w:val="28"/>
                <w:szCs w:val="28"/>
                <w:lang w:val="en-US"/>
              </w:rPr>
              <w:t>29</w:t>
            </w:r>
            <w:r w:rsidRPr="00E41FCA">
              <w:rPr>
                <w:rFonts w:ascii="AngsanaUPC" w:hAnsi="AngsanaUPC" w:cs="AngsanaUPC"/>
                <w:color w:val="000000"/>
                <w:sz w:val="28"/>
                <w:szCs w:val="28"/>
                <w:cs/>
                <w:lang w:val="en-US"/>
              </w:rPr>
              <w:t>)</w:t>
            </w:r>
          </w:p>
        </w:tc>
        <w:tc>
          <w:tcPr>
            <w:tcW w:w="353" w:type="dxa"/>
            <w:shd w:val="clear" w:color="auto" w:fill="auto"/>
            <w:noWrap/>
            <w:vAlign w:val="bottom"/>
            <w:hideMark/>
          </w:tcPr>
          <w:p w14:paraId="20D35007" w14:textId="77777777" w:rsidR="00807C52" w:rsidRPr="00E41FCA" w:rsidRDefault="00807C52" w:rsidP="00E41FCA">
            <w:pPr>
              <w:spacing w:line="240" w:lineRule="auto"/>
              <w:rPr>
                <w:rFonts w:ascii="AngsanaUPC" w:hAnsi="AngsanaUPC" w:cs="AngsanaUPC"/>
                <w:color w:val="000000"/>
                <w:sz w:val="28"/>
                <w:szCs w:val="28"/>
              </w:rPr>
            </w:pPr>
          </w:p>
        </w:tc>
        <w:tc>
          <w:tcPr>
            <w:tcW w:w="1084" w:type="dxa"/>
            <w:gridSpan w:val="2"/>
            <w:tcBorders>
              <w:bottom w:val="single" w:sz="4" w:space="0" w:color="auto"/>
            </w:tcBorders>
            <w:shd w:val="clear" w:color="auto" w:fill="auto"/>
            <w:noWrap/>
            <w:vAlign w:val="bottom"/>
            <w:hideMark/>
          </w:tcPr>
          <w:p w14:paraId="65B1D1D1" w14:textId="77777777"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(64)</w:t>
            </w:r>
          </w:p>
        </w:tc>
        <w:tc>
          <w:tcPr>
            <w:tcW w:w="256" w:type="dxa"/>
            <w:gridSpan w:val="2"/>
            <w:vAlign w:val="bottom"/>
          </w:tcPr>
          <w:p w14:paraId="71CB1E62" w14:textId="77777777" w:rsidR="00807C52" w:rsidRPr="00E41FCA" w:rsidRDefault="00807C52" w:rsidP="00E41FCA">
            <w:pPr>
              <w:spacing w:line="240" w:lineRule="auto"/>
              <w:rPr>
                <w:rFonts w:ascii="AngsanaUPC" w:hAnsi="AngsanaUPC" w:cs="AngsanaUPC"/>
                <w:color w:val="000000"/>
                <w:sz w:val="28"/>
                <w:szCs w:val="28"/>
              </w:rPr>
            </w:pPr>
          </w:p>
        </w:tc>
        <w:tc>
          <w:tcPr>
            <w:tcW w:w="1084" w:type="dxa"/>
            <w:tcBorders>
              <w:bottom w:val="single" w:sz="4" w:space="0" w:color="auto"/>
            </w:tcBorders>
            <w:shd w:val="clear" w:color="auto" w:fill="auto"/>
            <w:vAlign w:val="bottom"/>
          </w:tcPr>
          <w:p w14:paraId="18597F2E" w14:textId="33BD0FBD" w:rsidR="00807C52" w:rsidRPr="00E41FCA" w:rsidRDefault="00807C52"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w:t>
            </w:r>
          </w:p>
        </w:tc>
        <w:tc>
          <w:tcPr>
            <w:tcW w:w="295" w:type="dxa"/>
            <w:vAlign w:val="bottom"/>
          </w:tcPr>
          <w:p w14:paraId="3C70B8A4" w14:textId="77777777" w:rsidR="00807C52" w:rsidRPr="00E41FCA" w:rsidRDefault="00807C52" w:rsidP="00E41FCA">
            <w:pPr>
              <w:spacing w:line="240" w:lineRule="auto"/>
              <w:rPr>
                <w:rFonts w:ascii="AngsanaUPC" w:hAnsi="AngsanaUPC" w:cs="AngsanaUPC"/>
                <w:color w:val="000000"/>
                <w:sz w:val="28"/>
                <w:szCs w:val="28"/>
              </w:rPr>
            </w:pPr>
          </w:p>
        </w:tc>
        <w:tc>
          <w:tcPr>
            <w:tcW w:w="1179" w:type="dxa"/>
            <w:tcBorders>
              <w:bottom w:val="single" w:sz="4" w:space="0" w:color="auto"/>
            </w:tcBorders>
            <w:vAlign w:val="bottom"/>
          </w:tcPr>
          <w:p w14:paraId="4B683682" w14:textId="77777777"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r>
      <w:tr w:rsidR="00807C52" w:rsidRPr="00E41FCA" w14:paraId="151C6E0E" w14:textId="77777777" w:rsidTr="00807C52">
        <w:trPr>
          <w:trHeight w:val="424"/>
        </w:trPr>
        <w:tc>
          <w:tcPr>
            <w:tcW w:w="3617" w:type="dxa"/>
            <w:shd w:val="clear" w:color="auto" w:fill="auto"/>
            <w:noWrap/>
            <w:vAlign w:val="bottom"/>
          </w:tcPr>
          <w:p w14:paraId="2F0BBCA5" w14:textId="5F4E191E" w:rsidR="00807C52" w:rsidRPr="00E41FCA" w:rsidRDefault="00807C52"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Consolidated revenue</w:t>
            </w:r>
          </w:p>
        </w:tc>
        <w:tc>
          <w:tcPr>
            <w:tcW w:w="1521" w:type="dxa"/>
            <w:tcBorders>
              <w:top w:val="single" w:sz="4" w:space="0" w:color="auto"/>
              <w:bottom w:val="double" w:sz="4" w:space="0" w:color="auto"/>
            </w:tcBorders>
            <w:shd w:val="clear" w:color="auto" w:fill="auto"/>
            <w:noWrap/>
            <w:vAlign w:val="bottom"/>
          </w:tcPr>
          <w:p w14:paraId="7050D67D" w14:textId="67D46BB6" w:rsidR="00807C52" w:rsidRPr="00E41FCA" w:rsidRDefault="00807C52" w:rsidP="00E41FCA">
            <w:pPr>
              <w:spacing w:line="240" w:lineRule="auto"/>
              <w:ind w:right="45"/>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8,562</w:t>
            </w:r>
          </w:p>
        </w:tc>
        <w:tc>
          <w:tcPr>
            <w:tcW w:w="353" w:type="dxa"/>
            <w:shd w:val="clear" w:color="auto" w:fill="auto"/>
            <w:noWrap/>
            <w:vAlign w:val="bottom"/>
            <w:hideMark/>
          </w:tcPr>
          <w:p w14:paraId="68415D5D" w14:textId="77777777" w:rsidR="00807C52" w:rsidRPr="00E41FCA" w:rsidRDefault="00807C52" w:rsidP="00E41FCA">
            <w:pPr>
              <w:spacing w:line="240" w:lineRule="auto"/>
              <w:rPr>
                <w:rFonts w:ascii="AngsanaUPC" w:hAnsi="AngsanaUPC" w:cs="AngsanaUPC"/>
                <w:b/>
                <w:bCs/>
                <w:color w:val="000000"/>
                <w:sz w:val="28"/>
                <w:szCs w:val="28"/>
              </w:rPr>
            </w:pPr>
          </w:p>
        </w:tc>
        <w:tc>
          <w:tcPr>
            <w:tcW w:w="1084" w:type="dxa"/>
            <w:gridSpan w:val="2"/>
            <w:tcBorders>
              <w:top w:val="single" w:sz="4" w:space="0" w:color="auto"/>
              <w:bottom w:val="double" w:sz="4" w:space="0" w:color="auto"/>
            </w:tcBorders>
            <w:shd w:val="clear" w:color="auto" w:fill="auto"/>
            <w:noWrap/>
            <w:vAlign w:val="bottom"/>
            <w:hideMark/>
          </w:tcPr>
          <w:p w14:paraId="2EA79E9D" w14:textId="77777777" w:rsidR="00807C52" w:rsidRPr="00E41FCA" w:rsidRDefault="00807C52"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7,428</w:t>
            </w:r>
          </w:p>
        </w:tc>
        <w:tc>
          <w:tcPr>
            <w:tcW w:w="256" w:type="dxa"/>
            <w:gridSpan w:val="2"/>
            <w:vAlign w:val="bottom"/>
          </w:tcPr>
          <w:p w14:paraId="6F7CC11A" w14:textId="77777777" w:rsidR="00807C52" w:rsidRPr="00E41FCA" w:rsidRDefault="00807C52" w:rsidP="00E41FCA">
            <w:pPr>
              <w:spacing w:line="240" w:lineRule="auto"/>
              <w:rPr>
                <w:rFonts w:ascii="AngsanaUPC" w:hAnsi="AngsanaUPC" w:cs="AngsanaUPC"/>
                <w:b/>
                <w:bCs/>
                <w:color w:val="000000"/>
                <w:sz w:val="28"/>
                <w:szCs w:val="28"/>
              </w:rPr>
            </w:pPr>
          </w:p>
        </w:tc>
        <w:tc>
          <w:tcPr>
            <w:tcW w:w="1084" w:type="dxa"/>
            <w:tcBorders>
              <w:top w:val="single" w:sz="4" w:space="0" w:color="auto"/>
              <w:bottom w:val="double" w:sz="4" w:space="0" w:color="auto"/>
            </w:tcBorders>
            <w:shd w:val="clear" w:color="auto" w:fill="auto"/>
            <w:vAlign w:val="bottom"/>
          </w:tcPr>
          <w:p w14:paraId="2008FB02" w14:textId="44BA12D9" w:rsidR="00807C52" w:rsidRPr="00E41FCA" w:rsidRDefault="00807C52" w:rsidP="00E41FCA">
            <w:pPr>
              <w:spacing w:line="240" w:lineRule="auto"/>
              <w:ind w:right="45"/>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8,20</w:t>
            </w:r>
            <w:r w:rsidR="002C5C87" w:rsidRPr="00E41FCA">
              <w:rPr>
                <w:rFonts w:ascii="AngsanaUPC" w:hAnsi="AngsanaUPC" w:cs="AngsanaUPC"/>
                <w:b/>
                <w:bCs/>
                <w:color w:val="000000"/>
                <w:sz w:val="28"/>
                <w:szCs w:val="28"/>
                <w:lang w:val="en-US"/>
              </w:rPr>
              <w:t>3</w:t>
            </w:r>
          </w:p>
        </w:tc>
        <w:tc>
          <w:tcPr>
            <w:tcW w:w="295" w:type="dxa"/>
            <w:vAlign w:val="bottom"/>
          </w:tcPr>
          <w:p w14:paraId="1392393F" w14:textId="77777777" w:rsidR="00807C52" w:rsidRPr="00E41FCA" w:rsidRDefault="00807C52" w:rsidP="00E41FCA">
            <w:pPr>
              <w:spacing w:line="240" w:lineRule="auto"/>
              <w:rPr>
                <w:rFonts w:ascii="AngsanaUPC" w:hAnsi="AngsanaUPC" w:cs="AngsanaUPC"/>
                <w:b/>
                <w:bCs/>
                <w:color w:val="000000"/>
                <w:sz w:val="28"/>
                <w:szCs w:val="28"/>
              </w:rPr>
            </w:pPr>
          </w:p>
        </w:tc>
        <w:tc>
          <w:tcPr>
            <w:tcW w:w="1179" w:type="dxa"/>
            <w:tcBorders>
              <w:top w:val="single" w:sz="4" w:space="0" w:color="auto"/>
              <w:bottom w:val="double" w:sz="4" w:space="0" w:color="auto"/>
            </w:tcBorders>
            <w:vAlign w:val="bottom"/>
          </w:tcPr>
          <w:p w14:paraId="6BAADE3B" w14:textId="77777777" w:rsidR="00807C52" w:rsidRPr="00E41FCA" w:rsidRDefault="00807C52"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7,159</w:t>
            </w:r>
          </w:p>
        </w:tc>
      </w:tr>
      <w:tr w:rsidR="00807C52" w:rsidRPr="00E41FCA" w14:paraId="4C136739" w14:textId="77777777" w:rsidTr="00807C52">
        <w:trPr>
          <w:trHeight w:val="424"/>
        </w:trPr>
        <w:tc>
          <w:tcPr>
            <w:tcW w:w="3617" w:type="dxa"/>
            <w:shd w:val="clear" w:color="auto" w:fill="auto"/>
            <w:noWrap/>
            <w:vAlign w:val="bottom"/>
            <w:hideMark/>
          </w:tcPr>
          <w:p w14:paraId="7EB6C2DC" w14:textId="2F6FADCD" w:rsidR="00807C52" w:rsidRPr="00E41FCA" w:rsidRDefault="00807C52" w:rsidP="00E41FCA">
            <w:pPr>
              <w:spacing w:line="240" w:lineRule="auto"/>
              <w:rPr>
                <w:rFonts w:ascii="AngsanaUPC" w:hAnsi="AngsanaUPC" w:cs="AngsanaUPC"/>
                <w:color w:val="000000"/>
                <w:sz w:val="28"/>
                <w:szCs w:val="28"/>
              </w:rPr>
            </w:pPr>
            <w:r w:rsidRPr="00E41FCA">
              <w:rPr>
                <w:rFonts w:ascii="AngsanaUPC" w:hAnsi="AngsanaUPC" w:cs="AngsanaUPC"/>
                <w:color w:val="000000"/>
                <w:sz w:val="28"/>
                <w:szCs w:val="28"/>
              </w:rPr>
              <w:t>Profit or loss</w:t>
            </w:r>
          </w:p>
        </w:tc>
        <w:tc>
          <w:tcPr>
            <w:tcW w:w="1521" w:type="dxa"/>
            <w:tcBorders>
              <w:top w:val="double" w:sz="4" w:space="0" w:color="auto"/>
            </w:tcBorders>
            <w:shd w:val="clear" w:color="auto" w:fill="auto"/>
            <w:noWrap/>
            <w:vAlign w:val="bottom"/>
            <w:hideMark/>
          </w:tcPr>
          <w:p w14:paraId="445E5F78" w14:textId="77777777" w:rsidR="00807C52" w:rsidRPr="00E41FCA" w:rsidRDefault="00807C52" w:rsidP="00E41FCA">
            <w:pPr>
              <w:spacing w:line="240" w:lineRule="auto"/>
              <w:ind w:right="45"/>
              <w:jc w:val="right"/>
              <w:rPr>
                <w:rFonts w:ascii="AngsanaUPC" w:hAnsi="AngsanaUPC" w:cs="AngsanaUPC"/>
                <w:color w:val="000000"/>
                <w:sz w:val="28"/>
                <w:szCs w:val="28"/>
                <w:cs/>
                <w:lang w:val="en-US"/>
              </w:rPr>
            </w:pPr>
          </w:p>
        </w:tc>
        <w:tc>
          <w:tcPr>
            <w:tcW w:w="353" w:type="dxa"/>
            <w:shd w:val="clear" w:color="auto" w:fill="auto"/>
            <w:noWrap/>
            <w:vAlign w:val="bottom"/>
            <w:hideMark/>
          </w:tcPr>
          <w:p w14:paraId="738147A5" w14:textId="77777777" w:rsidR="00807C52" w:rsidRPr="00E41FCA" w:rsidRDefault="00807C52" w:rsidP="00E41FCA">
            <w:pPr>
              <w:spacing w:line="240" w:lineRule="auto"/>
              <w:rPr>
                <w:rFonts w:ascii="AngsanaUPC" w:hAnsi="AngsanaUPC" w:cs="AngsanaUPC"/>
                <w:color w:val="000000"/>
                <w:sz w:val="28"/>
                <w:szCs w:val="28"/>
              </w:rPr>
            </w:pPr>
          </w:p>
        </w:tc>
        <w:tc>
          <w:tcPr>
            <w:tcW w:w="1084" w:type="dxa"/>
            <w:gridSpan w:val="2"/>
            <w:tcBorders>
              <w:top w:val="double" w:sz="4" w:space="0" w:color="auto"/>
            </w:tcBorders>
            <w:shd w:val="clear" w:color="auto" w:fill="auto"/>
            <w:noWrap/>
            <w:vAlign w:val="bottom"/>
            <w:hideMark/>
          </w:tcPr>
          <w:p w14:paraId="41A688F7" w14:textId="77777777" w:rsidR="00807C52" w:rsidRPr="00E41FCA" w:rsidRDefault="00807C52" w:rsidP="00E41FCA">
            <w:pPr>
              <w:spacing w:line="240" w:lineRule="auto"/>
              <w:jc w:val="right"/>
              <w:rPr>
                <w:rFonts w:ascii="AngsanaUPC" w:hAnsi="AngsanaUPC" w:cs="AngsanaUPC"/>
                <w:color w:val="000000"/>
                <w:sz w:val="28"/>
                <w:szCs w:val="28"/>
                <w:lang w:val="en-US"/>
              </w:rPr>
            </w:pPr>
          </w:p>
        </w:tc>
        <w:tc>
          <w:tcPr>
            <w:tcW w:w="256" w:type="dxa"/>
            <w:gridSpan w:val="2"/>
            <w:vAlign w:val="bottom"/>
          </w:tcPr>
          <w:p w14:paraId="2CE147AB" w14:textId="77777777" w:rsidR="00807C52" w:rsidRPr="00E41FCA" w:rsidRDefault="00807C52" w:rsidP="00E41FCA">
            <w:pPr>
              <w:spacing w:line="240" w:lineRule="auto"/>
              <w:rPr>
                <w:rFonts w:ascii="AngsanaUPC" w:hAnsi="AngsanaUPC" w:cs="AngsanaUPC"/>
                <w:color w:val="000000"/>
                <w:sz w:val="28"/>
                <w:szCs w:val="28"/>
              </w:rPr>
            </w:pPr>
          </w:p>
        </w:tc>
        <w:tc>
          <w:tcPr>
            <w:tcW w:w="1084" w:type="dxa"/>
            <w:tcBorders>
              <w:top w:val="double" w:sz="4" w:space="0" w:color="auto"/>
            </w:tcBorders>
            <w:vAlign w:val="bottom"/>
          </w:tcPr>
          <w:p w14:paraId="59874017" w14:textId="77777777" w:rsidR="00807C52" w:rsidRPr="00E41FCA" w:rsidRDefault="00807C52" w:rsidP="00E41FCA">
            <w:pPr>
              <w:spacing w:line="240" w:lineRule="auto"/>
              <w:jc w:val="thaiDistribute"/>
              <w:rPr>
                <w:rFonts w:ascii="AngsanaUPC" w:hAnsi="AngsanaUPC" w:cs="AngsanaUPC"/>
                <w:color w:val="000000"/>
                <w:sz w:val="28"/>
                <w:szCs w:val="28"/>
                <w:lang w:val="en-US"/>
              </w:rPr>
            </w:pPr>
          </w:p>
        </w:tc>
        <w:tc>
          <w:tcPr>
            <w:tcW w:w="295" w:type="dxa"/>
            <w:vAlign w:val="bottom"/>
          </w:tcPr>
          <w:p w14:paraId="34B28B72" w14:textId="77777777" w:rsidR="00807C52" w:rsidRPr="00E41FCA" w:rsidRDefault="00807C52" w:rsidP="00E41FCA">
            <w:pPr>
              <w:spacing w:line="240" w:lineRule="auto"/>
              <w:rPr>
                <w:rFonts w:ascii="AngsanaUPC" w:hAnsi="AngsanaUPC" w:cs="AngsanaUPC"/>
                <w:color w:val="000000"/>
                <w:sz w:val="28"/>
                <w:szCs w:val="28"/>
              </w:rPr>
            </w:pPr>
          </w:p>
        </w:tc>
        <w:tc>
          <w:tcPr>
            <w:tcW w:w="1179" w:type="dxa"/>
            <w:tcBorders>
              <w:top w:val="double" w:sz="4" w:space="0" w:color="auto"/>
            </w:tcBorders>
            <w:vAlign w:val="bottom"/>
          </w:tcPr>
          <w:p w14:paraId="409C6D21" w14:textId="77777777" w:rsidR="00807C52" w:rsidRPr="00E41FCA" w:rsidRDefault="00807C52" w:rsidP="00E41FCA">
            <w:pPr>
              <w:spacing w:line="240" w:lineRule="auto"/>
              <w:jc w:val="right"/>
              <w:rPr>
                <w:rFonts w:ascii="AngsanaUPC" w:hAnsi="AngsanaUPC" w:cs="AngsanaUPC"/>
                <w:color w:val="000000"/>
                <w:sz w:val="28"/>
                <w:szCs w:val="28"/>
                <w:lang w:val="en-US"/>
              </w:rPr>
            </w:pPr>
          </w:p>
        </w:tc>
      </w:tr>
      <w:tr w:rsidR="00807C52" w:rsidRPr="00E41FCA" w14:paraId="5E37AA8E" w14:textId="77777777" w:rsidTr="00A6538C">
        <w:trPr>
          <w:trHeight w:val="424"/>
        </w:trPr>
        <w:tc>
          <w:tcPr>
            <w:tcW w:w="3617" w:type="dxa"/>
            <w:shd w:val="clear" w:color="auto" w:fill="auto"/>
            <w:noWrap/>
            <w:vAlign w:val="bottom"/>
          </w:tcPr>
          <w:p w14:paraId="1F6BE68D" w14:textId="27648E65" w:rsidR="00807C52" w:rsidRPr="00E41FCA" w:rsidRDefault="00807C52" w:rsidP="00E41FCA">
            <w:pPr>
              <w:spacing w:line="240" w:lineRule="auto"/>
              <w:rPr>
                <w:rFonts w:ascii="AngsanaUPC" w:hAnsi="AngsanaUPC" w:cs="AngsanaUPC"/>
                <w:color w:val="000000"/>
                <w:sz w:val="28"/>
                <w:szCs w:val="28"/>
              </w:rPr>
            </w:pPr>
            <w:r w:rsidRPr="00E41FCA">
              <w:rPr>
                <w:rFonts w:ascii="AngsanaUPC" w:hAnsi="AngsanaUPC" w:cs="AngsanaUPC"/>
                <w:color w:val="000000"/>
                <w:sz w:val="28"/>
                <w:szCs w:val="28"/>
              </w:rPr>
              <w:t>Total profit for reportable segments</w:t>
            </w:r>
          </w:p>
        </w:tc>
        <w:tc>
          <w:tcPr>
            <w:tcW w:w="1521" w:type="dxa"/>
            <w:shd w:val="clear" w:color="auto" w:fill="auto"/>
            <w:noWrap/>
            <w:vAlign w:val="bottom"/>
          </w:tcPr>
          <w:p w14:paraId="097877D5" w14:textId="5E4FDD0A" w:rsidR="00807C52" w:rsidRPr="00E41FCA" w:rsidRDefault="001A05AA" w:rsidP="00E41FCA">
            <w:pPr>
              <w:spacing w:line="240" w:lineRule="auto"/>
              <w:jc w:val="right"/>
              <w:rPr>
                <w:rFonts w:ascii="AngsanaUPC" w:hAnsi="AngsanaUPC" w:cs="AngsanaUPC"/>
                <w:color w:val="000000"/>
                <w:sz w:val="28"/>
                <w:szCs w:val="28"/>
                <w:lang w:val="en-US"/>
              </w:rPr>
            </w:pPr>
            <w:r w:rsidRPr="00E41FCA">
              <w:rPr>
                <w:rFonts w:ascii="Angsana New" w:hAnsi="Angsana New"/>
                <w:color w:val="000000"/>
                <w:sz w:val="28"/>
                <w:szCs w:val="28"/>
                <w:lang w:val="en-US"/>
              </w:rPr>
              <w:t>379</w:t>
            </w:r>
          </w:p>
        </w:tc>
        <w:tc>
          <w:tcPr>
            <w:tcW w:w="353" w:type="dxa"/>
            <w:shd w:val="clear" w:color="auto" w:fill="auto"/>
            <w:noWrap/>
            <w:vAlign w:val="bottom"/>
            <w:hideMark/>
          </w:tcPr>
          <w:p w14:paraId="6D99DA3A" w14:textId="77777777" w:rsidR="00807C52" w:rsidRPr="00E41FCA" w:rsidRDefault="00807C52" w:rsidP="00E41FCA">
            <w:pPr>
              <w:spacing w:line="240" w:lineRule="auto"/>
              <w:rPr>
                <w:rFonts w:ascii="AngsanaUPC" w:hAnsi="AngsanaUPC" w:cs="AngsanaUPC"/>
                <w:color w:val="000000"/>
                <w:sz w:val="28"/>
                <w:szCs w:val="28"/>
              </w:rPr>
            </w:pPr>
          </w:p>
        </w:tc>
        <w:tc>
          <w:tcPr>
            <w:tcW w:w="1084" w:type="dxa"/>
            <w:gridSpan w:val="2"/>
            <w:shd w:val="clear" w:color="auto" w:fill="auto"/>
            <w:noWrap/>
            <w:vAlign w:val="bottom"/>
            <w:hideMark/>
          </w:tcPr>
          <w:p w14:paraId="4255D796" w14:textId="291A162A"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756</w:t>
            </w:r>
          </w:p>
        </w:tc>
        <w:tc>
          <w:tcPr>
            <w:tcW w:w="256" w:type="dxa"/>
            <w:gridSpan w:val="2"/>
            <w:vAlign w:val="bottom"/>
          </w:tcPr>
          <w:p w14:paraId="723C5A59" w14:textId="77777777" w:rsidR="00807C52" w:rsidRPr="00E41FCA" w:rsidRDefault="00807C52" w:rsidP="00E41FCA">
            <w:pPr>
              <w:spacing w:line="240" w:lineRule="auto"/>
              <w:rPr>
                <w:rFonts w:ascii="AngsanaUPC" w:hAnsi="AngsanaUPC" w:cs="AngsanaUPC"/>
                <w:color w:val="000000"/>
                <w:sz w:val="28"/>
                <w:szCs w:val="28"/>
              </w:rPr>
            </w:pPr>
          </w:p>
        </w:tc>
        <w:tc>
          <w:tcPr>
            <w:tcW w:w="1084" w:type="dxa"/>
            <w:shd w:val="clear" w:color="auto" w:fill="auto"/>
            <w:vAlign w:val="bottom"/>
          </w:tcPr>
          <w:p w14:paraId="106305C4" w14:textId="7BEEE985" w:rsidR="00807C52" w:rsidRPr="00E41FCA" w:rsidRDefault="003D7181"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50</w:t>
            </w:r>
            <w:r w:rsidR="002C5C87" w:rsidRPr="00E41FCA">
              <w:rPr>
                <w:rFonts w:ascii="AngsanaUPC" w:hAnsi="AngsanaUPC" w:cs="AngsanaUPC"/>
                <w:color w:val="000000"/>
                <w:sz w:val="28"/>
                <w:szCs w:val="28"/>
                <w:lang w:val="en-US"/>
              </w:rPr>
              <w:t>2</w:t>
            </w:r>
          </w:p>
        </w:tc>
        <w:tc>
          <w:tcPr>
            <w:tcW w:w="295" w:type="dxa"/>
            <w:vAlign w:val="bottom"/>
          </w:tcPr>
          <w:p w14:paraId="41E0E660" w14:textId="77777777" w:rsidR="00807C52" w:rsidRPr="00E41FCA" w:rsidRDefault="00807C52" w:rsidP="00E41FCA">
            <w:pPr>
              <w:spacing w:line="240" w:lineRule="auto"/>
              <w:rPr>
                <w:rFonts w:ascii="AngsanaUPC" w:hAnsi="AngsanaUPC" w:cs="AngsanaUPC"/>
                <w:color w:val="000000"/>
                <w:sz w:val="28"/>
                <w:szCs w:val="28"/>
              </w:rPr>
            </w:pPr>
          </w:p>
        </w:tc>
        <w:tc>
          <w:tcPr>
            <w:tcW w:w="1179" w:type="dxa"/>
            <w:vAlign w:val="bottom"/>
          </w:tcPr>
          <w:p w14:paraId="6BF2D73A" w14:textId="032D7DFE"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830</w:t>
            </w:r>
          </w:p>
        </w:tc>
      </w:tr>
      <w:tr w:rsidR="00807C52" w:rsidRPr="00E41FCA" w14:paraId="28D7A763" w14:textId="77777777" w:rsidTr="00A6538C">
        <w:trPr>
          <w:trHeight w:val="424"/>
        </w:trPr>
        <w:tc>
          <w:tcPr>
            <w:tcW w:w="3617" w:type="dxa"/>
            <w:shd w:val="clear" w:color="auto" w:fill="auto"/>
            <w:noWrap/>
            <w:vAlign w:val="bottom"/>
          </w:tcPr>
          <w:p w14:paraId="1896E560" w14:textId="597A7615" w:rsidR="00807C52" w:rsidRPr="00E41FCA" w:rsidRDefault="00807C52" w:rsidP="00E41FCA">
            <w:pPr>
              <w:spacing w:line="240" w:lineRule="auto"/>
              <w:rPr>
                <w:rFonts w:ascii="AngsanaUPC" w:hAnsi="AngsanaUPC" w:cs="AngsanaUPC"/>
                <w:color w:val="000000"/>
                <w:sz w:val="28"/>
                <w:szCs w:val="28"/>
                <w:lang w:val="en-US"/>
              </w:rPr>
            </w:pPr>
            <w:r w:rsidRPr="00E41FCA">
              <w:rPr>
                <w:rFonts w:ascii="AngsanaUPC" w:hAnsi="AngsanaUPC" w:cs="AngsanaUPC"/>
                <w:color w:val="000000"/>
                <w:sz w:val="28"/>
                <w:szCs w:val="28"/>
                <w:lang w:val="en-US"/>
              </w:rPr>
              <w:t>Elimination of inter-segment profits</w:t>
            </w:r>
          </w:p>
        </w:tc>
        <w:tc>
          <w:tcPr>
            <w:tcW w:w="1521" w:type="dxa"/>
            <w:tcBorders>
              <w:bottom w:val="single" w:sz="4" w:space="0" w:color="auto"/>
            </w:tcBorders>
            <w:shd w:val="clear" w:color="auto" w:fill="auto"/>
            <w:noWrap/>
            <w:vAlign w:val="bottom"/>
          </w:tcPr>
          <w:p w14:paraId="6FEA5AE8" w14:textId="03471EBE"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353" w:type="dxa"/>
            <w:shd w:val="clear" w:color="auto" w:fill="auto"/>
            <w:noWrap/>
            <w:vAlign w:val="bottom"/>
            <w:hideMark/>
          </w:tcPr>
          <w:p w14:paraId="0CAE579E" w14:textId="77777777" w:rsidR="00807C52" w:rsidRPr="00E41FCA" w:rsidRDefault="00807C52" w:rsidP="00E41FCA">
            <w:pPr>
              <w:spacing w:line="240" w:lineRule="auto"/>
              <w:jc w:val="center"/>
              <w:rPr>
                <w:rFonts w:ascii="AngsanaUPC" w:hAnsi="AngsanaUPC" w:cs="AngsanaUPC"/>
                <w:color w:val="000000"/>
                <w:sz w:val="28"/>
                <w:szCs w:val="28"/>
              </w:rPr>
            </w:pPr>
          </w:p>
        </w:tc>
        <w:tc>
          <w:tcPr>
            <w:tcW w:w="1084" w:type="dxa"/>
            <w:gridSpan w:val="2"/>
            <w:tcBorders>
              <w:bottom w:val="single" w:sz="4" w:space="0" w:color="auto"/>
            </w:tcBorders>
            <w:shd w:val="clear" w:color="auto" w:fill="auto"/>
            <w:noWrap/>
            <w:vAlign w:val="bottom"/>
            <w:hideMark/>
          </w:tcPr>
          <w:p w14:paraId="1763FA14" w14:textId="0A912D12"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56" w:type="dxa"/>
            <w:gridSpan w:val="2"/>
            <w:vAlign w:val="bottom"/>
          </w:tcPr>
          <w:p w14:paraId="717D9526" w14:textId="77777777" w:rsidR="00807C52" w:rsidRPr="00E41FCA" w:rsidRDefault="00807C52" w:rsidP="00E41FCA">
            <w:pPr>
              <w:spacing w:line="240" w:lineRule="auto"/>
              <w:rPr>
                <w:rFonts w:ascii="AngsanaUPC" w:hAnsi="AngsanaUPC" w:cs="AngsanaUPC"/>
                <w:color w:val="000000"/>
                <w:sz w:val="28"/>
                <w:szCs w:val="28"/>
              </w:rPr>
            </w:pPr>
          </w:p>
        </w:tc>
        <w:tc>
          <w:tcPr>
            <w:tcW w:w="1084" w:type="dxa"/>
            <w:tcBorders>
              <w:bottom w:val="single" w:sz="4" w:space="0" w:color="auto"/>
            </w:tcBorders>
            <w:shd w:val="clear" w:color="auto" w:fill="auto"/>
            <w:vAlign w:val="bottom"/>
          </w:tcPr>
          <w:p w14:paraId="79CFC25F" w14:textId="7E7ACFB8" w:rsidR="00807C52" w:rsidRPr="00E41FCA" w:rsidRDefault="00807C52"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95" w:type="dxa"/>
            <w:vAlign w:val="bottom"/>
          </w:tcPr>
          <w:p w14:paraId="3260A22F" w14:textId="77777777" w:rsidR="00807C52" w:rsidRPr="00E41FCA" w:rsidRDefault="00807C52" w:rsidP="00E41FCA">
            <w:pPr>
              <w:spacing w:line="240" w:lineRule="auto"/>
              <w:jc w:val="center"/>
              <w:rPr>
                <w:rFonts w:ascii="AngsanaUPC" w:hAnsi="AngsanaUPC" w:cs="AngsanaUPC"/>
                <w:color w:val="000000"/>
                <w:sz w:val="28"/>
                <w:szCs w:val="28"/>
              </w:rPr>
            </w:pPr>
          </w:p>
        </w:tc>
        <w:tc>
          <w:tcPr>
            <w:tcW w:w="1179" w:type="dxa"/>
            <w:tcBorders>
              <w:bottom w:val="single" w:sz="4" w:space="0" w:color="auto"/>
            </w:tcBorders>
            <w:vAlign w:val="bottom"/>
          </w:tcPr>
          <w:p w14:paraId="403ABFAA" w14:textId="6A8CB8B4" w:rsidR="00807C52" w:rsidRPr="00E41FCA" w:rsidRDefault="00807C52" w:rsidP="00E41FCA">
            <w:pPr>
              <w:tabs>
                <w:tab w:val="decimal" w:pos="583"/>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r>
      <w:tr w:rsidR="00807C52" w:rsidRPr="00E41FCA" w14:paraId="5453FE63" w14:textId="77777777" w:rsidTr="00A6538C">
        <w:trPr>
          <w:trHeight w:val="424"/>
        </w:trPr>
        <w:tc>
          <w:tcPr>
            <w:tcW w:w="3617" w:type="dxa"/>
            <w:shd w:val="clear" w:color="auto" w:fill="auto"/>
            <w:noWrap/>
            <w:vAlign w:val="bottom"/>
          </w:tcPr>
          <w:p w14:paraId="743D5781" w14:textId="66E1CDDD" w:rsidR="00807C52" w:rsidRPr="00E41FCA" w:rsidRDefault="00807C52" w:rsidP="00E41FCA">
            <w:pPr>
              <w:spacing w:line="240" w:lineRule="auto"/>
              <w:rPr>
                <w:rFonts w:ascii="AngsanaUPC" w:hAnsi="AngsanaUPC" w:cs="AngsanaUPC"/>
                <w:b/>
                <w:bCs/>
                <w:color w:val="000000"/>
                <w:sz w:val="28"/>
                <w:szCs w:val="28"/>
              </w:rPr>
            </w:pPr>
            <w:r w:rsidRPr="00E41FCA">
              <w:rPr>
                <w:rFonts w:ascii="AngsanaUPC" w:hAnsi="AngsanaUPC" w:cs="AngsanaUPC"/>
                <w:b/>
                <w:bCs/>
                <w:color w:val="000000"/>
                <w:sz w:val="28"/>
                <w:szCs w:val="28"/>
              </w:rPr>
              <w:t>Profit before income tax</w:t>
            </w:r>
          </w:p>
        </w:tc>
        <w:tc>
          <w:tcPr>
            <w:tcW w:w="1521" w:type="dxa"/>
            <w:tcBorders>
              <w:top w:val="single" w:sz="4" w:space="0" w:color="auto"/>
              <w:bottom w:val="double" w:sz="4" w:space="0" w:color="auto"/>
            </w:tcBorders>
            <w:shd w:val="clear" w:color="auto" w:fill="auto"/>
            <w:noWrap/>
            <w:vAlign w:val="bottom"/>
          </w:tcPr>
          <w:p w14:paraId="7052E832" w14:textId="2D53FF8D" w:rsidR="00807C52" w:rsidRPr="00E41FCA" w:rsidRDefault="001A05AA" w:rsidP="00E41FCA">
            <w:pPr>
              <w:spacing w:line="240" w:lineRule="auto"/>
              <w:jc w:val="right"/>
              <w:rPr>
                <w:rFonts w:ascii="AngsanaUPC" w:hAnsi="AngsanaUPC" w:cs="AngsanaUPC"/>
                <w:b/>
                <w:bCs/>
                <w:color w:val="000000"/>
                <w:sz w:val="28"/>
                <w:szCs w:val="28"/>
                <w:lang w:val="en-US"/>
              </w:rPr>
            </w:pPr>
            <w:r w:rsidRPr="00E41FCA">
              <w:rPr>
                <w:rFonts w:ascii="Angsana New" w:hAnsi="Angsana New"/>
                <w:b/>
                <w:bCs/>
                <w:color w:val="000000"/>
                <w:sz w:val="28"/>
                <w:szCs w:val="28"/>
              </w:rPr>
              <w:t>379</w:t>
            </w:r>
          </w:p>
        </w:tc>
        <w:tc>
          <w:tcPr>
            <w:tcW w:w="353" w:type="dxa"/>
            <w:shd w:val="clear" w:color="auto" w:fill="auto"/>
            <w:noWrap/>
            <w:vAlign w:val="bottom"/>
            <w:hideMark/>
          </w:tcPr>
          <w:p w14:paraId="37A2BB94" w14:textId="77777777" w:rsidR="00807C52" w:rsidRPr="00E41FCA" w:rsidRDefault="00807C52" w:rsidP="00E41FCA">
            <w:pPr>
              <w:spacing w:line="240" w:lineRule="auto"/>
              <w:rPr>
                <w:rFonts w:ascii="AngsanaUPC" w:hAnsi="AngsanaUPC" w:cs="AngsanaUPC"/>
                <w:b/>
                <w:bCs/>
                <w:color w:val="000000"/>
                <w:sz w:val="28"/>
                <w:szCs w:val="28"/>
              </w:rPr>
            </w:pPr>
          </w:p>
        </w:tc>
        <w:tc>
          <w:tcPr>
            <w:tcW w:w="1084" w:type="dxa"/>
            <w:gridSpan w:val="2"/>
            <w:tcBorders>
              <w:top w:val="single" w:sz="4" w:space="0" w:color="auto"/>
              <w:bottom w:val="double" w:sz="4" w:space="0" w:color="auto"/>
            </w:tcBorders>
            <w:shd w:val="clear" w:color="auto" w:fill="auto"/>
            <w:noWrap/>
            <w:vAlign w:val="bottom"/>
            <w:hideMark/>
          </w:tcPr>
          <w:p w14:paraId="7902E884" w14:textId="065E540D" w:rsidR="00807C52" w:rsidRPr="00E41FCA" w:rsidRDefault="00807C52" w:rsidP="00E41FCA">
            <w:pPr>
              <w:spacing w:line="240" w:lineRule="auto"/>
              <w:jc w:val="right"/>
              <w:rPr>
                <w:rFonts w:ascii="AngsanaUPC" w:hAnsi="AngsanaUPC" w:cs="AngsanaUPC"/>
                <w:b/>
                <w:bCs/>
                <w:color w:val="000000"/>
                <w:sz w:val="28"/>
                <w:szCs w:val="28"/>
              </w:rPr>
            </w:pPr>
            <w:r w:rsidRPr="00E41FCA">
              <w:rPr>
                <w:rFonts w:ascii="AngsanaUPC" w:hAnsi="AngsanaUPC" w:cs="AngsanaUPC"/>
                <w:b/>
                <w:bCs/>
                <w:color w:val="000000"/>
                <w:sz w:val="28"/>
                <w:szCs w:val="28"/>
              </w:rPr>
              <w:t>756</w:t>
            </w:r>
          </w:p>
        </w:tc>
        <w:tc>
          <w:tcPr>
            <w:tcW w:w="256" w:type="dxa"/>
            <w:gridSpan w:val="2"/>
            <w:vAlign w:val="bottom"/>
          </w:tcPr>
          <w:p w14:paraId="7F9F024A" w14:textId="77777777" w:rsidR="00807C52" w:rsidRPr="00E41FCA" w:rsidRDefault="00807C52" w:rsidP="00E41FCA">
            <w:pPr>
              <w:spacing w:line="240" w:lineRule="auto"/>
              <w:rPr>
                <w:rFonts w:ascii="AngsanaUPC" w:hAnsi="AngsanaUPC" w:cs="AngsanaUPC"/>
                <w:b/>
                <w:bCs/>
                <w:color w:val="000000"/>
                <w:sz w:val="28"/>
                <w:szCs w:val="28"/>
              </w:rPr>
            </w:pPr>
          </w:p>
        </w:tc>
        <w:tc>
          <w:tcPr>
            <w:tcW w:w="1084" w:type="dxa"/>
            <w:tcBorders>
              <w:top w:val="single" w:sz="4" w:space="0" w:color="auto"/>
              <w:bottom w:val="double" w:sz="4" w:space="0" w:color="auto"/>
            </w:tcBorders>
            <w:shd w:val="clear" w:color="auto" w:fill="auto"/>
            <w:vAlign w:val="bottom"/>
          </w:tcPr>
          <w:p w14:paraId="1227D848" w14:textId="621BFA71" w:rsidR="00807C52" w:rsidRPr="00E41FCA" w:rsidRDefault="00807C52"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5</w:t>
            </w:r>
            <w:r w:rsidR="003D7181" w:rsidRPr="00E41FCA">
              <w:rPr>
                <w:rFonts w:ascii="AngsanaUPC" w:hAnsi="AngsanaUPC" w:cs="AngsanaUPC"/>
                <w:b/>
                <w:bCs/>
                <w:color w:val="000000"/>
                <w:sz w:val="28"/>
                <w:szCs w:val="28"/>
                <w:lang w:val="en-US"/>
              </w:rPr>
              <w:t>0</w:t>
            </w:r>
            <w:r w:rsidR="002C5C87" w:rsidRPr="00E41FCA">
              <w:rPr>
                <w:rFonts w:ascii="AngsanaUPC" w:hAnsi="AngsanaUPC" w:cs="AngsanaUPC"/>
                <w:b/>
                <w:bCs/>
                <w:color w:val="000000"/>
                <w:sz w:val="28"/>
                <w:szCs w:val="28"/>
                <w:lang w:val="en-US"/>
              </w:rPr>
              <w:t>2</w:t>
            </w:r>
          </w:p>
        </w:tc>
        <w:tc>
          <w:tcPr>
            <w:tcW w:w="295" w:type="dxa"/>
            <w:vAlign w:val="bottom"/>
          </w:tcPr>
          <w:p w14:paraId="1DA0FE53" w14:textId="77777777" w:rsidR="00807C52" w:rsidRPr="00E41FCA" w:rsidRDefault="00807C52" w:rsidP="00E41FCA">
            <w:pPr>
              <w:spacing w:line="240" w:lineRule="auto"/>
              <w:rPr>
                <w:rFonts w:ascii="AngsanaUPC" w:hAnsi="AngsanaUPC" w:cs="AngsanaUPC"/>
                <w:b/>
                <w:bCs/>
                <w:color w:val="000000"/>
                <w:sz w:val="28"/>
                <w:szCs w:val="28"/>
              </w:rPr>
            </w:pPr>
          </w:p>
        </w:tc>
        <w:tc>
          <w:tcPr>
            <w:tcW w:w="1179" w:type="dxa"/>
            <w:tcBorders>
              <w:top w:val="single" w:sz="4" w:space="0" w:color="auto"/>
              <w:bottom w:val="double" w:sz="4" w:space="0" w:color="auto"/>
            </w:tcBorders>
            <w:vAlign w:val="bottom"/>
          </w:tcPr>
          <w:p w14:paraId="44498A86" w14:textId="22CD3303" w:rsidR="00807C52" w:rsidRPr="00E41FCA" w:rsidRDefault="00807C52" w:rsidP="00E41FCA">
            <w:pPr>
              <w:spacing w:line="240" w:lineRule="auto"/>
              <w:jc w:val="right"/>
              <w:rPr>
                <w:rFonts w:ascii="AngsanaUPC" w:hAnsi="AngsanaUPC" w:cs="AngsanaUPC"/>
                <w:b/>
                <w:bCs/>
                <w:color w:val="000000"/>
                <w:sz w:val="28"/>
                <w:szCs w:val="28"/>
              </w:rPr>
            </w:pPr>
            <w:r w:rsidRPr="00E41FCA">
              <w:rPr>
                <w:rFonts w:ascii="AngsanaUPC" w:hAnsi="AngsanaUPC" w:cs="AngsanaUPC"/>
                <w:b/>
                <w:bCs/>
                <w:color w:val="000000"/>
                <w:sz w:val="28"/>
                <w:szCs w:val="28"/>
              </w:rPr>
              <w:t>830</w:t>
            </w:r>
          </w:p>
        </w:tc>
      </w:tr>
    </w:tbl>
    <w:p w14:paraId="67FCC884" w14:textId="77777777" w:rsidR="00B15A06" w:rsidRPr="00E41FCA" w:rsidRDefault="00B15A06" w:rsidP="00E41FCA">
      <w:pPr>
        <w:spacing w:after="160" w:line="259" w:lineRule="auto"/>
        <w:rPr>
          <w:rFonts w:ascii="AngsanaUPC" w:hAnsi="AngsanaUPC" w:cs="AngsanaUPC"/>
          <w:b/>
          <w:bCs/>
          <w:sz w:val="28"/>
          <w:szCs w:val="28"/>
        </w:rPr>
      </w:pPr>
      <w:r w:rsidRPr="00E41FCA">
        <w:rPr>
          <w:rFonts w:ascii="AngsanaUPC" w:hAnsi="AngsanaUPC" w:cs="AngsanaUPC"/>
          <w:b/>
          <w:bCs/>
          <w:sz w:val="28"/>
          <w:szCs w:val="28"/>
        </w:rPr>
        <w:br w:type="page"/>
      </w:r>
    </w:p>
    <w:tbl>
      <w:tblPr>
        <w:tblW w:w="9326" w:type="dxa"/>
        <w:tblInd w:w="534" w:type="dxa"/>
        <w:tblLook w:val="04A0" w:firstRow="1" w:lastRow="0" w:firstColumn="1" w:lastColumn="0" w:noHBand="0" w:noVBand="1"/>
      </w:tblPr>
      <w:tblGrid>
        <w:gridCol w:w="3426"/>
        <w:gridCol w:w="1548"/>
        <w:gridCol w:w="229"/>
        <w:gridCol w:w="1193"/>
        <w:gridCol w:w="227"/>
        <w:gridCol w:w="1260"/>
        <w:gridCol w:w="222"/>
        <w:gridCol w:w="1221"/>
      </w:tblGrid>
      <w:tr w:rsidR="005B39ED" w:rsidRPr="00E41FCA" w14:paraId="184C88B5" w14:textId="77777777" w:rsidTr="005B39ED">
        <w:trPr>
          <w:trHeight w:val="420"/>
          <w:tblHeader/>
        </w:trPr>
        <w:tc>
          <w:tcPr>
            <w:tcW w:w="3426" w:type="dxa"/>
            <w:tcBorders>
              <w:top w:val="nil"/>
              <w:left w:val="nil"/>
              <w:bottom w:val="nil"/>
              <w:right w:val="nil"/>
            </w:tcBorders>
            <w:shd w:val="clear" w:color="auto" w:fill="auto"/>
            <w:noWrap/>
            <w:vAlign w:val="bottom"/>
          </w:tcPr>
          <w:p w14:paraId="32B99ADF" w14:textId="77777777" w:rsidR="005B39ED" w:rsidRPr="00E41FCA" w:rsidRDefault="005B39ED" w:rsidP="00E41FCA">
            <w:pPr>
              <w:spacing w:line="240" w:lineRule="auto"/>
              <w:rPr>
                <w:rFonts w:ascii="AngsanaUPC" w:hAnsi="AngsanaUPC" w:cs="AngsanaUPC"/>
                <w:b/>
                <w:bCs/>
                <w:color w:val="000000"/>
                <w:sz w:val="28"/>
                <w:szCs w:val="28"/>
              </w:rPr>
            </w:pPr>
          </w:p>
        </w:tc>
        <w:tc>
          <w:tcPr>
            <w:tcW w:w="5900" w:type="dxa"/>
            <w:gridSpan w:val="7"/>
            <w:tcBorders>
              <w:top w:val="nil"/>
              <w:left w:val="nil"/>
              <w:bottom w:val="single" w:sz="4" w:space="0" w:color="auto"/>
              <w:right w:val="nil"/>
            </w:tcBorders>
            <w:shd w:val="clear" w:color="auto" w:fill="auto"/>
            <w:noWrap/>
            <w:vAlign w:val="bottom"/>
          </w:tcPr>
          <w:p w14:paraId="15772ED6" w14:textId="21FD37B6" w:rsidR="005B39ED" w:rsidRPr="00E41FCA" w:rsidRDefault="005B39ED" w:rsidP="00E41FCA">
            <w:pPr>
              <w:spacing w:line="240" w:lineRule="auto"/>
              <w:jc w:val="right"/>
              <w:rPr>
                <w:rFonts w:ascii="AngsanaUPC" w:hAnsi="AngsanaUPC" w:cs="AngsanaUPC"/>
                <w:color w:val="000000"/>
                <w:sz w:val="28"/>
                <w:szCs w:val="28"/>
                <w:cs/>
                <w:lang w:val="en-US"/>
              </w:rPr>
            </w:pPr>
            <w:r w:rsidRPr="00E41FCA">
              <w:rPr>
                <w:rFonts w:ascii="AngsanaUPC" w:hAnsi="AngsanaUPC" w:cs="AngsanaUPC"/>
                <w:color w:val="000000"/>
                <w:sz w:val="28"/>
                <w:szCs w:val="28"/>
              </w:rPr>
              <w:t>(Unit: Million Baht)</w:t>
            </w:r>
          </w:p>
        </w:tc>
      </w:tr>
      <w:tr w:rsidR="005B39ED" w:rsidRPr="00E41FCA" w14:paraId="669E3301" w14:textId="77777777" w:rsidTr="005B39ED">
        <w:trPr>
          <w:trHeight w:val="420"/>
          <w:tblHeader/>
        </w:trPr>
        <w:tc>
          <w:tcPr>
            <w:tcW w:w="3426" w:type="dxa"/>
            <w:tcBorders>
              <w:top w:val="nil"/>
              <w:left w:val="nil"/>
              <w:bottom w:val="nil"/>
              <w:right w:val="nil"/>
            </w:tcBorders>
            <w:shd w:val="clear" w:color="auto" w:fill="auto"/>
            <w:noWrap/>
            <w:vAlign w:val="bottom"/>
            <w:hideMark/>
          </w:tcPr>
          <w:p w14:paraId="4B254DBD" w14:textId="77777777" w:rsidR="005B39ED" w:rsidRPr="00E41FCA" w:rsidRDefault="005B39ED" w:rsidP="00E41FCA">
            <w:pPr>
              <w:spacing w:line="240" w:lineRule="auto"/>
              <w:rPr>
                <w:rFonts w:ascii="AngsanaUPC" w:hAnsi="AngsanaUPC" w:cs="AngsanaUPC"/>
                <w:b/>
                <w:bCs/>
                <w:color w:val="000000"/>
                <w:sz w:val="28"/>
                <w:szCs w:val="28"/>
              </w:rPr>
            </w:pPr>
          </w:p>
        </w:tc>
        <w:tc>
          <w:tcPr>
            <w:tcW w:w="2970" w:type="dxa"/>
            <w:gridSpan w:val="3"/>
            <w:tcBorders>
              <w:top w:val="single" w:sz="4" w:space="0" w:color="auto"/>
              <w:left w:val="nil"/>
              <w:bottom w:val="single" w:sz="4" w:space="0" w:color="auto"/>
              <w:right w:val="nil"/>
            </w:tcBorders>
            <w:shd w:val="clear" w:color="auto" w:fill="auto"/>
            <w:noWrap/>
            <w:vAlign w:val="bottom"/>
            <w:hideMark/>
          </w:tcPr>
          <w:p w14:paraId="71241829" w14:textId="5F1080B5" w:rsidR="005B39ED" w:rsidRPr="00E41FCA" w:rsidRDefault="005B39E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w:t>
            </w:r>
          </w:p>
        </w:tc>
        <w:tc>
          <w:tcPr>
            <w:tcW w:w="227" w:type="dxa"/>
            <w:tcBorders>
              <w:top w:val="single" w:sz="4" w:space="0" w:color="auto"/>
              <w:left w:val="nil"/>
              <w:bottom w:val="nil"/>
              <w:right w:val="nil"/>
            </w:tcBorders>
          </w:tcPr>
          <w:p w14:paraId="10BFC832" w14:textId="77777777" w:rsidR="005B39ED" w:rsidRPr="00E41FCA" w:rsidRDefault="005B39ED" w:rsidP="00E41FCA">
            <w:pPr>
              <w:spacing w:line="240" w:lineRule="auto"/>
              <w:jc w:val="center"/>
              <w:rPr>
                <w:rFonts w:ascii="AngsanaUPC" w:hAnsi="AngsanaUPC" w:cs="AngsanaUPC"/>
                <w:color w:val="000000"/>
                <w:sz w:val="28"/>
                <w:szCs w:val="28"/>
              </w:rPr>
            </w:pPr>
          </w:p>
        </w:tc>
        <w:tc>
          <w:tcPr>
            <w:tcW w:w="2703" w:type="dxa"/>
            <w:gridSpan w:val="3"/>
            <w:tcBorders>
              <w:top w:val="single" w:sz="4" w:space="0" w:color="auto"/>
              <w:left w:val="nil"/>
              <w:bottom w:val="single" w:sz="4" w:space="0" w:color="auto"/>
              <w:right w:val="nil"/>
            </w:tcBorders>
            <w:shd w:val="clear" w:color="auto" w:fill="auto"/>
            <w:noWrap/>
            <w:vAlign w:val="bottom"/>
            <w:hideMark/>
          </w:tcPr>
          <w:p w14:paraId="286FDDD6" w14:textId="3E7A5B32" w:rsidR="005B39ED" w:rsidRPr="00E41FCA" w:rsidRDefault="005B39E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Separate</w:t>
            </w:r>
          </w:p>
        </w:tc>
      </w:tr>
      <w:tr w:rsidR="005B39ED" w:rsidRPr="00E41FCA" w14:paraId="33F7622F" w14:textId="77777777" w:rsidTr="005B39ED">
        <w:trPr>
          <w:trHeight w:val="420"/>
        </w:trPr>
        <w:tc>
          <w:tcPr>
            <w:tcW w:w="3426" w:type="dxa"/>
            <w:tcBorders>
              <w:top w:val="nil"/>
              <w:left w:val="nil"/>
              <w:bottom w:val="nil"/>
              <w:right w:val="nil"/>
            </w:tcBorders>
            <w:shd w:val="clear" w:color="auto" w:fill="auto"/>
            <w:noWrap/>
            <w:vAlign w:val="bottom"/>
          </w:tcPr>
          <w:p w14:paraId="5E17AC84" w14:textId="77777777" w:rsidR="005B39ED" w:rsidRPr="00E41FCA" w:rsidRDefault="005B39ED" w:rsidP="00E41FCA">
            <w:pPr>
              <w:spacing w:line="240" w:lineRule="auto"/>
              <w:rPr>
                <w:rFonts w:ascii="AngsanaUPC" w:hAnsi="AngsanaUPC" w:cs="AngsanaUPC"/>
                <w:b/>
                <w:bCs/>
                <w:color w:val="000000"/>
                <w:sz w:val="28"/>
                <w:szCs w:val="28"/>
                <w:cs/>
              </w:rPr>
            </w:pPr>
          </w:p>
        </w:tc>
        <w:tc>
          <w:tcPr>
            <w:tcW w:w="1548" w:type="dxa"/>
            <w:tcBorders>
              <w:top w:val="single" w:sz="4" w:space="0" w:color="auto"/>
              <w:left w:val="nil"/>
              <w:bottom w:val="single" w:sz="4" w:space="0" w:color="auto"/>
              <w:right w:val="nil"/>
            </w:tcBorders>
            <w:shd w:val="clear" w:color="auto" w:fill="auto"/>
            <w:noWrap/>
            <w:vAlign w:val="bottom"/>
          </w:tcPr>
          <w:p w14:paraId="4D422728" w14:textId="6FAA6426" w:rsidR="005B39ED" w:rsidRPr="00E41FCA" w:rsidRDefault="00B713DE"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2019</w:t>
            </w:r>
          </w:p>
        </w:tc>
        <w:tc>
          <w:tcPr>
            <w:tcW w:w="229" w:type="dxa"/>
            <w:tcBorders>
              <w:top w:val="single" w:sz="4" w:space="0" w:color="auto"/>
              <w:left w:val="nil"/>
              <w:bottom w:val="nil"/>
              <w:right w:val="nil"/>
            </w:tcBorders>
            <w:vAlign w:val="bottom"/>
          </w:tcPr>
          <w:p w14:paraId="7DE51640" w14:textId="77777777" w:rsidR="005B39ED" w:rsidRPr="00E41FCA" w:rsidRDefault="005B39ED" w:rsidP="00E41FCA">
            <w:pPr>
              <w:spacing w:line="240" w:lineRule="auto"/>
              <w:jc w:val="center"/>
              <w:rPr>
                <w:rFonts w:ascii="AngsanaUPC" w:hAnsi="AngsanaUPC" w:cs="AngsanaUPC"/>
                <w:color w:val="000000"/>
                <w:sz w:val="28"/>
                <w:szCs w:val="28"/>
              </w:rPr>
            </w:pPr>
          </w:p>
        </w:tc>
        <w:tc>
          <w:tcPr>
            <w:tcW w:w="1193" w:type="dxa"/>
            <w:tcBorders>
              <w:top w:val="single" w:sz="4" w:space="0" w:color="auto"/>
              <w:left w:val="nil"/>
              <w:bottom w:val="single" w:sz="4" w:space="0" w:color="auto"/>
              <w:right w:val="nil"/>
            </w:tcBorders>
            <w:vAlign w:val="bottom"/>
          </w:tcPr>
          <w:p w14:paraId="58938498" w14:textId="2C197122" w:rsidR="005B39ED" w:rsidRPr="00E41FCA" w:rsidRDefault="00B713DE"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c>
          <w:tcPr>
            <w:tcW w:w="227" w:type="dxa"/>
            <w:tcBorders>
              <w:top w:val="nil"/>
              <w:left w:val="nil"/>
              <w:bottom w:val="nil"/>
              <w:right w:val="nil"/>
            </w:tcBorders>
            <w:vAlign w:val="bottom"/>
          </w:tcPr>
          <w:p w14:paraId="2E529210" w14:textId="77777777" w:rsidR="005B39ED" w:rsidRPr="00E41FCA" w:rsidRDefault="005B39ED" w:rsidP="00E41FCA">
            <w:pPr>
              <w:spacing w:line="240" w:lineRule="auto"/>
              <w:jc w:val="center"/>
              <w:rPr>
                <w:rFonts w:ascii="AngsanaUPC" w:hAnsi="AngsanaUPC" w:cs="AngsanaUPC"/>
                <w:color w:val="000000"/>
                <w:sz w:val="28"/>
                <w:szCs w:val="28"/>
              </w:rPr>
            </w:pPr>
          </w:p>
        </w:tc>
        <w:tc>
          <w:tcPr>
            <w:tcW w:w="1260" w:type="dxa"/>
            <w:tcBorders>
              <w:top w:val="nil"/>
              <w:left w:val="nil"/>
              <w:bottom w:val="single" w:sz="4" w:space="0" w:color="auto"/>
              <w:right w:val="nil"/>
            </w:tcBorders>
            <w:shd w:val="clear" w:color="auto" w:fill="auto"/>
            <w:noWrap/>
            <w:vAlign w:val="bottom"/>
          </w:tcPr>
          <w:p w14:paraId="30BA374C" w14:textId="66CC4127" w:rsidR="005B39ED" w:rsidRPr="00E41FCA" w:rsidRDefault="00B713DE"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2019</w:t>
            </w:r>
          </w:p>
        </w:tc>
        <w:tc>
          <w:tcPr>
            <w:tcW w:w="222" w:type="dxa"/>
            <w:tcBorders>
              <w:top w:val="nil"/>
              <w:left w:val="nil"/>
              <w:bottom w:val="nil"/>
              <w:right w:val="nil"/>
            </w:tcBorders>
            <w:shd w:val="clear" w:color="auto" w:fill="auto"/>
            <w:noWrap/>
            <w:vAlign w:val="bottom"/>
          </w:tcPr>
          <w:p w14:paraId="72E81D06" w14:textId="77777777" w:rsidR="005B39ED" w:rsidRPr="00E41FCA" w:rsidRDefault="005B39ED" w:rsidP="00E41FCA">
            <w:pPr>
              <w:spacing w:line="240" w:lineRule="auto"/>
              <w:jc w:val="center"/>
              <w:rPr>
                <w:rFonts w:ascii="AngsanaUPC" w:hAnsi="AngsanaUPC" w:cs="AngsanaUPC"/>
                <w:color w:val="000000"/>
                <w:sz w:val="28"/>
                <w:szCs w:val="28"/>
              </w:rPr>
            </w:pPr>
          </w:p>
        </w:tc>
        <w:tc>
          <w:tcPr>
            <w:tcW w:w="1221" w:type="dxa"/>
            <w:tcBorders>
              <w:top w:val="nil"/>
              <w:left w:val="nil"/>
              <w:bottom w:val="single" w:sz="4" w:space="0" w:color="auto"/>
              <w:right w:val="nil"/>
            </w:tcBorders>
            <w:shd w:val="clear" w:color="auto" w:fill="auto"/>
            <w:noWrap/>
            <w:vAlign w:val="bottom"/>
          </w:tcPr>
          <w:p w14:paraId="4DAE54C8" w14:textId="3BCF0694" w:rsidR="005B39ED" w:rsidRPr="00E41FCA" w:rsidRDefault="00B713DE"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r>
      <w:tr w:rsidR="005B39ED" w:rsidRPr="00E41FCA" w14:paraId="56C303B6" w14:textId="77777777" w:rsidTr="005B39ED">
        <w:trPr>
          <w:trHeight w:val="420"/>
        </w:trPr>
        <w:tc>
          <w:tcPr>
            <w:tcW w:w="3426" w:type="dxa"/>
            <w:tcBorders>
              <w:top w:val="nil"/>
              <w:left w:val="nil"/>
              <w:bottom w:val="nil"/>
              <w:right w:val="nil"/>
            </w:tcBorders>
            <w:shd w:val="clear" w:color="auto" w:fill="auto"/>
            <w:noWrap/>
            <w:vAlign w:val="bottom"/>
            <w:hideMark/>
          </w:tcPr>
          <w:p w14:paraId="347E83A2" w14:textId="6541EEB4" w:rsidR="005B39ED" w:rsidRPr="00E41FCA" w:rsidRDefault="00B713DE" w:rsidP="00E41FCA">
            <w:pPr>
              <w:spacing w:line="240" w:lineRule="auto"/>
              <w:rPr>
                <w:rFonts w:ascii="AngsanaUPC" w:hAnsi="AngsanaUPC" w:cs="AngsanaUPC"/>
                <w:b/>
                <w:bCs/>
                <w:color w:val="000000"/>
                <w:sz w:val="28"/>
                <w:szCs w:val="28"/>
              </w:rPr>
            </w:pPr>
            <w:r w:rsidRPr="00E41FCA">
              <w:rPr>
                <w:rFonts w:ascii="AngsanaUPC" w:hAnsi="AngsanaUPC" w:cs="AngsanaUPC"/>
                <w:b/>
                <w:bCs/>
                <w:color w:val="000000"/>
                <w:sz w:val="28"/>
                <w:szCs w:val="28"/>
              </w:rPr>
              <w:t>Assets</w:t>
            </w:r>
          </w:p>
        </w:tc>
        <w:tc>
          <w:tcPr>
            <w:tcW w:w="5900" w:type="dxa"/>
            <w:gridSpan w:val="7"/>
            <w:tcBorders>
              <w:top w:val="nil"/>
              <w:left w:val="nil"/>
              <w:bottom w:val="nil"/>
              <w:right w:val="nil"/>
            </w:tcBorders>
            <w:shd w:val="clear" w:color="auto" w:fill="auto"/>
            <w:noWrap/>
            <w:vAlign w:val="bottom"/>
            <w:hideMark/>
          </w:tcPr>
          <w:p w14:paraId="748CC087" w14:textId="77777777" w:rsidR="005B39ED" w:rsidRPr="00E41FCA" w:rsidRDefault="005B39ED" w:rsidP="00E41FCA">
            <w:pPr>
              <w:spacing w:line="240" w:lineRule="auto"/>
              <w:jc w:val="center"/>
              <w:rPr>
                <w:rFonts w:ascii="AngsanaUPC" w:hAnsi="AngsanaUPC" w:cs="AngsanaUPC"/>
                <w:color w:val="000000"/>
                <w:sz w:val="28"/>
                <w:szCs w:val="28"/>
              </w:rPr>
            </w:pPr>
          </w:p>
        </w:tc>
      </w:tr>
      <w:tr w:rsidR="00B15A06" w:rsidRPr="00E41FCA" w14:paraId="667AAC28" w14:textId="77777777" w:rsidTr="00A6538C">
        <w:trPr>
          <w:trHeight w:val="420"/>
        </w:trPr>
        <w:tc>
          <w:tcPr>
            <w:tcW w:w="3426" w:type="dxa"/>
            <w:tcBorders>
              <w:top w:val="nil"/>
              <w:left w:val="nil"/>
              <w:bottom w:val="nil"/>
              <w:right w:val="nil"/>
            </w:tcBorders>
            <w:shd w:val="clear" w:color="auto" w:fill="auto"/>
            <w:noWrap/>
            <w:vAlign w:val="bottom"/>
          </w:tcPr>
          <w:p w14:paraId="127242F3" w14:textId="221BEBE3" w:rsidR="00B15A06" w:rsidRPr="00E41FCA" w:rsidRDefault="00B15A06" w:rsidP="00E41FCA">
            <w:pPr>
              <w:spacing w:line="240" w:lineRule="auto"/>
              <w:rPr>
                <w:rFonts w:ascii="AngsanaUPC" w:hAnsi="AngsanaUPC" w:cs="AngsanaUPC"/>
                <w:color w:val="000000"/>
                <w:sz w:val="28"/>
                <w:szCs w:val="28"/>
                <w:lang w:val="en-US"/>
              </w:rPr>
            </w:pPr>
            <w:r w:rsidRPr="00E41FCA">
              <w:rPr>
                <w:rFonts w:ascii="AngsanaUPC" w:hAnsi="AngsanaUPC" w:cs="AngsanaUPC"/>
                <w:color w:val="000000"/>
                <w:sz w:val="28"/>
                <w:szCs w:val="28"/>
                <w:lang w:val="en-US"/>
              </w:rPr>
              <w:t>Total assets for reportable segments</w:t>
            </w:r>
          </w:p>
        </w:tc>
        <w:tc>
          <w:tcPr>
            <w:tcW w:w="1548" w:type="dxa"/>
            <w:tcBorders>
              <w:top w:val="nil"/>
              <w:left w:val="nil"/>
              <w:bottom w:val="nil"/>
              <w:right w:val="nil"/>
            </w:tcBorders>
            <w:shd w:val="clear" w:color="auto" w:fill="auto"/>
            <w:noWrap/>
            <w:vAlign w:val="bottom"/>
          </w:tcPr>
          <w:p w14:paraId="447F11FC" w14:textId="110381DC" w:rsidR="00B15A06" w:rsidRPr="00E41FCA" w:rsidRDefault="001A05AA"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6,782</w:t>
            </w:r>
          </w:p>
        </w:tc>
        <w:tc>
          <w:tcPr>
            <w:tcW w:w="229" w:type="dxa"/>
            <w:tcBorders>
              <w:top w:val="nil"/>
              <w:left w:val="nil"/>
              <w:bottom w:val="nil"/>
              <w:right w:val="nil"/>
            </w:tcBorders>
            <w:shd w:val="clear" w:color="auto" w:fill="auto"/>
          </w:tcPr>
          <w:p w14:paraId="59E1C2BE" w14:textId="77777777" w:rsidR="00B15A06" w:rsidRPr="00E41FCA" w:rsidRDefault="00B15A06" w:rsidP="00E41FCA">
            <w:pPr>
              <w:spacing w:line="240" w:lineRule="auto"/>
              <w:rPr>
                <w:rFonts w:ascii="AngsanaUPC" w:hAnsi="AngsanaUPC" w:cs="AngsanaUPC"/>
                <w:color w:val="000000"/>
                <w:sz w:val="28"/>
                <w:szCs w:val="28"/>
              </w:rPr>
            </w:pPr>
          </w:p>
        </w:tc>
        <w:tc>
          <w:tcPr>
            <w:tcW w:w="1193" w:type="dxa"/>
            <w:tcBorders>
              <w:top w:val="nil"/>
              <w:left w:val="nil"/>
              <w:bottom w:val="nil"/>
              <w:right w:val="nil"/>
            </w:tcBorders>
            <w:shd w:val="clear" w:color="auto" w:fill="auto"/>
            <w:vAlign w:val="bottom"/>
          </w:tcPr>
          <w:p w14:paraId="44F8D6D4" w14:textId="3D073BF4"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rPr>
              <w:t>6</w:t>
            </w:r>
            <w:r w:rsidRPr="00E41FCA">
              <w:rPr>
                <w:rFonts w:ascii="AngsanaUPC" w:hAnsi="AngsanaUPC" w:cs="AngsanaUPC"/>
                <w:color w:val="000000"/>
                <w:sz w:val="28"/>
                <w:szCs w:val="28"/>
                <w:lang w:val="en-US"/>
              </w:rPr>
              <w:t>,</w:t>
            </w:r>
            <w:r w:rsidR="008F44D8" w:rsidRPr="00E41FCA">
              <w:rPr>
                <w:rFonts w:ascii="AngsanaUPC" w:hAnsi="AngsanaUPC" w:cs="AngsanaUPC" w:hint="cs"/>
                <w:color w:val="000000"/>
                <w:sz w:val="28"/>
                <w:szCs w:val="28"/>
                <w:cs/>
                <w:lang w:val="en-US"/>
              </w:rPr>
              <w:t>699</w:t>
            </w:r>
          </w:p>
        </w:tc>
        <w:tc>
          <w:tcPr>
            <w:tcW w:w="227" w:type="dxa"/>
            <w:tcBorders>
              <w:top w:val="nil"/>
              <w:left w:val="nil"/>
              <w:bottom w:val="nil"/>
              <w:right w:val="nil"/>
            </w:tcBorders>
            <w:shd w:val="clear" w:color="auto" w:fill="auto"/>
          </w:tcPr>
          <w:p w14:paraId="19565AC2" w14:textId="77777777" w:rsidR="00B15A06" w:rsidRPr="00E41FCA" w:rsidRDefault="00B15A06" w:rsidP="00E41FCA">
            <w:pPr>
              <w:spacing w:line="240" w:lineRule="auto"/>
              <w:rPr>
                <w:rFonts w:ascii="AngsanaUPC" w:hAnsi="AngsanaUPC" w:cs="AngsanaUPC"/>
                <w:color w:val="000000"/>
                <w:sz w:val="28"/>
                <w:szCs w:val="28"/>
              </w:rPr>
            </w:pPr>
          </w:p>
        </w:tc>
        <w:tc>
          <w:tcPr>
            <w:tcW w:w="1260" w:type="dxa"/>
            <w:tcBorders>
              <w:top w:val="nil"/>
              <w:left w:val="nil"/>
              <w:bottom w:val="nil"/>
              <w:right w:val="nil"/>
            </w:tcBorders>
            <w:shd w:val="clear" w:color="auto" w:fill="auto"/>
            <w:noWrap/>
            <w:vAlign w:val="bottom"/>
          </w:tcPr>
          <w:p w14:paraId="20E492DB" w14:textId="7B95DE00"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5,884</w:t>
            </w:r>
          </w:p>
        </w:tc>
        <w:tc>
          <w:tcPr>
            <w:tcW w:w="222" w:type="dxa"/>
            <w:tcBorders>
              <w:top w:val="nil"/>
              <w:left w:val="nil"/>
              <w:bottom w:val="nil"/>
              <w:right w:val="nil"/>
            </w:tcBorders>
            <w:shd w:val="clear" w:color="auto" w:fill="auto"/>
            <w:noWrap/>
            <w:vAlign w:val="bottom"/>
            <w:hideMark/>
          </w:tcPr>
          <w:p w14:paraId="7BE28EE2" w14:textId="77777777" w:rsidR="00B15A06" w:rsidRPr="00E41FCA" w:rsidRDefault="00B15A06" w:rsidP="00E41FCA">
            <w:pPr>
              <w:spacing w:line="240" w:lineRule="auto"/>
              <w:rPr>
                <w:rFonts w:ascii="AngsanaUPC" w:hAnsi="AngsanaUPC" w:cs="AngsanaUPC"/>
                <w:color w:val="000000"/>
                <w:sz w:val="28"/>
                <w:szCs w:val="28"/>
              </w:rPr>
            </w:pPr>
          </w:p>
        </w:tc>
        <w:tc>
          <w:tcPr>
            <w:tcW w:w="1221" w:type="dxa"/>
            <w:tcBorders>
              <w:top w:val="nil"/>
              <w:left w:val="nil"/>
              <w:bottom w:val="nil"/>
              <w:right w:val="nil"/>
            </w:tcBorders>
            <w:shd w:val="clear" w:color="auto" w:fill="auto"/>
            <w:noWrap/>
            <w:vAlign w:val="bottom"/>
          </w:tcPr>
          <w:p w14:paraId="3D905E33"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5,924</w:t>
            </w:r>
          </w:p>
        </w:tc>
      </w:tr>
      <w:tr w:rsidR="00B15A06" w:rsidRPr="00E41FCA" w14:paraId="5F6D7804" w14:textId="77777777" w:rsidTr="00A6538C">
        <w:trPr>
          <w:trHeight w:val="420"/>
        </w:trPr>
        <w:tc>
          <w:tcPr>
            <w:tcW w:w="3426" w:type="dxa"/>
            <w:tcBorders>
              <w:top w:val="nil"/>
              <w:left w:val="nil"/>
              <w:bottom w:val="nil"/>
              <w:right w:val="nil"/>
            </w:tcBorders>
            <w:shd w:val="clear" w:color="auto" w:fill="auto"/>
            <w:noWrap/>
            <w:vAlign w:val="bottom"/>
          </w:tcPr>
          <w:p w14:paraId="0B2B6E60" w14:textId="6D3585C9" w:rsidR="00B15A06" w:rsidRPr="00E41FCA" w:rsidRDefault="00B15A06" w:rsidP="00E41FCA">
            <w:pPr>
              <w:spacing w:line="240" w:lineRule="auto"/>
              <w:rPr>
                <w:rFonts w:ascii="AngsanaUPC" w:hAnsi="AngsanaUPC" w:cs="AngsanaUPC"/>
                <w:color w:val="000000"/>
                <w:sz w:val="28"/>
                <w:szCs w:val="28"/>
                <w:lang w:val="en-US"/>
              </w:rPr>
            </w:pPr>
            <w:r w:rsidRPr="00E41FCA">
              <w:rPr>
                <w:rFonts w:ascii="AngsanaUPC" w:hAnsi="AngsanaUPC" w:cs="AngsanaUPC"/>
                <w:color w:val="000000"/>
                <w:sz w:val="28"/>
                <w:szCs w:val="28"/>
                <w:lang w:val="en-US"/>
              </w:rPr>
              <w:t>Investment in subsidiaries</w:t>
            </w:r>
          </w:p>
        </w:tc>
        <w:tc>
          <w:tcPr>
            <w:tcW w:w="1548" w:type="dxa"/>
            <w:tcBorders>
              <w:top w:val="nil"/>
              <w:left w:val="nil"/>
              <w:bottom w:val="nil"/>
              <w:right w:val="nil"/>
            </w:tcBorders>
            <w:shd w:val="clear" w:color="auto" w:fill="auto"/>
            <w:noWrap/>
            <w:vAlign w:val="bottom"/>
          </w:tcPr>
          <w:p w14:paraId="1C36054F" w14:textId="07AE366C"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w:t>
            </w:r>
          </w:p>
        </w:tc>
        <w:tc>
          <w:tcPr>
            <w:tcW w:w="229" w:type="dxa"/>
            <w:tcBorders>
              <w:top w:val="nil"/>
              <w:left w:val="nil"/>
              <w:bottom w:val="nil"/>
              <w:right w:val="nil"/>
            </w:tcBorders>
            <w:shd w:val="clear" w:color="auto" w:fill="auto"/>
          </w:tcPr>
          <w:p w14:paraId="5F767686" w14:textId="77777777" w:rsidR="00B15A06" w:rsidRPr="00E41FCA" w:rsidRDefault="00B15A06" w:rsidP="00E41FCA">
            <w:pPr>
              <w:spacing w:line="240" w:lineRule="auto"/>
              <w:rPr>
                <w:rFonts w:ascii="AngsanaUPC" w:hAnsi="AngsanaUPC" w:cs="AngsanaUPC"/>
                <w:color w:val="000000"/>
                <w:sz w:val="28"/>
                <w:szCs w:val="28"/>
              </w:rPr>
            </w:pPr>
          </w:p>
        </w:tc>
        <w:tc>
          <w:tcPr>
            <w:tcW w:w="1193" w:type="dxa"/>
            <w:tcBorders>
              <w:top w:val="nil"/>
              <w:left w:val="nil"/>
              <w:bottom w:val="nil"/>
              <w:right w:val="nil"/>
            </w:tcBorders>
            <w:shd w:val="clear" w:color="auto" w:fill="auto"/>
            <w:vAlign w:val="bottom"/>
          </w:tcPr>
          <w:p w14:paraId="5EADCFD0"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w:t>
            </w:r>
          </w:p>
        </w:tc>
        <w:tc>
          <w:tcPr>
            <w:tcW w:w="227" w:type="dxa"/>
            <w:tcBorders>
              <w:top w:val="nil"/>
              <w:left w:val="nil"/>
              <w:bottom w:val="nil"/>
              <w:right w:val="nil"/>
            </w:tcBorders>
            <w:shd w:val="clear" w:color="auto" w:fill="auto"/>
          </w:tcPr>
          <w:p w14:paraId="4D0A564C" w14:textId="77777777" w:rsidR="00B15A06" w:rsidRPr="00E41FCA" w:rsidRDefault="00B15A06" w:rsidP="00E41FCA">
            <w:pPr>
              <w:spacing w:line="240" w:lineRule="auto"/>
              <w:rPr>
                <w:rFonts w:ascii="AngsanaUPC" w:hAnsi="AngsanaUPC" w:cs="AngsanaUPC"/>
                <w:color w:val="000000"/>
                <w:sz w:val="28"/>
                <w:szCs w:val="28"/>
              </w:rPr>
            </w:pPr>
          </w:p>
        </w:tc>
        <w:tc>
          <w:tcPr>
            <w:tcW w:w="1260" w:type="dxa"/>
            <w:tcBorders>
              <w:top w:val="nil"/>
              <w:left w:val="nil"/>
              <w:bottom w:val="nil"/>
              <w:right w:val="nil"/>
            </w:tcBorders>
            <w:shd w:val="clear" w:color="auto" w:fill="auto"/>
            <w:noWrap/>
            <w:vAlign w:val="bottom"/>
          </w:tcPr>
          <w:p w14:paraId="209D857E" w14:textId="3F72A53B"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1,403</w:t>
            </w:r>
          </w:p>
        </w:tc>
        <w:tc>
          <w:tcPr>
            <w:tcW w:w="222" w:type="dxa"/>
            <w:tcBorders>
              <w:top w:val="nil"/>
              <w:left w:val="nil"/>
              <w:bottom w:val="nil"/>
              <w:right w:val="nil"/>
            </w:tcBorders>
            <w:shd w:val="clear" w:color="auto" w:fill="auto"/>
            <w:noWrap/>
            <w:vAlign w:val="bottom"/>
          </w:tcPr>
          <w:p w14:paraId="5616EB1E" w14:textId="77777777" w:rsidR="00B15A06" w:rsidRPr="00E41FCA" w:rsidRDefault="00B15A06" w:rsidP="00E41FCA">
            <w:pPr>
              <w:spacing w:line="240" w:lineRule="auto"/>
              <w:rPr>
                <w:rFonts w:ascii="AngsanaUPC" w:hAnsi="AngsanaUPC" w:cs="AngsanaUPC"/>
                <w:color w:val="000000"/>
                <w:sz w:val="28"/>
                <w:szCs w:val="28"/>
              </w:rPr>
            </w:pPr>
          </w:p>
        </w:tc>
        <w:tc>
          <w:tcPr>
            <w:tcW w:w="1221" w:type="dxa"/>
            <w:tcBorders>
              <w:top w:val="nil"/>
              <w:left w:val="nil"/>
              <w:bottom w:val="nil"/>
              <w:right w:val="nil"/>
            </w:tcBorders>
            <w:shd w:val="clear" w:color="auto" w:fill="auto"/>
            <w:noWrap/>
            <w:vAlign w:val="bottom"/>
          </w:tcPr>
          <w:p w14:paraId="4846CE84"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1,156</w:t>
            </w:r>
          </w:p>
        </w:tc>
      </w:tr>
      <w:tr w:rsidR="00B15A06" w:rsidRPr="00E41FCA" w14:paraId="56C2EE79" w14:textId="77777777" w:rsidTr="00A6538C">
        <w:trPr>
          <w:trHeight w:val="479"/>
        </w:trPr>
        <w:tc>
          <w:tcPr>
            <w:tcW w:w="3426" w:type="dxa"/>
            <w:tcBorders>
              <w:top w:val="nil"/>
              <w:left w:val="nil"/>
              <w:bottom w:val="nil"/>
              <w:right w:val="nil"/>
            </w:tcBorders>
            <w:shd w:val="clear" w:color="auto" w:fill="auto"/>
            <w:noWrap/>
            <w:vAlign w:val="bottom"/>
          </w:tcPr>
          <w:p w14:paraId="05A21809" w14:textId="4DB2D8D7" w:rsidR="00B15A06" w:rsidRPr="00E41FCA" w:rsidRDefault="00B15A06" w:rsidP="00E41FCA">
            <w:pPr>
              <w:spacing w:line="240" w:lineRule="auto"/>
              <w:rPr>
                <w:rFonts w:ascii="AngsanaUPC" w:hAnsi="AngsanaUPC" w:cs="AngsanaUPC"/>
                <w:color w:val="000000"/>
                <w:sz w:val="28"/>
                <w:szCs w:val="28"/>
              </w:rPr>
            </w:pPr>
            <w:r w:rsidRPr="00E41FCA">
              <w:rPr>
                <w:rFonts w:ascii="AngsanaUPC" w:hAnsi="AngsanaUPC" w:cs="AngsanaUPC"/>
                <w:color w:val="000000"/>
                <w:sz w:val="28"/>
                <w:szCs w:val="28"/>
              </w:rPr>
              <w:t>Property, plant and equipment</w:t>
            </w:r>
          </w:p>
        </w:tc>
        <w:tc>
          <w:tcPr>
            <w:tcW w:w="1548" w:type="dxa"/>
            <w:tcBorders>
              <w:top w:val="nil"/>
              <w:left w:val="nil"/>
              <w:bottom w:val="single" w:sz="4" w:space="0" w:color="auto"/>
              <w:right w:val="nil"/>
            </w:tcBorders>
            <w:shd w:val="clear" w:color="auto" w:fill="auto"/>
            <w:noWrap/>
            <w:vAlign w:val="bottom"/>
          </w:tcPr>
          <w:p w14:paraId="3680B7EF" w14:textId="416A73D3" w:rsidR="00B15A06" w:rsidRPr="00E41FCA" w:rsidRDefault="00B15A06" w:rsidP="00E41FCA">
            <w:pPr>
              <w:tabs>
                <w:tab w:val="decimal" w:pos="792"/>
              </w:tabs>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3,466</w:t>
            </w:r>
          </w:p>
        </w:tc>
        <w:tc>
          <w:tcPr>
            <w:tcW w:w="229" w:type="dxa"/>
            <w:tcBorders>
              <w:top w:val="nil"/>
              <w:left w:val="nil"/>
              <w:right w:val="nil"/>
            </w:tcBorders>
            <w:shd w:val="clear" w:color="auto" w:fill="auto"/>
          </w:tcPr>
          <w:p w14:paraId="031D1B2D"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rPr>
            </w:pPr>
          </w:p>
        </w:tc>
        <w:tc>
          <w:tcPr>
            <w:tcW w:w="1193" w:type="dxa"/>
            <w:tcBorders>
              <w:top w:val="nil"/>
              <w:left w:val="nil"/>
              <w:bottom w:val="single" w:sz="4" w:space="0" w:color="auto"/>
              <w:right w:val="nil"/>
            </w:tcBorders>
            <w:shd w:val="clear" w:color="auto" w:fill="auto"/>
            <w:vAlign w:val="bottom"/>
          </w:tcPr>
          <w:p w14:paraId="0EA84E8A" w14:textId="2BDB0EBB" w:rsidR="00B15A06" w:rsidRPr="00E41FCA" w:rsidRDefault="008F44D8"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3,596</w:t>
            </w:r>
          </w:p>
        </w:tc>
        <w:tc>
          <w:tcPr>
            <w:tcW w:w="227" w:type="dxa"/>
            <w:tcBorders>
              <w:top w:val="nil"/>
              <w:left w:val="nil"/>
              <w:right w:val="nil"/>
            </w:tcBorders>
            <w:shd w:val="clear" w:color="auto" w:fill="auto"/>
          </w:tcPr>
          <w:p w14:paraId="69D9B8A8"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rPr>
            </w:pPr>
          </w:p>
        </w:tc>
        <w:tc>
          <w:tcPr>
            <w:tcW w:w="1260" w:type="dxa"/>
            <w:tcBorders>
              <w:top w:val="nil"/>
              <w:left w:val="nil"/>
              <w:bottom w:val="single" w:sz="4" w:space="0" w:color="auto"/>
              <w:right w:val="nil"/>
            </w:tcBorders>
            <w:shd w:val="clear" w:color="auto" w:fill="auto"/>
            <w:noWrap/>
            <w:vAlign w:val="bottom"/>
          </w:tcPr>
          <w:p w14:paraId="608E0289" w14:textId="2C398C65"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688</w:t>
            </w:r>
          </w:p>
        </w:tc>
        <w:tc>
          <w:tcPr>
            <w:tcW w:w="222" w:type="dxa"/>
            <w:tcBorders>
              <w:top w:val="nil"/>
              <w:left w:val="nil"/>
              <w:right w:val="nil"/>
            </w:tcBorders>
            <w:shd w:val="clear" w:color="auto" w:fill="auto"/>
            <w:noWrap/>
            <w:vAlign w:val="bottom"/>
            <w:hideMark/>
          </w:tcPr>
          <w:p w14:paraId="43042520" w14:textId="77777777" w:rsidR="00B15A06" w:rsidRPr="00E41FCA" w:rsidRDefault="00B15A06" w:rsidP="00E41FCA">
            <w:pPr>
              <w:spacing w:line="240" w:lineRule="auto"/>
              <w:rPr>
                <w:rFonts w:ascii="AngsanaUPC" w:hAnsi="AngsanaUPC" w:cs="AngsanaUPC"/>
                <w:color w:val="000000"/>
                <w:sz w:val="28"/>
                <w:szCs w:val="28"/>
              </w:rPr>
            </w:pPr>
          </w:p>
        </w:tc>
        <w:tc>
          <w:tcPr>
            <w:tcW w:w="1221" w:type="dxa"/>
            <w:tcBorders>
              <w:top w:val="nil"/>
              <w:left w:val="nil"/>
              <w:bottom w:val="single" w:sz="4" w:space="0" w:color="auto"/>
              <w:right w:val="nil"/>
            </w:tcBorders>
            <w:shd w:val="clear" w:color="auto" w:fill="auto"/>
            <w:noWrap/>
            <w:vAlign w:val="bottom"/>
          </w:tcPr>
          <w:p w14:paraId="111110EC" w14:textId="77777777"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758</w:t>
            </w:r>
          </w:p>
        </w:tc>
      </w:tr>
      <w:tr w:rsidR="00B15A06" w:rsidRPr="00E41FCA" w14:paraId="27C8BC31" w14:textId="77777777" w:rsidTr="00A6538C">
        <w:trPr>
          <w:trHeight w:val="420"/>
        </w:trPr>
        <w:tc>
          <w:tcPr>
            <w:tcW w:w="3426" w:type="dxa"/>
            <w:tcBorders>
              <w:top w:val="nil"/>
              <w:left w:val="nil"/>
              <w:bottom w:val="nil"/>
              <w:right w:val="nil"/>
            </w:tcBorders>
            <w:shd w:val="clear" w:color="auto" w:fill="auto"/>
            <w:noWrap/>
            <w:vAlign w:val="bottom"/>
          </w:tcPr>
          <w:p w14:paraId="0F436F67" w14:textId="63F3094A" w:rsidR="00B15A06" w:rsidRPr="00E41FCA" w:rsidRDefault="00B15A06" w:rsidP="00E41FCA">
            <w:pPr>
              <w:spacing w:line="240" w:lineRule="auto"/>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Total assets</w:t>
            </w:r>
          </w:p>
        </w:tc>
        <w:tc>
          <w:tcPr>
            <w:tcW w:w="1548" w:type="dxa"/>
            <w:tcBorders>
              <w:top w:val="single" w:sz="4" w:space="0" w:color="auto"/>
              <w:left w:val="nil"/>
              <w:bottom w:val="double" w:sz="4" w:space="0" w:color="auto"/>
              <w:right w:val="nil"/>
            </w:tcBorders>
            <w:shd w:val="clear" w:color="auto" w:fill="auto"/>
            <w:noWrap/>
            <w:vAlign w:val="bottom"/>
          </w:tcPr>
          <w:p w14:paraId="291574EC" w14:textId="5052A2E7" w:rsidR="00B15A06" w:rsidRPr="00E41FCA" w:rsidRDefault="001A05AA" w:rsidP="00E41FCA">
            <w:pPr>
              <w:tabs>
                <w:tab w:val="decimal" w:pos="792"/>
              </w:tabs>
              <w:spacing w:line="240" w:lineRule="auto"/>
              <w:jc w:val="right"/>
              <w:rPr>
                <w:rFonts w:ascii="AngsanaUPC" w:hAnsi="AngsanaUPC" w:cs="AngsanaUPC"/>
                <w:b/>
                <w:bCs/>
                <w:color w:val="000000"/>
                <w:sz w:val="28"/>
                <w:szCs w:val="28"/>
              </w:rPr>
            </w:pPr>
            <w:r w:rsidRPr="00E41FCA">
              <w:rPr>
                <w:rFonts w:ascii="AngsanaUPC" w:hAnsi="AngsanaUPC" w:cs="AngsanaUPC"/>
                <w:b/>
                <w:bCs/>
                <w:color w:val="000000"/>
                <w:sz w:val="28"/>
                <w:szCs w:val="28"/>
              </w:rPr>
              <w:t>10,248</w:t>
            </w:r>
          </w:p>
        </w:tc>
        <w:tc>
          <w:tcPr>
            <w:tcW w:w="229" w:type="dxa"/>
            <w:tcBorders>
              <w:top w:val="nil"/>
              <w:left w:val="nil"/>
              <w:bottom w:val="nil"/>
              <w:right w:val="nil"/>
            </w:tcBorders>
            <w:shd w:val="clear" w:color="auto" w:fill="auto"/>
          </w:tcPr>
          <w:p w14:paraId="3733458C" w14:textId="77777777" w:rsidR="00B15A06" w:rsidRPr="00E41FCA" w:rsidRDefault="00B15A06" w:rsidP="00E41FCA">
            <w:pPr>
              <w:tabs>
                <w:tab w:val="decimal" w:pos="583"/>
              </w:tabs>
              <w:spacing w:line="240" w:lineRule="auto"/>
              <w:jc w:val="thaiDistribute"/>
              <w:rPr>
                <w:rFonts w:ascii="AngsanaUPC" w:hAnsi="AngsanaUPC" w:cs="AngsanaUPC"/>
                <w:b/>
                <w:bCs/>
                <w:color w:val="000000"/>
                <w:sz w:val="28"/>
                <w:szCs w:val="28"/>
                <w:lang w:val="en-US"/>
              </w:rPr>
            </w:pPr>
          </w:p>
        </w:tc>
        <w:tc>
          <w:tcPr>
            <w:tcW w:w="1193" w:type="dxa"/>
            <w:tcBorders>
              <w:top w:val="single" w:sz="4" w:space="0" w:color="auto"/>
              <w:left w:val="nil"/>
              <w:bottom w:val="double" w:sz="4" w:space="0" w:color="auto"/>
              <w:right w:val="nil"/>
            </w:tcBorders>
            <w:shd w:val="clear" w:color="auto" w:fill="auto"/>
            <w:vAlign w:val="bottom"/>
          </w:tcPr>
          <w:p w14:paraId="44FFCE19" w14:textId="77777777" w:rsidR="00B15A06" w:rsidRPr="00E41FCA" w:rsidRDefault="00B15A06" w:rsidP="00E41FCA">
            <w:pPr>
              <w:spacing w:line="240" w:lineRule="auto"/>
              <w:jc w:val="right"/>
              <w:rPr>
                <w:rFonts w:ascii="AngsanaUPC" w:hAnsi="AngsanaUPC" w:cs="AngsanaUPC"/>
                <w:b/>
                <w:bCs/>
                <w:color w:val="000000"/>
                <w:sz w:val="28"/>
                <w:szCs w:val="28"/>
              </w:rPr>
            </w:pPr>
            <w:r w:rsidRPr="00E41FCA">
              <w:rPr>
                <w:rFonts w:ascii="AngsanaUPC" w:hAnsi="AngsanaUPC" w:cs="AngsanaUPC"/>
                <w:b/>
                <w:bCs/>
                <w:color w:val="000000"/>
                <w:sz w:val="28"/>
                <w:szCs w:val="28"/>
              </w:rPr>
              <w:t>10,295</w:t>
            </w:r>
          </w:p>
        </w:tc>
        <w:tc>
          <w:tcPr>
            <w:tcW w:w="227" w:type="dxa"/>
            <w:tcBorders>
              <w:left w:val="nil"/>
              <w:right w:val="nil"/>
            </w:tcBorders>
            <w:shd w:val="clear" w:color="auto" w:fill="auto"/>
          </w:tcPr>
          <w:p w14:paraId="24925E70" w14:textId="77777777" w:rsidR="00B15A06" w:rsidRPr="00E41FCA" w:rsidRDefault="00B15A06" w:rsidP="00E41FCA">
            <w:pPr>
              <w:tabs>
                <w:tab w:val="decimal" w:pos="583"/>
              </w:tabs>
              <w:spacing w:line="240" w:lineRule="auto"/>
              <w:jc w:val="thaiDistribute"/>
              <w:rPr>
                <w:rFonts w:ascii="AngsanaUPC" w:hAnsi="AngsanaUPC" w:cs="AngsanaUPC"/>
                <w:b/>
                <w:bCs/>
                <w:color w:val="000000"/>
                <w:sz w:val="28"/>
                <w:szCs w:val="28"/>
                <w:lang w:val="en-US"/>
              </w:rPr>
            </w:pPr>
          </w:p>
        </w:tc>
        <w:tc>
          <w:tcPr>
            <w:tcW w:w="1260" w:type="dxa"/>
            <w:tcBorders>
              <w:top w:val="single" w:sz="4" w:space="0" w:color="auto"/>
              <w:left w:val="nil"/>
              <w:bottom w:val="double" w:sz="4" w:space="0" w:color="auto"/>
              <w:right w:val="nil"/>
            </w:tcBorders>
            <w:shd w:val="clear" w:color="auto" w:fill="auto"/>
            <w:noWrap/>
            <w:vAlign w:val="bottom"/>
          </w:tcPr>
          <w:p w14:paraId="1E3DC1DC" w14:textId="36CBCEDE" w:rsidR="00B15A06" w:rsidRPr="00E41FCA" w:rsidRDefault="00B15A06" w:rsidP="00E41FCA">
            <w:pPr>
              <w:tabs>
                <w:tab w:val="decimal" w:pos="759"/>
              </w:tabs>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7,975</w:t>
            </w:r>
          </w:p>
        </w:tc>
        <w:tc>
          <w:tcPr>
            <w:tcW w:w="222" w:type="dxa"/>
            <w:tcBorders>
              <w:left w:val="nil"/>
              <w:right w:val="nil"/>
            </w:tcBorders>
            <w:shd w:val="clear" w:color="auto" w:fill="auto"/>
            <w:noWrap/>
            <w:vAlign w:val="bottom"/>
            <w:hideMark/>
          </w:tcPr>
          <w:p w14:paraId="4242E03A" w14:textId="77777777" w:rsidR="00B15A06" w:rsidRPr="00E41FCA" w:rsidRDefault="00B15A06" w:rsidP="00E41FCA">
            <w:pPr>
              <w:spacing w:line="240" w:lineRule="auto"/>
              <w:jc w:val="center"/>
              <w:rPr>
                <w:rFonts w:ascii="AngsanaUPC" w:hAnsi="AngsanaUPC" w:cs="AngsanaUPC"/>
                <w:b/>
                <w:bCs/>
                <w:color w:val="000000"/>
                <w:sz w:val="28"/>
                <w:szCs w:val="28"/>
              </w:rPr>
            </w:pPr>
          </w:p>
        </w:tc>
        <w:tc>
          <w:tcPr>
            <w:tcW w:w="1221" w:type="dxa"/>
            <w:tcBorders>
              <w:top w:val="single" w:sz="4" w:space="0" w:color="auto"/>
              <w:left w:val="nil"/>
              <w:bottom w:val="double" w:sz="4" w:space="0" w:color="auto"/>
              <w:right w:val="nil"/>
            </w:tcBorders>
            <w:shd w:val="clear" w:color="auto" w:fill="auto"/>
            <w:noWrap/>
            <w:vAlign w:val="bottom"/>
          </w:tcPr>
          <w:p w14:paraId="1AA0D99A" w14:textId="77777777" w:rsidR="00B15A06" w:rsidRPr="00E41FCA" w:rsidRDefault="00B15A06" w:rsidP="00E41FCA">
            <w:pPr>
              <w:tabs>
                <w:tab w:val="decimal" w:pos="759"/>
              </w:tabs>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7,838</w:t>
            </w:r>
          </w:p>
        </w:tc>
      </w:tr>
      <w:tr w:rsidR="00B15A06" w:rsidRPr="00E41FCA" w14:paraId="31A17EFC" w14:textId="77777777" w:rsidTr="005B39ED">
        <w:trPr>
          <w:trHeight w:val="420"/>
        </w:trPr>
        <w:tc>
          <w:tcPr>
            <w:tcW w:w="3426" w:type="dxa"/>
            <w:tcBorders>
              <w:top w:val="nil"/>
              <w:left w:val="nil"/>
              <w:bottom w:val="nil"/>
              <w:right w:val="nil"/>
            </w:tcBorders>
            <w:shd w:val="clear" w:color="auto" w:fill="auto"/>
            <w:noWrap/>
            <w:vAlign w:val="bottom"/>
          </w:tcPr>
          <w:p w14:paraId="5AE87612" w14:textId="77777777" w:rsidR="00B15A06" w:rsidRPr="00E41FCA" w:rsidRDefault="00B15A06" w:rsidP="00E41FCA">
            <w:pPr>
              <w:spacing w:line="240" w:lineRule="auto"/>
              <w:rPr>
                <w:rFonts w:ascii="AngsanaUPC" w:hAnsi="AngsanaUPC" w:cs="AngsanaUPC"/>
                <w:color w:val="000000"/>
                <w:sz w:val="28"/>
                <w:szCs w:val="28"/>
                <w:cs/>
                <w:lang w:val="en-US"/>
              </w:rPr>
            </w:pPr>
          </w:p>
        </w:tc>
        <w:tc>
          <w:tcPr>
            <w:tcW w:w="1548" w:type="dxa"/>
            <w:tcBorders>
              <w:top w:val="double" w:sz="4" w:space="0" w:color="auto"/>
              <w:left w:val="nil"/>
              <w:right w:val="nil"/>
            </w:tcBorders>
            <w:shd w:val="clear" w:color="auto" w:fill="auto"/>
            <w:noWrap/>
            <w:vAlign w:val="bottom"/>
          </w:tcPr>
          <w:p w14:paraId="23067B50" w14:textId="77777777" w:rsidR="00B15A06" w:rsidRPr="00E41FCA" w:rsidRDefault="00B15A06" w:rsidP="00E41FCA">
            <w:pPr>
              <w:tabs>
                <w:tab w:val="decimal" w:pos="792"/>
              </w:tabs>
              <w:spacing w:line="240" w:lineRule="auto"/>
              <w:jc w:val="right"/>
              <w:rPr>
                <w:rFonts w:ascii="AngsanaUPC" w:hAnsi="AngsanaUPC" w:cs="AngsanaUPC"/>
                <w:color w:val="000000"/>
                <w:sz w:val="28"/>
                <w:szCs w:val="28"/>
              </w:rPr>
            </w:pPr>
          </w:p>
        </w:tc>
        <w:tc>
          <w:tcPr>
            <w:tcW w:w="229" w:type="dxa"/>
            <w:tcBorders>
              <w:top w:val="nil"/>
              <w:left w:val="nil"/>
              <w:bottom w:val="nil"/>
              <w:right w:val="nil"/>
            </w:tcBorders>
            <w:shd w:val="clear" w:color="auto" w:fill="auto"/>
          </w:tcPr>
          <w:p w14:paraId="4AB57FAF"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193" w:type="dxa"/>
            <w:tcBorders>
              <w:top w:val="double" w:sz="4" w:space="0" w:color="auto"/>
              <w:left w:val="nil"/>
              <w:right w:val="nil"/>
            </w:tcBorders>
            <w:shd w:val="clear" w:color="auto" w:fill="auto"/>
            <w:vAlign w:val="bottom"/>
          </w:tcPr>
          <w:p w14:paraId="2FF02B53" w14:textId="77777777" w:rsidR="00B15A06" w:rsidRPr="00E41FCA" w:rsidRDefault="00B15A06" w:rsidP="00E41FCA">
            <w:pPr>
              <w:spacing w:line="240" w:lineRule="auto"/>
              <w:jc w:val="right"/>
              <w:rPr>
                <w:rFonts w:ascii="AngsanaUPC" w:hAnsi="AngsanaUPC" w:cs="AngsanaUPC"/>
                <w:color w:val="000000"/>
                <w:sz w:val="28"/>
                <w:szCs w:val="28"/>
              </w:rPr>
            </w:pPr>
          </w:p>
        </w:tc>
        <w:tc>
          <w:tcPr>
            <w:tcW w:w="227" w:type="dxa"/>
            <w:tcBorders>
              <w:left w:val="nil"/>
              <w:bottom w:val="nil"/>
              <w:right w:val="nil"/>
            </w:tcBorders>
            <w:shd w:val="clear" w:color="auto" w:fill="auto"/>
          </w:tcPr>
          <w:p w14:paraId="2BBAE552"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260" w:type="dxa"/>
            <w:tcBorders>
              <w:top w:val="double" w:sz="4" w:space="0" w:color="auto"/>
              <w:left w:val="nil"/>
              <w:right w:val="nil"/>
            </w:tcBorders>
            <w:shd w:val="clear" w:color="auto" w:fill="auto"/>
            <w:noWrap/>
            <w:vAlign w:val="bottom"/>
          </w:tcPr>
          <w:p w14:paraId="3BFC5048" w14:textId="77777777"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p>
        </w:tc>
        <w:tc>
          <w:tcPr>
            <w:tcW w:w="222" w:type="dxa"/>
            <w:tcBorders>
              <w:left w:val="nil"/>
              <w:bottom w:val="nil"/>
              <w:right w:val="nil"/>
            </w:tcBorders>
            <w:shd w:val="clear" w:color="auto" w:fill="auto"/>
            <w:noWrap/>
            <w:vAlign w:val="bottom"/>
          </w:tcPr>
          <w:p w14:paraId="59A0BDA9" w14:textId="77777777" w:rsidR="00B15A06" w:rsidRPr="00E41FCA" w:rsidRDefault="00B15A06" w:rsidP="00E41FCA">
            <w:pPr>
              <w:spacing w:line="240" w:lineRule="auto"/>
              <w:jc w:val="center"/>
              <w:rPr>
                <w:rFonts w:ascii="AngsanaUPC" w:hAnsi="AngsanaUPC" w:cs="AngsanaUPC"/>
                <w:color w:val="000000"/>
                <w:sz w:val="28"/>
                <w:szCs w:val="28"/>
              </w:rPr>
            </w:pPr>
          </w:p>
        </w:tc>
        <w:tc>
          <w:tcPr>
            <w:tcW w:w="1221" w:type="dxa"/>
            <w:tcBorders>
              <w:top w:val="double" w:sz="4" w:space="0" w:color="auto"/>
              <w:left w:val="nil"/>
              <w:right w:val="nil"/>
            </w:tcBorders>
            <w:shd w:val="clear" w:color="auto" w:fill="auto"/>
            <w:noWrap/>
            <w:vAlign w:val="bottom"/>
          </w:tcPr>
          <w:p w14:paraId="0698DEA1" w14:textId="77777777"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p>
        </w:tc>
      </w:tr>
      <w:tr w:rsidR="00B15A06" w:rsidRPr="00E41FCA" w14:paraId="4C9390A7" w14:textId="77777777" w:rsidTr="005B39ED">
        <w:trPr>
          <w:trHeight w:val="420"/>
        </w:trPr>
        <w:tc>
          <w:tcPr>
            <w:tcW w:w="3426" w:type="dxa"/>
            <w:tcBorders>
              <w:top w:val="nil"/>
              <w:left w:val="nil"/>
              <w:bottom w:val="nil"/>
              <w:right w:val="nil"/>
            </w:tcBorders>
            <w:shd w:val="clear" w:color="auto" w:fill="auto"/>
            <w:noWrap/>
            <w:vAlign w:val="bottom"/>
          </w:tcPr>
          <w:p w14:paraId="1B9161BD" w14:textId="51E29D4B" w:rsidR="00B15A06" w:rsidRPr="00E41FCA" w:rsidRDefault="00B15A06" w:rsidP="00E41FCA">
            <w:pPr>
              <w:spacing w:line="240" w:lineRule="auto"/>
              <w:rPr>
                <w:rFonts w:ascii="AngsanaUPC" w:hAnsi="AngsanaUPC" w:cs="AngsanaUPC"/>
                <w:b/>
                <w:bCs/>
                <w:color w:val="000000"/>
                <w:sz w:val="28"/>
                <w:szCs w:val="28"/>
                <w:cs/>
                <w:lang w:val="en-US"/>
              </w:rPr>
            </w:pPr>
            <w:r w:rsidRPr="00E41FCA">
              <w:rPr>
                <w:rFonts w:ascii="AngsanaUPC" w:hAnsi="AngsanaUPC" w:cs="AngsanaUPC"/>
                <w:b/>
                <w:bCs/>
                <w:color w:val="000000"/>
                <w:sz w:val="28"/>
                <w:szCs w:val="28"/>
                <w:lang w:val="en-US"/>
              </w:rPr>
              <w:t>Liabilities</w:t>
            </w:r>
          </w:p>
        </w:tc>
        <w:tc>
          <w:tcPr>
            <w:tcW w:w="1548" w:type="dxa"/>
            <w:tcBorders>
              <w:left w:val="nil"/>
              <w:right w:val="nil"/>
            </w:tcBorders>
            <w:shd w:val="clear" w:color="auto" w:fill="auto"/>
            <w:noWrap/>
            <w:vAlign w:val="bottom"/>
          </w:tcPr>
          <w:p w14:paraId="335F617C" w14:textId="77777777" w:rsidR="00B15A06" w:rsidRPr="00E41FCA" w:rsidRDefault="00B15A06" w:rsidP="00E41FCA">
            <w:pPr>
              <w:tabs>
                <w:tab w:val="decimal" w:pos="792"/>
              </w:tabs>
              <w:spacing w:line="240" w:lineRule="auto"/>
              <w:jc w:val="right"/>
              <w:rPr>
                <w:rFonts w:ascii="AngsanaUPC" w:hAnsi="AngsanaUPC" w:cs="AngsanaUPC"/>
                <w:color w:val="000000"/>
                <w:sz w:val="28"/>
                <w:szCs w:val="28"/>
              </w:rPr>
            </w:pPr>
          </w:p>
        </w:tc>
        <w:tc>
          <w:tcPr>
            <w:tcW w:w="229" w:type="dxa"/>
            <w:tcBorders>
              <w:top w:val="nil"/>
              <w:left w:val="nil"/>
              <w:bottom w:val="nil"/>
              <w:right w:val="nil"/>
            </w:tcBorders>
            <w:shd w:val="clear" w:color="auto" w:fill="auto"/>
          </w:tcPr>
          <w:p w14:paraId="6D2B9302"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193" w:type="dxa"/>
            <w:tcBorders>
              <w:left w:val="nil"/>
              <w:right w:val="nil"/>
            </w:tcBorders>
            <w:shd w:val="clear" w:color="auto" w:fill="auto"/>
            <w:vAlign w:val="bottom"/>
          </w:tcPr>
          <w:p w14:paraId="3BB3A013" w14:textId="77777777" w:rsidR="00B15A06" w:rsidRPr="00E41FCA" w:rsidRDefault="00B15A06" w:rsidP="00E41FCA">
            <w:pPr>
              <w:spacing w:line="240" w:lineRule="auto"/>
              <w:jc w:val="right"/>
              <w:rPr>
                <w:rFonts w:ascii="AngsanaUPC" w:hAnsi="AngsanaUPC" w:cs="AngsanaUPC"/>
                <w:color w:val="000000"/>
                <w:sz w:val="28"/>
                <w:szCs w:val="28"/>
              </w:rPr>
            </w:pPr>
          </w:p>
        </w:tc>
        <w:tc>
          <w:tcPr>
            <w:tcW w:w="227" w:type="dxa"/>
            <w:tcBorders>
              <w:top w:val="nil"/>
              <w:left w:val="nil"/>
              <w:bottom w:val="nil"/>
              <w:right w:val="nil"/>
            </w:tcBorders>
            <w:shd w:val="clear" w:color="auto" w:fill="auto"/>
          </w:tcPr>
          <w:p w14:paraId="7510C58D"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260" w:type="dxa"/>
            <w:tcBorders>
              <w:left w:val="nil"/>
              <w:right w:val="nil"/>
            </w:tcBorders>
            <w:shd w:val="clear" w:color="auto" w:fill="auto"/>
            <w:noWrap/>
            <w:vAlign w:val="bottom"/>
          </w:tcPr>
          <w:p w14:paraId="1F77AB75" w14:textId="77777777"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p>
        </w:tc>
        <w:tc>
          <w:tcPr>
            <w:tcW w:w="222" w:type="dxa"/>
            <w:tcBorders>
              <w:top w:val="nil"/>
              <w:left w:val="nil"/>
              <w:bottom w:val="nil"/>
              <w:right w:val="nil"/>
            </w:tcBorders>
            <w:shd w:val="clear" w:color="auto" w:fill="auto"/>
            <w:noWrap/>
            <w:vAlign w:val="bottom"/>
          </w:tcPr>
          <w:p w14:paraId="4CF97D72" w14:textId="77777777" w:rsidR="00B15A06" w:rsidRPr="00E41FCA" w:rsidRDefault="00B15A06" w:rsidP="00E41FCA">
            <w:pPr>
              <w:spacing w:line="240" w:lineRule="auto"/>
              <w:jc w:val="center"/>
              <w:rPr>
                <w:rFonts w:ascii="AngsanaUPC" w:hAnsi="AngsanaUPC" w:cs="AngsanaUPC"/>
                <w:color w:val="000000"/>
                <w:sz w:val="28"/>
                <w:szCs w:val="28"/>
              </w:rPr>
            </w:pPr>
          </w:p>
        </w:tc>
        <w:tc>
          <w:tcPr>
            <w:tcW w:w="1221" w:type="dxa"/>
            <w:tcBorders>
              <w:left w:val="nil"/>
              <w:right w:val="nil"/>
            </w:tcBorders>
            <w:shd w:val="clear" w:color="auto" w:fill="auto"/>
            <w:noWrap/>
            <w:vAlign w:val="bottom"/>
          </w:tcPr>
          <w:p w14:paraId="1A4E655E" w14:textId="77777777"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p>
        </w:tc>
      </w:tr>
      <w:tr w:rsidR="00B15A06" w:rsidRPr="00E41FCA" w14:paraId="2E3D0893" w14:textId="77777777" w:rsidTr="00A6538C">
        <w:trPr>
          <w:trHeight w:val="420"/>
        </w:trPr>
        <w:tc>
          <w:tcPr>
            <w:tcW w:w="3426" w:type="dxa"/>
            <w:tcBorders>
              <w:top w:val="nil"/>
              <w:left w:val="nil"/>
              <w:bottom w:val="nil"/>
              <w:right w:val="nil"/>
            </w:tcBorders>
            <w:shd w:val="clear" w:color="auto" w:fill="auto"/>
            <w:noWrap/>
            <w:vAlign w:val="bottom"/>
          </w:tcPr>
          <w:p w14:paraId="542137C6" w14:textId="15A2267C" w:rsidR="00B15A06" w:rsidRPr="00E41FCA" w:rsidRDefault="00B15A06" w:rsidP="00E41FCA">
            <w:pPr>
              <w:spacing w:line="240" w:lineRule="auto"/>
              <w:rPr>
                <w:rFonts w:ascii="AngsanaUPC" w:hAnsi="AngsanaUPC" w:cs="AngsanaUPC"/>
                <w:color w:val="000000"/>
                <w:sz w:val="28"/>
                <w:szCs w:val="28"/>
                <w:cs/>
                <w:lang w:val="en-US"/>
              </w:rPr>
            </w:pPr>
            <w:r w:rsidRPr="00E41FCA">
              <w:rPr>
                <w:rFonts w:ascii="AngsanaUPC" w:hAnsi="AngsanaUPC" w:cs="AngsanaUPC"/>
                <w:color w:val="000000"/>
                <w:sz w:val="28"/>
                <w:szCs w:val="28"/>
                <w:lang w:val="en-US"/>
              </w:rPr>
              <w:t>Total liabilities for reportable segments</w:t>
            </w:r>
          </w:p>
        </w:tc>
        <w:tc>
          <w:tcPr>
            <w:tcW w:w="1548" w:type="dxa"/>
            <w:tcBorders>
              <w:left w:val="nil"/>
              <w:right w:val="nil"/>
            </w:tcBorders>
            <w:shd w:val="clear" w:color="auto" w:fill="auto"/>
            <w:noWrap/>
            <w:vAlign w:val="bottom"/>
          </w:tcPr>
          <w:p w14:paraId="1965905B" w14:textId="4E8E1C0A" w:rsidR="00B15A06" w:rsidRPr="00E41FCA" w:rsidRDefault="00B15A06" w:rsidP="00E41FCA">
            <w:pPr>
              <w:tabs>
                <w:tab w:val="decimal" w:pos="792"/>
              </w:tabs>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4,008</w:t>
            </w:r>
          </w:p>
        </w:tc>
        <w:tc>
          <w:tcPr>
            <w:tcW w:w="229" w:type="dxa"/>
            <w:tcBorders>
              <w:top w:val="nil"/>
              <w:left w:val="nil"/>
              <w:bottom w:val="nil"/>
              <w:right w:val="nil"/>
            </w:tcBorders>
            <w:shd w:val="clear" w:color="auto" w:fill="auto"/>
          </w:tcPr>
          <w:p w14:paraId="685FBC56"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193" w:type="dxa"/>
            <w:tcBorders>
              <w:top w:val="nil"/>
              <w:left w:val="nil"/>
              <w:bottom w:val="nil"/>
              <w:right w:val="nil"/>
            </w:tcBorders>
            <w:shd w:val="clear" w:color="auto" w:fill="auto"/>
            <w:vAlign w:val="bottom"/>
          </w:tcPr>
          <w:p w14:paraId="3BC921CF"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lang w:val="en-US"/>
              </w:rPr>
              <w:t>4,230</w:t>
            </w:r>
          </w:p>
        </w:tc>
        <w:tc>
          <w:tcPr>
            <w:tcW w:w="227" w:type="dxa"/>
            <w:tcBorders>
              <w:top w:val="nil"/>
              <w:left w:val="nil"/>
              <w:bottom w:val="nil"/>
              <w:right w:val="nil"/>
            </w:tcBorders>
            <w:shd w:val="clear" w:color="auto" w:fill="auto"/>
          </w:tcPr>
          <w:p w14:paraId="2E22D1A0"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260" w:type="dxa"/>
            <w:tcBorders>
              <w:left w:val="nil"/>
              <w:right w:val="nil"/>
            </w:tcBorders>
            <w:shd w:val="clear" w:color="auto" w:fill="auto"/>
            <w:noWrap/>
            <w:vAlign w:val="bottom"/>
          </w:tcPr>
          <w:p w14:paraId="08D0AF49" w14:textId="7D656504"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w:t>
            </w:r>
            <w:r w:rsidR="008F44D8" w:rsidRPr="00E41FCA">
              <w:rPr>
                <w:rFonts w:ascii="AngsanaUPC" w:hAnsi="AngsanaUPC" w:cs="AngsanaUPC"/>
                <w:color w:val="000000"/>
                <w:sz w:val="28"/>
                <w:szCs w:val="28"/>
                <w:lang w:val="en-US"/>
              </w:rPr>
              <w:t>10</w:t>
            </w:r>
            <w:r w:rsidR="00B1452E" w:rsidRPr="00E41FCA">
              <w:rPr>
                <w:rFonts w:ascii="AngsanaUPC" w:hAnsi="AngsanaUPC" w:cs="AngsanaUPC"/>
                <w:color w:val="000000"/>
                <w:sz w:val="28"/>
                <w:szCs w:val="28"/>
                <w:lang w:val="en-US"/>
              </w:rPr>
              <w:t>2</w:t>
            </w:r>
          </w:p>
        </w:tc>
        <w:tc>
          <w:tcPr>
            <w:tcW w:w="222" w:type="dxa"/>
            <w:tcBorders>
              <w:top w:val="nil"/>
              <w:left w:val="nil"/>
              <w:bottom w:val="nil"/>
              <w:right w:val="nil"/>
            </w:tcBorders>
            <w:shd w:val="clear" w:color="auto" w:fill="auto"/>
            <w:noWrap/>
            <w:vAlign w:val="bottom"/>
          </w:tcPr>
          <w:p w14:paraId="48E133EC" w14:textId="77777777" w:rsidR="00B15A06" w:rsidRPr="00E41FCA" w:rsidRDefault="00B15A06" w:rsidP="00E41FCA">
            <w:pPr>
              <w:spacing w:line="240" w:lineRule="auto"/>
              <w:jc w:val="center"/>
              <w:rPr>
                <w:rFonts w:ascii="AngsanaUPC" w:hAnsi="AngsanaUPC" w:cs="AngsanaUPC"/>
                <w:color w:val="000000"/>
                <w:sz w:val="28"/>
                <w:szCs w:val="28"/>
              </w:rPr>
            </w:pPr>
          </w:p>
        </w:tc>
        <w:tc>
          <w:tcPr>
            <w:tcW w:w="1221" w:type="dxa"/>
            <w:tcBorders>
              <w:left w:val="nil"/>
              <w:right w:val="nil"/>
            </w:tcBorders>
            <w:shd w:val="clear" w:color="auto" w:fill="auto"/>
            <w:noWrap/>
            <w:vAlign w:val="bottom"/>
          </w:tcPr>
          <w:p w14:paraId="0291CB9D" w14:textId="77777777"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2,182</w:t>
            </w:r>
          </w:p>
        </w:tc>
      </w:tr>
      <w:tr w:rsidR="00B15A06" w:rsidRPr="00E41FCA" w14:paraId="6AC5DFB9" w14:textId="77777777" w:rsidTr="00A6538C">
        <w:trPr>
          <w:trHeight w:val="420"/>
        </w:trPr>
        <w:tc>
          <w:tcPr>
            <w:tcW w:w="3426" w:type="dxa"/>
            <w:tcBorders>
              <w:top w:val="nil"/>
              <w:left w:val="nil"/>
              <w:bottom w:val="nil"/>
              <w:right w:val="nil"/>
            </w:tcBorders>
            <w:shd w:val="clear" w:color="auto" w:fill="auto"/>
            <w:noWrap/>
            <w:vAlign w:val="bottom"/>
          </w:tcPr>
          <w:p w14:paraId="767EAE44" w14:textId="33065DC3" w:rsidR="00B15A06" w:rsidRPr="00E41FCA" w:rsidRDefault="00B15A06" w:rsidP="00E41FCA">
            <w:pPr>
              <w:spacing w:line="240" w:lineRule="auto"/>
              <w:rPr>
                <w:rFonts w:ascii="AngsanaUPC" w:hAnsi="AngsanaUPC" w:cs="AngsanaUPC"/>
                <w:color w:val="000000"/>
                <w:sz w:val="28"/>
                <w:szCs w:val="28"/>
                <w:cs/>
                <w:lang w:val="en-US"/>
              </w:rPr>
            </w:pPr>
            <w:r w:rsidRPr="00E41FCA">
              <w:rPr>
                <w:rFonts w:ascii="AngsanaUPC" w:hAnsi="AngsanaUPC" w:cs="AngsanaUPC"/>
                <w:color w:val="000000"/>
                <w:sz w:val="28"/>
                <w:szCs w:val="28"/>
                <w:lang w:val="en-US"/>
              </w:rPr>
              <w:t>Other liabilities</w:t>
            </w:r>
          </w:p>
        </w:tc>
        <w:tc>
          <w:tcPr>
            <w:tcW w:w="1548" w:type="dxa"/>
            <w:tcBorders>
              <w:left w:val="nil"/>
              <w:bottom w:val="single" w:sz="4" w:space="0" w:color="auto"/>
              <w:right w:val="nil"/>
            </w:tcBorders>
            <w:shd w:val="clear" w:color="auto" w:fill="auto"/>
            <w:noWrap/>
            <w:vAlign w:val="bottom"/>
          </w:tcPr>
          <w:p w14:paraId="74F066C1" w14:textId="3CD67F07" w:rsidR="00B15A06" w:rsidRPr="00E41FCA" w:rsidRDefault="00B15A06" w:rsidP="00E41FCA">
            <w:pPr>
              <w:tabs>
                <w:tab w:val="decimal" w:pos="792"/>
              </w:tabs>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w:t>
            </w:r>
          </w:p>
        </w:tc>
        <w:tc>
          <w:tcPr>
            <w:tcW w:w="229" w:type="dxa"/>
            <w:tcBorders>
              <w:top w:val="nil"/>
              <w:left w:val="nil"/>
              <w:bottom w:val="nil"/>
              <w:right w:val="nil"/>
            </w:tcBorders>
            <w:shd w:val="clear" w:color="auto" w:fill="auto"/>
          </w:tcPr>
          <w:p w14:paraId="45A2E449"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193" w:type="dxa"/>
            <w:tcBorders>
              <w:top w:val="nil"/>
              <w:left w:val="nil"/>
              <w:bottom w:val="single" w:sz="4" w:space="0" w:color="auto"/>
              <w:right w:val="nil"/>
            </w:tcBorders>
            <w:shd w:val="clear" w:color="auto" w:fill="auto"/>
            <w:vAlign w:val="bottom"/>
          </w:tcPr>
          <w:p w14:paraId="151CAD33"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w:t>
            </w:r>
          </w:p>
        </w:tc>
        <w:tc>
          <w:tcPr>
            <w:tcW w:w="227" w:type="dxa"/>
            <w:tcBorders>
              <w:top w:val="nil"/>
              <w:left w:val="nil"/>
              <w:bottom w:val="nil"/>
              <w:right w:val="nil"/>
            </w:tcBorders>
            <w:shd w:val="clear" w:color="auto" w:fill="auto"/>
          </w:tcPr>
          <w:p w14:paraId="082D277E"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260" w:type="dxa"/>
            <w:tcBorders>
              <w:left w:val="nil"/>
              <w:bottom w:val="single" w:sz="4" w:space="0" w:color="auto"/>
              <w:right w:val="nil"/>
            </w:tcBorders>
            <w:shd w:val="clear" w:color="auto" w:fill="auto"/>
            <w:noWrap/>
            <w:vAlign w:val="bottom"/>
          </w:tcPr>
          <w:p w14:paraId="4750B576" w14:textId="3C1B5E7F"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22" w:type="dxa"/>
            <w:tcBorders>
              <w:top w:val="nil"/>
              <w:left w:val="nil"/>
              <w:bottom w:val="nil"/>
              <w:right w:val="nil"/>
            </w:tcBorders>
            <w:shd w:val="clear" w:color="auto" w:fill="auto"/>
            <w:noWrap/>
            <w:vAlign w:val="bottom"/>
          </w:tcPr>
          <w:p w14:paraId="7E4E3B8B" w14:textId="77777777" w:rsidR="00B15A06" w:rsidRPr="00E41FCA" w:rsidRDefault="00B15A06" w:rsidP="00E41FCA">
            <w:pPr>
              <w:spacing w:line="240" w:lineRule="auto"/>
              <w:jc w:val="center"/>
              <w:rPr>
                <w:rFonts w:ascii="AngsanaUPC" w:hAnsi="AngsanaUPC" w:cs="AngsanaUPC"/>
                <w:color w:val="000000"/>
                <w:sz w:val="28"/>
                <w:szCs w:val="28"/>
              </w:rPr>
            </w:pPr>
          </w:p>
        </w:tc>
        <w:tc>
          <w:tcPr>
            <w:tcW w:w="1221" w:type="dxa"/>
            <w:tcBorders>
              <w:left w:val="nil"/>
              <w:bottom w:val="single" w:sz="4" w:space="0" w:color="auto"/>
              <w:right w:val="nil"/>
            </w:tcBorders>
            <w:shd w:val="clear" w:color="auto" w:fill="auto"/>
            <w:noWrap/>
            <w:vAlign w:val="bottom"/>
          </w:tcPr>
          <w:p w14:paraId="1A4F2EDF" w14:textId="77777777"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r>
      <w:tr w:rsidR="00B15A06" w:rsidRPr="00E41FCA" w14:paraId="1DCFDCC4" w14:textId="77777777" w:rsidTr="00A6538C">
        <w:trPr>
          <w:trHeight w:val="420"/>
        </w:trPr>
        <w:tc>
          <w:tcPr>
            <w:tcW w:w="3426" w:type="dxa"/>
            <w:tcBorders>
              <w:top w:val="nil"/>
              <w:left w:val="nil"/>
              <w:bottom w:val="nil"/>
              <w:right w:val="nil"/>
            </w:tcBorders>
            <w:shd w:val="clear" w:color="auto" w:fill="auto"/>
            <w:noWrap/>
            <w:vAlign w:val="bottom"/>
          </w:tcPr>
          <w:p w14:paraId="4424BDAF" w14:textId="488DDA27" w:rsidR="00B15A06" w:rsidRPr="00E41FCA" w:rsidRDefault="00B15A06" w:rsidP="00E41FCA">
            <w:pPr>
              <w:spacing w:line="240" w:lineRule="auto"/>
              <w:rPr>
                <w:rFonts w:ascii="AngsanaUPC" w:hAnsi="AngsanaUPC" w:cs="AngsanaUPC"/>
                <w:b/>
                <w:bCs/>
                <w:color w:val="000000"/>
                <w:sz w:val="28"/>
                <w:szCs w:val="28"/>
                <w:cs/>
                <w:lang w:val="en-US"/>
              </w:rPr>
            </w:pPr>
            <w:r w:rsidRPr="00E41FCA">
              <w:rPr>
                <w:rFonts w:ascii="AngsanaUPC" w:hAnsi="AngsanaUPC" w:cs="AngsanaUPC"/>
                <w:b/>
                <w:bCs/>
                <w:color w:val="000000"/>
                <w:sz w:val="28"/>
                <w:szCs w:val="28"/>
                <w:lang w:val="en-US"/>
              </w:rPr>
              <w:t>Total liabilities</w:t>
            </w:r>
          </w:p>
        </w:tc>
        <w:tc>
          <w:tcPr>
            <w:tcW w:w="1548" w:type="dxa"/>
            <w:tcBorders>
              <w:top w:val="single" w:sz="4" w:space="0" w:color="auto"/>
              <w:left w:val="nil"/>
              <w:bottom w:val="double" w:sz="4" w:space="0" w:color="auto"/>
              <w:right w:val="nil"/>
            </w:tcBorders>
            <w:shd w:val="clear" w:color="auto" w:fill="auto"/>
            <w:noWrap/>
            <w:vAlign w:val="bottom"/>
          </w:tcPr>
          <w:p w14:paraId="508DB79E" w14:textId="0BD40FC1" w:rsidR="00B15A06" w:rsidRPr="00E41FCA" w:rsidRDefault="00B15A06" w:rsidP="00E41FCA">
            <w:pPr>
              <w:tabs>
                <w:tab w:val="decimal" w:pos="792"/>
              </w:tabs>
              <w:spacing w:line="240" w:lineRule="auto"/>
              <w:jc w:val="right"/>
              <w:rPr>
                <w:rFonts w:ascii="AngsanaUPC" w:hAnsi="AngsanaUPC" w:cs="AngsanaUPC"/>
                <w:color w:val="000000"/>
                <w:sz w:val="28"/>
                <w:szCs w:val="28"/>
              </w:rPr>
            </w:pPr>
            <w:r w:rsidRPr="00E41FCA">
              <w:rPr>
                <w:rFonts w:ascii="AngsanaUPC" w:hAnsi="AngsanaUPC" w:cs="AngsanaUPC"/>
                <w:b/>
                <w:bCs/>
                <w:color w:val="000000"/>
                <w:sz w:val="28"/>
                <w:szCs w:val="28"/>
              </w:rPr>
              <w:t>4,008</w:t>
            </w:r>
          </w:p>
        </w:tc>
        <w:tc>
          <w:tcPr>
            <w:tcW w:w="229" w:type="dxa"/>
            <w:tcBorders>
              <w:top w:val="nil"/>
              <w:left w:val="nil"/>
              <w:right w:val="nil"/>
            </w:tcBorders>
            <w:shd w:val="clear" w:color="auto" w:fill="auto"/>
          </w:tcPr>
          <w:p w14:paraId="67CA0874"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193" w:type="dxa"/>
            <w:tcBorders>
              <w:top w:val="single" w:sz="4" w:space="0" w:color="auto"/>
              <w:left w:val="nil"/>
              <w:bottom w:val="double" w:sz="4" w:space="0" w:color="auto"/>
              <w:right w:val="nil"/>
            </w:tcBorders>
            <w:shd w:val="clear" w:color="auto" w:fill="auto"/>
            <w:vAlign w:val="bottom"/>
          </w:tcPr>
          <w:p w14:paraId="4CB34519"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b/>
                <w:bCs/>
                <w:color w:val="000000"/>
                <w:sz w:val="28"/>
                <w:szCs w:val="28"/>
              </w:rPr>
              <w:t>4,230</w:t>
            </w:r>
          </w:p>
        </w:tc>
        <w:tc>
          <w:tcPr>
            <w:tcW w:w="227" w:type="dxa"/>
            <w:tcBorders>
              <w:top w:val="nil"/>
              <w:left w:val="nil"/>
              <w:right w:val="nil"/>
            </w:tcBorders>
            <w:shd w:val="clear" w:color="auto" w:fill="auto"/>
          </w:tcPr>
          <w:p w14:paraId="146EACB2"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260" w:type="dxa"/>
            <w:tcBorders>
              <w:top w:val="single" w:sz="4" w:space="0" w:color="auto"/>
              <w:left w:val="nil"/>
              <w:bottom w:val="double" w:sz="4" w:space="0" w:color="auto"/>
              <w:right w:val="nil"/>
            </w:tcBorders>
            <w:shd w:val="clear" w:color="auto" w:fill="auto"/>
            <w:noWrap/>
            <w:vAlign w:val="bottom"/>
          </w:tcPr>
          <w:p w14:paraId="74E3EF9E" w14:textId="716EC8BC"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b/>
                <w:bCs/>
                <w:color w:val="000000"/>
                <w:sz w:val="28"/>
                <w:szCs w:val="28"/>
                <w:lang w:val="en-US"/>
              </w:rPr>
              <w:t>2,</w:t>
            </w:r>
            <w:r w:rsidR="008F44D8" w:rsidRPr="00E41FCA">
              <w:rPr>
                <w:rFonts w:ascii="AngsanaUPC" w:hAnsi="AngsanaUPC" w:cs="AngsanaUPC"/>
                <w:b/>
                <w:bCs/>
                <w:color w:val="000000"/>
                <w:sz w:val="28"/>
                <w:szCs w:val="28"/>
                <w:lang w:val="en-US"/>
              </w:rPr>
              <w:t>10</w:t>
            </w:r>
            <w:r w:rsidR="00B1452E" w:rsidRPr="00E41FCA">
              <w:rPr>
                <w:rFonts w:ascii="AngsanaUPC" w:hAnsi="AngsanaUPC" w:cs="AngsanaUPC"/>
                <w:b/>
                <w:bCs/>
                <w:color w:val="000000"/>
                <w:sz w:val="28"/>
                <w:szCs w:val="28"/>
                <w:lang w:val="en-US"/>
              </w:rPr>
              <w:t>2</w:t>
            </w:r>
          </w:p>
        </w:tc>
        <w:tc>
          <w:tcPr>
            <w:tcW w:w="222" w:type="dxa"/>
            <w:tcBorders>
              <w:top w:val="nil"/>
              <w:left w:val="nil"/>
              <w:right w:val="nil"/>
            </w:tcBorders>
            <w:shd w:val="clear" w:color="auto" w:fill="auto"/>
            <w:noWrap/>
            <w:vAlign w:val="bottom"/>
          </w:tcPr>
          <w:p w14:paraId="676C8120" w14:textId="77777777" w:rsidR="00B15A06" w:rsidRPr="00E41FCA" w:rsidRDefault="00B15A06" w:rsidP="00E41FCA">
            <w:pPr>
              <w:spacing w:line="240" w:lineRule="auto"/>
              <w:jc w:val="center"/>
              <w:rPr>
                <w:rFonts w:ascii="AngsanaUPC" w:hAnsi="AngsanaUPC" w:cs="AngsanaUPC"/>
                <w:color w:val="000000"/>
                <w:sz w:val="28"/>
                <w:szCs w:val="28"/>
              </w:rPr>
            </w:pPr>
          </w:p>
        </w:tc>
        <w:tc>
          <w:tcPr>
            <w:tcW w:w="1221" w:type="dxa"/>
            <w:tcBorders>
              <w:top w:val="single" w:sz="4" w:space="0" w:color="auto"/>
              <w:left w:val="nil"/>
              <w:bottom w:val="double" w:sz="4" w:space="0" w:color="auto"/>
              <w:right w:val="nil"/>
            </w:tcBorders>
            <w:shd w:val="clear" w:color="auto" w:fill="auto"/>
            <w:noWrap/>
            <w:vAlign w:val="bottom"/>
          </w:tcPr>
          <w:p w14:paraId="48A284DD" w14:textId="77777777" w:rsidR="00B15A06" w:rsidRPr="00E41FCA" w:rsidRDefault="00B15A06" w:rsidP="00E41FCA">
            <w:pPr>
              <w:tabs>
                <w:tab w:val="decimal" w:pos="759"/>
              </w:tabs>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2,182</w:t>
            </w:r>
          </w:p>
        </w:tc>
      </w:tr>
    </w:tbl>
    <w:p w14:paraId="4A5513CF" w14:textId="77777777" w:rsidR="005B39ED" w:rsidRPr="00E41FCA" w:rsidRDefault="005B39ED" w:rsidP="00E41FCA">
      <w:pPr>
        <w:spacing w:line="10" w:lineRule="atLeast"/>
        <w:rPr>
          <w:rFonts w:ascii="AngsanaUPC" w:hAnsi="AngsanaUPC" w:cs="AngsanaUPC"/>
          <w:sz w:val="28"/>
          <w:szCs w:val="28"/>
        </w:rPr>
      </w:pPr>
    </w:p>
    <w:tbl>
      <w:tblPr>
        <w:tblW w:w="9299" w:type="dxa"/>
        <w:tblInd w:w="534" w:type="dxa"/>
        <w:tblLook w:val="04A0" w:firstRow="1" w:lastRow="0" w:firstColumn="1" w:lastColumn="0" w:noHBand="0" w:noVBand="1"/>
      </w:tblPr>
      <w:tblGrid>
        <w:gridCol w:w="4662"/>
        <w:gridCol w:w="1378"/>
        <w:gridCol w:w="234"/>
        <w:gridCol w:w="1303"/>
        <w:gridCol w:w="244"/>
        <w:gridCol w:w="1478"/>
      </w:tblGrid>
      <w:tr w:rsidR="000A0307" w:rsidRPr="00E41FCA" w14:paraId="0C660C44" w14:textId="77777777" w:rsidTr="008D49DF">
        <w:trPr>
          <w:trHeight w:val="427"/>
        </w:trPr>
        <w:tc>
          <w:tcPr>
            <w:tcW w:w="4662" w:type="dxa"/>
            <w:tcBorders>
              <w:top w:val="nil"/>
              <w:left w:val="nil"/>
              <w:bottom w:val="nil"/>
              <w:right w:val="nil"/>
            </w:tcBorders>
            <w:shd w:val="clear" w:color="auto" w:fill="auto"/>
            <w:noWrap/>
            <w:vAlign w:val="bottom"/>
          </w:tcPr>
          <w:p w14:paraId="265F00DD" w14:textId="77777777" w:rsidR="000A0307" w:rsidRPr="00E41FCA" w:rsidRDefault="000A0307" w:rsidP="00E41FCA">
            <w:pPr>
              <w:spacing w:line="240" w:lineRule="auto"/>
              <w:rPr>
                <w:rFonts w:ascii="AngsanaUPC" w:hAnsi="AngsanaUPC" w:cs="AngsanaUPC"/>
                <w:b/>
                <w:bCs/>
                <w:color w:val="000000"/>
                <w:sz w:val="28"/>
                <w:szCs w:val="28"/>
                <w:cs/>
              </w:rPr>
            </w:pPr>
            <w:r w:rsidRPr="00E41FCA">
              <w:rPr>
                <w:rFonts w:ascii="AngsanaUPC" w:hAnsi="AngsanaUPC" w:cs="AngsanaUPC"/>
                <w:i/>
                <w:iCs/>
                <w:sz w:val="28"/>
                <w:szCs w:val="28"/>
                <w:cs/>
                <w:lang w:val="th-TH"/>
              </w:rPr>
              <w:br w:type="page"/>
            </w:r>
          </w:p>
        </w:tc>
        <w:tc>
          <w:tcPr>
            <w:tcW w:w="4637" w:type="dxa"/>
            <w:gridSpan w:val="5"/>
            <w:tcBorders>
              <w:left w:val="nil"/>
              <w:bottom w:val="single" w:sz="4" w:space="0" w:color="auto"/>
              <w:right w:val="nil"/>
            </w:tcBorders>
            <w:vAlign w:val="bottom"/>
          </w:tcPr>
          <w:p w14:paraId="25B0D848" w14:textId="2AE11D6D" w:rsidR="000A0307" w:rsidRPr="00E41FCA" w:rsidRDefault="000A0307"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(Unit: Million Baht)</w:t>
            </w:r>
          </w:p>
        </w:tc>
      </w:tr>
      <w:tr w:rsidR="000A0307" w:rsidRPr="00E41FCA" w14:paraId="24985079" w14:textId="77777777" w:rsidTr="008D49DF">
        <w:trPr>
          <w:trHeight w:val="427"/>
        </w:trPr>
        <w:tc>
          <w:tcPr>
            <w:tcW w:w="4662" w:type="dxa"/>
            <w:tcBorders>
              <w:top w:val="nil"/>
              <w:left w:val="nil"/>
              <w:bottom w:val="nil"/>
              <w:right w:val="nil"/>
            </w:tcBorders>
            <w:shd w:val="clear" w:color="auto" w:fill="auto"/>
            <w:noWrap/>
            <w:vAlign w:val="bottom"/>
          </w:tcPr>
          <w:p w14:paraId="41F13278" w14:textId="77777777" w:rsidR="000A0307" w:rsidRPr="00E41FCA" w:rsidRDefault="000A0307" w:rsidP="00E41FCA">
            <w:pPr>
              <w:spacing w:line="240" w:lineRule="auto"/>
              <w:rPr>
                <w:rFonts w:ascii="AngsanaUPC" w:hAnsi="AngsanaUPC" w:cs="AngsanaUPC"/>
                <w:b/>
                <w:bCs/>
                <w:color w:val="000000"/>
                <w:sz w:val="28"/>
                <w:szCs w:val="28"/>
                <w:cs/>
              </w:rPr>
            </w:pPr>
          </w:p>
        </w:tc>
        <w:tc>
          <w:tcPr>
            <w:tcW w:w="1378" w:type="dxa"/>
            <w:tcBorders>
              <w:top w:val="single" w:sz="4" w:space="0" w:color="auto"/>
              <w:left w:val="nil"/>
              <w:bottom w:val="single" w:sz="4" w:space="0" w:color="auto"/>
              <w:right w:val="nil"/>
            </w:tcBorders>
            <w:vAlign w:val="bottom"/>
          </w:tcPr>
          <w:p w14:paraId="5D29EE0C" w14:textId="7C445345" w:rsidR="000A0307" w:rsidRPr="00E41FCA" w:rsidRDefault="000A0307" w:rsidP="00E41FCA">
            <w:pPr>
              <w:spacing w:line="240" w:lineRule="auto"/>
              <w:jc w:val="center"/>
              <w:rPr>
                <w:rFonts w:ascii="AngsanaUPC" w:hAnsi="AngsanaUPC" w:cs="AngsanaUPC"/>
                <w:color w:val="000000"/>
                <w:sz w:val="28"/>
                <w:szCs w:val="28"/>
                <w:cs/>
              </w:rPr>
            </w:pPr>
            <w:r w:rsidRPr="00E41FCA">
              <w:rPr>
                <w:rFonts w:ascii="AngsanaUPC" w:hAnsi="AngsanaUPC" w:cs="AngsanaUPC"/>
                <w:color w:val="000000"/>
                <w:sz w:val="28"/>
                <w:szCs w:val="28"/>
              </w:rPr>
              <w:t>Reportable segment totals</w:t>
            </w:r>
          </w:p>
        </w:tc>
        <w:tc>
          <w:tcPr>
            <w:tcW w:w="234" w:type="dxa"/>
            <w:tcBorders>
              <w:top w:val="single" w:sz="4" w:space="0" w:color="auto"/>
              <w:left w:val="nil"/>
              <w:bottom w:val="nil"/>
              <w:right w:val="nil"/>
            </w:tcBorders>
            <w:vAlign w:val="bottom"/>
          </w:tcPr>
          <w:p w14:paraId="2C9E3500" w14:textId="77777777" w:rsidR="000A0307" w:rsidRPr="00E41FCA" w:rsidRDefault="000A0307" w:rsidP="00E41FCA">
            <w:pPr>
              <w:spacing w:line="240" w:lineRule="auto"/>
              <w:jc w:val="center"/>
              <w:rPr>
                <w:rFonts w:ascii="AngsanaUPC" w:hAnsi="AngsanaUPC" w:cs="AngsanaUPC"/>
                <w:color w:val="000000"/>
                <w:sz w:val="28"/>
                <w:szCs w:val="28"/>
              </w:rPr>
            </w:pPr>
          </w:p>
        </w:tc>
        <w:tc>
          <w:tcPr>
            <w:tcW w:w="1303" w:type="dxa"/>
            <w:tcBorders>
              <w:top w:val="single" w:sz="4" w:space="0" w:color="auto"/>
              <w:left w:val="nil"/>
              <w:bottom w:val="single" w:sz="4" w:space="0" w:color="auto"/>
              <w:right w:val="nil"/>
            </w:tcBorders>
            <w:shd w:val="clear" w:color="auto" w:fill="auto"/>
            <w:noWrap/>
            <w:vAlign w:val="bottom"/>
          </w:tcPr>
          <w:p w14:paraId="4C641764" w14:textId="28F21D83" w:rsidR="000A0307" w:rsidRPr="00E41FCA" w:rsidRDefault="000A0307"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Adjustments</w:t>
            </w:r>
          </w:p>
        </w:tc>
        <w:tc>
          <w:tcPr>
            <w:tcW w:w="244" w:type="dxa"/>
            <w:tcBorders>
              <w:top w:val="single" w:sz="4" w:space="0" w:color="auto"/>
              <w:left w:val="nil"/>
              <w:bottom w:val="nil"/>
              <w:right w:val="nil"/>
            </w:tcBorders>
            <w:shd w:val="clear" w:color="auto" w:fill="auto"/>
            <w:noWrap/>
            <w:vAlign w:val="bottom"/>
          </w:tcPr>
          <w:p w14:paraId="36E241BA" w14:textId="77777777" w:rsidR="000A0307" w:rsidRPr="00E41FCA" w:rsidRDefault="000A0307" w:rsidP="00E41FCA">
            <w:pPr>
              <w:spacing w:line="240" w:lineRule="auto"/>
              <w:jc w:val="center"/>
              <w:rPr>
                <w:rFonts w:ascii="AngsanaUPC" w:hAnsi="AngsanaUPC" w:cs="AngsanaUPC"/>
                <w:color w:val="000000"/>
                <w:sz w:val="28"/>
                <w:szCs w:val="28"/>
              </w:rPr>
            </w:pPr>
          </w:p>
        </w:tc>
        <w:tc>
          <w:tcPr>
            <w:tcW w:w="1476" w:type="dxa"/>
            <w:tcBorders>
              <w:top w:val="single" w:sz="4" w:space="0" w:color="auto"/>
              <w:left w:val="nil"/>
              <w:bottom w:val="single" w:sz="4" w:space="0" w:color="auto"/>
              <w:right w:val="nil"/>
            </w:tcBorders>
            <w:shd w:val="clear" w:color="auto" w:fill="auto"/>
            <w:noWrap/>
            <w:vAlign w:val="bottom"/>
          </w:tcPr>
          <w:p w14:paraId="210053B7" w14:textId="5B0025CE" w:rsidR="000A0307" w:rsidRPr="00E41FCA" w:rsidRDefault="000A0307"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 totals</w:t>
            </w:r>
          </w:p>
        </w:tc>
      </w:tr>
      <w:tr w:rsidR="000A0307" w:rsidRPr="00E41FCA" w14:paraId="411E9210" w14:textId="77777777" w:rsidTr="008D49DF">
        <w:trPr>
          <w:trHeight w:val="427"/>
        </w:trPr>
        <w:tc>
          <w:tcPr>
            <w:tcW w:w="4662" w:type="dxa"/>
            <w:tcBorders>
              <w:top w:val="nil"/>
              <w:left w:val="nil"/>
              <w:bottom w:val="nil"/>
              <w:right w:val="nil"/>
            </w:tcBorders>
            <w:shd w:val="clear" w:color="auto" w:fill="auto"/>
            <w:noWrap/>
            <w:vAlign w:val="bottom"/>
          </w:tcPr>
          <w:p w14:paraId="02540641" w14:textId="1F4A2FC8" w:rsidR="000A0307" w:rsidRPr="00E41FCA" w:rsidRDefault="000A0307" w:rsidP="00E41FCA">
            <w:pPr>
              <w:spacing w:line="240" w:lineRule="auto"/>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Other material items</w:t>
            </w:r>
          </w:p>
        </w:tc>
        <w:tc>
          <w:tcPr>
            <w:tcW w:w="1378" w:type="dxa"/>
            <w:tcBorders>
              <w:top w:val="nil"/>
              <w:left w:val="nil"/>
              <w:bottom w:val="nil"/>
              <w:right w:val="nil"/>
            </w:tcBorders>
            <w:shd w:val="clear" w:color="auto" w:fill="auto"/>
            <w:vAlign w:val="bottom"/>
          </w:tcPr>
          <w:p w14:paraId="6C80AC59" w14:textId="77777777" w:rsidR="000A0307" w:rsidRPr="00E41FCA" w:rsidRDefault="000A0307" w:rsidP="00E41FCA">
            <w:pPr>
              <w:spacing w:line="240" w:lineRule="auto"/>
              <w:jc w:val="right"/>
              <w:rPr>
                <w:rFonts w:ascii="AngsanaUPC" w:hAnsi="AngsanaUPC" w:cs="AngsanaUPC"/>
                <w:color w:val="000000"/>
                <w:sz w:val="28"/>
                <w:szCs w:val="28"/>
                <w:lang w:val="en-US"/>
              </w:rPr>
            </w:pPr>
          </w:p>
        </w:tc>
        <w:tc>
          <w:tcPr>
            <w:tcW w:w="234" w:type="dxa"/>
            <w:tcBorders>
              <w:top w:val="nil"/>
              <w:left w:val="nil"/>
              <w:bottom w:val="nil"/>
              <w:right w:val="nil"/>
            </w:tcBorders>
            <w:shd w:val="clear" w:color="auto" w:fill="auto"/>
          </w:tcPr>
          <w:p w14:paraId="1F60D024" w14:textId="77777777" w:rsidR="000A0307" w:rsidRPr="00E41FCA" w:rsidRDefault="000A0307" w:rsidP="00E41FCA">
            <w:pPr>
              <w:spacing w:line="240" w:lineRule="auto"/>
              <w:rPr>
                <w:rFonts w:ascii="AngsanaUPC" w:hAnsi="AngsanaUPC" w:cs="AngsanaUPC"/>
                <w:color w:val="000000"/>
                <w:sz w:val="28"/>
                <w:szCs w:val="28"/>
              </w:rPr>
            </w:pPr>
          </w:p>
        </w:tc>
        <w:tc>
          <w:tcPr>
            <w:tcW w:w="1303" w:type="dxa"/>
            <w:tcBorders>
              <w:top w:val="nil"/>
              <w:left w:val="nil"/>
              <w:bottom w:val="nil"/>
              <w:right w:val="nil"/>
            </w:tcBorders>
            <w:shd w:val="clear" w:color="auto" w:fill="auto"/>
            <w:noWrap/>
            <w:vAlign w:val="bottom"/>
          </w:tcPr>
          <w:p w14:paraId="601DBE95" w14:textId="77777777" w:rsidR="000A0307" w:rsidRPr="00E41FCA" w:rsidRDefault="000A0307" w:rsidP="00E41FCA">
            <w:pPr>
              <w:spacing w:line="240" w:lineRule="auto"/>
              <w:jc w:val="right"/>
              <w:rPr>
                <w:rFonts w:ascii="AngsanaUPC" w:hAnsi="AngsanaUPC" w:cs="AngsanaUPC"/>
                <w:color w:val="000000"/>
                <w:sz w:val="28"/>
                <w:szCs w:val="28"/>
                <w:lang w:val="en-US"/>
              </w:rPr>
            </w:pPr>
          </w:p>
        </w:tc>
        <w:tc>
          <w:tcPr>
            <w:tcW w:w="244" w:type="dxa"/>
            <w:tcBorders>
              <w:top w:val="nil"/>
              <w:left w:val="nil"/>
              <w:bottom w:val="nil"/>
              <w:right w:val="nil"/>
            </w:tcBorders>
            <w:shd w:val="clear" w:color="auto" w:fill="auto"/>
            <w:noWrap/>
            <w:vAlign w:val="bottom"/>
          </w:tcPr>
          <w:p w14:paraId="70253B3C" w14:textId="77777777" w:rsidR="000A0307" w:rsidRPr="00E41FCA" w:rsidRDefault="000A0307" w:rsidP="00E41FCA">
            <w:pPr>
              <w:spacing w:line="240" w:lineRule="auto"/>
              <w:rPr>
                <w:rFonts w:ascii="AngsanaUPC" w:hAnsi="AngsanaUPC" w:cs="AngsanaUPC"/>
                <w:color w:val="000000"/>
                <w:sz w:val="28"/>
                <w:szCs w:val="28"/>
              </w:rPr>
            </w:pPr>
          </w:p>
        </w:tc>
        <w:tc>
          <w:tcPr>
            <w:tcW w:w="1476" w:type="dxa"/>
            <w:tcBorders>
              <w:top w:val="nil"/>
              <w:left w:val="nil"/>
              <w:bottom w:val="nil"/>
              <w:right w:val="nil"/>
            </w:tcBorders>
            <w:shd w:val="clear" w:color="auto" w:fill="auto"/>
            <w:noWrap/>
            <w:vAlign w:val="bottom"/>
          </w:tcPr>
          <w:p w14:paraId="5F5E5638" w14:textId="77777777" w:rsidR="000A0307" w:rsidRPr="00E41FCA" w:rsidRDefault="000A0307" w:rsidP="00E41FCA">
            <w:pPr>
              <w:spacing w:line="240" w:lineRule="auto"/>
              <w:jc w:val="right"/>
              <w:rPr>
                <w:rFonts w:ascii="AngsanaUPC" w:hAnsi="AngsanaUPC" w:cs="AngsanaUPC"/>
                <w:color w:val="000000"/>
                <w:sz w:val="28"/>
                <w:szCs w:val="28"/>
              </w:rPr>
            </w:pPr>
          </w:p>
        </w:tc>
      </w:tr>
      <w:tr w:rsidR="000A0307" w:rsidRPr="00E41FCA" w14:paraId="56241BE2" w14:textId="77777777" w:rsidTr="008D49DF">
        <w:trPr>
          <w:trHeight w:val="427"/>
        </w:trPr>
        <w:tc>
          <w:tcPr>
            <w:tcW w:w="4662" w:type="dxa"/>
            <w:tcBorders>
              <w:top w:val="nil"/>
              <w:left w:val="nil"/>
              <w:bottom w:val="nil"/>
              <w:right w:val="nil"/>
            </w:tcBorders>
            <w:shd w:val="clear" w:color="auto" w:fill="auto"/>
            <w:noWrap/>
            <w:vAlign w:val="bottom"/>
          </w:tcPr>
          <w:p w14:paraId="4CD642FC" w14:textId="382DBADF" w:rsidR="000A0307" w:rsidRPr="00E41FCA" w:rsidRDefault="000A0307" w:rsidP="00E41FCA">
            <w:pPr>
              <w:spacing w:line="240" w:lineRule="auto"/>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2019</w:t>
            </w:r>
          </w:p>
        </w:tc>
        <w:tc>
          <w:tcPr>
            <w:tcW w:w="1378" w:type="dxa"/>
            <w:tcBorders>
              <w:top w:val="nil"/>
              <w:left w:val="nil"/>
              <w:bottom w:val="nil"/>
              <w:right w:val="nil"/>
            </w:tcBorders>
            <w:shd w:val="clear" w:color="auto" w:fill="auto"/>
            <w:vAlign w:val="bottom"/>
          </w:tcPr>
          <w:p w14:paraId="52D488D9" w14:textId="77777777" w:rsidR="000A0307" w:rsidRPr="00E41FCA" w:rsidRDefault="000A0307" w:rsidP="00E41FCA">
            <w:pPr>
              <w:spacing w:line="240" w:lineRule="auto"/>
              <w:jc w:val="right"/>
              <w:rPr>
                <w:rFonts w:ascii="AngsanaUPC" w:hAnsi="AngsanaUPC" w:cs="AngsanaUPC"/>
                <w:color w:val="000000"/>
                <w:sz w:val="28"/>
                <w:szCs w:val="28"/>
              </w:rPr>
            </w:pPr>
          </w:p>
        </w:tc>
        <w:tc>
          <w:tcPr>
            <w:tcW w:w="234" w:type="dxa"/>
            <w:tcBorders>
              <w:top w:val="nil"/>
              <w:left w:val="nil"/>
              <w:bottom w:val="nil"/>
              <w:right w:val="nil"/>
            </w:tcBorders>
            <w:shd w:val="clear" w:color="auto" w:fill="auto"/>
          </w:tcPr>
          <w:p w14:paraId="3E92DBBA" w14:textId="77777777" w:rsidR="000A0307" w:rsidRPr="00E41FCA" w:rsidRDefault="000A0307" w:rsidP="00E41FCA">
            <w:pPr>
              <w:spacing w:line="240" w:lineRule="auto"/>
              <w:rPr>
                <w:rFonts w:ascii="AngsanaUPC" w:hAnsi="AngsanaUPC" w:cs="AngsanaUPC"/>
                <w:color w:val="000000"/>
                <w:sz w:val="28"/>
                <w:szCs w:val="28"/>
              </w:rPr>
            </w:pPr>
          </w:p>
        </w:tc>
        <w:tc>
          <w:tcPr>
            <w:tcW w:w="1303" w:type="dxa"/>
            <w:tcBorders>
              <w:top w:val="nil"/>
              <w:left w:val="nil"/>
              <w:bottom w:val="nil"/>
              <w:right w:val="nil"/>
            </w:tcBorders>
            <w:shd w:val="clear" w:color="auto" w:fill="auto"/>
            <w:noWrap/>
            <w:vAlign w:val="bottom"/>
          </w:tcPr>
          <w:p w14:paraId="230441D1" w14:textId="77777777" w:rsidR="000A0307" w:rsidRPr="00E41FCA" w:rsidRDefault="000A0307" w:rsidP="00E41FCA">
            <w:pPr>
              <w:spacing w:line="240" w:lineRule="auto"/>
              <w:jc w:val="right"/>
              <w:rPr>
                <w:rFonts w:ascii="AngsanaUPC" w:hAnsi="AngsanaUPC" w:cs="AngsanaUPC"/>
                <w:color w:val="000000"/>
                <w:sz w:val="28"/>
                <w:szCs w:val="28"/>
              </w:rPr>
            </w:pPr>
          </w:p>
        </w:tc>
        <w:tc>
          <w:tcPr>
            <w:tcW w:w="244" w:type="dxa"/>
            <w:tcBorders>
              <w:top w:val="nil"/>
              <w:left w:val="nil"/>
              <w:bottom w:val="nil"/>
              <w:right w:val="nil"/>
            </w:tcBorders>
            <w:shd w:val="clear" w:color="auto" w:fill="auto"/>
            <w:noWrap/>
            <w:vAlign w:val="bottom"/>
          </w:tcPr>
          <w:p w14:paraId="755DC132" w14:textId="77777777" w:rsidR="000A0307" w:rsidRPr="00E41FCA" w:rsidRDefault="000A0307" w:rsidP="00E41FCA">
            <w:pPr>
              <w:spacing w:line="240" w:lineRule="auto"/>
              <w:rPr>
                <w:rFonts w:ascii="AngsanaUPC" w:hAnsi="AngsanaUPC" w:cs="AngsanaUPC"/>
                <w:color w:val="000000"/>
                <w:sz w:val="28"/>
                <w:szCs w:val="28"/>
              </w:rPr>
            </w:pPr>
          </w:p>
        </w:tc>
        <w:tc>
          <w:tcPr>
            <w:tcW w:w="1476" w:type="dxa"/>
            <w:tcBorders>
              <w:top w:val="nil"/>
              <w:left w:val="nil"/>
              <w:bottom w:val="nil"/>
              <w:right w:val="nil"/>
            </w:tcBorders>
            <w:shd w:val="clear" w:color="auto" w:fill="auto"/>
            <w:noWrap/>
            <w:vAlign w:val="bottom"/>
          </w:tcPr>
          <w:p w14:paraId="28C985F0" w14:textId="77777777" w:rsidR="000A0307" w:rsidRPr="00E41FCA" w:rsidRDefault="000A0307" w:rsidP="00E41FCA">
            <w:pPr>
              <w:spacing w:line="240" w:lineRule="auto"/>
              <w:jc w:val="right"/>
              <w:rPr>
                <w:rFonts w:ascii="AngsanaUPC" w:hAnsi="AngsanaUPC" w:cs="AngsanaUPC"/>
                <w:color w:val="000000"/>
                <w:sz w:val="28"/>
                <w:szCs w:val="28"/>
              </w:rPr>
            </w:pPr>
          </w:p>
        </w:tc>
      </w:tr>
      <w:tr w:rsidR="00B15A06" w:rsidRPr="00E41FCA" w14:paraId="28E1BD4A" w14:textId="77777777" w:rsidTr="008D49DF">
        <w:trPr>
          <w:trHeight w:val="487"/>
        </w:trPr>
        <w:tc>
          <w:tcPr>
            <w:tcW w:w="4662" w:type="dxa"/>
            <w:tcBorders>
              <w:top w:val="nil"/>
              <w:left w:val="nil"/>
              <w:bottom w:val="nil"/>
              <w:right w:val="nil"/>
            </w:tcBorders>
            <w:shd w:val="clear" w:color="auto" w:fill="auto"/>
            <w:noWrap/>
            <w:vAlign w:val="bottom"/>
          </w:tcPr>
          <w:p w14:paraId="424E82D2" w14:textId="611FCEBA" w:rsidR="00B15A06" w:rsidRPr="00E41FCA" w:rsidRDefault="00B15A06" w:rsidP="00E41FCA">
            <w:pPr>
              <w:spacing w:line="240" w:lineRule="auto"/>
              <w:rPr>
                <w:rFonts w:ascii="AngsanaUPC" w:hAnsi="AngsanaUPC" w:cs="AngsanaUPC"/>
                <w:color w:val="000000"/>
                <w:sz w:val="28"/>
                <w:szCs w:val="28"/>
              </w:rPr>
            </w:pPr>
            <w:r w:rsidRPr="00E41FCA">
              <w:rPr>
                <w:rFonts w:ascii="AngsanaUPC" w:hAnsi="AngsanaUPC" w:cs="AngsanaUPC"/>
                <w:color w:val="000000"/>
                <w:sz w:val="28"/>
                <w:szCs w:val="28"/>
              </w:rPr>
              <w:t>Interest income</w:t>
            </w:r>
          </w:p>
        </w:tc>
        <w:tc>
          <w:tcPr>
            <w:tcW w:w="1378" w:type="dxa"/>
            <w:tcBorders>
              <w:top w:val="nil"/>
              <w:left w:val="nil"/>
              <w:right w:val="nil"/>
            </w:tcBorders>
            <w:shd w:val="clear" w:color="auto" w:fill="auto"/>
            <w:vAlign w:val="bottom"/>
          </w:tcPr>
          <w:p w14:paraId="58FD8456" w14:textId="790EAC2B"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22</w:t>
            </w:r>
          </w:p>
        </w:tc>
        <w:tc>
          <w:tcPr>
            <w:tcW w:w="234" w:type="dxa"/>
            <w:tcBorders>
              <w:top w:val="nil"/>
              <w:left w:val="nil"/>
              <w:right w:val="nil"/>
            </w:tcBorders>
            <w:shd w:val="clear" w:color="auto" w:fill="auto"/>
          </w:tcPr>
          <w:p w14:paraId="10CAAD1D"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rPr>
            </w:pPr>
          </w:p>
        </w:tc>
        <w:tc>
          <w:tcPr>
            <w:tcW w:w="1303" w:type="dxa"/>
            <w:tcBorders>
              <w:top w:val="nil"/>
              <w:left w:val="nil"/>
              <w:right w:val="nil"/>
            </w:tcBorders>
            <w:shd w:val="clear" w:color="auto" w:fill="auto"/>
            <w:noWrap/>
            <w:vAlign w:val="bottom"/>
          </w:tcPr>
          <w:p w14:paraId="4A5FEB28" w14:textId="6B65675E"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008F44D8" w:rsidRPr="00E41FCA">
              <w:rPr>
                <w:rFonts w:ascii="AngsanaUPC" w:hAnsi="AngsanaUPC" w:cs="AngsanaUPC" w:hint="cs"/>
                <w:color w:val="000000"/>
                <w:sz w:val="28"/>
                <w:szCs w:val="28"/>
                <w:cs/>
                <w:lang w:val="en-US"/>
              </w:rPr>
              <w:t>3</w:t>
            </w:r>
            <w:r w:rsidRPr="00E41FCA">
              <w:rPr>
                <w:rFonts w:ascii="AngsanaUPC" w:hAnsi="AngsanaUPC" w:cs="AngsanaUPC"/>
                <w:color w:val="000000"/>
                <w:sz w:val="28"/>
                <w:szCs w:val="28"/>
                <w:cs/>
                <w:lang w:val="en-US"/>
              </w:rPr>
              <w:t>)</w:t>
            </w:r>
          </w:p>
        </w:tc>
        <w:tc>
          <w:tcPr>
            <w:tcW w:w="244" w:type="dxa"/>
            <w:tcBorders>
              <w:top w:val="nil"/>
              <w:left w:val="nil"/>
              <w:right w:val="nil"/>
            </w:tcBorders>
            <w:shd w:val="clear" w:color="auto" w:fill="auto"/>
            <w:noWrap/>
            <w:vAlign w:val="bottom"/>
          </w:tcPr>
          <w:p w14:paraId="5CCD2B28" w14:textId="77777777" w:rsidR="00B15A06" w:rsidRPr="00E41FCA" w:rsidRDefault="00B15A06" w:rsidP="00E41FCA">
            <w:pPr>
              <w:spacing w:line="240" w:lineRule="auto"/>
              <w:rPr>
                <w:rFonts w:ascii="AngsanaUPC" w:hAnsi="AngsanaUPC" w:cs="AngsanaUPC"/>
                <w:color w:val="000000"/>
                <w:sz w:val="28"/>
                <w:szCs w:val="28"/>
              </w:rPr>
            </w:pPr>
          </w:p>
        </w:tc>
        <w:tc>
          <w:tcPr>
            <w:tcW w:w="1476" w:type="dxa"/>
            <w:tcBorders>
              <w:top w:val="nil"/>
              <w:left w:val="nil"/>
              <w:right w:val="nil"/>
            </w:tcBorders>
            <w:shd w:val="clear" w:color="auto" w:fill="auto"/>
            <w:noWrap/>
            <w:vAlign w:val="bottom"/>
          </w:tcPr>
          <w:p w14:paraId="45FD7E43" w14:textId="1ED0E0AC" w:rsidR="00B15A06" w:rsidRPr="00E41FCA" w:rsidRDefault="008F44D8"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hint="cs"/>
                <w:color w:val="000000"/>
                <w:sz w:val="28"/>
                <w:szCs w:val="28"/>
                <w:cs/>
                <w:lang w:val="en-US"/>
              </w:rPr>
              <w:t>19</w:t>
            </w:r>
          </w:p>
        </w:tc>
      </w:tr>
      <w:tr w:rsidR="00B15A06" w:rsidRPr="00E41FCA" w14:paraId="11949493" w14:textId="77777777" w:rsidTr="008D49DF">
        <w:trPr>
          <w:trHeight w:val="427"/>
        </w:trPr>
        <w:tc>
          <w:tcPr>
            <w:tcW w:w="4662" w:type="dxa"/>
            <w:tcBorders>
              <w:top w:val="nil"/>
              <w:left w:val="nil"/>
              <w:bottom w:val="nil"/>
              <w:right w:val="nil"/>
            </w:tcBorders>
            <w:shd w:val="clear" w:color="auto" w:fill="auto"/>
            <w:noWrap/>
            <w:vAlign w:val="bottom"/>
          </w:tcPr>
          <w:p w14:paraId="77277767" w14:textId="02EB0840" w:rsidR="00B15A06" w:rsidRPr="00E41FCA" w:rsidRDefault="00B15A06" w:rsidP="00E41FCA">
            <w:pPr>
              <w:spacing w:line="240" w:lineRule="auto"/>
              <w:rPr>
                <w:rFonts w:ascii="AngsanaUPC" w:hAnsi="AngsanaUPC" w:cs="AngsanaUPC"/>
                <w:color w:val="000000"/>
                <w:sz w:val="28"/>
                <w:szCs w:val="28"/>
                <w:lang w:val="en-US"/>
              </w:rPr>
            </w:pPr>
            <w:r w:rsidRPr="00E41FCA">
              <w:rPr>
                <w:rFonts w:ascii="AngsanaUPC" w:hAnsi="AngsanaUPC" w:cs="AngsanaUPC"/>
                <w:color w:val="000000"/>
                <w:sz w:val="28"/>
                <w:szCs w:val="28"/>
                <w:lang w:val="en-US"/>
              </w:rPr>
              <w:t>Interest expense</w:t>
            </w:r>
          </w:p>
        </w:tc>
        <w:tc>
          <w:tcPr>
            <w:tcW w:w="1378" w:type="dxa"/>
            <w:tcBorders>
              <w:left w:val="nil"/>
              <w:right w:val="nil"/>
            </w:tcBorders>
            <w:shd w:val="clear" w:color="auto" w:fill="auto"/>
            <w:vAlign w:val="bottom"/>
          </w:tcPr>
          <w:p w14:paraId="401C9B1C" w14:textId="24BF0103" w:rsidR="00B15A06" w:rsidRPr="00E41FCA" w:rsidRDefault="00B15A06" w:rsidP="00E41FCA">
            <w:pPr>
              <w:spacing w:line="240" w:lineRule="auto"/>
              <w:jc w:val="right"/>
              <w:rPr>
                <w:rFonts w:ascii="AngsanaUPC" w:hAnsi="AngsanaUPC" w:cs="AngsanaUPC"/>
                <w:b/>
                <w:bCs/>
                <w:color w:val="000000"/>
                <w:sz w:val="28"/>
                <w:szCs w:val="28"/>
              </w:rPr>
            </w:pPr>
            <w:r w:rsidRPr="00E41FCA">
              <w:rPr>
                <w:rFonts w:ascii="AngsanaUPC" w:hAnsi="AngsanaUPC" w:cs="AngsanaUPC"/>
                <w:color w:val="000000"/>
                <w:sz w:val="28"/>
                <w:szCs w:val="28"/>
              </w:rPr>
              <w:t>7</w:t>
            </w:r>
            <w:r w:rsidR="008F44D8" w:rsidRPr="00E41FCA">
              <w:rPr>
                <w:rFonts w:ascii="AngsanaUPC" w:hAnsi="AngsanaUPC" w:cs="AngsanaUPC"/>
                <w:color w:val="000000"/>
                <w:sz w:val="28"/>
                <w:szCs w:val="28"/>
              </w:rPr>
              <w:t>8</w:t>
            </w:r>
          </w:p>
        </w:tc>
        <w:tc>
          <w:tcPr>
            <w:tcW w:w="234" w:type="dxa"/>
            <w:tcBorders>
              <w:left w:val="nil"/>
              <w:right w:val="nil"/>
            </w:tcBorders>
            <w:shd w:val="clear" w:color="auto" w:fill="auto"/>
          </w:tcPr>
          <w:p w14:paraId="24776235" w14:textId="77777777" w:rsidR="00B15A06" w:rsidRPr="00E41FCA" w:rsidRDefault="00B15A06" w:rsidP="00E41FCA">
            <w:pPr>
              <w:tabs>
                <w:tab w:val="decimal" w:pos="583"/>
              </w:tabs>
              <w:spacing w:line="240" w:lineRule="auto"/>
              <w:jc w:val="thaiDistribute"/>
              <w:rPr>
                <w:rFonts w:ascii="AngsanaUPC" w:hAnsi="AngsanaUPC" w:cs="AngsanaUPC"/>
                <w:b/>
                <w:bCs/>
                <w:color w:val="000000"/>
                <w:sz w:val="28"/>
                <w:szCs w:val="28"/>
                <w:lang w:val="en-US"/>
              </w:rPr>
            </w:pPr>
          </w:p>
        </w:tc>
        <w:tc>
          <w:tcPr>
            <w:tcW w:w="1303" w:type="dxa"/>
            <w:tcBorders>
              <w:left w:val="nil"/>
              <w:right w:val="nil"/>
            </w:tcBorders>
            <w:shd w:val="clear" w:color="auto" w:fill="auto"/>
            <w:noWrap/>
            <w:vAlign w:val="bottom"/>
          </w:tcPr>
          <w:p w14:paraId="12FF4759" w14:textId="7DD07A33" w:rsidR="00B15A06" w:rsidRPr="00E41FCA" w:rsidRDefault="00B15A06" w:rsidP="00E41FCA">
            <w:pPr>
              <w:tabs>
                <w:tab w:val="decimal" w:pos="759"/>
              </w:tabs>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w:t>
            </w:r>
            <w:r w:rsidR="008F44D8" w:rsidRPr="00E41FCA">
              <w:rPr>
                <w:rFonts w:ascii="AngsanaUPC" w:hAnsi="AngsanaUPC" w:cs="AngsanaUPC" w:hint="cs"/>
                <w:color w:val="000000"/>
                <w:sz w:val="28"/>
                <w:szCs w:val="28"/>
                <w:cs/>
                <w:lang w:val="en-US"/>
              </w:rPr>
              <w:t>3</w:t>
            </w:r>
            <w:r w:rsidRPr="00E41FCA">
              <w:rPr>
                <w:rFonts w:ascii="AngsanaUPC" w:hAnsi="AngsanaUPC" w:cs="AngsanaUPC"/>
                <w:color w:val="000000"/>
                <w:sz w:val="28"/>
                <w:szCs w:val="28"/>
                <w:cs/>
                <w:lang w:val="en-US"/>
              </w:rPr>
              <w:t>)</w:t>
            </w:r>
          </w:p>
        </w:tc>
        <w:tc>
          <w:tcPr>
            <w:tcW w:w="244" w:type="dxa"/>
            <w:tcBorders>
              <w:left w:val="nil"/>
              <w:right w:val="nil"/>
            </w:tcBorders>
            <w:shd w:val="clear" w:color="auto" w:fill="auto"/>
            <w:noWrap/>
            <w:vAlign w:val="bottom"/>
          </w:tcPr>
          <w:p w14:paraId="6660EEBB" w14:textId="77777777" w:rsidR="00B15A06" w:rsidRPr="00E41FCA" w:rsidRDefault="00B15A06" w:rsidP="00E41FCA">
            <w:pPr>
              <w:spacing w:line="240" w:lineRule="auto"/>
              <w:jc w:val="center"/>
              <w:rPr>
                <w:rFonts w:ascii="AngsanaUPC" w:hAnsi="AngsanaUPC" w:cs="AngsanaUPC"/>
                <w:b/>
                <w:bCs/>
                <w:color w:val="000000"/>
                <w:sz w:val="28"/>
                <w:szCs w:val="28"/>
              </w:rPr>
            </w:pPr>
          </w:p>
        </w:tc>
        <w:tc>
          <w:tcPr>
            <w:tcW w:w="1476" w:type="dxa"/>
            <w:tcBorders>
              <w:left w:val="nil"/>
              <w:right w:val="nil"/>
            </w:tcBorders>
            <w:shd w:val="clear" w:color="auto" w:fill="auto"/>
            <w:noWrap/>
            <w:vAlign w:val="bottom"/>
          </w:tcPr>
          <w:p w14:paraId="2FB36E20" w14:textId="5A81199B" w:rsidR="00B15A06" w:rsidRPr="00E41FCA" w:rsidRDefault="00B15A06" w:rsidP="00E41FCA">
            <w:pPr>
              <w:tabs>
                <w:tab w:val="decimal" w:pos="759"/>
              </w:tabs>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cs/>
                <w:lang w:val="en-US"/>
              </w:rPr>
              <w:t>75</w:t>
            </w:r>
          </w:p>
        </w:tc>
      </w:tr>
      <w:tr w:rsidR="00B15A06" w:rsidRPr="00E41FCA" w14:paraId="77F8823D" w14:textId="77777777" w:rsidTr="008D49DF">
        <w:trPr>
          <w:trHeight w:val="427"/>
        </w:trPr>
        <w:tc>
          <w:tcPr>
            <w:tcW w:w="4662" w:type="dxa"/>
            <w:tcBorders>
              <w:top w:val="nil"/>
              <w:left w:val="nil"/>
              <w:bottom w:val="nil"/>
              <w:right w:val="nil"/>
            </w:tcBorders>
            <w:shd w:val="clear" w:color="auto" w:fill="auto"/>
            <w:noWrap/>
            <w:vAlign w:val="bottom"/>
          </w:tcPr>
          <w:p w14:paraId="0C1481CE" w14:textId="17441BB9" w:rsidR="00B15A06" w:rsidRPr="00E41FCA" w:rsidRDefault="00B15A06" w:rsidP="00E41FCA">
            <w:pPr>
              <w:spacing w:line="240" w:lineRule="auto"/>
              <w:ind w:right="-108"/>
              <w:rPr>
                <w:rFonts w:ascii="AngsanaUPC" w:hAnsi="AngsanaUPC" w:cs="AngsanaUPC"/>
                <w:color w:val="000000"/>
                <w:sz w:val="28"/>
                <w:szCs w:val="28"/>
                <w:cs/>
                <w:lang w:val="en-US"/>
              </w:rPr>
            </w:pPr>
            <w:r w:rsidRPr="00E41FCA">
              <w:rPr>
                <w:rFonts w:ascii="AngsanaUPC" w:hAnsi="AngsanaUPC" w:cs="AngsanaUPC"/>
                <w:color w:val="000000"/>
                <w:sz w:val="28"/>
                <w:szCs w:val="28"/>
                <w:lang w:val="en-US"/>
              </w:rPr>
              <w:t>Depreciation and amortization</w:t>
            </w:r>
          </w:p>
        </w:tc>
        <w:tc>
          <w:tcPr>
            <w:tcW w:w="1378" w:type="dxa"/>
            <w:tcBorders>
              <w:left w:val="nil"/>
              <w:right w:val="nil"/>
            </w:tcBorders>
            <w:shd w:val="clear" w:color="auto" w:fill="auto"/>
            <w:vAlign w:val="bottom"/>
          </w:tcPr>
          <w:p w14:paraId="09C46A5F" w14:textId="04AE84E3"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36</w:t>
            </w:r>
            <w:r w:rsidR="008F44D8" w:rsidRPr="00E41FCA">
              <w:rPr>
                <w:rFonts w:ascii="AngsanaUPC" w:hAnsi="AngsanaUPC" w:cs="AngsanaUPC"/>
                <w:color w:val="000000"/>
                <w:sz w:val="28"/>
                <w:szCs w:val="28"/>
              </w:rPr>
              <w:t>3</w:t>
            </w:r>
          </w:p>
        </w:tc>
        <w:tc>
          <w:tcPr>
            <w:tcW w:w="234" w:type="dxa"/>
            <w:tcBorders>
              <w:left w:val="nil"/>
              <w:bottom w:val="nil"/>
              <w:right w:val="nil"/>
            </w:tcBorders>
            <w:shd w:val="clear" w:color="auto" w:fill="auto"/>
          </w:tcPr>
          <w:p w14:paraId="4F316A45" w14:textId="77777777" w:rsidR="00B15A06" w:rsidRPr="00E41FCA" w:rsidRDefault="00B15A06" w:rsidP="00E41FCA">
            <w:pPr>
              <w:tabs>
                <w:tab w:val="decimal" w:pos="583"/>
              </w:tabs>
              <w:spacing w:line="240" w:lineRule="auto"/>
              <w:jc w:val="thaiDistribute"/>
              <w:rPr>
                <w:rFonts w:ascii="AngsanaUPC" w:hAnsi="AngsanaUPC" w:cs="AngsanaUPC"/>
                <w:color w:val="000000"/>
                <w:sz w:val="28"/>
                <w:szCs w:val="28"/>
                <w:lang w:val="en-US"/>
              </w:rPr>
            </w:pPr>
          </w:p>
        </w:tc>
        <w:tc>
          <w:tcPr>
            <w:tcW w:w="1303" w:type="dxa"/>
            <w:tcBorders>
              <w:left w:val="nil"/>
              <w:right w:val="nil"/>
            </w:tcBorders>
            <w:shd w:val="clear" w:color="auto" w:fill="auto"/>
            <w:noWrap/>
            <w:vAlign w:val="bottom"/>
          </w:tcPr>
          <w:p w14:paraId="35C6B5E7" w14:textId="1A36F69F" w:rsidR="00B15A06" w:rsidRPr="00E41FCA" w:rsidRDefault="008F44D8"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hint="cs"/>
                <w:color w:val="000000"/>
                <w:sz w:val="28"/>
                <w:szCs w:val="28"/>
                <w:cs/>
                <w:lang w:val="en-US"/>
              </w:rPr>
              <w:t>-</w:t>
            </w:r>
          </w:p>
        </w:tc>
        <w:tc>
          <w:tcPr>
            <w:tcW w:w="244" w:type="dxa"/>
            <w:tcBorders>
              <w:left w:val="nil"/>
              <w:bottom w:val="nil"/>
              <w:right w:val="nil"/>
            </w:tcBorders>
            <w:shd w:val="clear" w:color="auto" w:fill="auto"/>
            <w:noWrap/>
            <w:vAlign w:val="bottom"/>
          </w:tcPr>
          <w:p w14:paraId="233D3AC8" w14:textId="77777777" w:rsidR="00B15A06" w:rsidRPr="00E41FCA" w:rsidRDefault="00B15A06" w:rsidP="00E41FCA">
            <w:pPr>
              <w:spacing w:line="240" w:lineRule="auto"/>
              <w:jc w:val="center"/>
              <w:rPr>
                <w:rFonts w:ascii="AngsanaUPC" w:hAnsi="AngsanaUPC" w:cs="AngsanaUPC"/>
                <w:color w:val="000000"/>
                <w:sz w:val="28"/>
                <w:szCs w:val="28"/>
              </w:rPr>
            </w:pPr>
          </w:p>
        </w:tc>
        <w:tc>
          <w:tcPr>
            <w:tcW w:w="1476" w:type="dxa"/>
            <w:tcBorders>
              <w:left w:val="nil"/>
              <w:right w:val="nil"/>
            </w:tcBorders>
            <w:shd w:val="clear" w:color="auto" w:fill="auto"/>
            <w:noWrap/>
            <w:vAlign w:val="bottom"/>
          </w:tcPr>
          <w:p w14:paraId="7F04D8A7" w14:textId="11C0B1C9" w:rsidR="00B15A06" w:rsidRPr="00E41FCA" w:rsidRDefault="00B15A06"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363</w:t>
            </w:r>
          </w:p>
        </w:tc>
      </w:tr>
      <w:tr w:rsidR="000A0307" w:rsidRPr="00E41FCA" w14:paraId="6F677908" w14:textId="77777777" w:rsidTr="008D49DF">
        <w:trPr>
          <w:trHeight w:val="427"/>
        </w:trPr>
        <w:tc>
          <w:tcPr>
            <w:tcW w:w="4662" w:type="dxa"/>
            <w:tcBorders>
              <w:top w:val="nil"/>
              <w:left w:val="nil"/>
              <w:bottom w:val="nil"/>
              <w:right w:val="nil"/>
            </w:tcBorders>
            <w:shd w:val="clear" w:color="auto" w:fill="auto"/>
            <w:noWrap/>
            <w:vAlign w:val="bottom"/>
          </w:tcPr>
          <w:p w14:paraId="13A95CDE" w14:textId="77777777" w:rsidR="000A0307" w:rsidRPr="00E41FCA" w:rsidRDefault="000A0307" w:rsidP="00E41FCA">
            <w:pPr>
              <w:spacing w:line="240" w:lineRule="auto"/>
              <w:rPr>
                <w:rFonts w:ascii="AngsanaUPC" w:hAnsi="AngsanaUPC" w:cs="AngsanaUPC"/>
                <w:color w:val="000000"/>
                <w:sz w:val="28"/>
                <w:szCs w:val="28"/>
                <w:cs/>
                <w:lang w:val="en-US"/>
              </w:rPr>
            </w:pPr>
          </w:p>
        </w:tc>
        <w:tc>
          <w:tcPr>
            <w:tcW w:w="1378" w:type="dxa"/>
            <w:tcBorders>
              <w:left w:val="nil"/>
              <w:right w:val="nil"/>
            </w:tcBorders>
            <w:shd w:val="clear" w:color="auto" w:fill="auto"/>
            <w:vAlign w:val="bottom"/>
          </w:tcPr>
          <w:p w14:paraId="635C6A1E" w14:textId="77777777" w:rsidR="000A0307" w:rsidRPr="00E41FCA" w:rsidRDefault="000A0307" w:rsidP="00E41FCA">
            <w:pPr>
              <w:spacing w:line="240" w:lineRule="auto"/>
              <w:jc w:val="right"/>
              <w:rPr>
                <w:rFonts w:ascii="AngsanaUPC" w:hAnsi="AngsanaUPC" w:cs="AngsanaUPC"/>
                <w:color w:val="000000"/>
                <w:sz w:val="28"/>
                <w:szCs w:val="28"/>
              </w:rPr>
            </w:pPr>
          </w:p>
        </w:tc>
        <w:tc>
          <w:tcPr>
            <w:tcW w:w="234" w:type="dxa"/>
            <w:tcBorders>
              <w:top w:val="nil"/>
              <w:left w:val="nil"/>
              <w:bottom w:val="nil"/>
              <w:right w:val="nil"/>
            </w:tcBorders>
            <w:shd w:val="clear" w:color="auto" w:fill="auto"/>
          </w:tcPr>
          <w:p w14:paraId="6B5FE6F3" w14:textId="77777777" w:rsidR="000A0307" w:rsidRPr="00E41FCA" w:rsidRDefault="000A0307" w:rsidP="00E41FCA">
            <w:pPr>
              <w:tabs>
                <w:tab w:val="decimal" w:pos="583"/>
              </w:tabs>
              <w:spacing w:line="240" w:lineRule="auto"/>
              <w:jc w:val="thaiDistribute"/>
              <w:rPr>
                <w:rFonts w:ascii="AngsanaUPC" w:hAnsi="AngsanaUPC" w:cs="AngsanaUPC"/>
                <w:color w:val="000000"/>
                <w:sz w:val="28"/>
                <w:szCs w:val="28"/>
                <w:lang w:val="en-US"/>
              </w:rPr>
            </w:pPr>
          </w:p>
        </w:tc>
        <w:tc>
          <w:tcPr>
            <w:tcW w:w="1303" w:type="dxa"/>
            <w:tcBorders>
              <w:left w:val="nil"/>
              <w:right w:val="nil"/>
            </w:tcBorders>
            <w:shd w:val="clear" w:color="auto" w:fill="auto"/>
            <w:noWrap/>
            <w:vAlign w:val="bottom"/>
          </w:tcPr>
          <w:p w14:paraId="592BE140"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p>
        </w:tc>
        <w:tc>
          <w:tcPr>
            <w:tcW w:w="244" w:type="dxa"/>
            <w:tcBorders>
              <w:top w:val="nil"/>
              <w:left w:val="nil"/>
              <w:bottom w:val="nil"/>
              <w:right w:val="nil"/>
            </w:tcBorders>
            <w:shd w:val="clear" w:color="auto" w:fill="auto"/>
            <w:noWrap/>
            <w:vAlign w:val="bottom"/>
          </w:tcPr>
          <w:p w14:paraId="036D4087" w14:textId="77777777" w:rsidR="000A0307" w:rsidRPr="00E41FCA" w:rsidRDefault="000A0307" w:rsidP="00E41FCA">
            <w:pPr>
              <w:spacing w:line="240" w:lineRule="auto"/>
              <w:jc w:val="center"/>
              <w:rPr>
                <w:rFonts w:ascii="AngsanaUPC" w:hAnsi="AngsanaUPC" w:cs="AngsanaUPC"/>
                <w:color w:val="000000"/>
                <w:sz w:val="28"/>
                <w:szCs w:val="28"/>
              </w:rPr>
            </w:pPr>
          </w:p>
        </w:tc>
        <w:tc>
          <w:tcPr>
            <w:tcW w:w="1476" w:type="dxa"/>
            <w:tcBorders>
              <w:left w:val="nil"/>
              <w:right w:val="nil"/>
            </w:tcBorders>
            <w:shd w:val="clear" w:color="auto" w:fill="auto"/>
            <w:noWrap/>
            <w:vAlign w:val="bottom"/>
          </w:tcPr>
          <w:p w14:paraId="11511A37"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p>
        </w:tc>
      </w:tr>
      <w:tr w:rsidR="000A0307" w:rsidRPr="00E41FCA" w14:paraId="42392BD2" w14:textId="77777777" w:rsidTr="008D49DF">
        <w:trPr>
          <w:trHeight w:val="427"/>
        </w:trPr>
        <w:tc>
          <w:tcPr>
            <w:tcW w:w="4662" w:type="dxa"/>
            <w:tcBorders>
              <w:top w:val="nil"/>
              <w:left w:val="nil"/>
              <w:bottom w:val="nil"/>
              <w:right w:val="nil"/>
            </w:tcBorders>
            <w:shd w:val="clear" w:color="auto" w:fill="auto"/>
            <w:noWrap/>
            <w:vAlign w:val="bottom"/>
          </w:tcPr>
          <w:p w14:paraId="6F9B2BED" w14:textId="05A0660F" w:rsidR="000A0307" w:rsidRPr="00E41FCA" w:rsidRDefault="000A0307" w:rsidP="00E41FCA">
            <w:pPr>
              <w:spacing w:line="240" w:lineRule="auto"/>
              <w:rPr>
                <w:rFonts w:ascii="AngsanaUPC" w:hAnsi="AngsanaUPC" w:cs="AngsanaUPC"/>
                <w:b/>
                <w:bCs/>
                <w:color w:val="000000"/>
                <w:sz w:val="28"/>
                <w:szCs w:val="28"/>
                <w:cs/>
                <w:lang w:val="en-US"/>
              </w:rPr>
            </w:pPr>
            <w:r w:rsidRPr="00E41FCA">
              <w:rPr>
                <w:rFonts w:ascii="AngsanaUPC" w:hAnsi="AngsanaUPC" w:cs="AngsanaUPC"/>
                <w:b/>
                <w:bCs/>
                <w:color w:val="000000"/>
                <w:sz w:val="28"/>
                <w:szCs w:val="28"/>
                <w:lang w:val="en-US"/>
              </w:rPr>
              <w:t>2018</w:t>
            </w:r>
          </w:p>
        </w:tc>
        <w:tc>
          <w:tcPr>
            <w:tcW w:w="1378" w:type="dxa"/>
            <w:tcBorders>
              <w:top w:val="nil"/>
              <w:left w:val="nil"/>
              <w:bottom w:val="nil"/>
              <w:right w:val="nil"/>
            </w:tcBorders>
            <w:shd w:val="clear" w:color="auto" w:fill="auto"/>
            <w:vAlign w:val="bottom"/>
          </w:tcPr>
          <w:p w14:paraId="2EF12566" w14:textId="77777777" w:rsidR="000A0307" w:rsidRPr="00E41FCA" w:rsidRDefault="000A0307" w:rsidP="00E41FCA">
            <w:pPr>
              <w:spacing w:line="240" w:lineRule="auto"/>
              <w:jc w:val="right"/>
              <w:rPr>
                <w:rFonts w:ascii="AngsanaUPC" w:hAnsi="AngsanaUPC" w:cs="AngsanaUPC"/>
                <w:color w:val="000000"/>
                <w:sz w:val="28"/>
                <w:szCs w:val="28"/>
              </w:rPr>
            </w:pPr>
          </w:p>
        </w:tc>
        <w:tc>
          <w:tcPr>
            <w:tcW w:w="234" w:type="dxa"/>
            <w:tcBorders>
              <w:top w:val="nil"/>
              <w:left w:val="nil"/>
              <w:bottom w:val="nil"/>
              <w:right w:val="nil"/>
            </w:tcBorders>
            <w:shd w:val="clear" w:color="auto" w:fill="auto"/>
          </w:tcPr>
          <w:p w14:paraId="74348F18" w14:textId="77777777" w:rsidR="000A0307" w:rsidRPr="00E41FCA" w:rsidRDefault="000A0307" w:rsidP="00E41FCA">
            <w:pPr>
              <w:tabs>
                <w:tab w:val="decimal" w:pos="583"/>
              </w:tabs>
              <w:spacing w:line="240" w:lineRule="auto"/>
              <w:jc w:val="thaiDistribute"/>
              <w:rPr>
                <w:rFonts w:ascii="AngsanaUPC" w:hAnsi="AngsanaUPC" w:cs="AngsanaUPC"/>
                <w:color w:val="000000"/>
                <w:sz w:val="28"/>
                <w:szCs w:val="28"/>
                <w:lang w:val="en-US"/>
              </w:rPr>
            </w:pPr>
          </w:p>
        </w:tc>
        <w:tc>
          <w:tcPr>
            <w:tcW w:w="1303" w:type="dxa"/>
            <w:tcBorders>
              <w:left w:val="nil"/>
              <w:right w:val="nil"/>
            </w:tcBorders>
            <w:shd w:val="clear" w:color="auto" w:fill="auto"/>
            <w:noWrap/>
            <w:vAlign w:val="bottom"/>
          </w:tcPr>
          <w:p w14:paraId="1F629224"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p>
        </w:tc>
        <w:tc>
          <w:tcPr>
            <w:tcW w:w="244" w:type="dxa"/>
            <w:tcBorders>
              <w:top w:val="nil"/>
              <w:left w:val="nil"/>
              <w:bottom w:val="nil"/>
              <w:right w:val="nil"/>
            </w:tcBorders>
            <w:shd w:val="clear" w:color="auto" w:fill="auto"/>
            <w:noWrap/>
            <w:vAlign w:val="bottom"/>
          </w:tcPr>
          <w:p w14:paraId="238D43D3" w14:textId="77777777" w:rsidR="000A0307" w:rsidRPr="00E41FCA" w:rsidRDefault="000A0307" w:rsidP="00E41FCA">
            <w:pPr>
              <w:spacing w:line="240" w:lineRule="auto"/>
              <w:jc w:val="center"/>
              <w:rPr>
                <w:rFonts w:ascii="AngsanaUPC" w:hAnsi="AngsanaUPC" w:cs="AngsanaUPC"/>
                <w:color w:val="000000"/>
                <w:sz w:val="28"/>
                <w:szCs w:val="28"/>
              </w:rPr>
            </w:pPr>
          </w:p>
        </w:tc>
        <w:tc>
          <w:tcPr>
            <w:tcW w:w="1476" w:type="dxa"/>
            <w:tcBorders>
              <w:left w:val="nil"/>
              <w:right w:val="nil"/>
            </w:tcBorders>
            <w:shd w:val="clear" w:color="auto" w:fill="auto"/>
            <w:noWrap/>
            <w:vAlign w:val="bottom"/>
          </w:tcPr>
          <w:p w14:paraId="7D6FB9D5"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p>
        </w:tc>
      </w:tr>
      <w:tr w:rsidR="000A0307" w:rsidRPr="00E41FCA" w14:paraId="63FEBB07" w14:textId="77777777" w:rsidTr="008D49DF">
        <w:trPr>
          <w:trHeight w:val="427"/>
        </w:trPr>
        <w:tc>
          <w:tcPr>
            <w:tcW w:w="4662" w:type="dxa"/>
            <w:tcBorders>
              <w:top w:val="nil"/>
              <w:left w:val="nil"/>
              <w:bottom w:val="nil"/>
              <w:right w:val="nil"/>
            </w:tcBorders>
            <w:shd w:val="clear" w:color="auto" w:fill="auto"/>
            <w:noWrap/>
            <w:vAlign w:val="bottom"/>
          </w:tcPr>
          <w:p w14:paraId="2652F27B" w14:textId="49BB7E9F" w:rsidR="000A0307" w:rsidRPr="00E41FCA" w:rsidRDefault="000A0307" w:rsidP="00E41FCA">
            <w:pPr>
              <w:spacing w:line="240" w:lineRule="auto"/>
              <w:rPr>
                <w:rFonts w:ascii="AngsanaUPC" w:hAnsi="AngsanaUPC" w:cs="AngsanaUPC"/>
                <w:color w:val="000000"/>
                <w:sz w:val="28"/>
                <w:szCs w:val="28"/>
                <w:cs/>
                <w:lang w:val="en-US"/>
              </w:rPr>
            </w:pPr>
            <w:r w:rsidRPr="00E41FCA">
              <w:rPr>
                <w:rFonts w:ascii="AngsanaUPC" w:hAnsi="AngsanaUPC" w:cs="AngsanaUPC"/>
                <w:color w:val="000000"/>
                <w:sz w:val="28"/>
                <w:szCs w:val="28"/>
              </w:rPr>
              <w:t>Interest income</w:t>
            </w:r>
          </w:p>
        </w:tc>
        <w:tc>
          <w:tcPr>
            <w:tcW w:w="1378" w:type="dxa"/>
            <w:tcBorders>
              <w:top w:val="nil"/>
              <w:left w:val="nil"/>
              <w:right w:val="nil"/>
            </w:tcBorders>
            <w:shd w:val="clear" w:color="auto" w:fill="auto"/>
            <w:vAlign w:val="bottom"/>
          </w:tcPr>
          <w:p w14:paraId="572D0E55" w14:textId="77777777" w:rsidR="000A0307" w:rsidRPr="00E41FCA" w:rsidRDefault="000A0307"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cs/>
              </w:rPr>
              <w:t>5</w:t>
            </w:r>
          </w:p>
        </w:tc>
        <w:tc>
          <w:tcPr>
            <w:tcW w:w="234" w:type="dxa"/>
            <w:tcBorders>
              <w:top w:val="nil"/>
              <w:left w:val="nil"/>
              <w:right w:val="nil"/>
            </w:tcBorders>
            <w:shd w:val="clear" w:color="auto" w:fill="auto"/>
          </w:tcPr>
          <w:p w14:paraId="768BAED0" w14:textId="77777777" w:rsidR="000A0307" w:rsidRPr="00E41FCA" w:rsidRDefault="000A0307" w:rsidP="00E41FCA">
            <w:pPr>
              <w:tabs>
                <w:tab w:val="decimal" w:pos="583"/>
              </w:tabs>
              <w:spacing w:line="240" w:lineRule="auto"/>
              <w:jc w:val="thaiDistribute"/>
              <w:rPr>
                <w:rFonts w:ascii="AngsanaUPC" w:hAnsi="AngsanaUPC" w:cs="AngsanaUPC"/>
                <w:color w:val="000000"/>
                <w:sz w:val="28"/>
                <w:szCs w:val="28"/>
                <w:lang w:val="en-US"/>
              </w:rPr>
            </w:pPr>
          </w:p>
        </w:tc>
        <w:tc>
          <w:tcPr>
            <w:tcW w:w="1303" w:type="dxa"/>
            <w:tcBorders>
              <w:left w:val="nil"/>
              <w:right w:val="nil"/>
            </w:tcBorders>
            <w:shd w:val="clear" w:color="auto" w:fill="auto"/>
            <w:noWrap/>
            <w:vAlign w:val="bottom"/>
          </w:tcPr>
          <w:p w14:paraId="67BE5CE4"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w:t>
            </w:r>
          </w:p>
        </w:tc>
        <w:tc>
          <w:tcPr>
            <w:tcW w:w="244" w:type="dxa"/>
            <w:tcBorders>
              <w:top w:val="nil"/>
              <w:left w:val="nil"/>
              <w:right w:val="nil"/>
            </w:tcBorders>
            <w:shd w:val="clear" w:color="auto" w:fill="auto"/>
            <w:noWrap/>
            <w:vAlign w:val="bottom"/>
          </w:tcPr>
          <w:p w14:paraId="0CFE966F" w14:textId="77777777" w:rsidR="000A0307" w:rsidRPr="00E41FCA" w:rsidRDefault="000A0307" w:rsidP="00E41FCA">
            <w:pPr>
              <w:spacing w:line="240" w:lineRule="auto"/>
              <w:jc w:val="center"/>
              <w:rPr>
                <w:rFonts w:ascii="AngsanaUPC" w:hAnsi="AngsanaUPC" w:cs="AngsanaUPC"/>
                <w:color w:val="000000"/>
                <w:sz w:val="28"/>
                <w:szCs w:val="28"/>
              </w:rPr>
            </w:pPr>
          </w:p>
        </w:tc>
        <w:tc>
          <w:tcPr>
            <w:tcW w:w="1476" w:type="dxa"/>
            <w:tcBorders>
              <w:left w:val="nil"/>
              <w:right w:val="nil"/>
            </w:tcBorders>
            <w:shd w:val="clear" w:color="auto" w:fill="auto"/>
            <w:noWrap/>
            <w:vAlign w:val="bottom"/>
          </w:tcPr>
          <w:p w14:paraId="1DDDE09D"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4</w:t>
            </w:r>
          </w:p>
        </w:tc>
      </w:tr>
      <w:tr w:rsidR="000A0307" w:rsidRPr="00E41FCA" w14:paraId="1C946FDB" w14:textId="77777777" w:rsidTr="008D49DF">
        <w:trPr>
          <w:trHeight w:val="427"/>
        </w:trPr>
        <w:tc>
          <w:tcPr>
            <w:tcW w:w="4662" w:type="dxa"/>
            <w:tcBorders>
              <w:top w:val="nil"/>
              <w:left w:val="nil"/>
              <w:bottom w:val="nil"/>
              <w:right w:val="nil"/>
            </w:tcBorders>
            <w:shd w:val="clear" w:color="auto" w:fill="auto"/>
            <w:noWrap/>
            <w:vAlign w:val="bottom"/>
          </w:tcPr>
          <w:p w14:paraId="3E59ED22" w14:textId="38F56537" w:rsidR="000A0307" w:rsidRPr="00E41FCA" w:rsidRDefault="000A0307" w:rsidP="00E41FCA">
            <w:pPr>
              <w:spacing w:line="240" w:lineRule="auto"/>
              <w:rPr>
                <w:rFonts w:ascii="AngsanaUPC" w:hAnsi="AngsanaUPC" w:cs="AngsanaUPC"/>
                <w:color w:val="000000"/>
                <w:sz w:val="28"/>
                <w:szCs w:val="28"/>
                <w:cs/>
                <w:lang w:val="en-US"/>
              </w:rPr>
            </w:pPr>
            <w:r w:rsidRPr="00E41FCA">
              <w:rPr>
                <w:rFonts w:ascii="AngsanaUPC" w:hAnsi="AngsanaUPC" w:cs="AngsanaUPC"/>
                <w:color w:val="000000"/>
                <w:sz w:val="28"/>
                <w:szCs w:val="28"/>
                <w:lang w:val="en-US"/>
              </w:rPr>
              <w:t>Interest expense</w:t>
            </w:r>
          </w:p>
        </w:tc>
        <w:tc>
          <w:tcPr>
            <w:tcW w:w="1378" w:type="dxa"/>
            <w:tcBorders>
              <w:left w:val="nil"/>
              <w:right w:val="nil"/>
            </w:tcBorders>
            <w:shd w:val="clear" w:color="auto" w:fill="auto"/>
            <w:vAlign w:val="bottom"/>
          </w:tcPr>
          <w:p w14:paraId="1AEB1948" w14:textId="77777777" w:rsidR="000A0307" w:rsidRPr="00E41FCA" w:rsidRDefault="000A0307"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cs/>
              </w:rPr>
              <w:t>70</w:t>
            </w:r>
          </w:p>
        </w:tc>
        <w:tc>
          <w:tcPr>
            <w:tcW w:w="234" w:type="dxa"/>
            <w:tcBorders>
              <w:left w:val="nil"/>
              <w:right w:val="nil"/>
            </w:tcBorders>
            <w:shd w:val="clear" w:color="auto" w:fill="auto"/>
          </w:tcPr>
          <w:p w14:paraId="48359029" w14:textId="77777777" w:rsidR="000A0307" w:rsidRPr="00E41FCA" w:rsidRDefault="000A0307" w:rsidP="00E41FCA">
            <w:pPr>
              <w:tabs>
                <w:tab w:val="decimal" w:pos="583"/>
              </w:tabs>
              <w:spacing w:line="240" w:lineRule="auto"/>
              <w:jc w:val="thaiDistribute"/>
              <w:rPr>
                <w:rFonts w:ascii="AngsanaUPC" w:hAnsi="AngsanaUPC" w:cs="AngsanaUPC"/>
                <w:color w:val="000000"/>
                <w:sz w:val="28"/>
                <w:szCs w:val="28"/>
                <w:lang w:val="en-US"/>
              </w:rPr>
            </w:pPr>
          </w:p>
        </w:tc>
        <w:tc>
          <w:tcPr>
            <w:tcW w:w="1303" w:type="dxa"/>
            <w:tcBorders>
              <w:left w:val="nil"/>
              <w:right w:val="nil"/>
            </w:tcBorders>
            <w:shd w:val="clear" w:color="auto" w:fill="auto"/>
            <w:noWrap/>
            <w:vAlign w:val="bottom"/>
          </w:tcPr>
          <w:p w14:paraId="49E846CA"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w:t>
            </w:r>
          </w:p>
        </w:tc>
        <w:tc>
          <w:tcPr>
            <w:tcW w:w="244" w:type="dxa"/>
            <w:tcBorders>
              <w:left w:val="nil"/>
              <w:right w:val="nil"/>
            </w:tcBorders>
            <w:shd w:val="clear" w:color="auto" w:fill="auto"/>
            <w:noWrap/>
            <w:vAlign w:val="bottom"/>
          </w:tcPr>
          <w:p w14:paraId="6EF0A1AD" w14:textId="77777777" w:rsidR="000A0307" w:rsidRPr="00E41FCA" w:rsidRDefault="000A0307" w:rsidP="00E41FCA">
            <w:pPr>
              <w:spacing w:line="240" w:lineRule="auto"/>
              <w:jc w:val="center"/>
              <w:rPr>
                <w:rFonts w:ascii="AngsanaUPC" w:hAnsi="AngsanaUPC" w:cs="AngsanaUPC"/>
                <w:color w:val="000000"/>
                <w:sz w:val="28"/>
                <w:szCs w:val="28"/>
              </w:rPr>
            </w:pPr>
          </w:p>
        </w:tc>
        <w:tc>
          <w:tcPr>
            <w:tcW w:w="1476" w:type="dxa"/>
            <w:tcBorders>
              <w:left w:val="nil"/>
              <w:right w:val="nil"/>
            </w:tcBorders>
            <w:shd w:val="clear" w:color="auto" w:fill="auto"/>
            <w:noWrap/>
            <w:vAlign w:val="bottom"/>
          </w:tcPr>
          <w:p w14:paraId="20775213"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69</w:t>
            </w:r>
          </w:p>
        </w:tc>
      </w:tr>
      <w:tr w:rsidR="000A0307" w:rsidRPr="00E41FCA" w14:paraId="6314DC37" w14:textId="77777777" w:rsidTr="008D49DF">
        <w:trPr>
          <w:trHeight w:val="427"/>
        </w:trPr>
        <w:tc>
          <w:tcPr>
            <w:tcW w:w="4662" w:type="dxa"/>
            <w:tcBorders>
              <w:top w:val="nil"/>
              <w:left w:val="nil"/>
              <w:bottom w:val="nil"/>
              <w:right w:val="nil"/>
            </w:tcBorders>
            <w:shd w:val="clear" w:color="auto" w:fill="auto"/>
            <w:noWrap/>
            <w:vAlign w:val="bottom"/>
          </w:tcPr>
          <w:p w14:paraId="0593ECF1" w14:textId="3938C573" w:rsidR="000A0307" w:rsidRPr="00E41FCA" w:rsidRDefault="000A0307" w:rsidP="00E41FCA">
            <w:pPr>
              <w:spacing w:line="240" w:lineRule="auto"/>
              <w:rPr>
                <w:rFonts w:ascii="AngsanaUPC" w:hAnsi="AngsanaUPC" w:cs="AngsanaUPC"/>
                <w:color w:val="000000"/>
                <w:sz w:val="28"/>
                <w:szCs w:val="28"/>
                <w:cs/>
                <w:lang w:val="en-US"/>
              </w:rPr>
            </w:pPr>
            <w:r w:rsidRPr="00E41FCA">
              <w:rPr>
                <w:rFonts w:ascii="AngsanaUPC" w:hAnsi="AngsanaUPC" w:cs="AngsanaUPC"/>
                <w:color w:val="000000"/>
                <w:sz w:val="28"/>
                <w:szCs w:val="28"/>
                <w:lang w:val="en-US"/>
              </w:rPr>
              <w:t>Depreciation and amortization</w:t>
            </w:r>
          </w:p>
        </w:tc>
        <w:tc>
          <w:tcPr>
            <w:tcW w:w="1378" w:type="dxa"/>
            <w:tcBorders>
              <w:left w:val="nil"/>
              <w:right w:val="nil"/>
            </w:tcBorders>
            <w:shd w:val="clear" w:color="auto" w:fill="auto"/>
            <w:vAlign w:val="bottom"/>
          </w:tcPr>
          <w:p w14:paraId="16F59EDD" w14:textId="77777777" w:rsidR="000A0307" w:rsidRPr="00E41FCA" w:rsidRDefault="000A0307"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cs/>
              </w:rPr>
              <w:t>337</w:t>
            </w:r>
          </w:p>
        </w:tc>
        <w:tc>
          <w:tcPr>
            <w:tcW w:w="234" w:type="dxa"/>
            <w:tcBorders>
              <w:left w:val="nil"/>
              <w:right w:val="nil"/>
            </w:tcBorders>
            <w:shd w:val="clear" w:color="auto" w:fill="auto"/>
          </w:tcPr>
          <w:p w14:paraId="67DC386F" w14:textId="77777777" w:rsidR="000A0307" w:rsidRPr="00E41FCA" w:rsidRDefault="000A0307" w:rsidP="00E41FCA">
            <w:pPr>
              <w:tabs>
                <w:tab w:val="decimal" w:pos="583"/>
              </w:tabs>
              <w:spacing w:line="240" w:lineRule="auto"/>
              <w:jc w:val="thaiDistribute"/>
              <w:rPr>
                <w:rFonts w:ascii="AngsanaUPC" w:hAnsi="AngsanaUPC" w:cs="AngsanaUPC"/>
                <w:color w:val="000000"/>
                <w:sz w:val="28"/>
                <w:szCs w:val="28"/>
                <w:lang w:val="en-US"/>
              </w:rPr>
            </w:pPr>
          </w:p>
        </w:tc>
        <w:tc>
          <w:tcPr>
            <w:tcW w:w="1303" w:type="dxa"/>
            <w:tcBorders>
              <w:left w:val="nil"/>
              <w:right w:val="nil"/>
            </w:tcBorders>
            <w:shd w:val="clear" w:color="auto" w:fill="auto"/>
            <w:noWrap/>
            <w:vAlign w:val="bottom"/>
          </w:tcPr>
          <w:p w14:paraId="066DE45A"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w:t>
            </w:r>
          </w:p>
        </w:tc>
        <w:tc>
          <w:tcPr>
            <w:tcW w:w="244" w:type="dxa"/>
            <w:tcBorders>
              <w:left w:val="nil"/>
              <w:right w:val="nil"/>
            </w:tcBorders>
            <w:shd w:val="clear" w:color="auto" w:fill="auto"/>
            <w:noWrap/>
            <w:vAlign w:val="bottom"/>
          </w:tcPr>
          <w:p w14:paraId="40DE04FF" w14:textId="77777777" w:rsidR="000A0307" w:rsidRPr="00E41FCA" w:rsidRDefault="000A0307" w:rsidP="00E41FCA">
            <w:pPr>
              <w:spacing w:line="240" w:lineRule="auto"/>
              <w:jc w:val="center"/>
              <w:rPr>
                <w:rFonts w:ascii="AngsanaUPC" w:hAnsi="AngsanaUPC" w:cs="AngsanaUPC"/>
                <w:color w:val="000000"/>
                <w:sz w:val="28"/>
                <w:szCs w:val="28"/>
              </w:rPr>
            </w:pPr>
          </w:p>
        </w:tc>
        <w:tc>
          <w:tcPr>
            <w:tcW w:w="1476" w:type="dxa"/>
            <w:tcBorders>
              <w:left w:val="nil"/>
              <w:right w:val="nil"/>
            </w:tcBorders>
            <w:shd w:val="clear" w:color="auto" w:fill="auto"/>
            <w:noWrap/>
            <w:vAlign w:val="bottom"/>
          </w:tcPr>
          <w:p w14:paraId="20727C3C" w14:textId="77777777" w:rsidR="000A0307" w:rsidRPr="00E41FCA" w:rsidRDefault="000A0307" w:rsidP="00E41FCA">
            <w:pPr>
              <w:tabs>
                <w:tab w:val="decimal" w:pos="759"/>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336</w:t>
            </w:r>
          </w:p>
        </w:tc>
      </w:tr>
    </w:tbl>
    <w:p w14:paraId="3BAF605A" w14:textId="207FA375" w:rsidR="006B10B6" w:rsidRPr="00E41FCA" w:rsidRDefault="000A0307" w:rsidP="00E41FCA">
      <w:pPr>
        <w:spacing w:before="120" w:line="240" w:lineRule="auto"/>
        <w:ind w:firstLine="720"/>
        <w:rPr>
          <w:rFonts w:ascii="AngsanaUPC" w:hAnsi="AngsanaUPC" w:cs="AngsanaUPC"/>
          <w:b/>
          <w:bCs/>
          <w:iCs/>
          <w:sz w:val="28"/>
          <w:szCs w:val="28"/>
          <w:lang w:val="en-US"/>
        </w:rPr>
      </w:pPr>
      <w:bookmarkStart w:id="5" w:name="_Toc4004538"/>
      <w:r w:rsidRPr="00E41FCA">
        <w:rPr>
          <w:rFonts w:ascii="AngsanaUPC" w:hAnsi="AngsanaUPC" w:cs="AngsanaUPC"/>
          <w:b/>
          <w:bCs/>
          <w:iCs/>
          <w:sz w:val="28"/>
          <w:szCs w:val="28"/>
          <w:lang w:val="en-US"/>
        </w:rPr>
        <w:t>Major customers</w:t>
      </w:r>
    </w:p>
    <w:p w14:paraId="081A100D" w14:textId="16E0C7C3" w:rsidR="000A0307" w:rsidRPr="00E41FCA" w:rsidRDefault="000A0307" w:rsidP="00E41FCA">
      <w:pPr>
        <w:spacing w:line="240" w:lineRule="auto"/>
        <w:ind w:left="720"/>
        <w:jc w:val="thaiDistribute"/>
        <w:rPr>
          <w:rFonts w:ascii="AngsanaUPC" w:hAnsi="AngsanaUPC" w:cs="AngsanaUPC"/>
          <w:iCs/>
          <w:sz w:val="28"/>
          <w:szCs w:val="28"/>
          <w:lang w:val="en-US"/>
        </w:rPr>
      </w:pPr>
      <w:r w:rsidRPr="00E41FCA">
        <w:rPr>
          <w:rFonts w:ascii="AngsanaUPC" w:hAnsi="AngsanaUPC" w:cs="AngsanaUPC"/>
          <w:iCs/>
          <w:sz w:val="28"/>
          <w:szCs w:val="28"/>
          <w:lang w:val="en-US"/>
        </w:rPr>
        <w:t>Revenue from one customer of the Company’s segment 1 for the years 201</w:t>
      </w:r>
      <w:r w:rsidR="006F7092" w:rsidRPr="00E41FCA">
        <w:rPr>
          <w:rFonts w:ascii="AngsanaUPC" w:hAnsi="AngsanaUPC" w:cs="AngsanaUPC"/>
          <w:iCs/>
          <w:sz w:val="28"/>
          <w:szCs w:val="28"/>
          <w:lang w:val="en-US"/>
        </w:rPr>
        <w:t>9</w:t>
      </w:r>
      <w:r w:rsidRPr="00E41FCA">
        <w:rPr>
          <w:rFonts w:ascii="AngsanaUPC" w:hAnsi="AngsanaUPC" w:cs="AngsanaUPC"/>
          <w:iCs/>
          <w:sz w:val="28"/>
          <w:szCs w:val="28"/>
          <w:lang w:val="en-US"/>
        </w:rPr>
        <w:t xml:space="preserve"> and 201</w:t>
      </w:r>
      <w:r w:rsidR="006F7092" w:rsidRPr="00E41FCA">
        <w:rPr>
          <w:rFonts w:ascii="AngsanaUPC" w:hAnsi="AngsanaUPC" w:cs="AngsanaUPC"/>
          <w:iCs/>
          <w:sz w:val="28"/>
          <w:szCs w:val="28"/>
          <w:lang w:val="en-US"/>
        </w:rPr>
        <w:t>8</w:t>
      </w:r>
      <w:r w:rsidRPr="00E41FCA">
        <w:rPr>
          <w:rFonts w:ascii="AngsanaUPC" w:hAnsi="AngsanaUPC" w:cs="AngsanaUPC"/>
          <w:iCs/>
          <w:sz w:val="28"/>
          <w:szCs w:val="28"/>
          <w:lang w:val="en-US"/>
        </w:rPr>
        <w:t xml:space="preserve"> approximately Baht </w:t>
      </w:r>
      <w:r w:rsidR="00B15A06" w:rsidRPr="00E41FCA">
        <w:rPr>
          <w:rFonts w:ascii="AngsanaUPC" w:hAnsi="AngsanaUPC" w:cs="AngsanaUPC"/>
          <w:iCs/>
          <w:sz w:val="28"/>
          <w:szCs w:val="28"/>
          <w:lang w:val="en-US"/>
        </w:rPr>
        <w:t>1,318</w:t>
      </w:r>
      <w:r w:rsidRPr="00E41FCA">
        <w:rPr>
          <w:rFonts w:ascii="AngsanaUPC" w:hAnsi="AngsanaUPC" w:cs="AngsanaUPC"/>
          <w:iCs/>
          <w:sz w:val="28"/>
          <w:szCs w:val="28"/>
          <w:lang w:val="en-US"/>
        </w:rPr>
        <w:t xml:space="preserve"> million and Baht </w:t>
      </w:r>
      <w:r w:rsidR="006F7092" w:rsidRPr="00E41FCA">
        <w:rPr>
          <w:rFonts w:ascii="AngsanaUPC" w:hAnsi="AngsanaUPC" w:cs="AngsanaUPC"/>
          <w:iCs/>
          <w:sz w:val="28"/>
          <w:szCs w:val="28"/>
          <w:lang w:val="en-US"/>
        </w:rPr>
        <w:t>919</w:t>
      </w:r>
      <w:r w:rsidRPr="00E41FCA">
        <w:rPr>
          <w:rFonts w:ascii="AngsanaUPC" w:hAnsi="AngsanaUPC" w:cs="AngsanaUPC"/>
          <w:iCs/>
          <w:sz w:val="28"/>
          <w:szCs w:val="28"/>
          <w:lang w:val="en-US"/>
        </w:rPr>
        <w:t xml:space="preserve"> million, respectively.</w:t>
      </w:r>
    </w:p>
    <w:bookmarkEnd w:id="5"/>
    <w:p w14:paraId="5F33BFBE" w14:textId="01EE8672" w:rsidR="00B50691" w:rsidRPr="00E41FCA" w:rsidRDefault="009A5BDA" w:rsidP="00E41FCA">
      <w:pPr>
        <w:pStyle w:val="Heading1"/>
        <w:ind w:left="540" w:hanging="540"/>
        <w:rPr>
          <w:rFonts w:cs="AngsanaUPC"/>
          <w:szCs w:val="28"/>
          <w:lang w:val="th-TH"/>
        </w:rPr>
      </w:pPr>
      <w:r w:rsidRPr="00E41FCA">
        <w:rPr>
          <w:rFonts w:cs="AngsanaUPC"/>
          <w:szCs w:val="28"/>
          <w:lang w:val="th-TH"/>
        </w:rPr>
        <w:lastRenderedPageBreak/>
        <w:t>provident fund</w:t>
      </w:r>
    </w:p>
    <w:p w14:paraId="36A865A8" w14:textId="751EA4A2" w:rsidR="009A5BDA" w:rsidRPr="00E41FCA" w:rsidRDefault="009A5BDA" w:rsidP="00E41FCA">
      <w:pPr>
        <w:pStyle w:val="BodyText"/>
        <w:ind w:left="533"/>
        <w:jc w:val="thaiDistribute"/>
        <w:rPr>
          <w:rFonts w:ascii="AngsanaUPC" w:hAnsi="AngsanaUPC" w:cs="AngsanaUPC"/>
          <w:sz w:val="28"/>
          <w:szCs w:val="28"/>
          <w:lang w:val="en"/>
        </w:rPr>
      </w:pPr>
      <w:r w:rsidRPr="00E41FCA">
        <w:rPr>
          <w:rFonts w:ascii="AngsanaUPC" w:hAnsi="AngsanaUPC" w:cs="AngsanaUPC"/>
          <w:sz w:val="28"/>
          <w:szCs w:val="28"/>
          <w:lang w:val="en"/>
        </w:rPr>
        <w:t xml:space="preserve">The Group/Company has established a provident fund for staff of the Group/Company on a voluntary basis for employees being members of the fund. In which the employees contribute </w:t>
      </w:r>
      <w:r w:rsidRPr="00E41FCA">
        <w:rPr>
          <w:rFonts w:ascii="AngsanaUPC" w:hAnsi="AngsanaUPC" w:cs="AngsanaUPC"/>
          <w:sz w:val="28"/>
          <w:szCs w:val="28"/>
          <w:cs/>
          <w:lang w:val="en"/>
        </w:rPr>
        <w:t>3 - 5</w:t>
      </w:r>
      <w:r w:rsidRPr="00E41FCA">
        <w:rPr>
          <w:rFonts w:ascii="AngsanaUPC" w:hAnsi="AngsanaUPC" w:cs="AngsanaUPC"/>
          <w:sz w:val="28"/>
          <w:szCs w:val="28"/>
          <w:lang w:val="en"/>
        </w:rPr>
        <w:t xml:space="preserve"> percent of their monthly salary. And the Group/ Company contributes at the rate of </w:t>
      </w:r>
      <w:r w:rsidRPr="00E41FCA">
        <w:rPr>
          <w:rFonts w:ascii="AngsanaUPC" w:hAnsi="AngsanaUPC" w:cs="AngsanaUPC"/>
          <w:sz w:val="28"/>
          <w:szCs w:val="28"/>
          <w:cs/>
          <w:lang w:val="en"/>
        </w:rPr>
        <w:t>3</w:t>
      </w:r>
      <w:r w:rsidRPr="00E41FCA">
        <w:rPr>
          <w:rFonts w:ascii="AngsanaUPC" w:hAnsi="AngsanaUPC" w:cs="AngsanaUPC"/>
          <w:sz w:val="28"/>
          <w:szCs w:val="28"/>
          <w:lang w:val="en"/>
        </w:rPr>
        <w:t xml:space="preserve"> to </w:t>
      </w:r>
      <w:r w:rsidRPr="00E41FCA">
        <w:rPr>
          <w:rFonts w:ascii="AngsanaUPC" w:hAnsi="AngsanaUPC" w:cs="AngsanaUPC"/>
          <w:sz w:val="28"/>
          <w:szCs w:val="28"/>
          <w:cs/>
          <w:lang w:val="en"/>
        </w:rPr>
        <w:t>5</w:t>
      </w:r>
      <w:r w:rsidRPr="00E41FCA">
        <w:rPr>
          <w:rFonts w:ascii="AngsanaUPC" w:hAnsi="AngsanaUPC" w:cs="AngsanaUPC"/>
          <w:sz w:val="28"/>
          <w:szCs w:val="28"/>
          <w:lang w:val="en"/>
        </w:rPr>
        <w:t xml:space="preserve"> percent of the monthly salary of the employees. Provident fund Registered as a provident fund in accordance with the regulations of the Ministry of Finance and managed by a licensed fund manager.</w:t>
      </w:r>
    </w:p>
    <w:p w14:paraId="0646F1B1" w14:textId="553296BC" w:rsidR="001E4F3B" w:rsidRPr="00E41FCA" w:rsidRDefault="009A5BDA" w:rsidP="00E41FCA">
      <w:pPr>
        <w:pStyle w:val="Heading1"/>
        <w:ind w:left="540" w:hanging="540"/>
        <w:rPr>
          <w:rFonts w:cs="AngsanaUPC"/>
          <w:szCs w:val="28"/>
        </w:rPr>
      </w:pPr>
      <w:r w:rsidRPr="00E41FCA">
        <w:rPr>
          <w:rFonts w:cs="AngsanaUPC"/>
          <w:szCs w:val="28"/>
        </w:rPr>
        <w:t>Expenses by nature</w:t>
      </w:r>
    </w:p>
    <w:p w14:paraId="3B98EF89" w14:textId="63BA063B" w:rsidR="009A5BDA" w:rsidRPr="00E41FCA" w:rsidRDefault="009A5BDA"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spacing w:before="120" w:after="120"/>
        <w:ind w:left="540"/>
        <w:jc w:val="thaiDistribute"/>
        <w:rPr>
          <w:rFonts w:ascii="AngsanaUPC" w:hAnsi="AngsanaUPC" w:cs="AngsanaUPC"/>
          <w:lang w:val="en-GB"/>
        </w:rPr>
      </w:pPr>
      <w:r w:rsidRPr="00E41FCA">
        <w:rPr>
          <w:rFonts w:ascii="AngsanaUPC" w:hAnsi="AngsanaUPC" w:cs="AngsanaUPC"/>
          <w:lang w:val="en-GB"/>
        </w:rPr>
        <w:t xml:space="preserve">Certain accounts included in calculating profit (loss) from operations for the years ended December </w:t>
      </w:r>
      <w:r w:rsidR="008D49DF" w:rsidRPr="00E41FCA">
        <w:rPr>
          <w:rFonts w:ascii="AngsanaUPC" w:hAnsi="AngsanaUPC" w:cs="AngsanaUPC"/>
        </w:rPr>
        <w:t xml:space="preserve">31 </w:t>
      </w:r>
      <w:r w:rsidRPr="00E41FCA">
        <w:rPr>
          <w:rFonts w:ascii="AngsanaUPC" w:hAnsi="AngsanaUPC" w:cs="AngsanaUPC"/>
          <w:lang w:val="en-GB"/>
        </w:rPr>
        <w:t>have been classified by nature as follows:</w:t>
      </w:r>
    </w:p>
    <w:tbl>
      <w:tblPr>
        <w:tblW w:w="9037" w:type="dxa"/>
        <w:tblInd w:w="534" w:type="dxa"/>
        <w:tblLayout w:type="fixed"/>
        <w:tblLook w:val="04A0" w:firstRow="1" w:lastRow="0" w:firstColumn="1" w:lastColumn="0" w:noHBand="0" w:noVBand="1"/>
      </w:tblPr>
      <w:tblGrid>
        <w:gridCol w:w="3516"/>
        <w:gridCol w:w="1587"/>
        <w:gridCol w:w="236"/>
        <w:gridCol w:w="1040"/>
        <w:gridCol w:w="14"/>
        <w:gridCol w:w="235"/>
        <w:gridCol w:w="14"/>
        <w:gridCol w:w="1054"/>
        <w:gridCol w:w="287"/>
        <w:gridCol w:w="1040"/>
        <w:gridCol w:w="14"/>
      </w:tblGrid>
      <w:tr w:rsidR="009A5BDA" w:rsidRPr="00E41FCA" w14:paraId="22014756" w14:textId="77777777" w:rsidTr="009A5BDA">
        <w:trPr>
          <w:gridAfter w:val="1"/>
          <w:wAfter w:w="14" w:type="dxa"/>
          <w:trHeight w:val="420"/>
          <w:tblHeader/>
        </w:trPr>
        <w:tc>
          <w:tcPr>
            <w:tcW w:w="3516" w:type="dxa"/>
            <w:shd w:val="clear" w:color="auto" w:fill="auto"/>
            <w:noWrap/>
            <w:vAlign w:val="bottom"/>
          </w:tcPr>
          <w:p w14:paraId="56E8C057" w14:textId="77777777" w:rsidR="009A5BDA" w:rsidRPr="00E41FCA" w:rsidRDefault="009A5BDA" w:rsidP="00E41FCA">
            <w:pPr>
              <w:spacing w:line="240" w:lineRule="auto"/>
              <w:rPr>
                <w:rFonts w:ascii="AngsanaUPC" w:hAnsi="AngsanaUPC" w:cs="AngsanaUPC"/>
                <w:b/>
                <w:bCs/>
                <w:color w:val="000000"/>
                <w:sz w:val="28"/>
                <w:szCs w:val="28"/>
              </w:rPr>
            </w:pPr>
          </w:p>
        </w:tc>
        <w:tc>
          <w:tcPr>
            <w:tcW w:w="2863" w:type="dxa"/>
            <w:gridSpan w:val="3"/>
            <w:tcBorders>
              <w:bottom w:val="single" w:sz="4" w:space="0" w:color="auto"/>
            </w:tcBorders>
            <w:shd w:val="clear" w:color="auto" w:fill="auto"/>
            <w:noWrap/>
            <w:vAlign w:val="bottom"/>
          </w:tcPr>
          <w:p w14:paraId="3A279B81" w14:textId="77777777" w:rsidR="009A5BDA" w:rsidRPr="00E41FCA" w:rsidRDefault="009A5BDA" w:rsidP="00E41FCA">
            <w:pPr>
              <w:spacing w:line="240" w:lineRule="auto"/>
              <w:jc w:val="center"/>
              <w:rPr>
                <w:rFonts w:ascii="AngsanaUPC" w:hAnsi="AngsanaUPC" w:cs="AngsanaUPC"/>
                <w:b/>
                <w:bCs/>
                <w:color w:val="000000"/>
                <w:sz w:val="28"/>
                <w:szCs w:val="28"/>
                <w:cs/>
              </w:rPr>
            </w:pPr>
          </w:p>
        </w:tc>
        <w:tc>
          <w:tcPr>
            <w:tcW w:w="249" w:type="dxa"/>
            <w:gridSpan w:val="2"/>
            <w:tcBorders>
              <w:bottom w:val="single" w:sz="4" w:space="0" w:color="auto"/>
            </w:tcBorders>
            <w:vAlign w:val="bottom"/>
          </w:tcPr>
          <w:p w14:paraId="1C856BCC" w14:textId="77777777" w:rsidR="009A5BDA" w:rsidRPr="00E41FCA" w:rsidRDefault="009A5BDA" w:rsidP="00E41FCA">
            <w:pPr>
              <w:spacing w:line="240" w:lineRule="auto"/>
              <w:rPr>
                <w:rFonts w:ascii="AngsanaUPC" w:hAnsi="AngsanaUPC" w:cs="AngsanaUPC"/>
                <w:color w:val="000000"/>
                <w:sz w:val="28"/>
                <w:szCs w:val="28"/>
              </w:rPr>
            </w:pPr>
          </w:p>
        </w:tc>
        <w:tc>
          <w:tcPr>
            <w:tcW w:w="2395" w:type="dxa"/>
            <w:gridSpan w:val="4"/>
            <w:tcBorders>
              <w:bottom w:val="single" w:sz="4" w:space="0" w:color="auto"/>
            </w:tcBorders>
            <w:vAlign w:val="bottom"/>
          </w:tcPr>
          <w:p w14:paraId="458532F9" w14:textId="1C46E26F" w:rsidR="009A5BDA" w:rsidRPr="00E41FCA" w:rsidRDefault="009A5BDA"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(Unit: Million Baht)</w:t>
            </w:r>
          </w:p>
        </w:tc>
      </w:tr>
      <w:tr w:rsidR="009A5BDA" w:rsidRPr="00E41FCA" w14:paraId="7D0B988C" w14:textId="77777777" w:rsidTr="009A5BDA">
        <w:trPr>
          <w:gridAfter w:val="1"/>
          <w:wAfter w:w="14" w:type="dxa"/>
          <w:trHeight w:val="420"/>
          <w:tblHeader/>
        </w:trPr>
        <w:tc>
          <w:tcPr>
            <w:tcW w:w="3516" w:type="dxa"/>
            <w:shd w:val="clear" w:color="auto" w:fill="auto"/>
            <w:noWrap/>
            <w:vAlign w:val="bottom"/>
            <w:hideMark/>
          </w:tcPr>
          <w:p w14:paraId="261A6FA8" w14:textId="77777777" w:rsidR="009A5BDA" w:rsidRPr="00E41FCA" w:rsidRDefault="009A5BDA" w:rsidP="00E41FCA">
            <w:pPr>
              <w:spacing w:line="240" w:lineRule="auto"/>
              <w:rPr>
                <w:rFonts w:ascii="AngsanaUPC" w:hAnsi="AngsanaUPC" w:cs="AngsanaUPC"/>
                <w:color w:val="000000"/>
                <w:sz w:val="28"/>
                <w:szCs w:val="28"/>
              </w:rPr>
            </w:pPr>
          </w:p>
        </w:tc>
        <w:tc>
          <w:tcPr>
            <w:tcW w:w="2863" w:type="dxa"/>
            <w:gridSpan w:val="3"/>
            <w:tcBorders>
              <w:top w:val="single" w:sz="4" w:space="0" w:color="auto"/>
              <w:bottom w:val="single" w:sz="4" w:space="0" w:color="auto"/>
            </w:tcBorders>
            <w:shd w:val="clear" w:color="auto" w:fill="auto"/>
            <w:noWrap/>
            <w:vAlign w:val="bottom"/>
            <w:hideMark/>
          </w:tcPr>
          <w:p w14:paraId="5F3A4976" w14:textId="6FED5DC4" w:rsidR="009A5BDA" w:rsidRPr="00E41FCA" w:rsidRDefault="009A5BDA"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w:t>
            </w:r>
          </w:p>
        </w:tc>
        <w:tc>
          <w:tcPr>
            <w:tcW w:w="249" w:type="dxa"/>
            <w:gridSpan w:val="2"/>
            <w:tcBorders>
              <w:top w:val="single" w:sz="4" w:space="0" w:color="auto"/>
            </w:tcBorders>
            <w:vAlign w:val="bottom"/>
          </w:tcPr>
          <w:p w14:paraId="5A210E01" w14:textId="77777777" w:rsidR="009A5BDA" w:rsidRPr="00E41FCA" w:rsidRDefault="009A5BDA" w:rsidP="00E41FCA">
            <w:pPr>
              <w:spacing w:line="240" w:lineRule="auto"/>
              <w:rPr>
                <w:rFonts w:ascii="AngsanaUPC" w:hAnsi="AngsanaUPC" w:cs="AngsanaUPC"/>
                <w:color w:val="000000"/>
                <w:sz w:val="28"/>
                <w:szCs w:val="28"/>
              </w:rPr>
            </w:pPr>
          </w:p>
        </w:tc>
        <w:tc>
          <w:tcPr>
            <w:tcW w:w="2395" w:type="dxa"/>
            <w:gridSpan w:val="4"/>
            <w:tcBorders>
              <w:top w:val="single" w:sz="4" w:space="0" w:color="auto"/>
              <w:bottom w:val="single" w:sz="4" w:space="0" w:color="auto"/>
            </w:tcBorders>
            <w:vAlign w:val="bottom"/>
          </w:tcPr>
          <w:p w14:paraId="412329E9" w14:textId="41B6BCBD" w:rsidR="009A5BDA" w:rsidRPr="00E41FCA" w:rsidRDefault="009A5BDA"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Separate</w:t>
            </w:r>
          </w:p>
        </w:tc>
      </w:tr>
      <w:tr w:rsidR="009A5BDA" w:rsidRPr="00E41FCA" w14:paraId="095C0A4D" w14:textId="77777777" w:rsidTr="009A5BDA">
        <w:trPr>
          <w:trHeight w:val="420"/>
          <w:tblHeader/>
        </w:trPr>
        <w:tc>
          <w:tcPr>
            <w:tcW w:w="3516" w:type="dxa"/>
            <w:shd w:val="clear" w:color="auto" w:fill="auto"/>
            <w:noWrap/>
            <w:vAlign w:val="bottom"/>
            <w:hideMark/>
          </w:tcPr>
          <w:p w14:paraId="40E828F2" w14:textId="77777777" w:rsidR="009A5BDA" w:rsidRPr="00E41FCA" w:rsidRDefault="009A5BDA" w:rsidP="00E41FCA">
            <w:pPr>
              <w:spacing w:line="240" w:lineRule="auto"/>
              <w:rPr>
                <w:rFonts w:ascii="AngsanaUPC" w:hAnsi="AngsanaUPC" w:cs="AngsanaUPC"/>
                <w:b/>
                <w:bCs/>
                <w:color w:val="000000"/>
                <w:sz w:val="28"/>
                <w:szCs w:val="28"/>
              </w:rPr>
            </w:pPr>
          </w:p>
        </w:tc>
        <w:tc>
          <w:tcPr>
            <w:tcW w:w="1587" w:type="dxa"/>
            <w:tcBorders>
              <w:top w:val="single" w:sz="4" w:space="0" w:color="auto"/>
              <w:bottom w:val="single" w:sz="4" w:space="0" w:color="auto"/>
            </w:tcBorders>
            <w:shd w:val="clear" w:color="auto" w:fill="auto"/>
            <w:noWrap/>
            <w:vAlign w:val="bottom"/>
            <w:hideMark/>
          </w:tcPr>
          <w:p w14:paraId="2577AFF2" w14:textId="7C3BC924" w:rsidR="009A5BDA" w:rsidRPr="00E41FCA" w:rsidRDefault="009A5BDA"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cs/>
                <w:lang w:val="en-US"/>
              </w:rPr>
              <w:t>2019</w:t>
            </w:r>
          </w:p>
        </w:tc>
        <w:tc>
          <w:tcPr>
            <w:tcW w:w="236" w:type="dxa"/>
            <w:tcBorders>
              <w:top w:val="single" w:sz="4" w:space="0" w:color="auto"/>
            </w:tcBorders>
            <w:shd w:val="clear" w:color="auto" w:fill="auto"/>
            <w:noWrap/>
            <w:vAlign w:val="bottom"/>
            <w:hideMark/>
          </w:tcPr>
          <w:p w14:paraId="7BA59D32" w14:textId="77777777" w:rsidR="009A5BDA" w:rsidRPr="00E41FCA" w:rsidRDefault="009A5BDA" w:rsidP="00E41FCA">
            <w:pPr>
              <w:spacing w:line="240" w:lineRule="auto"/>
              <w:jc w:val="center"/>
              <w:rPr>
                <w:rFonts w:ascii="AngsanaUPC" w:hAnsi="AngsanaUPC" w:cs="AngsanaUPC"/>
                <w:color w:val="000000"/>
                <w:sz w:val="28"/>
                <w:szCs w:val="28"/>
              </w:rPr>
            </w:pPr>
          </w:p>
        </w:tc>
        <w:tc>
          <w:tcPr>
            <w:tcW w:w="1054" w:type="dxa"/>
            <w:gridSpan w:val="2"/>
            <w:tcBorders>
              <w:top w:val="single" w:sz="4" w:space="0" w:color="auto"/>
              <w:bottom w:val="single" w:sz="4" w:space="0" w:color="auto"/>
            </w:tcBorders>
            <w:shd w:val="clear" w:color="auto" w:fill="auto"/>
            <w:noWrap/>
            <w:vAlign w:val="bottom"/>
            <w:hideMark/>
          </w:tcPr>
          <w:p w14:paraId="1B8C6F8B" w14:textId="48618E60" w:rsidR="009A5BDA" w:rsidRPr="00E41FCA" w:rsidRDefault="009A5BDA"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2018</w:t>
            </w:r>
          </w:p>
        </w:tc>
        <w:tc>
          <w:tcPr>
            <w:tcW w:w="249" w:type="dxa"/>
            <w:gridSpan w:val="2"/>
            <w:vAlign w:val="bottom"/>
          </w:tcPr>
          <w:p w14:paraId="759FDC05" w14:textId="77777777" w:rsidR="009A5BDA" w:rsidRPr="00E41FCA" w:rsidRDefault="009A5BDA" w:rsidP="00E41FCA">
            <w:pPr>
              <w:spacing w:line="240" w:lineRule="auto"/>
              <w:rPr>
                <w:rFonts w:ascii="AngsanaUPC" w:hAnsi="AngsanaUPC" w:cs="AngsanaUPC"/>
                <w:color w:val="000000"/>
                <w:sz w:val="28"/>
                <w:szCs w:val="28"/>
              </w:rPr>
            </w:pPr>
          </w:p>
        </w:tc>
        <w:tc>
          <w:tcPr>
            <w:tcW w:w="1054" w:type="dxa"/>
            <w:tcBorders>
              <w:top w:val="single" w:sz="4" w:space="0" w:color="auto"/>
              <w:bottom w:val="single" w:sz="4" w:space="0" w:color="auto"/>
            </w:tcBorders>
            <w:vAlign w:val="bottom"/>
          </w:tcPr>
          <w:p w14:paraId="10C89252" w14:textId="40EC27C6" w:rsidR="009A5BDA" w:rsidRPr="00E41FCA" w:rsidRDefault="009A5BDA"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2019</w:t>
            </w:r>
          </w:p>
        </w:tc>
        <w:tc>
          <w:tcPr>
            <w:tcW w:w="287" w:type="dxa"/>
            <w:tcBorders>
              <w:top w:val="single" w:sz="4" w:space="0" w:color="auto"/>
            </w:tcBorders>
            <w:vAlign w:val="bottom"/>
          </w:tcPr>
          <w:p w14:paraId="79A219D8" w14:textId="77777777" w:rsidR="009A5BDA" w:rsidRPr="00E41FCA" w:rsidRDefault="009A5BDA" w:rsidP="00E41FCA">
            <w:pPr>
              <w:spacing w:line="240" w:lineRule="auto"/>
              <w:jc w:val="center"/>
              <w:rPr>
                <w:rFonts w:ascii="AngsanaUPC" w:hAnsi="AngsanaUPC" w:cs="AngsanaUPC"/>
                <w:color w:val="000000"/>
                <w:sz w:val="28"/>
                <w:szCs w:val="28"/>
              </w:rPr>
            </w:pPr>
          </w:p>
        </w:tc>
        <w:tc>
          <w:tcPr>
            <w:tcW w:w="1054" w:type="dxa"/>
            <w:gridSpan w:val="2"/>
            <w:tcBorders>
              <w:top w:val="single" w:sz="4" w:space="0" w:color="auto"/>
              <w:bottom w:val="single" w:sz="4" w:space="0" w:color="auto"/>
            </w:tcBorders>
            <w:vAlign w:val="bottom"/>
          </w:tcPr>
          <w:p w14:paraId="5AC66D4D" w14:textId="0BA1462E" w:rsidR="009A5BDA" w:rsidRPr="00E41FCA" w:rsidRDefault="009A5BDA"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2018</w:t>
            </w:r>
          </w:p>
        </w:tc>
      </w:tr>
      <w:tr w:rsidR="00B15A06" w:rsidRPr="00E41FCA" w14:paraId="643E6BF5" w14:textId="77777777" w:rsidTr="00A6538C">
        <w:trPr>
          <w:trHeight w:val="420"/>
        </w:trPr>
        <w:tc>
          <w:tcPr>
            <w:tcW w:w="3516" w:type="dxa"/>
            <w:shd w:val="clear" w:color="auto" w:fill="auto"/>
            <w:noWrap/>
            <w:vAlign w:val="bottom"/>
          </w:tcPr>
          <w:p w14:paraId="2B03F1F5" w14:textId="42BEC6DA" w:rsidR="00B15A06" w:rsidRPr="00E41FCA" w:rsidRDefault="00B15A0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Raw material and consumables used</w:t>
            </w:r>
          </w:p>
        </w:tc>
        <w:tc>
          <w:tcPr>
            <w:tcW w:w="1587" w:type="dxa"/>
            <w:tcBorders>
              <w:top w:val="single" w:sz="4" w:space="0" w:color="auto"/>
            </w:tcBorders>
            <w:shd w:val="clear" w:color="auto" w:fill="auto"/>
            <w:noWrap/>
            <w:vAlign w:val="bottom"/>
          </w:tcPr>
          <w:p w14:paraId="51661081" w14:textId="3B813CF4"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lang w:val="en-US"/>
              </w:rPr>
              <w:t>2,037</w:t>
            </w:r>
          </w:p>
        </w:tc>
        <w:tc>
          <w:tcPr>
            <w:tcW w:w="236" w:type="dxa"/>
            <w:shd w:val="clear" w:color="auto" w:fill="auto"/>
            <w:noWrap/>
            <w:vAlign w:val="bottom"/>
          </w:tcPr>
          <w:p w14:paraId="53941029"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723CD2ED"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sz w:val="28"/>
                <w:szCs w:val="28"/>
              </w:rPr>
              <w:t>1,652</w:t>
            </w:r>
          </w:p>
        </w:tc>
        <w:tc>
          <w:tcPr>
            <w:tcW w:w="249" w:type="dxa"/>
            <w:gridSpan w:val="2"/>
            <w:shd w:val="clear" w:color="auto" w:fill="auto"/>
            <w:vAlign w:val="bottom"/>
          </w:tcPr>
          <w:p w14:paraId="2274CCBB"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75DED482" w14:textId="38A56EDE"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2,037</w:t>
            </w:r>
          </w:p>
        </w:tc>
        <w:tc>
          <w:tcPr>
            <w:tcW w:w="287" w:type="dxa"/>
            <w:vAlign w:val="bottom"/>
          </w:tcPr>
          <w:p w14:paraId="008B705F"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vAlign w:val="bottom"/>
          </w:tcPr>
          <w:p w14:paraId="0062AAC8"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sz w:val="28"/>
                <w:szCs w:val="28"/>
              </w:rPr>
              <w:t>1,679</w:t>
            </w:r>
          </w:p>
        </w:tc>
      </w:tr>
      <w:tr w:rsidR="00B15A06" w:rsidRPr="00E41FCA" w14:paraId="423633D3" w14:textId="77777777" w:rsidTr="00A6538C">
        <w:trPr>
          <w:trHeight w:val="420"/>
        </w:trPr>
        <w:tc>
          <w:tcPr>
            <w:tcW w:w="3516" w:type="dxa"/>
            <w:shd w:val="clear" w:color="auto" w:fill="auto"/>
            <w:noWrap/>
            <w:vAlign w:val="bottom"/>
          </w:tcPr>
          <w:p w14:paraId="49C08F46" w14:textId="750BC7CC" w:rsidR="00B15A06" w:rsidRPr="00E41FCA" w:rsidRDefault="00B15A0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Room service costs</w:t>
            </w:r>
          </w:p>
        </w:tc>
        <w:tc>
          <w:tcPr>
            <w:tcW w:w="1587" w:type="dxa"/>
            <w:shd w:val="clear" w:color="auto" w:fill="auto"/>
            <w:noWrap/>
            <w:vAlign w:val="bottom"/>
          </w:tcPr>
          <w:p w14:paraId="7B4548C4" w14:textId="17A0E55E" w:rsidR="00B15A06" w:rsidRPr="00E41FCA" w:rsidRDefault="00B15A06"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w:t>
            </w:r>
            <w:r w:rsidR="000C7754" w:rsidRPr="00E41FCA">
              <w:rPr>
                <w:rFonts w:ascii="AngsanaUPC" w:hAnsi="AngsanaUPC" w:cs="AngsanaUPC"/>
                <w:color w:val="000000"/>
                <w:sz w:val="28"/>
                <w:szCs w:val="28"/>
                <w:lang w:val="en-US"/>
              </w:rPr>
              <w:t>21</w:t>
            </w:r>
          </w:p>
        </w:tc>
        <w:tc>
          <w:tcPr>
            <w:tcW w:w="236" w:type="dxa"/>
            <w:shd w:val="clear" w:color="auto" w:fill="auto"/>
            <w:noWrap/>
            <w:vAlign w:val="bottom"/>
          </w:tcPr>
          <w:p w14:paraId="2C058D54"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6C0B8862"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94</w:t>
            </w:r>
          </w:p>
        </w:tc>
        <w:tc>
          <w:tcPr>
            <w:tcW w:w="249" w:type="dxa"/>
            <w:gridSpan w:val="2"/>
            <w:shd w:val="clear" w:color="auto" w:fill="auto"/>
            <w:vAlign w:val="bottom"/>
          </w:tcPr>
          <w:p w14:paraId="117C12A3"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5FE3B494" w14:textId="3D9B025B"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61</w:t>
            </w:r>
          </w:p>
        </w:tc>
        <w:tc>
          <w:tcPr>
            <w:tcW w:w="287" w:type="dxa"/>
            <w:vAlign w:val="bottom"/>
          </w:tcPr>
          <w:p w14:paraId="3D9388E7"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vAlign w:val="bottom"/>
          </w:tcPr>
          <w:p w14:paraId="5FF7D86A"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62</w:t>
            </w:r>
          </w:p>
        </w:tc>
      </w:tr>
      <w:tr w:rsidR="00B15A06" w:rsidRPr="00E41FCA" w14:paraId="0A3E04AE" w14:textId="77777777" w:rsidTr="00A6538C">
        <w:trPr>
          <w:trHeight w:val="420"/>
        </w:trPr>
        <w:tc>
          <w:tcPr>
            <w:tcW w:w="3516" w:type="dxa"/>
            <w:shd w:val="clear" w:color="auto" w:fill="auto"/>
            <w:noWrap/>
            <w:vAlign w:val="bottom"/>
          </w:tcPr>
          <w:p w14:paraId="346EECE9" w14:textId="23CD0AEC" w:rsidR="00B15A06" w:rsidRPr="00E41FCA" w:rsidRDefault="00B15A0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Subcontractor cost</w:t>
            </w:r>
          </w:p>
        </w:tc>
        <w:tc>
          <w:tcPr>
            <w:tcW w:w="1587" w:type="dxa"/>
            <w:shd w:val="clear" w:color="auto" w:fill="auto"/>
            <w:noWrap/>
            <w:vAlign w:val="bottom"/>
          </w:tcPr>
          <w:p w14:paraId="1E837685" w14:textId="383C76BA" w:rsidR="00B15A06" w:rsidRPr="00E41FCA" w:rsidRDefault="00B15A06"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2,993</w:t>
            </w:r>
          </w:p>
        </w:tc>
        <w:tc>
          <w:tcPr>
            <w:tcW w:w="236" w:type="dxa"/>
            <w:shd w:val="clear" w:color="auto" w:fill="auto"/>
            <w:noWrap/>
            <w:vAlign w:val="bottom"/>
          </w:tcPr>
          <w:p w14:paraId="346697EC"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5EDEF6C6"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1,981</w:t>
            </w:r>
          </w:p>
        </w:tc>
        <w:tc>
          <w:tcPr>
            <w:tcW w:w="249" w:type="dxa"/>
            <w:gridSpan w:val="2"/>
            <w:shd w:val="clear" w:color="auto" w:fill="auto"/>
            <w:vAlign w:val="bottom"/>
          </w:tcPr>
          <w:p w14:paraId="2AADF30E"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6E5233DA" w14:textId="7EB63060"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2,993</w:t>
            </w:r>
          </w:p>
        </w:tc>
        <w:tc>
          <w:tcPr>
            <w:tcW w:w="287" w:type="dxa"/>
            <w:vAlign w:val="bottom"/>
          </w:tcPr>
          <w:p w14:paraId="629C353E"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vAlign w:val="bottom"/>
          </w:tcPr>
          <w:p w14:paraId="1DB37FE4"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1,981</w:t>
            </w:r>
          </w:p>
        </w:tc>
      </w:tr>
      <w:tr w:rsidR="00B15A06" w:rsidRPr="00E41FCA" w14:paraId="33A83928" w14:textId="77777777" w:rsidTr="00A6538C">
        <w:trPr>
          <w:trHeight w:val="420"/>
        </w:trPr>
        <w:tc>
          <w:tcPr>
            <w:tcW w:w="3516" w:type="dxa"/>
            <w:shd w:val="clear" w:color="auto" w:fill="auto"/>
            <w:noWrap/>
            <w:vAlign w:val="bottom"/>
          </w:tcPr>
          <w:p w14:paraId="08463931" w14:textId="318F4264" w:rsidR="00B15A06" w:rsidRPr="00E41FCA" w:rsidRDefault="00B15A0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Employee and workers expenses</w:t>
            </w:r>
          </w:p>
        </w:tc>
        <w:tc>
          <w:tcPr>
            <w:tcW w:w="1587" w:type="dxa"/>
            <w:shd w:val="clear" w:color="auto" w:fill="auto"/>
            <w:noWrap/>
            <w:vAlign w:val="bottom"/>
          </w:tcPr>
          <w:p w14:paraId="090CC633" w14:textId="55DE5331" w:rsidR="00B15A06" w:rsidRPr="00E41FCA" w:rsidRDefault="0088112A"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1,629</w:t>
            </w:r>
          </w:p>
        </w:tc>
        <w:tc>
          <w:tcPr>
            <w:tcW w:w="236" w:type="dxa"/>
            <w:shd w:val="clear" w:color="auto" w:fill="auto"/>
            <w:noWrap/>
            <w:vAlign w:val="bottom"/>
          </w:tcPr>
          <w:p w14:paraId="4A1C4B3F"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3A7F9CFC"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1,666</w:t>
            </w:r>
          </w:p>
        </w:tc>
        <w:tc>
          <w:tcPr>
            <w:tcW w:w="249" w:type="dxa"/>
            <w:gridSpan w:val="2"/>
            <w:shd w:val="clear" w:color="auto" w:fill="auto"/>
            <w:vAlign w:val="bottom"/>
          </w:tcPr>
          <w:p w14:paraId="4CB63501"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051C4FD1" w14:textId="654C0248"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w:t>
            </w:r>
            <w:r w:rsidR="0088112A" w:rsidRPr="00E41FCA">
              <w:rPr>
                <w:rFonts w:ascii="AngsanaUPC" w:hAnsi="AngsanaUPC" w:cs="AngsanaUPC"/>
                <w:color w:val="000000"/>
                <w:sz w:val="28"/>
                <w:szCs w:val="28"/>
                <w:lang w:val="en-US"/>
              </w:rPr>
              <w:t>551</w:t>
            </w:r>
          </w:p>
        </w:tc>
        <w:tc>
          <w:tcPr>
            <w:tcW w:w="287" w:type="dxa"/>
            <w:vAlign w:val="bottom"/>
          </w:tcPr>
          <w:p w14:paraId="2A2EC058"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vAlign w:val="bottom"/>
          </w:tcPr>
          <w:p w14:paraId="5E95CB61"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1,612</w:t>
            </w:r>
          </w:p>
        </w:tc>
      </w:tr>
      <w:tr w:rsidR="00B15A06" w:rsidRPr="00E41FCA" w14:paraId="5D32F72E" w14:textId="77777777" w:rsidTr="00A6538C">
        <w:trPr>
          <w:trHeight w:val="420"/>
        </w:trPr>
        <w:tc>
          <w:tcPr>
            <w:tcW w:w="3516" w:type="dxa"/>
            <w:shd w:val="clear" w:color="auto" w:fill="auto"/>
            <w:noWrap/>
            <w:vAlign w:val="bottom"/>
          </w:tcPr>
          <w:p w14:paraId="57A5831B" w14:textId="5904DE45" w:rsidR="00B15A06" w:rsidRPr="00E41FCA" w:rsidRDefault="00B15A0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Depreciation and amortization expenses</w:t>
            </w:r>
          </w:p>
        </w:tc>
        <w:tc>
          <w:tcPr>
            <w:tcW w:w="1587" w:type="dxa"/>
            <w:shd w:val="clear" w:color="auto" w:fill="auto"/>
            <w:noWrap/>
            <w:vAlign w:val="bottom"/>
          </w:tcPr>
          <w:p w14:paraId="03A378E8" w14:textId="56F1DFF7" w:rsidR="00B15A06" w:rsidRPr="00E41FCA" w:rsidRDefault="00B15A06" w:rsidP="00E41FCA">
            <w:pPr>
              <w:spacing w:line="240" w:lineRule="auto"/>
              <w:ind w:right="45"/>
              <w:jc w:val="right"/>
              <w:rPr>
                <w:rFonts w:ascii="AngsanaUPC" w:hAnsi="AngsanaUPC" w:cs="AngsanaUPC"/>
                <w:b/>
                <w:bCs/>
                <w:color w:val="000000"/>
                <w:sz w:val="28"/>
                <w:szCs w:val="28"/>
                <w:lang w:val="en-US"/>
              </w:rPr>
            </w:pPr>
            <w:r w:rsidRPr="00E41FCA">
              <w:rPr>
                <w:rFonts w:ascii="AngsanaUPC" w:hAnsi="AngsanaUPC" w:cs="AngsanaUPC"/>
                <w:color w:val="000000"/>
                <w:sz w:val="28"/>
                <w:szCs w:val="28"/>
                <w:lang w:val="en-US"/>
              </w:rPr>
              <w:t>363</w:t>
            </w:r>
          </w:p>
        </w:tc>
        <w:tc>
          <w:tcPr>
            <w:tcW w:w="236" w:type="dxa"/>
            <w:shd w:val="clear" w:color="auto" w:fill="auto"/>
            <w:noWrap/>
            <w:vAlign w:val="bottom"/>
          </w:tcPr>
          <w:p w14:paraId="31620472"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054" w:type="dxa"/>
            <w:gridSpan w:val="2"/>
            <w:shd w:val="clear" w:color="auto" w:fill="auto"/>
            <w:noWrap/>
            <w:vAlign w:val="bottom"/>
          </w:tcPr>
          <w:p w14:paraId="18514AAE" w14:textId="77777777" w:rsidR="00B15A06" w:rsidRPr="00E41FCA" w:rsidRDefault="00B15A0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sz w:val="28"/>
                <w:szCs w:val="28"/>
              </w:rPr>
              <w:t>337</w:t>
            </w:r>
          </w:p>
        </w:tc>
        <w:tc>
          <w:tcPr>
            <w:tcW w:w="249" w:type="dxa"/>
            <w:gridSpan w:val="2"/>
            <w:shd w:val="clear" w:color="auto" w:fill="auto"/>
            <w:vAlign w:val="bottom"/>
          </w:tcPr>
          <w:p w14:paraId="01AAB0B5"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054" w:type="dxa"/>
            <w:shd w:val="clear" w:color="auto" w:fill="auto"/>
            <w:vAlign w:val="bottom"/>
          </w:tcPr>
          <w:p w14:paraId="0C49CBC6" w14:textId="5319790C" w:rsidR="00B15A06" w:rsidRPr="00E41FCA" w:rsidRDefault="00B15A0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color w:val="000000"/>
                <w:sz w:val="28"/>
                <w:szCs w:val="28"/>
                <w:lang w:val="en-US"/>
              </w:rPr>
              <w:t>194</w:t>
            </w:r>
          </w:p>
        </w:tc>
        <w:tc>
          <w:tcPr>
            <w:tcW w:w="287" w:type="dxa"/>
            <w:vAlign w:val="bottom"/>
          </w:tcPr>
          <w:p w14:paraId="061B315E"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054" w:type="dxa"/>
            <w:gridSpan w:val="2"/>
            <w:vAlign w:val="bottom"/>
          </w:tcPr>
          <w:p w14:paraId="5C41A3BA"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220</w:t>
            </w:r>
          </w:p>
        </w:tc>
      </w:tr>
      <w:tr w:rsidR="00B15A06" w:rsidRPr="00E41FCA" w14:paraId="456FA8EF" w14:textId="77777777" w:rsidTr="00A6538C">
        <w:trPr>
          <w:trHeight w:val="420"/>
        </w:trPr>
        <w:tc>
          <w:tcPr>
            <w:tcW w:w="3516" w:type="dxa"/>
            <w:shd w:val="clear" w:color="auto" w:fill="auto"/>
            <w:noWrap/>
            <w:vAlign w:val="bottom"/>
          </w:tcPr>
          <w:p w14:paraId="07418624" w14:textId="7C60849D" w:rsidR="00B15A06" w:rsidRPr="00E41FCA" w:rsidRDefault="00B15A06" w:rsidP="00E41FCA">
            <w:pPr>
              <w:spacing w:line="240" w:lineRule="auto"/>
              <w:rPr>
                <w:rFonts w:ascii="AngsanaUPC" w:hAnsi="AngsanaUPC" w:cs="AngsanaUPC"/>
                <w:color w:val="000000"/>
                <w:sz w:val="28"/>
                <w:szCs w:val="28"/>
              </w:rPr>
            </w:pPr>
            <w:r w:rsidRPr="00E41FCA">
              <w:rPr>
                <w:rFonts w:ascii="AngsanaUPC" w:hAnsi="AngsanaUPC" w:cs="AngsanaUPC"/>
                <w:color w:val="000000"/>
                <w:sz w:val="28"/>
                <w:szCs w:val="28"/>
              </w:rPr>
              <w:t>Management benefit expenses</w:t>
            </w:r>
          </w:p>
        </w:tc>
        <w:tc>
          <w:tcPr>
            <w:tcW w:w="1587" w:type="dxa"/>
            <w:shd w:val="clear" w:color="auto" w:fill="auto"/>
            <w:noWrap/>
            <w:vAlign w:val="bottom"/>
          </w:tcPr>
          <w:p w14:paraId="77C3D22A" w14:textId="2D2B1490" w:rsidR="00B15A06" w:rsidRPr="00E41FCA" w:rsidRDefault="000C7754" w:rsidP="00E41FCA">
            <w:pPr>
              <w:spacing w:line="240" w:lineRule="auto"/>
              <w:ind w:right="45"/>
              <w:jc w:val="right"/>
              <w:rPr>
                <w:rFonts w:ascii="AngsanaUPC" w:hAnsi="AngsanaUPC" w:cs="AngsanaUPC"/>
                <w:color w:val="000000"/>
                <w:sz w:val="28"/>
                <w:szCs w:val="28"/>
                <w:cs/>
                <w:lang w:val="en-US"/>
              </w:rPr>
            </w:pPr>
            <w:r w:rsidRPr="00E41FCA">
              <w:rPr>
                <w:rFonts w:ascii="AngsanaUPC" w:hAnsi="AngsanaUPC" w:cs="AngsanaUPC"/>
                <w:color w:val="000000"/>
                <w:sz w:val="28"/>
                <w:szCs w:val="28"/>
                <w:lang w:val="en-US"/>
              </w:rPr>
              <w:t>76</w:t>
            </w:r>
          </w:p>
        </w:tc>
        <w:tc>
          <w:tcPr>
            <w:tcW w:w="236" w:type="dxa"/>
            <w:shd w:val="clear" w:color="auto" w:fill="auto"/>
            <w:noWrap/>
            <w:vAlign w:val="bottom"/>
          </w:tcPr>
          <w:p w14:paraId="2E629337"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16B6657F"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71</w:t>
            </w:r>
          </w:p>
        </w:tc>
        <w:tc>
          <w:tcPr>
            <w:tcW w:w="249" w:type="dxa"/>
            <w:gridSpan w:val="2"/>
            <w:shd w:val="clear" w:color="auto" w:fill="auto"/>
            <w:vAlign w:val="bottom"/>
          </w:tcPr>
          <w:p w14:paraId="6E607BAC"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06755AB7" w14:textId="6262AD6F" w:rsidR="00B15A06" w:rsidRPr="00E41FCA" w:rsidRDefault="000C7754"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61</w:t>
            </w:r>
          </w:p>
        </w:tc>
        <w:tc>
          <w:tcPr>
            <w:tcW w:w="287" w:type="dxa"/>
            <w:vAlign w:val="bottom"/>
          </w:tcPr>
          <w:p w14:paraId="5F25E13D"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vAlign w:val="bottom"/>
          </w:tcPr>
          <w:p w14:paraId="4B3EDB4B"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63</w:t>
            </w:r>
          </w:p>
        </w:tc>
      </w:tr>
      <w:tr w:rsidR="00B15A06" w:rsidRPr="00E41FCA" w14:paraId="5D1E5D4C" w14:textId="77777777" w:rsidTr="00A6538C">
        <w:trPr>
          <w:trHeight w:val="420"/>
        </w:trPr>
        <w:tc>
          <w:tcPr>
            <w:tcW w:w="3516" w:type="dxa"/>
            <w:shd w:val="clear" w:color="auto" w:fill="auto"/>
            <w:noWrap/>
            <w:vAlign w:val="bottom"/>
          </w:tcPr>
          <w:p w14:paraId="67B0A6BF" w14:textId="2B4998F0" w:rsidR="00B15A06" w:rsidRPr="00E41FCA" w:rsidRDefault="00B15A06" w:rsidP="00E41FCA">
            <w:pPr>
              <w:spacing w:line="240" w:lineRule="auto"/>
              <w:rPr>
                <w:rFonts w:ascii="AngsanaUPC" w:hAnsi="AngsanaUPC" w:cs="AngsanaUPC"/>
                <w:color w:val="000000"/>
                <w:sz w:val="28"/>
                <w:szCs w:val="28"/>
              </w:rPr>
            </w:pPr>
            <w:r w:rsidRPr="00E41FCA">
              <w:rPr>
                <w:rFonts w:ascii="AngsanaUPC" w:hAnsi="AngsanaUPC" w:cs="AngsanaUPC"/>
                <w:color w:val="000000"/>
                <w:sz w:val="28"/>
                <w:szCs w:val="28"/>
              </w:rPr>
              <w:t>Bad debt and doubtful debts expense</w:t>
            </w:r>
          </w:p>
        </w:tc>
        <w:tc>
          <w:tcPr>
            <w:tcW w:w="1587" w:type="dxa"/>
            <w:shd w:val="clear" w:color="auto" w:fill="auto"/>
            <w:noWrap/>
            <w:vAlign w:val="bottom"/>
          </w:tcPr>
          <w:p w14:paraId="7EF9E9FD" w14:textId="447638D6" w:rsidR="00B15A06" w:rsidRPr="00E41FCA" w:rsidRDefault="0070317A"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13</w:t>
            </w:r>
            <w:r w:rsidRPr="00E41FCA">
              <w:rPr>
                <w:rFonts w:ascii="AngsanaUPC" w:hAnsi="AngsanaUPC" w:cs="AngsanaUPC" w:hint="cs"/>
                <w:color w:val="000000"/>
                <w:sz w:val="28"/>
                <w:szCs w:val="28"/>
                <w:cs/>
                <w:lang w:val="en-US"/>
              </w:rPr>
              <w:t>1</w:t>
            </w:r>
          </w:p>
        </w:tc>
        <w:tc>
          <w:tcPr>
            <w:tcW w:w="236" w:type="dxa"/>
            <w:shd w:val="clear" w:color="auto" w:fill="auto"/>
            <w:noWrap/>
            <w:vAlign w:val="bottom"/>
          </w:tcPr>
          <w:p w14:paraId="549291BC"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15EDB8D5"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6</w:t>
            </w:r>
          </w:p>
        </w:tc>
        <w:tc>
          <w:tcPr>
            <w:tcW w:w="249" w:type="dxa"/>
            <w:gridSpan w:val="2"/>
            <w:shd w:val="clear" w:color="auto" w:fill="auto"/>
            <w:vAlign w:val="bottom"/>
          </w:tcPr>
          <w:p w14:paraId="5BD88D8E"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1DBB7A0C" w14:textId="1E06DEEF"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12</w:t>
            </w:r>
            <w:r w:rsidR="002929B9" w:rsidRPr="00E41FCA">
              <w:rPr>
                <w:rFonts w:ascii="AngsanaUPC" w:hAnsi="AngsanaUPC" w:cs="AngsanaUPC" w:hint="cs"/>
                <w:color w:val="000000"/>
                <w:sz w:val="28"/>
                <w:szCs w:val="28"/>
                <w:cs/>
                <w:lang w:val="en-US"/>
              </w:rPr>
              <w:t>3</w:t>
            </w:r>
          </w:p>
        </w:tc>
        <w:tc>
          <w:tcPr>
            <w:tcW w:w="287" w:type="dxa"/>
            <w:vAlign w:val="bottom"/>
          </w:tcPr>
          <w:p w14:paraId="3C45E2B2"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vAlign w:val="bottom"/>
          </w:tcPr>
          <w:p w14:paraId="60169350"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6</w:t>
            </w:r>
          </w:p>
        </w:tc>
      </w:tr>
      <w:tr w:rsidR="00B15A06" w:rsidRPr="00E41FCA" w14:paraId="4ECAE433" w14:textId="77777777" w:rsidTr="00A6538C">
        <w:trPr>
          <w:trHeight w:val="420"/>
        </w:trPr>
        <w:tc>
          <w:tcPr>
            <w:tcW w:w="3516" w:type="dxa"/>
            <w:shd w:val="clear" w:color="auto" w:fill="auto"/>
            <w:noWrap/>
            <w:vAlign w:val="bottom"/>
          </w:tcPr>
          <w:p w14:paraId="70EE0266" w14:textId="1A716551" w:rsidR="00B15A06" w:rsidRPr="00E41FCA" w:rsidRDefault="00B15A06" w:rsidP="00E41FCA">
            <w:pPr>
              <w:spacing w:line="240" w:lineRule="auto"/>
              <w:rPr>
                <w:rFonts w:ascii="AngsanaUPC" w:hAnsi="AngsanaUPC" w:cs="AngsanaUPC"/>
                <w:color w:val="000000"/>
                <w:sz w:val="28"/>
                <w:szCs w:val="28"/>
                <w:lang w:val="en-US"/>
              </w:rPr>
            </w:pPr>
            <w:r w:rsidRPr="00E41FCA">
              <w:rPr>
                <w:rFonts w:ascii="AngsanaUPC" w:hAnsi="AngsanaUPC" w:cs="AngsanaUPC"/>
                <w:color w:val="000000"/>
                <w:sz w:val="28"/>
                <w:szCs w:val="28"/>
                <w:lang w:val="en-US"/>
              </w:rPr>
              <w:t>Other expenses</w:t>
            </w:r>
          </w:p>
        </w:tc>
        <w:tc>
          <w:tcPr>
            <w:tcW w:w="1587" w:type="dxa"/>
            <w:shd w:val="clear" w:color="auto" w:fill="auto"/>
            <w:noWrap/>
            <w:vAlign w:val="bottom"/>
          </w:tcPr>
          <w:p w14:paraId="75DF026E" w14:textId="746A0BAA" w:rsidR="00B15A06" w:rsidRPr="00E41FCA" w:rsidRDefault="00B15A06"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759</w:t>
            </w:r>
          </w:p>
        </w:tc>
        <w:tc>
          <w:tcPr>
            <w:tcW w:w="236" w:type="dxa"/>
            <w:shd w:val="clear" w:color="auto" w:fill="auto"/>
            <w:noWrap/>
            <w:vAlign w:val="bottom"/>
          </w:tcPr>
          <w:p w14:paraId="076D2E13"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028D48FA"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797</w:t>
            </w:r>
          </w:p>
        </w:tc>
        <w:tc>
          <w:tcPr>
            <w:tcW w:w="249" w:type="dxa"/>
            <w:gridSpan w:val="2"/>
            <w:shd w:val="clear" w:color="auto" w:fill="auto"/>
            <w:vAlign w:val="bottom"/>
          </w:tcPr>
          <w:p w14:paraId="01354989"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7452AE69" w14:textId="1B3D4348" w:rsidR="00B15A06" w:rsidRPr="00E41FCA" w:rsidRDefault="00B15A06" w:rsidP="00E41FCA">
            <w:pPr>
              <w:tabs>
                <w:tab w:val="decimal" w:pos="583"/>
              </w:tabs>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682</w:t>
            </w:r>
          </w:p>
        </w:tc>
        <w:tc>
          <w:tcPr>
            <w:tcW w:w="287" w:type="dxa"/>
            <w:vAlign w:val="bottom"/>
          </w:tcPr>
          <w:p w14:paraId="22F9F856"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gridSpan w:val="2"/>
            <w:vAlign w:val="bottom"/>
          </w:tcPr>
          <w:p w14:paraId="6AB8CE2F" w14:textId="77777777" w:rsidR="00B15A06" w:rsidRPr="00E41FCA" w:rsidRDefault="00B15A06" w:rsidP="00E41FCA">
            <w:pPr>
              <w:tabs>
                <w:tab w:val="decimal" w:pos="583"/>
              </w:tabs>
              <w:spacing w:line="240" w:lineRule="auto"/>
              <w:jc w:val="right"/>
              <w:rPr>
                <w:rFonts w:ascii="AngsanaUPC" w:hAnsi="AngsanaUPC" w:cs="AngsanaUPC"/>
                <w:color w:val="000000"/>
                <w:sz w:val="28"/>
                <w:szCs w:val="28"/>
                <w:lang w:val="en-US"/>
              </w:rPr>
            </w:pPr>
            <w:r w:rsidRPr="00E41FCA">
              <w:rPr>
                <w:rFonts w:ascii="AngsanaUPC" w:hAnsi="AngsanaUPC" w:cs="AngsanaUPC"/>
                <w:sz w:val="28"/>
                <w:szCs w:val="28"/>
              </w:rPr>
              <w:t>702</w:t>
            </w:r>
          </w:p>
        </w:tc>
      </w:tr>
      <w:tr w:rsidR="00B15A06" w:rsidRPr="00E41FCA" w14:paraId="05B9A2E3" w14:textId="77777777" w:rsidTr="00A6538C">
        <w:trPr>
          <w:trHeight w:val="420"/>
        </w:trPr>
        <w:tc>
          <w:tcPr>
            <w:tcW w:w="3516" w:type="dxa"/>
            <w:shd w:val="clear" w:color="auto" w:fill="auto"/>
            <w:noWrap/>
            <w:vAlign w:val="bottom"/>
          </w:tcPr>
          <w:p w14:paraId="58A14D6B" w14:textId="3F3F30F1" w:rsidR="00B15A06" w:rsidRPr="00E41FCA" w:rsidRDefault="00B15A06" w:rsidP="00E41FCA">
            <w:pPr>
              <w:spacing w:line="240" w:lineRule="auto"/>
              <w:rPr>
                <w:rFonts w:ascii="AngsanaUPC" w:hAnsi="AngsanaUPC" w:cs="AngsanaUPC"/>
                <w:color w:val="000000"/>
                <w:sz w:val="28"/>
                <w:szCs w:val="28"/>
              </w:rPr>
            </w:pPr>
            <w:r w:rsidRPr="00E41FCA">
              <w:rPr>
                <w:rFonts w:ascii="AngsanaUPC" w:hAnsi="AngsanaUPC" w:cs="AngsanaUPC"/>
                <w:color w:val="000000"/>
                <w:sz w:val="28"/>
                <w:szCs w:val="28"/>
              </w:rPr>
              <w:t>Finance costs</w:t>
            </w:r>
          </w:p>
        </w:tc>
        <w:tc>
          <w:tcPr>
            <w:tcW w:w="1587" w:type="dxa"/>
            <w:tcBorders>
              <w:bottom w:val="single" w:sz="4" w:space="0" w:color="auto"/>
            </w:tcBorders>
            <w:shd w:val="clear" w:color="auto" w:fill="auto"/>
            <w:noWrap/>
            <w:vAlign w:val="bottom"/>
          </w:tcPr>
          <w:p w14:paraId="3F23FA5B" w14:textId="59F9D108" w:rsidR="00B15A06" w:rsidRPr="00E41FCA" w:rsidRDefault="00B15A06" w:rsidP="00E41FCA">
            <w:pPr>
              <w:spacing w:line="240" w:lineRule="auto"/>
              <w:ind w:right="45"/>
              <w:jc w:val="right"/>
              <w:rPr>
                <w:rFonts w:ascii="AngsanaUPC" w:hAnsi="AngsanaUPC" w:cs="AngsanaUPC"/>
                <w:b/>
                <w:bCs/>
                <w:color w:val="000000"/>
                <w:sz w:val="28"/>
                <w:szCs w:val="28"/>
              </w:rPr>
            </w:pPr>
            <w:r w:rsidRPr="00E41FCA">
              <w:rPr>
                <w:rFonts w:ascii="AngsanaUPC" w:hAnsi="AngsanaUPC" w:cs="AngsanaUPC"/>
                <w:color w:val="000000"/>
                <w:sz w:val="28"/>
                <w:szCs w:val="28"/>
              </w:rPr>
              <w:t>7</w:t>
            </w:r>
            <w:r w:rsidR="002929B9" w:rsidRPr="00E41FCA">
              <w:rPr>
                <w:rFonts w:ascii="AngsanaUPC" w:hAnsi="AngsanaUPC" w:cs="AngsanaUPC" w:hint="cs"/>
                <w:color w:val="000000"/>
                <w:sz w:val="28"/>
                <w:szCs w:val="28"/>
                <w:cs/>
              </w:rPr>
              <w:t>5</w:t>
            </w:r>
          </w:p>
        </w:tc>
        <w:tc>
          <w:tcPr>
            <w:tcW w:w="236" w:type="dxa"/>
            <w:shd w:val="clear" w:color="auto" w:fill="auto"/>
            <w:noWrap/>
            <w:vAlign w:val="bottom"/>
          </w:tcPr>
          <w:p w14:paraId="624851E5"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054" w:type="dxa"/>
            <w:gridSpan w:val="2"/>
            <w:tcBorders>
              <w:bottom w:val="single" w:sz="4" w:space="0" w:color="auto"/>
            </w:tcBorders>
            <w:shd w:val="clear" w:color="auto" w:fill="auto"/>
            <w:noWrap/>
            <w:vAlign w:val="bottom"/>
          </w:tcPr>
          <w:p w14:paraId="0B7A9A0F" w14:textId="77777777" w:rsidR="00B15A06" w:rsidRPr="00E41FCA" w:rsidRDefault="00B15A06" w:rsidP="00E41FCA">
            <w:pPr>
              <w:spacing w:line="240" w:lineRule="auto"/>
              <w:jc w:val="right"/>
              <w:rPr>
                <w:rFonts w:ascii="AngsanaUPC" w:hAnsi="AngsanaUPC" w:cs="AngsanaUPC"/>
                <w:b/>
                <w:bCs/>
                <w:color w:val="000000"/>
                <w:sz w:val="28"/>
                <w:szCs w:val="28"/>
              </w:rPr>
            </w:pPr>
            <w:r w:rsidRPr="00E41FCA">
              <w:rPr>
                <w:rFonts w:ascii="AngsanaUPC" w:hAnsi="AngsanaUPC" w:cs="AngsanaUPC"/>
                <w:sz w:val="28"/>
                <w:szCs w:val="28"/>
              </w:rPr>
              <w:t>69</w:t>
            </w:r>
          </w:p>
        </w:tc>
        <w:tc>
          <w:tcPr>
            <w:tcW w:w="249" w:type="dxa"/>
            <w:gridSpan w:val="2"/>
            <w:shd w:val="clear" w:color="auto" w:fill="auto"/>
            <w:vAlign w:val="bottom"/>
          </w:tcPr>
          <w:p w14:paraId="7974D915"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tcBorders>
              <w:bottom w:val="single" w:sz="4" w:space="0" w:color="auto"/>
            </w:tcBorders>
            <w:shd w:val="clear" w:color="auto" w:fill="auto"/>
            <w:vAlign w:val="bottom"/>
          </w:tcPr>
          <w:p w14:paraId="12B8FE35" w14:textId="184ACEA4" w:rsidR="00B15A06" w:rsidRPr="00E41FCA" w:rsidRDefault="00B15A06" w:rsidP="00E41FCA">
            <w:pPr>
              <w:spacing w:line="240" w:lineRule="auto"/>
              <w:jc w:val="right"/>
              <w:rPr>
                <w:rFonts w:ascii="AngsanaUPC" w:hAnsi="AngsanaUPC" w:cs="AngsanaUPC"/>
                <w:b/>
                <w:bCs/>
                <w:color w:val="000000"/>
                <w:sz w:val="28"/>
                <w:szCs w:val="28"/>
              </w:rPr>
            </w:pPr>
            <w:r w:rsidRPr="00E41FCA">
              <w:rPr>
                <w:rFonts w:ascii="AngsanaUPC" w:hAnsi="AngsanaUPC" w:cs="AngsanaUPC"/>
                <w:color w:val="000000"/>
                <w:sz w:val="28"/>
                <w:szCs w:val="28"/>
              </w:rPr>
              <w:t>-</w:t>
            </w:r>
          </w:p>
        </w:tc>
        <w:tc>
          <w:tcPr>
            <w:tcW w:w="287" w:type="dxa"/>
            <w:vAlign w:val="bottom"/>
          </w:tcPr>
          <w:p w14:paraId="5DFCE93B"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054" w:type="dxa"/>
            <w:gridSpan w:val="2"/>
            <w:tcBorders>
              <w:bottom w:val="single" w:sz="4" w:space="0" w:color="auto"/>
            </w:tcBorders>
            <w:vAlign w:val="bottom"/>
          </w:tcPr>
          <w:p w14:paraId="4A8C5C31" w14:textId="77777777" w:rsidR="00B15A06" w:rsidRPr="00E41FCA" w:rsidRDefault="00B15A06" w:rsidP="00E41FCA">
            <w:pPr>
              <w:spacing w:line="240" w:lineRule="auto"/>
              <w:jc w:val="right"/>
              <w:rPr>
                <w:rFonts w:ascii="AngsanaUPC" w:hAnsi="AngsanaUPC" w:cs="AngsanaUPC"/>
                <w:color w:val="000000"/>
                <w:sz w:val="28"/>
                <w:szCs w:val="28"/>
              </w:rPr>
            </w:pPr>
            <w:r w:rsidRPr="00E41FCA">
              <w:rPr>
                <w:rFonts w:ascii="AngsanaUPC" w:hAnsi="AngsanaUPC" w:cs="AngsanaUPC"/>
                <w:sz w:val="28"/>
                <w:szCs w:val="28"/>
              </w:rPr>
              <w:t>3</w:t>
            </w:r>
          </w:p>
        </w:tc>
      </w:tr>
      <w:tr w:rsidR="00B15A06" w:rsidRPr="00E41FCA" w14:paraId="09206E68" w14:textId="77777777" w:rsidTr="00A6538C">
        <w:trPr>
          <w:trHeight w:val="420"/>
        </w:trPr>
        <w:tc>
          <w:tcPr>
            <w:tcW w:w="3516" w:type="dxa"/>
            <w:shd w:val="clear" w:color="auto" w:fill="auto"/>
            <w:noWrap/>
            <w:vAlign w:val="bottom"/>
          </w:tcPr>
          <w:p w14:paraId="3DAAA533" w14:textId="1C302266" w:rsidR="00B15A06" w:rsidRPr="00E41FCA" w:rsidRDefault="00B15A06" w:rsidP="00E41FCA">
            <w:pPr>
              <w:spacing w:line="240" w:lineRule="auto"/>
              <w:rPr>
                <w:rFonts w:ascii="AngsanaUPC" w:hAnsi="AngsanaUPC" w:cs="AngsanaUPC"/>
                <w:b/>
                <w:bCs/>
                <w:color w:val="000000"/>
                <w:sz w:val="28"/>
                <w:szCs w:val="28"/>
              </w:rPr>
            </w:pPr>
            <w:r w:rsidRPr="00E41FCA">
              <w:rPr>
                <w:rFonts w:ascii="AngsanaUPC" w:hAnsi="AngsanaUPC" w:cs="AngsanaUPC"/>
                <w:b/>
                <w:bCs/>
                <w:color w:val="000000"/>
                <w:sz w:val="28"/>
                <w:szCs w:val="28"/>
              </w:rPr>
              <w:t>Total expenses</w:t>
            </w:r>
          </w:p>
        </w:tc>
        <w:tc>
          <w:tcPr>
            <w:tcW w:w="1587" w:type="dxa"/>
            <w:tcBorders>
              <w:top w:val="single" w:sz="4" w:space="0" w:color="auto"/>
              <w:bottom w:val="double" w:sz="4" w:space="0" w:color="auto"/>
            </w:tcBorders>
            <w:shd w:val="clear" w:color="auto" w:fill="auto"/>
            <w:noWrap/>
            <w:vAlign w:val="bottom"/>
          </w:tcPr>
          <w:p w14:paraId="56905AFC" w14:textId="7FA488BF" w:rsidR="00B15A06" w:rsidRPr="00E41FCA" w:rsidRDefault="0070317A" w:rsidP="00E41FCA">
            <w:pPr>
              <w:spacing w:line="240" w:lineRule="auto"/>
              <w:ind w:right="45"/>
              <w:jc w:val="right"/>
              <w:rPr>
                <w:rFonts w:ascii="AngsanaUPC" w:hAnsi="AngsanaUPC" w:cs="AngsanaUPC"/>
                <w:b/>
                <w:bCs/>
                <w:color w:val="000000"/>
                <w:sz w:val="28"/>
                <w:szCs w:val="28"/>
              </w:rPr>
            </w:pPr>
            <w:r w:rsidRPr="00E41FCA">
              <w:rPr>
                <w:rFonts w:ascii="AngsanaUPC" w:hAnsi="AngsanaUPC" w:cs="AngsanaUPC"/>
                <w:b/>
                <w:bCs/>
                <w:color w:val="000000"/>
                <w:sz w:val="28"/>
                <w:szCs w:val="28"/>
              </w:rPr>
              <w:t>8,18</w:t>
            </w:r>
            <w:r w:rsidRPr="00E41FCA">
              <w:rPr>
                <w:rFonts w:ascii="AngsanaUPC" w:hAnsi="AngsanaUPC" w:cs="AngsanaUPC" w:hint="cs"/>
                <w:b/>
                <w:bCs/>
                <w:color w:val="000000"/>
                <w:sz w:val="28"/>
                <w:szCs w:val="28"/>
                <w:cs/>
              </w:rPr>
              <w:t>4</w:t>
            </w:r>
          </w:p>
        </w:tc>
        <w:tc>
          <w:tcPr>
            <w:tcW w:w="236" w:type="dxa"/>
            <w:shd w:val="clear" w:color="auto" w:fill="auto"/>
            <w:noWrap/>
            <w:vAlign w:val="bottom"/>
          </w:tcPr>
          <w:p w14:paraId="7AFF5DFE"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054" w:type="dxa"/>
            <w:gridSpan w:val="2"/>
            <w:tcBorders>
              <w:top w:val="single" w:sz="4" w:space="0" w:color="auto"/>
              <w:bottom w:val="double" w:sz="4" w:space="0" w:color="auto"/>
            </w:tcBorders>
            <w:shd w:val="clear" w:color="auto" w:fill="auto"/>
            <w:noWrap/>
            <w:vAlign w:val="bottom"/>
          </w:tcPr>
          <w:p w14:paraId="31C5E16B" w14:textId="77777777" w:rsidR="00B15A06" w:rsidRPr="00E41FCA" w:rsidRDefault="00B15A06" w:rsidP="00E41FCA">
            <w:pPr>
              <w:spacing w:line="240" w:lineRule="auto"/>
              <w:jc w:val="right"/>
              <w:rPr>
                <w:rFonts w:ascii="AngsanaUPC" w:hAnsi="AngsanaUPC" w:cs="AngsanaUPC"/>
                <w:b/>
                <w:bCs/>
                <w:color w:val="000000"/>
                <w:sz w:val="28"/>
                <w:szCs w:val="28"/>
              </w:rPr>
            </w:pPr>
            <w:r w:rsidRPr="00E41FCA">
              <w:rPr>
                <w:rFonts w:ascii="AngsanaUPC" w:hAnsi="AngsanaUPC" w:cs="AngsanaUPC"/>
                <w:b/>
                <w:bCs/>
                <w:color w:val="000000"/>
                <w:sz w:val="28"/>
                <w:szCs w:val="28"/>
                <w:cs/>
              </w:rPr>
              <w:t>6</w:t>
            </w:r>
            <w:r w:rsidRPr="00E41FCA">
              <w:rPr>
                <w:rFonts w:ascii="AngsanaUPC" w:hAnsi="AngsanaUPC" w:cs="AngsanaUPC"/>
                <w:b/>
                <w:bCs/>
                <w:color w:val="000000"/>
                <w:sz w:val="28"/>
                <w:szCs w:val="28"/>
              </w:rPr>
              <w:t>,</w:t>
            </w:r>
            <w:r w:rsidRPr="00E41FCA">
              <w:rPr>
                <w:rFonts w:ascii="AngsanaUPC" w:hAnsi="AngsanaUPC" w:cs="AngsanaUPC"/>
                <w:b/>
                <w:bCs/>
                <w:color w:val="000000"/>
                <w:sz w:val="28"/>
                <w:szCs w:val="28"/>
                <w:cs/>
              </w:rPr>
              <w:t>673</w:t>
            </w:r>
          </w:p>
        </w:tc>
        <w:tc>
          <w:tcPr>
            <w:tcW w:w="249" w:type="dxa"/>
            <w:gridSpan w:val="2"/>
            <w:shd w:val="clear" w:color="auto" w:fill="auto"/>
            <w:vAlign w:val="bottom"/>
          </w:tcPr>
          <w:p w14:paraId="0F65A15D" w14:textId="77777777" w:rsidR="00B15A06" w:rsidRPr="00E41FCA" w:rsidRDefault="00B15A06" w:rsidP="00E41FCA">
            <w:pPr>
              <w:spacing w:line="240" w:lineRule="auto"/>
              <w:jc w:val="right"/>
              <w:rPr>
                <w:rFonts w:ascii="AngsanaUPC" w:hAnsi="AngsanaUPC" w:cs="AngsanaUPC"/>
                <w:color w:val="000000"/>
                <w:sz w:val="28"/>
                <w:szCs w:val="28"/>
              </w:rPr>
            </w:pPr>
          </w:p>
        </w:tc>
        <w:tc>
          <w:tcPr>
            <w:tcW w:w="1054" w:type="dxa"/>
            <w:tcBorders>
              <w:top w:val="single" w:sz="4" w:space="0" w:color="auto"/>
              <w:bottom w:val="double" w:sz="4" w:space="0" w:color="auto"/>
            </w:tcBorders>
            <w:shd w:val="clear" w:color="auto" w:fill="auto"/>
            <w:vAlign w:val="bottom"/>
          </w:tcPr>
          <w:p w14:paraId="48EC17F2" w14:textId="5EF13F17" w:rsidR="00B15A06" w:rsidRPr="00E41FCA" w:rsidRDefault="000C7754" w:rsidP="00E41FCA">
            <w:pPr>
              <w:spacing w:line="240" w:lineRule="auto"/>
              <w:jc w:val="right"/>
              <w:rPr>
                <w:rFonts w:ascii="AngsanaUPC" w:hAnsi="AngsanaUPC" w:cs="AngsanaUPC"/>
                <w:b/>
                <w:bCs/>
                <w:color w:val="000000"/>
                <w:sz w:val="28"/>
                <w:szCs w:val="28"/>
              </w:rPr>
            </w:pPr>
            <w:r w:rsidRPr="00E41FCA">
              <w:rPr>
                <w:rFonts w:ascii="AngsanaUPC" w:hAnsi="AngsanaUPC" w:cs="AngsanaUPC"/>
                <w:b/>
                <w:bCs/>
                <w:color w:val="000000"/>
                <w:sz w:val="28"/>
                <w:szCs w:val="28"/>
              </w:rPr>
              <w:t>7,</w:t>
            </w:r>
            <w:r w:rsidR="0088112A" w:rsidRPr="00E41FCA">
              <w:rPr>
                <w:rFonts w:ascii="AngsanaUPC" w:hAnsi="AngsanaUPC" w:cs="AngsanaUPC"/>
                <w:b/>
                <w:bCs/>
                <w:color w:val="000000"/>
                <w:sz w:val="28"/>
                <w:szCs w:val="28"/>
              </w:rPr>
              <w:t>702</w:t>
            </w:r>
          </w:p>
        </w:tc>
        <w:tc>
          <w:tcPr>
            <w:tcW w:w="287" w:type="dxa"/>
            <w:vAlign w:val="bottom"/>
          </w:tcPr>
          <w:p w14:paraId="245F6A5E"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054" w:type="dxa"/>
            <w:gridSpan w:val="2"/>
            <w:tcBorders>
              <w:top w:val="single" w:sz="4" w:space="0" w:color="auto"/>
              <w:bottom w:val="double" w:sz="4" w:space="0" w:color="auto"/>
            </w:tcBorders>
            <w:vAlign w:val="bottom"/>
          </w:tcPr>
          <w:p w14:paraId="7B806E9D" w14:textId="77777777" w:rsidR="00B15A06" w:rsidRPr="00E41FCA" w:rsidRDefault="00B15A06" w:rsidP="00E41FCA">
            <w:pPr>
              <w:spacing w:line="240" w:lineRule="auto"/>
              <w:jc w:val="right"/>
              <w:rPr>
                <w:rFonts w:ascii="AngsanaUPC" w:hAnsi="AngsanaUPC" w:cs="AngsanaUPC"/>
                <w:b/>
                <w:bCs/>
                <w:color w:val="000000"/>
                <w:sz w:val="28"/>
                <w:szCs w:val="28"/>
              </w:rPr>
            </w:pPr>
            <w:r w:rsidRPr="00E41FCA">
              <w:rPr>
                <w:rFonts w:ascii="AngsanaUPC" w:hAnsi="AngsanaUPC" w:cs="AngsanaUPC"/>
                <w:b/>
                <w:bCs/>
                <w:sz w:val="28"/>
                <w:szCs w:val="28"/>
              </w:rPr>
              <w:t>6,328</w:t>
            </w:r>
          </w:p>
        </w:tc>
      </w:tr>
    </w:tbl>
    <w:p w14:paraId="23488993" w14:textId="77777777" w:rsidR="00B15A06" w:rsidRPr="00E41FCA" w:rsidRDefault="00B15A06" w:rsidP="00E41FCA">
      <w:pPr>
        <w:spacing w:after="160" w:line="259" w:lineRule="auto"/>
        <w:rPr>
          <w:rFonts w:ascii="AngsanaUPC" w:hAnsi="AngsanaUPC" w:cs="AngsanaUPC"/>
          <w:b/>
          <w:bCs/>
          <w:iCs/>
          <w:sz w:val="28"/>
          <w:szCs w:val="28"/>
          <w:lang w:val="en-US"/>
        </w:rPr>
      </w:pPr>
      <w:r w:rsidRPr="00E41FCA">
        <w:rPr>
          <w:rFonts w:ascii="AngsanaUPC" w:hAnsi="AngsanaUPC" w:cs="AngsanaUPC"/>
          <w:sz w:val="28"/>
          <w:szCs w:val="28"/>
          <w:lang w:val="en-US"/>
        </w:rPr>
        <w:br w:type="page"/>
      </w:r>
    </w:p>
    <w:p w14:paraId="244234F6" w14:textId="04AE5D39" w:rsidR="009A5BDA" w:rsidRPr="00E41FCA" w:rsidRDefault="00D566A9" w:rsidP="00E41FCA">
      <w:pPr>
        <w:pStyle w:val="Heading1"/>
        <w:spacing w:before="100" w:beforeAutospacing="1"/>
        <w:ind w:left="357"/>
        <w:rPr>
          <w:rFonts w:cs="AngsanaUPC"/>
          <w:szCs w:val="28"/>
          <w:lang w:val="en-US"/>
        </w:rPr>
      </w:pPr>
      <w:r w:rsidRPr="00E41FCA">
        <w:rPr>
          <w:rFonts w:cs="AngsanaUPC"/>
          <w:szCs w:val="28"/>
          <w:lang w:val="en-US"/>
        </w:rPr>
        <w:lastRenderedPageBreak/>
        <w:t>Income tax</w:t>
      </w:r>
    </w:p>
    <w:p w14:paraId="31AA0C6A" w14:textId="6A22C1D6" w:rsidR="009A5BDA" w:rsidRPr="00E41FCA" w:rsidRDefault="009A5BDA" w:rsidP="00E41FCA">
      <w:pPr>
        <w:pStyle w:val="BodyText"/>
        <w:ind w:firstLine="720"/>
        <w:rPr>
          <w:rFonts w:ascii="AngsanaUPC" w:hAnsi="AngsanaUPC" w:cs="AngsanaUPC"/>
          <w:sz w:val="28"/>
          <w:szCs w:val="28"/>
          <w:lang w:val="en-US"/>
        </w:rPr>
      </w:pPr>
      <w:r w:rsidRPr="00E41FCA">
        <w:rPr>
          <w:rFonts w:ascii="AngsanaUPC" w:hAnsi="AngsanaUPC" w:cs="AngsanaUPC"/>
          <w:sz w:val="28"/>
          <w:szCs w:val="28"/>
          <w:lang w:val="en-US"/>
        </w:rPr>
        <w:t xml:space="preserve">Income tax for the years ended December </w:t>
      </w:r>
      <w:r w:rsidR="008D49DF" w:rsidRPr="00E41FCA">
        <w:rPr>
          <w:rFonts w:ascii="AngsanaUPC" w:hAnsi="AngsanaUPC" w:cs="AngsanaUPC"/>
          <w:sz w:val="28"/>
          <w:szCs w:val="28"/>
          <w:lang w:val="en-US"/>
        </w:rPr>
        <w:t xml:space="preserve">31, </w:t>
      </w:r>
      <w:r w:rsidRPr="00E41FCA">
        <w:rPr>
          <w:rFonts w:ascii="AngsanaUPC" w:hAnsi="AngsanaUPC" w:cs="AngsanaUPC"/>
          <w:sz w:val="28"/>
          <w:szCs w:val="28"/>
          <w:cs/>
          <w:lang w:val="en-US"/>
        </w:rPr>
        <w:t xml:space="preserve">2019 </w:t>
      </w:r>
      <w:r w:rsidRPr="00E41FCA">
        <w:rPr>
          <w:rFonts w:ascii="AngsanaUPC" w:hAnsi="AngsanaUPC" w:cs="AngsanaUPC"/>
          <w:sz w:val="28"/>
          <w:szCs w:val="28"/>
          <w:lang w:val="en-US"/>
        </w:rPr>
        <w:t xml:space="preserve">and </w:t>
      </w:r>
      <w:r w:rsidRPr="00E41FCA">
        <w:rPr>
          <w:rFonts w:ascii="AngsanaUPC" w:hAnsi="AngsanaUPC" w:cs="AngsanaUPC"/>
          <w:sz w:val="28"/>
          <w:szCs w:val="28"/>
          <w:cs/>
          <w:lang w:val="en-US"/>
        </w:rPr>
        <w:t xml:space="preserve">2018 </w:t>
      </w:r>
      <w:r w:rsidRPr="00E41FCA">
        <w:rPr>
          <w:rFonts w:ascii="AngsanaUPC" w:hAnsi="AngsanaUPC" w:cs="AngsanaUPC"/>
          <w:sz w:val="28"/>
          <w:szCs w:val="28"/>
          <w:lang w:val="en-US"/>
        </w:rPr>
        <w:t>are summarized as follows:</w:t>
      </w:r>
    </w:p>
    <w:tbl>
      <w:tblPr>
        <w:tblW w:w="9289" w:type="dxa"/>
        <w:tblInd w:w="534" w:type="dxa"/>
        <w:tblLayout w:type="fixed"/>
        <w:tblLook w:val="04A0" w:firstRow="1" w:lastRow="0" w:firstColumn="1" w:lastColumn="0" w:noHBand="0" w:noVBand="1"/>
      </w:tblPr>
      <w:tblGrid>
        <w:gridCol w:w="3294"/>
        <w:gridCol w:w="1417"/>
        <w:gridCol w:w="284"/>
        <w:gridCol w:w="1275"/>
        <w:gridCol w:w="284"/>
        <w:gridCol w:w="1215"/>
        <w:gridCol w:w="292"/>
        <w:gridCol w:w="1228"/>
      </w:tblGrid>
      <w:tr w:rsidR="00876B63" w:rsidRPr="00E41FCA" w14:paraId="3F4CC7B4" w14:textId="77777777" w:rsidTr="00B15A06">
        <w:trPr>
          <w:trHeight w:val="411"/>
          <w:tblHeader/>
        </w:trPr>
        <w:tc>
          <w:tcPr>
            <w:tcW w:w="3294" w:type="dxa"/>
            <w:shd w:val="clear" w:color="auto" w:fill="auto"/>
            <w:noWrap/>
            <w:vAlign w:val="bottom"/>
          </w:tcPr>
          <w:p w14:paraId="47F8FE02" w14:textId="77777777" w:rsidR="00876B63" w:rsidRPr="00E41FCA" w:rsidRDefault="00876B63" w:rsidP="00E41FCA">
            <w:pPr>
              <w:spacing w:line="240" w:lineRule="auto"/>
              <w:rPr>
                <w:rFonts w:ascii="AngsanaUPC" w:hAnsi="AngsanaUPC" w:cs="AngsanaUPC"/>
                <w:b/>
                <w:bCs/>
                <w:color w:val="000000"/>
                <w:sz w:val="28"/>
                <w:szCs w:val="28"/>
              </w:rPr>
            </w:pPr>
          </w:p>
        </w:tc>
        <w:tc>
          <w:tcPr>
            <w:tcW w:w="2976" w:type="dxa"/>
            <w:gridSpan w:val="3"/>
            <w:tcBorders>
              <w:bottom w:val="single" w:sz="4" w:space="0" w:color="auto"/>
            </w:tcBorders>
            <w:shd w:val="clear" w:color="auto" w:fill="auto"/>
            <w:noWrap/>
            <w:vAlign w:val="bottom"/>
          </w:tcPr>
          <w:p w14:paraId="36356E84" w14:textId="77777777" w:rsidR="00876B63" w:rsidRPr="00E41FCA" w:rsidRDefault="00876B63" w:rsidP="00E41FCA">
            <w:pPr>
              <w:spacing w:line="240" w:lineRule="auto"/>
              <w:jc w:val="center"/>
              <w:rPr>
                <w:rFonts w:ascii="AngsanaUPC" w:hAnsi="AngsanaUPC" w:cs="AngsanaUPC"/>
                <w:b/>
                <w:bCs/>
                <w:color w:val="000000"/>
                <w:sz w:val="28"/>
                <w:szCs w:val="28"/>
                <w:cs/>
              </w:rPr>
            </w:pPr>
          </w:p>
        </w:tc>
        <w:tc>
          <w:tcPr>
            <w:tcW w:w="284" w:type="dxa"/>
            <w:tcBorders>
              <w:bottom w:val="single" w:sz="4" w:space="0" w:color="auto"/>
            </w:tcBorders>
            <w:vAlign w:val="bottom"/>
          </w:tcPr>
          <w:p w14:paraId="3ADD84FC" w14:textId="77777777" w:rsidR="00876B63" w:rsidRPr="00E41FCA" w:rsidRDefault="00876B63" w:rsidP="00E41FCA">
            <w:pPr>
              <w:spacing w:line="240" w:lineRule="auto"/>
              <w:rPr>
                <w:rFonts w:ascii="AngsanaUPC" w:hAnsi="AngsanaUPC" w:cs="AngsanaUPC"/>
                <w:color w:val="000000"/>
                <w:sz w:val="28"/>
                <w:szCs w:val="28"/>
              </w:rPr>
            </w:pPr>
          </w:p>
        </w:tc>
        <w:tc>
          <w:tcPr>
            <w:tcW w:w="2735" w:type="dxa"/>
            <w:gridSpan w:val="3"/>
            <w:tcBorders>
              <w:bottom w:val="single" w:sz="4" w:space="0" w:color="auto"/>
            </w:tcBorders>
            <w:vAlign w:val="bottom"/>
          </w:tcPr>
          <w:p w14:paraId="5F4398E1" w14:textId="67B4EF9B" w:rsidR="00876B63" w:rsidRPr="00E41FCA" w:rsidRDefault="00876B63"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(Unit: Million Baht)</w:t>
            </w:r>
          </w:p>
        </w:tc>
      </w:tr>
      <w:tr w:rsidR="00876B63" w:rsidRPr="00E41FCA" w14:paraId="6016BA5C" w14:textId="77777777" w:rsidTr="00B15A06">
        <w:trPr>
          <w:trHeight w:val="411"/>
          <w:tblHeader/>
        </w:trPr>
        <w:tc>
          <w:tcPr>
            <w:tcW w:w="3294" w:type="dxa"/>
            <w:shd w:val="clear" w:color="auto" w:fill="auto"/>
            <w:noWrap/>
            <w:vAlign w:val="bottom"/>
            <w:hideMark/>
          </w:tcPr>
          <w:p w14:paraId="7F9627AB" w14:textId="77777777" w:rsidR="00876B63" w:rsidRPr="00E41FCA" w:rsidRDefault="00876B63" w:rsidP="00E41FCA">
            <w:pPr>
              <w:spacing w:line="240" w:lineRule="auto"/>
              <w:rPr>
                <w:rFonts w:ascii="AngsanaUPC" w:hAnsi="AngsanaUPC" w:cs="AngsanaUPC"/>
                <w:color w:val="000000"/>
                <w:sz w:val="28"/>
                <w:szCs w:val="28"/>
              </w:rPr>
            </w:pPr>
          </w:p>
        </w:tc>
        <w:tc>
          <w:tcPr>
            <w:tcW w:w="2976" w:type="dxa"/>
            <w:gridSpan w:val="3"/>
            <w:tcBorders>
              <w:top w:val="single" w:sz="4" w:space="0" w:color="auto"/>
              <w:bottom w:val="single" w:sz="4" w:space="0" w:color="auto"/>
            </w:tcBorders>
            <w:shd w:val="clear" w:color="auto" w:fill="auto"/>
            <w:noWrap/>
            <w:vAlign w:val="bottom"/>
            <w:hideMark/>
          </w:tcPr>
          <w:p w14:paraId="3E7CBED0" w14:textId="7A385A2C" w:rsidR="00876B63" w:rsidRPr="00E41FCA" w:rsidRDefault="00876B63"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Consolidated</w:t>
            </w:r>
          </w:p>
        </w:tc>
        <w:tc>
          <w:tcPr>
            <w:tcW w:w="284" w:type="dxa"/>
            <w:tcBorders>
              <w:top w:val="single" w:sz="4" w:space="0" w:color="auto"/>
            </w:tcBorders>
            <w:vAlign w:val="bottom"/>
          </w:tcPr>
          <w:p w14:paraId="52B0F66C" w14:textId="77777777" w:rsidR="00876B63" w:rsidRPr="00E41FCA" w:rsidRDefault="00876B63" w:rsidP="00E41FCA">
            <w:pPr>
              <w:spacing w:line="240" w:lineRule="auto"/>
              <w:rPr>
                <w:rFonts w:ascii="AngsanaUPC" w:hAnsi="AngsanaUPC" w:cs="AngsanaUPC"/>
                <w:color w:val="000000"/>
                <w:sz w:val="28"/>
                <w:szCs w:val="28"/>
              </w:rPr>
            </w:pPr>
          </w:p>
        </w:tc>
        <w:tc>
          <w:tcPr>
            <w:tcW w:w="2735" w:type="dxa"/>
            <w:gridSpan w:val="3"/>
            <w:tcBorders>
              <w:top w:val="single" w:sz="4" w:space="0" w:color="auto"/>
              <w:bottom w:val="single" w:sz="4" w:space="0" w:color="auto"/>
            </w:tcBorders>
            <w:vAlign w:val="bottom"/>
          </w:tcPr>
          <w:p w14:paraId="69EA644C" w14:textId="0F509253" w:rsidR="00876B63" w:rsidRPr="00E41FCA" w:rsidRDefault="00876B63"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Separate</w:t>
            </w:r>
          </w:p>
        </w:tc>
      </w:tr>
      <w:tr w:rsidR="00B15A06" w:rsidRPr="00E41FCA" w14:paraId="6B7ABD7A" w14:textId="77777777" w:rsidTr="00B15A06">
        <w:trPr>
          <w:trHeight w:val="411"/>
          <w:tblHeader/>
        </w:trPr>
        <w:tc>
          <w:tcPr>
            <w:tcW w:w="3294" w:type="dxa"/>
            <w:shd w:val="clear" w:color="auto" w:fill="auto"/>
            <w:noWrap/>
            <w:vAlign w:val="bottom"/>
            <w:hideMark/>
          </w:tcPr>
          <w:p w14:paraId="62F833D6" w14:textId="77777777" w:rsidR="00876B63" w:rsidRPr="00E41FCA" w:rsidRDefault="00876B63" w:rsidP="00E41FCA">
            <w:pPr>
              <w:spacing w:line="240" w:lineRule="auto"/>
              <w:rPr>
                <w:rFonts w:ascii="AngsanaUPC" w:hAnsi="AngsanaUPC" w:cs="AngsanaUPC"/>
                <w:b/>
                <w:bCs/>
                <w:color w:val="000000"/>
                <w:sz w:val="28"/>
                <w:szCs w:val="28"/>
              </w:rPr>
            </w:pPr>
          </w:p>
        </w:tc>
        <w:tc>
          <w:tcPr>
            <w:tcW w:w="1417" w:type="dxa"/>
            <w:tcBorders>
              <w:top w:val="single" w:sz="4" w:space="0" w:color="auto"/>
              <w:bottom w:val="single" w:sz="4" w:space="0" w:color="auto"/>
            </w:tcBorders>
            <w:shd w:val="clear" w:color="auto" w:fill="auto"/>
            <w:noWrap/>
            <w:vAlign w:val="bottom"/>
            <w:hideMark/>
          </w:tcPr>
          <w:p w14:paraId="66E97F78" w14:textId="2D6570FA" w:rsidR="00876B63" w:rsidRPr="00E41FCA" w:rsidRDefault="00876B63"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cs/>
                <w:lang w:val="en-US"/>
              </w:rPr>
              <w:t>2019</w:t>
            </w:r>
          </w:p>
        </w:tc>
        <w:tc>
          <w:tcPr>
            <w:tcW w:w="284" w:type="dxa"/>
            <w:tcBorders>
              <w:top w:val="single" w:sz="4" w:space="0" w:color="auto"/>
            </w:tcBorders>
            <w:shd w:val="clear" w:color="auto" w:fill="auto"/>
            <w:noWrap/>
            <w:vAlign w:val="bottom"/>
            <w:hideMark/>
          </w:tcPr>
          <w:p w14:paraId="26CBF98F" w14:textId="77777777" w:rsidR="00876B63" w:rsidRPr="00E41FCA" w:rsidRDefault="00876B63" w:rsidP="00E41FCA">
            <w:pPr>
              <w:spacing w:line="240" w:lineRule="auto"/>
              <w:jc w:val="center"/>
              <w:rPr>
                <w:rFonts w:ascii="AngsanaUPC" w:hAnsi="AngsanaUPC" w:cs="AngsanaUPC"/>
                <w:color w:val="000000"/>
                <w:sz w:val="28"/>
                <w:szCs w:val="28"/>
              </w:rPr>
            </w:pPr>
          </w:p>
        </w:tc>
        <w:tc>
          <w:tcPr>
            <w:tcW w:w="1275" w:type="dxa"/>
            <w:tcBorders>
              <w:top w:val="single" w:sz="4" w:space="0" w:color="auto"/>
              <w:bottom w:val="single" w:sz="4" w:space="0" w:color="auto"/>
            </w:tcBorders>
            <w:shd w:val="clear" w:color="auto" w:fill="auto"/>
            <w:noWrap/>
            <w:vAlign w:val="bottom"/>
            <w:hideMark/>
          </w:tcPr>
          <w:p w14:paraId="7A31AA0E" w14:textId="18CA7909" w:rsidR="00876B63" w:rsidRPr="00E41FCA" w:rsidRDefault="00876B63"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2018</w:t>
            </w:r>
          </w:p>
        </w:tc>
        <w:tc>
          <w:tcPr>
            <w:tcW w:w="284" w:type="dxa"/>
            <w:vAlign w:val="bottom"/>
          </w:tcPr>
          <w:p w14:paraId="5E55C362" w14:textId="77777777" w:rsidR="00876B63" w:rsidRPr="00E41FCA" w:rsidRDefault="00876B63" w:rsidP="00E41FCA">
            <w:pPr>
              <w:spacing w:line="240" w:lineRule="auto"/>
              <w:rPr>
                <w:rFonts w:ascii="AngsanaUPC" w:hAnsi="AngsanaUPC" w:cs="AngsanaUPC"/>
                <w:color w:val="000000"/>
                <w:sz w:val="28"/>
                <w:szCs w:val="28"/>
              </w:rPr>
            </w:pPr>
          </w:p>
        </w:tc>
        <w:tc>
          <w:tcPr>
            <w:tcW w:w="1215" w:type="dxa"/>
            <w:tcBorders>
              <w:top w:val="single" w:sz="4" w:space="0" w:color="auto"/>
              <w:bottom w:val="single" w:sz="4" w:space="0" w:color="auto"/>
            </w:tcBorders>
            <w:vAlign w:val="bottom"/>
          </w:tcPr>
          <w:p w14:paraId="1B3580D0" w14:textId="76DFFC4F" w:rsidR="00876B63" w:rsidRPr="00E41FCA" w:rsidRDefault="00876B63"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2019</w:t>
            </w:r>
          </w:p>
        </w:tc>
        <w:tc>
          <w:tcPr>
            <w:tcW w:w="292" w:type="dxa"/>
            <w:tcBorders>
              <w:top w:val="single" w:sz="4" w:space="0" w:color="auto"/>
            </w:tcBorders>
            <w:vAlign w:val="bottom"/>
          </w:tcPr>
          <w:p w14:paraId="6E9B68DA" w14:textId="77777777" w:rsidR="00876B63" w:rsidRPr="00E41FCA" w:rsidRDefault="00876B63" w:rsidP="00E41FCA">
            <w:pPr>
              <w:spacing w:line="240" w:lineRule="auto"/>
              <w:jc w:val="center"/>
              <w:rPr>
                <w:rFonts w:ascii="AngsanaUPC" w:hAnsi="AngsanaUPC" w:cs="AngsanaUPC"/>
                <w:color w:val="000000"/>
                <w:sz w:val="28"/>
                <w:szCs w:val="28"/>
              </w:rPr>
            </w:pPr>
          </w:p>
        </w:tc>
        <w:tc>
          <w:tcPr>
            <w:tcW w:w="1228" w:type="dxa"/>
            <w:tcBorders>
              <w:top w:val="single" w:sz="4" w:space="0" w:color="auto"/>
              <w:bottom w:val="single" w:sz="4" w:space="0" w:color="auto"/>
            </w:tcBorders>
            <w:vAlign w:val="bottom"/>
          </w:tcPr>
          <w:p w14:paraId="5B12635D" w14:textId="0C0F2A21" w:rsidR="00876B63" w:rsidRPr="00E41FCA" w:rsidRDefault="00876B63"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2018</w:t>
            </w:r>
          </w:p>
        </w:tc>
      </w:tr>
      <w:tr w:rsidR="00B15A06" w:rsidRPr="00E41FCA" w14:paraId="083DD6D6" w14:textId="77777777" w:rsidTr="00B15A06">
        <w:trPr>
          <w:trHeight w:val="411"/>
        </w:trPr>
        <w:tc>
          <w:tcPr>
            <w:tcW w:w="3294" w:type="dxa"/>
            <w:shd w:val="clear" w:color="auto" w:fill="auto"/>
            <w:noWrap/>
            <w:vAlign w:val="bottom"/>
          </w:tcPr>
          <w:p w14:paraId="5EC3D13A" w14:textId="64526301" w:rsidR="00876B63" w:rsidRPr="00E41FCA" w:rsidRDefault="00876B63"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Current income tax</w:t>
            </w:r>
          </w:p>
        </w:tc>
        <w:tc>
          <w:tcPr>
            <w:tcW w:w="1417" w:type="dxa"/>
            <w:tcBorders>
              <w:top w:val="single" w:sz="4" w:space="0" w:color="auto"/>
            </w:tcBorders>
            <w:shd w:val="clear" w:color="auto" w:fill="auto"/>
            <w:noWrap/>
            <w:vAlign w:val="bottom"/>
          </w:tcPr>
          <w:p w14:paraId="193E8B18" w14:textId="77777777" w:rsidR="00876B63" w:rsidRPr="00E41FCA" w:rsidRDefault="00876B63" w:rsidP="00E41FCA">
            <w:pPr>
              <w:spacing w:line="240" w:lineRule="auto"/>
              <w:jc w:val="right"/>
              <w:rPr>
                <w:rFonts w:ascii="AngsanaUPC" w:hAnsi="AngsanaUPC" w:cs="AngsanaUPC"/>
                <w:color w:val="000000"/>
                <w:sz w:val="28"/>
                <w:szCs w:val="28"/>
              </w:rPr>
            </w:pPr>
          </w:p>
        </w:tc>
        <w:tc>
          <w:tcPr>
            <w:tcW w:w="284" w:type="dxa"/>
            <w:shd w:val="clear" w:color="auto" w:fill="auto"/>
            <w:noWrap/>
            <w:vAlign w:val="bottom"/>
          </w:tcPr>
          <w:p w14:paraId="0F6AD636" w14:textId="77777777" w:rsidR="00876B63" w:rsidRPr="00E41FCA" w:rsidRDefault="00876B63" w:rsidP="00E41FCA">
            <w:pPr>
              <w:spacing w:line="240" w:lineRule="auto"/>
              <w:jc w:val="right"/>
              <w:rPr>
                <w:rFonts w:ascii="AngsanaUPC" w:hAnsi="AngsanaUPC" w:cs="AngsanaUPC"/>
                <w:color w:val="000000"/>
                <w:sz w:val="28"/>
                <w:szCs w:val="28"/>
              </w:rPr>
            </w:pPr>
          </w:p>
        </w:tc>
        <w:tc>
          <w:tcPr>
            <w:tcW w:w="1275" w:type="dxa"/>
            <w:shd w:val="clear" w:color="auto" w:fill="auto"/>
            <w:noWrap/>
            <w:vAlign w:val="bottom"/>
          </w:tcPr>
          <w:p w14:paraId="10A89BD4" w14:textId="77777777" w:rsidR="00876B63" w:rsidRPr="00E41FCA" w:rsidRDefault="00876B63" w:rsidP="00E41FCA">
            <w:pPr>
              <w:spacing w:line="240" w:lineRule="auto"/>
              <w:jc w:val="right"/>
              <w:rPr>
                <w:rFonts w:ascii="AngsanaUPC" w:hAnsi="AngsanaUPC" w:cs="AngsanaUPC"/>
                <w:color w:val="000000"/>
                <w:sz w:val="28"/>
                <w:szCs w:val="28"/>
                <w:cs/>
              </w:rPr>
            </w:pPr>
          </w:p>
        </w:tc>
        <w:tc>
          <w:tcPr>
            <w:tcW w:w="284" w:type="dxa"/>
            <w:shd w:val="clear" w:color="auto" w:fill="auto"/>
            <w:vAlign w:val="bottom"/>
          </w:tcPr>
          <w:p w14:paraId="2F6ECF0F" w14:textId="77777777" w:rsidR="00876B63" w:rsidRPr="00E41FCA" w:rsidRDefault="00876B63" w:rsidP="00E41FCA">
            <w:pPr>
              <w:spacing w:line="240" w:lineRule="auto"/>
              <w:jc w:val="right"/>
              <w:rPr>
                <w:rFonts w:ascii="AngsanaUPC" w:hAnsi="AngsanaUPC" w:cs="AngsanaUPC"/>
                <w:color w:val="000000"/>
                <w:sz w:val="28"/>
                <w:szCs w:val="28"/>
              </w:rPr>
            </w:pPr>
          </w:p>
        </w:tc>
        <w:tc>
          <w:tcPr>
            <w:tcW w:w="1215" w:type="dxa"/>
            <w:shd w:val="clear" w:color="auto" w:fill="auto"/>
            <w:vAlign w:val="bottom"/>
          </w:tcPr>
          <w:p w14:paraId="490A5162" w14:textId="77777777" w:rsidR="00876B63" w:rsidRPr="00E41FCA" w:rsidRDefault="00876B63" w:rsidP="00E41FCA">
            <w:pPr>
              <w:spacing w:line="240" w:lineRule="auto"/>
              <w:jc w:val="right"/>
              <w:rPr>
                <w:rFonts w:ascii="AngsanaUPC" w:hAnsi="AngsanaUPC" w:cs="AngsanaUPC"/>
                <w:color w:val="000000"/>
                <w:sz w:val="28"/>
                <w:szCs w:val="28"/>
              </w:rPr>
            </w:pPr>
          </w:p>
        </w:tc>
        <w:tc>
          <w:tcPr>
            <w:tcW w:w="292" w:type="dxa"/>
            <w:vAlign w:val="bottom"/>
          </w:tcPr>
          <w:p w14:paraId="2BE0FBC3" w14:textId="77777777" w:rsidR="00876B63" w:rsidRPr="00E41FCA" w:rsidRDefault="00876B63" w:rsidP="00E41FCA">
            <w:pPr>
              <w:spacing w:line="240" w:lineRule="auto"/>
              <w:jc w:val="right"/>
              <w:rPr>
                <w:rFonts w:ascii="AngsanaUPC" w:hAnsi="AngsanaUPC" w:cs="AngsanaUPC"/>
                <w:color w:val="000000"/>
                <w:sz w:val="28"/>
                <w:szCs w:val="28"/>
              </w:rPr>
            </w:pPr>
          </w:p>
        </w:tc>
        <w:tc>
          <w:tcPr>
            <w:tcW w:w="1228" w:type="dxa"/>
            <w:vAlign w:val="bottom"/>
          </w:tcPr>
          <w:p w14:paraId="7127358A" w14:textId="77777777" w:rsidR="00876B63" w:rsidRPr="00E41FCA" w:rsidRDefault="00876B63" w:rsidP="00E41FCA">
            <w:pPr>
              <w:spacing w:line="240" w:lineRule="auto"/>
              <w:jc w:val="right"/>
              <w:rPr>
                <w:rFonts w:ascii="AngsanaUPC" w:hAnsi="AngsanaUPC" w:cs="AngsanaUPC"/>
                <w:color w:val="000000"/>
                <w:sz w:val="28"/>
                <w:szCs w:val="28"/>
              </w:rPr>
            </w:pPr>
          </w:p>
        </w:tc>
      </w:tr>
      <w:tr w:rsidR="00B15A06" w:rsidRPr="00E41FCA" w14:paraId="71ACF4FB" w14:textId="77777777" w:rsidTr="00B15A06">
        <w:trPr>
          <w:trHeight w:val="411"/>
        </w:trPr>
        <w:tc>
          <w:tcPr>
            <w:tcW w:w="3294" w:type="dxa"/>
            <w:shd w:val="clear" w:color="auto" w:fill="auto"/>
            <w:noWrap/>
            <w:vAlign w:val="bottom"/>
          </w:tcPr>
          <w:p w14:paraId="47679234" w14:textId="17D8961C" w:rsidR="00B15A06" w:rsidRPr="00E41FCA" w:rsidRDefault="00B15A0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For the current year</w:t>
            </w:r>
          </w:p>
        </w:tc>
        <w:tc>
          <w:tcPr>
            <w:tcW w:w="1417" w:type="dxa"/>
            <w:tcBorders>
              <w:bottom w:val="single" w:sz="4" w:space="0" w:color="auto"/>
            </w:tcBorders>
            <w:shd w:val="clear" w:color="auto" w:fill="auto"/>
            <w:noWrap/>
            <w:vAlign w:val="bottom"/>
          </w:tcPr>
          <w:p w14:paraId="6B60B326" w14:textId="7BA9ED1F" w:rsidR="00B15A06" w:rsidRPr="00E41FCA" w:rsidRDefault="00B15A06"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15</w:t>
            </w:r>
            <w:r w:rsidR="00D94EB1" w:rsidRPr="00E41FCA">
              <w:rPr>
                <w:rFonts w:ascii="AngsanaUPC" w:hAnsi="AngsanaUPC" w:cs="AngsanaUPC"/>
                <w:color w:val="000000"/>
                <w:sz w:val="28"/>
                <w:szCs w:val="28"/>
                <w:lang w:val="en-US"/>
              </w:rPr>
              <w:t>2</w:t>
            </w:r>
          </w:p>
        </w:tc>
        <w:tc>
          <w:tcPr>
            <w:tcW w:w="284" w:type="dxa"/>
            <w:shd w:val="clear" w:color="auto" w:fill="auto"/>
            <w:noWrap/>
            <w:vAlign w:val="bottom"/>
          </w:tcPr>
          <w:p w14:paraId="77C5A5F9" w14:textId="77777777" w:rsidR="00B15A06" w:rsidRPr="00E41FCA" w:rsidRDefault="00B15A06" w:rsidP="00E41FCA">
            <w:pPr>
              <w:spacing w:line="240" w:lineRule="auto"/>
              <w:jc w:val="right"/>
              <w:rPr>
                <w:rFonts w:ascii="AngsanaUPC" w:hAnsi="AngsanaUPC" w:cs="AngsanaUPC"/>
                <w:color w:val="000000"/>
                <w:sz w:val="28"/>
                <w:szCs w:val="28"/>
              </w:rPr>
            </w:pPr>
          </w:p>
        </w:tc>
        <w:tc>
          <w:tcPr>
            <w:tcW w:w="1275" w:type="dxa"/>
            <w:tcBorders>
              <w:bottom w:val="single" w:sz="4" w:space="0" w:color="auto"/>
            </w:tcBorders>
            <w:shd w:val="clear" w:color="auto" w:fill="auto"/>
            <w:noWrap/>
            <w:vAlign w:val="bottom"/>
          </w:tcPr>
          <w:p w14:paraId="747D3452"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184</w:t>
            </w:r>
          </w:p>
        </w:tc>
        <w:tc>
          <w:tcPr>
            <w:tcW w:w="284" w:type="dxa"/>
            <w:shd w:val="clear" w:color="auto" w:fill="auto"/>
            <w:vAlign w:val="bottom"/>
          </w:tcPr>
          <w:p w14:paraId="024D192A" w14:textId="77777777" w:rsidR="00B15A06" w:rsidRPr="00E41FCA" w:rsidRDefault="00B15A06" w:rsidP="00E41FCA">
            <w:pPr>
              <w:spacing w:line="240" w:lineRule="auto"/>
              <w:jc w:val="right"/>
              <w:rPr>
                <w:rFonts w:ascii="AngsanaUPC" w:hAnsi="AngsanaUPC" w:cs="AngsanaUPC"/>
                <w:color w:val="000000"/>
                <w:sz w:val="28"/>
                <w:szCs w:val="28"/>
              </w:rPr>
            </w:pPr>
          </w:p>
        </w:tc>
        <w:tc>
          <w:tcPr>
            <w:tcW w:w="1215" w:type="dxa"/>
            <w:tcBorders>
              <w:bottom w:val="single" w:sz="4" w:space="0" w:color="auto"/>
            </w:tcBorders>
            <w:shd w:val="clear" w:color="auto" w:fill="auto"/>
            <w:vAlign w:val="bottom"/>
          </w:tcPr>
          <w:p w14:paraId="62CB1EF9" w14:textId="5FEC4C3B"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15</w:t>
            </w:r>
            <w:r w:rsidR="00D94EB1" w:rsidRPr="00E41FCA">
              <w:rPr>
                <w:rFonts w:ascii="AngsanaUPC" w:hAnsi="AngsanaUPC" w:cs="AngsanaUPC" w:hint="cs"/>
                <w:color w:val="000000"/>
                <w:sz w:val="28"/>
                <w:szCs w:val="28"/>
                <w:cs/>
                <w:lang w:val="en-US"/>
              </w:rPr>
              <w:t>1</w:t>
            </w:r>
          </w:p>
        </w:tc>
        <w:tc>
          <w:tcPr>
            <w:tcW w:w="292" w:type="dxa"/>
            <w:vAlign w:val="bottom"/>
          </w:tcPr>
          <w:p w14:paraId="25701193" w14:textId="77777777" w:rsidR="00B15A06" w:rsidRPr="00E41FCA" w:rsidRDefault="00B15A06" w:rsidP="00E41FCA">
            <w:pPr>
              <w:spacing w:line="240" w:lineRule="auto"/>
              <w:jc w:val="right"/>
              <w:rPr>
                <w:rFonts w:ascii="AngsanaUPC" w:hAnsi="AngsanaUPC" w:cs="AngsanaUPC"/>
                <w:color w:val="000000"/>
                <w:sz w:val="28"/>
                <w:szCs w:val="28"/>
              </w:rPr>
            </w:pPr>
          </w:p>
        </w:tc>
        <w:tc>
          <w:tcPr>
            <w:tcW w:w="1228" w:type="dxa"/>
            <w:tcBorders>
              <w:bottom w:val="single" w:sz="4" w:space="0" w:color="auto"/>
            </w:tcBorders>
            <w:vAlign w:val="bottom"/>
          </w:tcPr>
          <w:p w14:paraId="575EFA16"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183</w:t>
            </w:r>
          </w:p>
        </w:tc>
      </w:tr>
      <w:tr w:rsidR="00B15A06" w:rsidRPr="00E41FCA" w14:paraId="1A6DD2CC" w14:textId="77777777" w:rsidTr="00B15A06">
        <w:trPr>
          <w:trHeight w:val="411"/>
        </w:trPr>
        <w:tc>
          <w:tcPr>
            <w:tcW w:w="3294" w:type="dxa"/>
            <w:shd w:val="clear" w:color="auto" w:fill="auto"/>
            <w:noWrap/>
            <w:vAlign w:val="bottom"/>
          </w:tcPr>
          <w:p w14:paraId="133F3CF8" w14:textId="4DB58142" w:rsidR="00B15A06" w:rsidRPr="00E41FCA" w:rsidRDefault="00B15A06" w:rsidP="00E41FCA">
            <w:pPr>
              <w:spacing w:line="240" w:lineRule="auto"/>
              <w:rPr>
                <w:rFonts w:ascii="AngsanaUPC" w:hAnsi="AngsanaUPC" w:cs="AngsanaUPC"/>
                <w:b/>
                <w:bCs/>
                <w:color w:val="000000"/>
                <w:sz w:val="28"/>
                <w:szCs w:val="28"/>
                <w:cs/>
              </w:rPr>
            </w:pPr>
            <w:r w:rsidRPr="00E41FCA">
              <w:rPr>
                <w:rFonts w:ascii="AngsanaUPC" w:hAnsi="AngsanaUPC" w:cs="AngsanaUPC"/>
                <w:b/>
                <w:bCs/>
                <w:color w:val="000000"/>
                <w:sz w:val="28"/>
                <w:szCs w:val="28"/>
              </w:rPr>
              <w:t>Deferred income tax:</w:t>
            </w:r>
          </w:p>
        </w:tc>
        <w:tc>
          <w:tcPr>
            <w:tcW w:w="1417" w:type="dxa"/>
            <w:tcBorders>
              <w:top w:val="single" w:sz="4" w:space="0" w:color="auto"/>
            </w:tcBorders>
            <w:shd w:val="clear" w:color="auto" w:fill="auto"/>
            <w:noWrap/>
            <w:vAlign w:val="bottom"/>
          </w:tcPr>
          <w:p w14:paraId="7C12AC43" w14:textId="77777777" w:rsidR="00B15A06" w:rsidRPr="00E41FCA" w:rsidRDefault="00B15A06" w:rsidP="00E41FCA">
            <w:pPr>
              <w:spacing w:line="240" w:lineRule="auto"/>
              <w:ind w:right="45"/>
              <w:jc w:val="right"/>
              <w:rPr>
                <w:rFonts w:ascii="AngsanaUPC" w:hAnsi="AngsanaUPC" w:cs="AngsanaUPC"/>
                <w:color w:val="000000"/>
                <w:sz w:val="28"/>
                <w:szCs w:val="28"/>
                <w:lang w:val="en-US"/>
              </w:rPr>
            </w:pPr>
          </w:p>
        </w:tc>
        <w:tc>
          <w:tcPr>
            <w:tcW w:w="284" w:type="dxa"/>
            <w:shd w:val="clear" w:color="auto" w:fill="auto"/>
            <w:noWrap/>
            <w:vAlign w:val="bottom"/>
          </w:tcPr>
          <w:p w14:paraId="7367930D" w14:textId="77777777" w:rsidR="00B15A06" w:rsidRPr="00E41FCA" w:rsidRDefault="00B15A06" w:rsidP="00E41FCA">
            <w:pPr>
              <w:spacing w:line="240" w:lineRule="auto"/>
              <w:jc w:val="right"/>
              <w:rPr>
                <w:rFonts w:ascii="AngsanaUPC" w:hAnsi="AngsanaUPC" w:cs="AngsanaUPC"/>
                <w:color w:val="000000"/>
                <w:sz w:val="28"/>
                <w:szCs w:val="28"/>
              </w:rPr>
            </w:pPr>
          </w:p>
        </w:tc>
        <w:tc>
          <w:tcPr>
            <w:tcW w:w="1275" w:type="dxa"/>
            <w:tcBorders>
              <w:top w:val="single" w:sz="4" w:space="0" w:color="auto"/>
            </w:tcBorders>
            <w:shd w:val="clear" w:color="auto" w:fill="auto"/>
            <w:noWrap/>
            <w:vAlign w:val="bottom"/>
          </w:tcPr>
          <w:p w14:paraId="67815EB8" w14:textId="77777777" w:rsidR="00B15A06" w:rsidRPr="00E41FCA" w:rsidRDefault="00B15A06" w:rsidP="00E41FCA">
            <w:pPr>
              <w:spacing w:line="240" w:lineRule="auto"/>
              <w:jc w:val="right"/>
              <w:rPr>
                <w:rFonts w:ascii="AngsanaUPC" w:hAnsi="AngsanaUPC" w:cs="AngsanaUPC"/>
                <w:color w:val="000000"/>
                <w:sz w:val="28"/>
                <w:szCs w:val="28"/>
                <w:lang w:val="en-US"/>
              </w:rPr>
            </w:pPr>
          </w:p>
        </w:tc>
        <w:tc>
          <w:tcPr>
            <w:tcW w:w="284" w:type="dxa"/>
            <w:shd w:val="clear" w:color="auto" w:fill="auto"/>
            <w:vAlign w:val="bottom"/>
          </w:tcPr>
          <w:p w14:paraId="691BA291" w14:textId="77777777" w:rsidR="00B15A06" w:rsidRPr="00E41FCA" w:rsidRDefault="00B15A06" w:rsidP="00E41FCA">
            <w:pPr>
              <w:spacing w:line="240" w:lineRule="auto"/>
              <w:jc w:val="right"/>
              <w:rPr>
                <w:rFonts w:ascii="AngsanaUPC" w:hAnsi="AngsanaUPC" w:cs="AngsanaUPC"/>
                <w:color w:val="000000"/>
                <w:sz w:val="28"/>
                <w:szCs w:val="28"/>
              </w:rPr>
            </w:pPr>
          </w:p>
        </w:tc>
        <w:tc>
          <w:tcPr>
            <w:tcW w:w="1215" w:type="dxa"/>
            <w:tcBorders>
              <w:top w:val="single" w:sz="4" w:space="0" w:color="auto"/>
            </w:tcBorders>
            <w:shd w:val="clear" w:color="auto" w:fill="auto"/>
            <w:vAlign w:val="bottom"/>
          </w:tcPr>
          <w:p w14:paraId="643879D4" w14:textId="77777777" w:rsidR="00B15A06" w:rsidRPr="00E41FCA" w:rsidRDefault="00B15A06" w:rsidP="00E41FCA">
            <w:pPr>
              <w:spacing w:line="240" w:lineRule="auto"/>
              <w:jc w:val="right"/>
              <w:rPr>
                <w:rFonts w:ascii="AngsanaUPC" w:hAnsi="AngsanaUPC" w:cs="AngsanaUPC"/>
                <w:color w:val="000000"/>
                <w:sz w:val="28"/>
                <w:szCs w:val="28"/>
                <w:lang w:val="en-US"/>
              </w:rPr>
            </w:pPr>
          </w:p>
        </w:tc>
        <w:tc>
          <w:tcPr>
            <w:tcW w:w="292" w:type="dxa"/>
            <w:vAlign w:val="bottom"/>
          </w:tcPr>
          <w:p w14:paraId="65A69C18" w14:textId="77777777" w:rsidR="00B15A06" w:rsidRPr="00E41FCA" w:rsidRDefault="00B15A06" w:rsidP="00E41FCA">
            <w:pPr>
              <w:spacing w:line="240" w:lineRule="auto"/>
              <w:jc w:val="right"/>
              <w:rPr>
                <w:rFonts w:ascii="AngsanaUPC" w:hAnsi="AngsanaUPC" w:cs="AngsanaUPC"/>
                <w:color w:val="000000"/>
                <w:sz w:val="28"/>
                <w:szCs w:val="28"/>
              </w:rPr>
            </w:pPr>
          </w:p>
        </w:tc>
        <w:tc>
          <w:tcPr>
            <w:tcW w:w="1228" w:type="dxa"/>
            <w:tcBorders>
              <w:top w:val="single" w:sz="4" w:space="0" w:color="auto"/>
            </w:tcBorders>
            <w:vAlign w:val="bottom"/>
          </w:tcPr>
          <w:p w14:paraId="43BF3C01" w14:textId="77777777" w:rsidR="00B15A06" w:rsidRPr="00E41FCA" w:rsidRDefault="00B15A06" w:rsidP="00E41FCA">
            <w:pPr>
              <w:spacing w:line="240" w:lineRule="auto"/>
              <w:jc w:val="right"/>
              <w:rPr>
                <w:rFonts w:ascii="AngsanaUPC" w:hAnsi="AngsanaUPC" w:cs="AngsanaUPC"/>
                <w:color w:val="000000"/>
                <w:sz w:val="28"/>
                <w:szCs w:val="28"/>
                <w:lang w:val="en-US"/>
              </w:rPr>
            </w:pPr>
          </w:p>
        </w:tc>
      </w:tr>
      <w:tr w:rsidR="00B15A06" w:rsidRPr="00E41FCA" w14:paraId="2B53C135" w14:textId="77777777" w:rsidTr="00B15A06">
        <w:trPr>
          <w:trHeight w:val="411"/>
        </w:trPr>
        <w:tc>
          <w:tcPr>
            <w:tcW w:w="3294" w:type="dxa"/>
            <w:shd w:val="clear" w:color="auto" w:fill="auto"/>
            <w:noWrap/>
            <w:vAlign w:val="bottom"/>
          </w:tcPr>
          <w:p w14:paraId="023CAD30" w14:textId="17B12527" w:rsidR="00B15A06" w:rsidRPr="00E41FCA" w:rsidRDefault="00B15A0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Changes in temporary differences</w:t>
            </w:r>
          </w:p>
        </w:tc>
        <w:tc>
          <w:tcPr>
            <w:tcW w:w="1417" w:type="dxa"/>
            <w:tcBorders>
              <w:bottom w:val="single" w:sz="4" w:space="0" w:color="auto"/>
            </w:tcBorders>
            <w:shd w:val="clear" w:color="auto" w:fill="auto"/>
            <w:noWrap/>
            <w:vAlign w:val="bottom"/>
          </w:tcPr>
          <w:p w14:paraId="6CCCAC14" w14:textId="6DDFB32F" w:rsidR="00B15A06" w:rsidRPr="00E41FCA" w:rsidRDefault="00B15A06" w:rsidP="00E41FCA">
            <w:pPr>
              <w:spacing w:line="240" w:lineRule="auto"/>
              <w:ind w:right="45"/>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Pr="00E41FCA">
              <w:rPr>
                <w:rFonts w:ascii="AngsanaUPC" w:hAnsi="AngsanaUPC" w:cs="AngsanaUPC"/>
                <w:color w:val="000000"/>
                <w:sz w:val="28"/>
                <w:szCs w:val="28"/>
                <w:lang w:val="en-US"/>
              </w:rPr>
              <w:t>2</w:t>
            </w:r>
            <w:r w:rsidR="00D94EB1" w:rsidRPr="00E41FCA">
              <w:rPr>
                <w:rFonts w:ascii="AngsanaUPC" w:hAnsi="AngsanaUPC" w:cs="AngsanaUPC"/>
                <w:color w:val="000000"/>
                <w:sz w:val="28"/>
                <w:szCs w:val="28"/>
                <w:lang w:val="en-US"/>
              </w:rPr>
              <w:t>1</w:t>
            </w:r>
            <w:r w:rsidRPr="00E41FCA">
              <w:rPr>
                <w:rFonts w:ascii="AngsanaUPC" w:hAnsi="AngsanaUPC" w:cs="AngsanaUPC"/>
                <w:color w:val="000000"/>
                <w:sz w:val="28"/>
                <w:szCs w:val="28"/>
                <w:cs/>
                <w:lang w:val="en-US"/>
              </w:rPr>
              <w:t>)</w:t>
            </w:r>
          </w:p>
        </w:tc>
        <w:tc>
          <w:tcPr>
            <w:tcW w:w="284" w:type="dxa"/>
            <w:shd w:val="clear" w:color="auto" w:fill="auto"/>
            <w:noWrap/>
            <w:vAlign w:val="bottom"/>
          </w:tcPr>
          <w:p w14:paraId="02F26A77" w14:textId="77777777" w:rsidR="00B15A06" w:rsidRPr="00E41FCA" w:rsidRDefault="00B15A06" w:rsidP="00E41FCA">
            <w:pPr>
              <w:spacing w:line="240" w:lineRule="auto"/>
              <w:jc w:val="right"/>
              <w:rPr>
                <w:rFonts w:ascii="AngsanaUPC" w:hAnsi="AngsanaUPC" w:cs="AngsanaUPC"/>
                <w:color w:val="000000"/>
                <w:sz w:val="28"/>
                <w:szCs w:val="28"/>
              </w:rPr>
            </w:pPr>
          </w:p>
        </w:tc>
        <w:tc>
          <w:tcPr>
            <w:tcW w:w="1275" w:type="dxa"/>
            <w:tcBorders>
              <w:bottom w:val="single" w:sz="4" w:space="0" w:color="auto"/>
            </w:tcBorders>
            <w:shd w:val="clear" w:color="auto" w:fill="auto"/>
            <w:noWrap/>
            <w:vAlign w:val="bottom"/>
          </w:tcPr>
          <w:p w14:paraId="28EB10B4"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(19)</w:t>
            </w:r>
          </w:p>
        </w:tc>
        <w:tc>
          <w:tcPr>
            <w:tcW w:w="284" w:type="dxa"/>
            <w:shd w:val="clear" w:color="auto" w:fill="auto"/>
            <w:vAlign w:val="bottom"/>
          </w:tcPr>
          <w:p w14:paraId="5CEC8915" w14:textId="77777777" w:rsidR="00B15A06" w:rsidRPr="00E41FCA" w:rsidRDefault="00B15A06" w:rsidP="00E41FCA">
            <w:pPr>
              <w:spacing w:line="240" w:lineRule="auto"/>
              <w:jc w:val="right"/>
              <w:rPr>
                <w:rFonts w:ascii="AngsanaUPC" w:hAnsi="AngsanaUPC" w:cs="AngsanaUPC"/>
                <w:color w:val="000000"/>
                <w:sz w:val="28"/>
                <w:szCs w:val="28"/>
              </w:rPr>
            </w:pPr>
          </w:p>
        </w:tc>
        <w:tc>
          <w:tcPr>
            <w:tcW w:w="1215" w:type="dxa"/>
            <w:tcBorders>
              <w:bottom w:val="single" w:sz="4" w:space="0" w:color="auto"/>
            </w:tcBorders>
            <w:shd w:val="clear" w:color="auto" w:fill="auto"/>
            <w:vAlign w:val="bottom"/>
          </w:tcPr>
          <w:p w14:paraId="7953C43D" w14:textId="2540CCD1"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Pr="00E41FCA">
              <w:rPr>
                <w:rFonts w:ascii="AngsanaUPC" w:hAnsi="AngsanaUPC" w:cs="AngsanaUPC"/>
                <w:color w:val="000000"/>
                <w:sz w:val="28"/>
                <w:szCs w:val="28"/>
                <w:lang w:val="en-US"/>
              </w:rPr>
              <w:t>2</w:t>
            </w:r>
            <w:r w:rsidR="00D94EB1" w:rsidRPr="00E41FCA">
              <w:rPr>
                <w:rFonts w:ascii="AngsanaUPC" w:hAnsi="AngsanaUPC" w:cs="AngsanaUPC"/>
                <w:color w:val="000000"/>
                <w:sz w:val="28"/>
                <w:szCs w:val="28"/>
                <w:lang w:val="en-US"/>
              </w:rPr>
              <w:t>1</w:t>
            </w:r>
            <w:r w:rsidRPr="00E41FCA">
              <w:rPr>
                <w:rFonts w:ascii="AngsanaUPC" w:hAnsi="AngsanaUPC" w:cs="AngsanaUPC"/>
                <w:color w:val="000000"/>
                <w:sz w:val="28"/>
                <w:szCs w:val="28"/>
                <w:cs/>
                <w:lang w:val="en-US"/>
              </w:rPr>
              <w:t>)</w:t>
            </w:r>
          </w:p>
        </w:tc>
        <w:tc>
          <w:tcPr>
            <w:tcW w:w="292" w:type="dxa"/>
            <w:vAlign w:val="bottom"/>
          </w:tcPr>
          <w:p w14:paraId="1D9C61A8" w14:textId="77777777" w:rsidR="00B15A06" w:rsidRPr="00E41FCA" w:rsidRDefault="00B15A06" w:rsidP="00E41FCA">
            <w:pPr>
              <w:spacing w:line="240" w:lineRule="auto"/>
              <w:jc w:val="right"/>
              <w:rPr>
                <w:rFonts w:ascii="AngsanaUPC" w:hAnsi="AngsanaUPC" w:cs="AngsanaUPC"/>
                <w:color w:val="000000"/>
                <w:sz w:val="28"/>
                <w:szCs w:val="28"/>
              </w:rPr>
            </w:pPr>
          </w:p>
        </w:tc>
        <w:tc>
          <w:tcPr>
            <w:tcW w:w="1228" w:type="dxa"/>
            <w:tcBorders>
              <w:bottom w:val="single" w:sz="4" w:space="0" w:color="auto"/>
            </w:tcBorders>
            <w:vAlign w:val="bottom"/>
          </w:tcPr>
          <w:p w14:paraId="135B2980" w14:textId="77777777" w:rsidR="00B15A06" w:rsidRPr="00E41FCA" w:rsidRDefault="00B15A0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(19)</w:t>
            </w:r>
          </w:p>
        </w:tc>
      </w:tr>
      <w:tr w:rsidR="00B15A06" w:rsidRPr="00E41FCA" w14:paraId="6A03D276" w14:textId="77777777" w:rsidTr="00B15A06">
        <w:trPr>
          <w:trHeight w:val="411"/>
        </w:trPr>
        <w:tc>
          <w:tcPr>
            <w:tcW w:w="3294" w:type="dxa"/>
            <w:shd w:val="clear" w:color="auto" w:fill="auto"/>
            <w:noWrap/>
            <w:vAlign w:val="bottom"/>
          </w:tcPr>
          <w:p w14:paraId="4727E073" w14:textId="0775A845" w:rsidR="00B15A06" w:rsidRPr="00E41FCA" w:rsidRDefault="00B15A06" w:rsidP="00E41FCA">
            <w:pPr>
              <w:spacing w:line="240" w:lineRule="auto"/>
              <w:ind w:left="261" w:hanging="270"/>
              <w:rPr>
                <w:rFonts w:ascii="AngsanaUPC" w:hAnsi="AngsanaUPC" w:cs="AngsanaUPC"/>
                <w:b/>
                <w:bCs/>
                <w:color w:val="000000"/>
                <w:sz w:val="28"/>
                <w:szCs w:val="28"/>
                <w:cs/>
              </w:rPr>
            </w:pPr>
            <w:r w:rsidRPr="00E41FCA">
              <w:rPr>
                <w:rFonts w:ascii="AngsanaUPC" w:hAnsi="AngsanaUPC" w:cs="AngsanaUPC"/>
                <w:b/>
                <w:bCs/>
                <w:color w:val="000000"/>
                <w:sz w:val="28"/>
                <w:szCs w:val="28"/>
              </w:rPr>
              <w:t>Income tax presented in the income statement</w:t>
            </w:r>
          </w:p>
        </w:tc>
        <w:tc>
          <w:tcPr>
            <w:tcW w:w="1417" w:type="dxa"/>
            <w:tcBorders>
              <w:top w:val="single" w:sz="4" w:space="0" w:color="auto"/>
              <w:bottom w:val="double" w:sz="4" w:space="0" w:color="auto"/>
            </w:tcBorders>
            <w:shd w:val="clear" w:color="auto" w:fill="auto"/>
            <w:noWrap/>
            <w:vAlign w:val="bottom"/>
          </w:tcPr>
          <w:p w14:paraId="5FDA7F95" w14:textId="7F26D7EF" w:rsidR="00B15A06" w:rsidRPr="00E41FCA" w:rsidRDefault="00B15A06" w:rsidP="00E41FCA">
            <w:pPr>
              <w:spacing w:line="240" w:lineRule="auto"/>
              <w:ind w:right="45"/>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131</w:t>
            </w:r>
          </w:p>
        </w:tc>
        <w:tc>
          <w:tcPr>
            <w:tcW w:w="284" w:type="dxa"/>
            <w:shd w:val="clear" w:color="auto" w:fill="auto"/>
            <w:noWrap/>
            <w:vAlign w:val="bottom"/>
          </w:tcPr>
          <w:p w14:paraId="5C5D4EDE"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275" w:type="dxa"/>
            <w:tcBorders>
              <w:top w:val="single" w:sz="4" w:space="0" w:color="auto"/>
              <w:bottom w:val="double" w:sz="4" w:space="0" w:color="auto"/>
            </w:tcBorders>
            <w:shd w:val="clear" w:color="auto" w:fill="auto"/>
            <w:noWrap/>
            <w:vAlign w:val="bottom"/>
          </w:tcPr>
          <w:p w14:paraId="02A78F64" w14:textId="77777777" w:rsidR="00B15A06" w:rsidRPr="00E41FCA" w:rsidRDefault="00B15A0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165</w:t>
            </w:r>
          </w:p>
        </w:tc>
        <w:tc>
          <w:tcPr>
            <w:tcW w:w="284" w:type="dxa"/>
            <w:shd w:val="clear" w:color="auto" w:fill="auto"/>
            <w:vAlign w:val="bottom"/>
          </w:tcPr>
          <w:p w14:paraId="7134A2A7"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215" w:type="dxa"/>
            <w:tcBorders>
              <w:top w:val="single" w:sz="4" w:space="0" w:color="auto"/>
              <w:bottom w:val="double" w:sz="4" w:space="0" w:color="auto"/>
            </w:tcBorders>
            <w:shd w:val="clear" w:color="auto" w:fill="auto"/>
            <w:vAlign w:val="bottom"/>
          </w:tcPr>
          <w:p w14:paraId="0B50CAC6" w14:textId="695F0272" w:rsidR="00B15A06" w:rsidRPr="00E41FCA" w:rsidRDefault="00B15A0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130</w:t>
            </w:r>
          </w:p>
        </w:tc>
        <w:tc>
          <w:tcPr>
            <w:tcW w:w="292" w:type="dxa"/>
            <w:vAlign w:val="bottom"/>
          </w:tcPr>
          <w:p w14:paraId="357FB9EA" w14:textId="77777777" w:rsidR="00B15A06" w:rsidRPr="00E41FCA" w:rsidRDefault="00B15A06" w:rsidP="00E41FCA">
            <w:pPr>
              <w:spacing w:line="240" w:lineRule="auto"/>
              <w:jc w:val="right"/>
              <w:rPr>
                <w:rFonts w:ascii="AngsanaUPC" w:hAnsi="AngsanaUPC" w:cs="AngsanaUPC"/>
                <w:b/>
                <w:bCs/>
                <w:color w:val="000000"/>
                <w:sz w:val="28"/>
                <w:szCs w:val="28"/>
              </w:rPr>
            </w:pPr>
          </w:p>
        </w:tc>
        <w:tc>
          <w:tcPr>
            <w:tcW w:w="1228" w:type="dxa"/>
            <w:tcBorders>
              <w:top w:val="single" w:sz="4" w:space="0" w:color="auto"/>
              <w:bottom w:val="double" w:sz="4" w:space="0" w:color="auto"/>
            </w:tcBorders>
            <w:vAlign w:val="bottom"/>
          </w:tcPr>
          <w:p w14:paraId="000C1164" w14:textId="77777777" w:rsidR="00B15A06" w:rsidRPr="00E41FCA" w:rsidRDefault="00B15A0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164</w:t>
            </w:r>
          </w:p>
        </w:tc>
      </w:tr>
    </w:tbl>
    <w:p w14:paraId="458EB4C6" w14:textId="0F3D2560" w:rsidR="00876B63" w:rsidRPr="00E41FCA" w:rsidRDefault="00876B63" w:rsidP="00E41FCA">
      <w:pPr>
        <w:pStyle w:val="BodyText"/>
        <w:spacing w:before="100" w:beforeAutospacing="1"/>
        <w:ind w:left="720"/>
        <w:jc w:val="thaiDistribute"/>
        <w:rPr>
          <w:rFonts w:ascii="AngsanaUPC" w:hAnsi="AngsanaUPC" w:cs="AngsanaUPC"/>
          <w:sz w:val="28"/>
          <w:szCs w:val="28"/>
          <w:lang w:val="en-US"/>
        </w:rPr>
      </w:pPr>
      <w:r w:rsidRPr="00E41FCA">
        <w:rPr>
          <w:rFonts w:ascii="AngsanaUPC" w:hAnsi="AngsanaUPC" w:cs="AngsanaUPC"/>
          <w:sz w:val="28"/>
          <w:szCs w:val="28"/>
          <w:lang w:val="en-US"/>
        </w:rPr>
        <w:t xml:space="preserve">The amount of income tax related to components in the statements of comprehensive income for the years ended </w:t>
      </w:r>
      <w:r w:rsidR="00680441" w:rsidRPr="00E41FCA">
        <w:rPr>
          <w:rFonts w:ascii="AngsanaUPC" w:hAnsi="AngsanaUPC" w:cs="AngsanaUPC"/>
          <w:sz w:val="28"/>
          <w:szCs w:val="28"/>
          <w:cs/>
          <w:lang w:val="en-US"/>
        </w:rPr>
        <w:br/>
      </w:r>
      <w:r w:rsidRPr="00E41FCA">
        <w:rPr>
          <w:rFonts w:ascii="AngsanaUPC" w:hAnsi="AngsanaUPC" w:cs="AngsanaUPC"/>
          <w:sz w:val="28"/>
          <w:szCs w:val="28"/>
          <w:lang w:val="en-US"/>
        </w:rPr>
        <w:t xml:space="preserve">December </w:t>
      </w:r>
      <w:r w:rsidR="008D49DF" w:rsidRPr="00E41FCA">
        <w:rPr>
          <w:rFonts w:ascii="AngsanaUPC" w:hAnsi="AngsanaUPC" w:cs="AngsanaUPC"/>
          <w:sz w:val="28"/>
          <w:szCs w:val="28"/>
          <w:lang w:val="en-US"/>
        </w:rPr>
        <w:t xml:space="preserve">31, </w:t>
      </w:r>
      <w:r w:rsidRPr="00E41FCA">
        <w:rPr>
          <w:rFonts w:ascii="AngsanaUPC" w:hAnsi="AngsanaUPC" w:cs="AngsanaUPC"/>
          <w:sz w:val="28"/>
          <w:szCs w:val="28"/>
          <w:cs/>
          <w:lang w:val="en-US"/>
        </w:rPr>
        <w:t xml:space="preserve">2019 </w:t>
      </w:r>
      <w:r w:rsidRPr="00E41FCA">
        <w:rPr>
          <w:rFonts w:ascii="AngsanaUPC" w:hAnsi="AngsanaUPC" w:cs="AngsanaUPC"/>
          <w:sz w:val="28"/>
          <w:szCs w:val="28"/>
          <w:lang w:val="en-US"/>
        </w:rPr>
        <w:t xml:space="preserve">and </w:t>
      </w:r>
      <w:r w:rsidRPr="00E41FCA">
        <w:rPr>
          <w:rFonts w:ascii="AngsanaUPC" w:hAnsi="AngsanaUPC" w:cs="AngsanaUPC"/>
          <w:sz w:val="28"/>
          <w:szCs w:val="28"/>
          <w:cs/>
          <w:lang w:val="en-US"/>
        </w:rPr>
        <w:t xml:space="preserve">2018 </w:t>
      </w:r>
      <w:r w:rsidRPr="00E41FCA">
        <w:rPr>
          <w:rFonts w:ascii="AngsanaUPC" w:hAnsi="AngsanaUPC" w:cs="AngsanaUPC"/>
          <w:sz w:val="28"/>
          <w:szCs w:val="28"/>
          <w:lang w:val="en-US"/>
        </w:rPr>
        <w:t>are summarized as follows:</w:t>
      </w:r>
    </w:p>
    <w:tbl>
      <w:tblPr>
        <w:tblStyle w:val="TableGrid"/>
        <w:tblW w:w="9050" w:type="dxa"/>
        <w:tblInd w:w="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3"/>
        <w:gridCol w:w="888"/>
        <w:gridCol w:w="245"/>
        <w:gridCol w:w="1005"/>
        <w:gridCol w:w="237"/>
        <w:gridCol w:w="889"/>
        <w:gridCol w:w="241"/>
        <w:gridCol w:w="853"/>
        <w:gridCol w:w="258"/>
        <w:gridCol w:w="1005"/>
        <w:gridCol w:w="243"/>
        <w:gridCol w:w="853"/>
      </w:tblGrid>
      <w:tr w:rsidR="00876B63" w:rsidRPr="00E41FCA" w14:paraId="2B51D937" w14:textId="77777777" w:rsidTr="00876B63">
        <w:tc>
          <w:tcPr>
            <w:tcW w:w="2333" w:type="dxa"/>
          </w:tcPr>
          <w:p w14:paraId="03EF0B89" w14:textId="77777777" w:rsidR="00876B63" w:rsidRPr="00E41FCA" w:rsidRDefault="00876B63" w:rsidP="00E41FCA">
            <w:pPr>
              <w:pStyle w:val="BodyText"/>
              <w:spacing w:after="0" w:line="240" w:lineRule="auto"/>
              <w:jc w:val="thaiDistribute"/>
              <w:rPr>
                <w:rFonts w:ascii="AngsanaUPC" w:hAnsi="AngsanaUPC" w:cs="AngsanaUPC"/>
                <w:sz w:val="28"/>
                <w:szCs w:val="28"/>
                <w:lang w:val="en-US"/>
              </w:rPr>
            </w:pPr>
          </w:p>
        </w:tc>
        <w:tc>
          <w:tcPr>
            <w:tcW w:w="6717" w:type="dxa"/>
            <w:gridSpan w:val="11"/>
            <w:tcBorders>
              <w:bottom w:val="single" w:sz="4" w:space="0" w:color="auto"/>
            </w:tcBorders>
            <w:vAlign w:val="bottom"/>
          </w:tcPr>
          <w:p w14:paraId="049A378D" w14:textId="463FE792" w:rsidR="00876B63" w:rsidRPr="00E41FCA" w:rsidRDefault="00876B63" w:rsidP="00E41FCA">
            <w:pPr>
              <w:pStyle w:val="BodyText"/>
              <w:spacing w:after="0" w:line="240" w:lineRule="auto"/>
              <w:jc w:val="right"/>
              <w:rPr>
                <w:rFonts w:ascii="AngsanaUPC" w:hAnsi="AngsanaUPC" w:cs="AngsanaUPC"/>
                <w:sz w:val="28"/>
                <w:szCs w:val="28"/>
                <w:cs/>
                <w:lang w:val="en-US"/>
              </w:rPr>
            </w:pPr>
            <w:r w:rsidRPr="00E41FCA">
              <w:rPr>
                <w:rFonts w:ascii="AngsanaUPC" w:hAnsi="AngsanaUPC" w:cs="AngsanaUPC"/>
                <w:color w:val="000000"/>
                <w:sz w:val="28"/>
                <w:szCs w:val="28"/>
                <w:lang w:val="en-US"/>
              </w:rPr>
              <w:t>(Unit: Million Baht)</w:t>
            </w:r>
          </w:p>
        </w:tc>
      </w:tr>
      <w:tr w:rsidR="00876B63" w:rsidRPr="00E41FCA" w14:paraId="506EEBD9" w14:textId="77777777" w:rsidTr="00876B63">
        <w:tc>
          <w:tcPr>
            <w:tcW w:w="2333" w:type="dxa"/>
          </w:tcPr>
          <w:p w14:paraId="7E06E745" w14:textId="77777777" w:rsidR="00876B63" w:rsidRPr="00E41FCA" w:rsidRDefault="00876B63" w:rsidP="00E41FCA">
            <w:pPr>
              <w:pStyle w:val="BodyText"/>
              <w:spacing w:after="0" w:line="240" w:lineRule="auto"/>
              <w:jc w:val="thaiDistribute"/>
              <w:rPr>
                <w:rFonts w:ascii="AngsanaUPC" w:hAnsi="AngsanaUPC" w:cs="AngsanaUPC"/>
                <w:sz w:val="28"/>
                <w:szCs w:val="28"/>
                <w:lang w:val="th-TH"/>
              </w:rPr>
            </w:pPr>
          </w:p>
        </w:tc>
        <w:tc>
          <w:tcPr>
            <w:tcW w:w="6717" w:type="dxa"/>
            <w:gridSpan w:val="11"/>
            <w:tcBorders>
              <w:bottom w:val="single" w:sz="4" w:space="0" w:color="auto"/>
            </w:tcBorders>
          </w:tcPr>
          <w:p w14:paraId="69E34F87" w14:textId="7B5B7686" w:rsidR="00876B63" w:rsidRPr="00E41FCA" w:rsidRDefault="00876B63" w:rsidP="00E41FCA">
            <w:pPr>
              <w:pStyle w:val="BodyText"/>
              <w:spacing w:after="0" w:line="240" w:lineRule="auto"/>
              <w:jc w:val="center"/>
              <w:rPr>
                <w:rFonts w:ascii="AngsanaUPC" w:hAnsi="AngsanaUPC" w:cs="AngsanaUPC"/>
                <w:sz w:val="28"/>
                <w:szCs w:val="28"/>
                <w:cs/>
                <w:lang w:val="en-US"/>
              </w:rPr>
            </w:pPr>
            <w:r w:rsidRPr="00E41FCA">
              <w:rPr>
                <w:rFonts w:ascii="AngsanaUPC" w:hAnsi="AngsanaUPC" w:cs="AngsanaUPC"/>
                <w:sz w:val="28"/>
                <w:szCs w:val="28"/>
                <w:lang w:val="en-US"/>
              </w:rPr>
              <w:t>Consolidated and Separate</w:t>
            </w:r>
          </w:p>
        </w:tc>
      </w:tr>
      <w:tr w:rsidR="00876B63" w:rsidRPr="00E41FCA" w14:paraId="2C0E6C66" w14:textId="77777777" w:rsidTr="00876B63">
        <w:tc>
          <w:tcPr>
            <w:tcW w:w="2333" w:type="dxa"/>
          </w:tcPr>
          <w:p w14:paraId="4A5ABCB2" w14:textId="77777777" w:rsidR="00876B63" w:rsidRPr="00E41FCA" w:rsidRDefault="00876B63" w:rsidP="00E41FCA">
            <w:pPr>
              <w:pStyle w:val="BodyText"/>
              <w:spacing w:after="0" w:line="240" w:lineRule="auto"/>
              <w:jc w:val="thaiDistribute"/>
              <w:rPr>
                <w:rFonts w:ascii="AngsanaUPC" w:hAnsi="AngsanaUPC" w:cs="AngsanaUPC"/>
                <w:sz w:val="28"/>
                <w:szCs w:val="28"/>
                <w:lang w:val="en-US"/>
              </w:rPr>
            </w:pPr>
          </w:p>
        </w:tc>
        <w:tc>
          <w:tcPr>
            <w:tcW w:w="3264" w:type="dxa"/>
            <w:gridSpan w:val="5"/>
            <w:tcBorders>
              <w:top w:val="single" w:sz="4" w:space="0" w:color="auto"/>
              <w:bottom w:val="single" w:sz="4" w:space="0" w:color="auto"/>
            </w:tcBorders>
          </w:tcPr>
          <w:p w14:paraId="1605E2D7" w14:textId="69B1573A" w:rsidR="00876B63" w:rsidRPr="00E41FCA" w:rsidRDefault="00876B63" w:rsidP="00E41FCA">
            <w:pPr>
              <w:pStyle w:val="BodyText"/>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2019</w:t>
            </w:r>
          </w:p>
        </w:tc>
        <w:tc>
          <w:tcPr>
            <w:tcW w:w="241" w:type="dxa"/>
            <w:tcBorders>
              <w:top w:val="single" w:sz="4" w:space="0" w:color="auto"/>
            </w:tcBorders>
          </w:tcPr>
          <w:p w14:paraId="7ADC1457" w14:textId="77777777" w:rsidR="00876B63" w:rsidRPr="00E41FCA" w:rsidRDefault="00876B63" w:rsidP="00E41FCA">
            <w:pPr>
              <w:pStyle w:val="BodyText"/>
              <w:spacing w:after="0" w:line="240" w:lineRule="auto"/>
              <w:jc w:val="thaiDistribute"/>
              <w:rPr>
                <w:rFonts w:ascii="AngsanaUPC" w:hAnsi="AngsanaUPC" w:cs="AngsanaUPC"/>
                <w:sz w:val="28"/>
                <w:szCs w:val="28"/>
                <w:lang w:val="th-TH"/>
              </w:rPr>
            </w:pPr>
          </w:p>
        </w:tc>
        <w:tc>
          <w:tcPr>
            <w:tcW w:w="3212" w:type="dxa"/>
            <w:gridSpan w:val="5"/>
            <w:tcBorders>
              <w:top w:val="single" w:sz="4" w:space="0" w:color="auto"/>
              <w:bottom w:val="single" w:sz="4" w:space="0" w:color="auto"/>
            </w:tcBorders>
          </w:tcPr>
          <w:p w14:paraId="68053D52" w14:textId="0F7E44D0" w:rsidR="00876B63" w:rsidRPr="00E41FCA" w:rsidRDefault="00876B63" w:rsidP="00E41FCA">
            <w:pPr>
              <w:pStyle w:val="BodyText"/>
              <w:spacing w:after="0" w:line="240" w:lineRule="auto"/>
              <w:jc w:val="center"/>
              <w:rPr>
                <w:rFonts w:ascii="AngsanaUPC" w:hAnsi="AngsanaUPC" w:cs="AngsanaUPC"/>
                <w:sz w:val="28"/>
                <w:szCs w:val="28"/>
                <w:lang w:val="th-TH"/>
              </w:rPr>
            </w:pPr>
            <w:r w:rsidRPr="00E41FCA">
              <w:rPr>
                <w:rFonts w:ascii="AngsanaUPC" w:hAnsi="AngsanaUPC" w:cs="AngsanaUPC"/>
                <w:sz w:val="28"/>
                <w:szCs w:val="28"/>
                <w:cs/>
                <w:lang w:val="th-TH"/>
              </w:rPr>
              <w:t>2018</w:t>
            </w:r>
          </w:p>
        </w:tc>
      </w:tr>
      <w:tr w:rsidR="007746AE" w:rsidRPr="00E41FCA" w14:paraId="6A3C2FC3" w14:textId="77777777" w:rsidTr="00876B63">
        <w:tc>
          <w:tcPr>
            <w:tcW w:w="2333" w:type="dxa"/>
          </w:tcPr>
          <w:p w14:paraId="40615754" w14:textId="77777777" w:rsidR="007746AE" w:rsidRPr="00E41FCA" w:rsidRDefault="007746AE" w:rsidP="00E41FCA">
            <w:pPr>
              <w:pStyle w:val="BodyText"/>
              <w:spacing w:after="0" w:line="240" w:lineRule="auto"/>
              <w:jc w:val="thaiDistribute"/>
              <w:rPr>
                <w:rFonts w:ascii="AngsanaUPC" w:hAnsi="AngsanaUPC" w:cs="AngsanaUPC"/>
                <w:sz w:val="28"/>
                <w:szCs w:val="28"/>
                <w:lang w:val="th-TH"/>
              </w:rPr>
            </w:pPr>
          </w:p>
        </w:tc>
        <w:tc>
          <w:tcPr>
            <w:tcW w:w="888" w:type="dxa"/>
            <w:tcBorders>
              <w:bottom w:val="single" w:sz="4" w:space="0" w:color="auto"/>
            </w:tcBorders>
            <w:vAlign w:val="bottom"/>
          </w:tcPr>
          <w:p w14:paraId="715FF5EC" w14:textId="4F52F4C9" w:rsidR="007746AE" w:rsidRPr="00E41FCA" w:rsidRDefault="007746AE" w:rsidP="00E41FCA">
            <w:pPr>
              <w:pStyle w:val="BodyText"/>
              <w:spacing w:after="0" w:line="240" w:lineRule="auto"/>
              <w:jc w:val="center"/>
              <w:rPr>
                <w:rFonts w:ascii="AngsanaUPC" w:hAnsi="AngsanaUPC" w:cs="AngsanaUPC"/>
                <w:smallCaps/>
                <w:sz w:val="28"/>
                <w:szCs w:val="28"/>
                <w:lang w:val="th-TH"/>
              </w:rPr>
            </w:pPr>
            <w:r w:rsidRPr="00E41FCA">
              <w:rPr>
                <w:rFonts w:ascii="AngsanaUPC" w:hAnsi="AngsanaUPC" w:cs="AngsanaUPC"/>
                <w:smallCaps/>
                <w:sz w:val="28"/>
                <w:szCs w:val="28"/>
                <w:lang w:val="th-TH"/>
              </w:rPr>
              <w:t>Before income tax</w:t>
            </w:r>
          </w:p>
        </w:tc>
        <w:tc>
          <w:tcPr>
            <w:tcW w:w="245" w:type="dxa"/>
            <w:vAlign w:val="bottom"/>
          </w:tcPr>
          <w:p w14:paraId="096A58B9" w14:textId="77777777" w:rsidR="007746AE" w:rsidRPr="00E41FCA" w:rsidRDefault="007746AE" w:rsidP="00E41FCA">
            <w:pPr>
              <w:pStyle w:val="BodyText"/>
              <w:spacing w:after="0" w:line="240" w:lineRule="auto"/>
              <w:jc w:val="center"/>
              <w:rPr>
                <w:rFonts w:ascii="AngsanaUPC" w:hAnsi="AngsanaUPC" w:cs="AngsanaUPC"/>
                <w:sz w:val="28"/>
                <w:szCs w:val="28"/>
                <w:cs/>
                <w:lang w:val="th-TH"/>
              </w:rPr>
            </w:pPr>
          </w:p>
        </w:tc>
        <w:tc>
          <w:tcPr>
            <w:tcW w:w="1005" w:type="dxa"/>
            <w:tcBorders>
              <w:bottom w:val="single" w:sz="4" w:space="0" w:color="auto"/>
            </w:tcBorders>
            <w:vAlign w:val="bottom"/>
          </w:tcPr>
          <w:p w14:paraId="4FDA5998" w14:textId="158B12A6" w:rsidR="007746AE" w:rsidRPr="00E41FCA" w:rsidRDefault="007746AE" w:rsidP="00E41FCA">
            <w:pPr>
              <w:pStyle w:val="BodyText"/>
              <w:spacing w:after="0" w:line="240" w:lineRule="auto"/>
              <w:jc w:val="center"/>
              <w:rPr>
                <w:rFonts w:ascii="AngsanaUPC" w:hAnsi="AngsanaUPC" w:cs="AngsanaUPC"/>
                <w:sz w:val="28"/>
                <w:szCs w:val="28"/>
                <w:lang w:val="th-TH"/>
              </w:rPr>
            </w:pPr>
            <w:r w:rsidRPr="00E41FCA">
              <w:rPr>
                <w:rFonts w:ascii="AngsanaUPC" w:hAnsi="AngsanaUPC" w:cs="AngsanaUPC"/>
                <w:sz w:val="28"/>
                <w:szCs w:val="28"/>
                <w:lang w:val="th-TH"/>
              </w:rPr>
              <w:t>Income (expense) income tax</w:t>
            </w:r>
          </w:p>
        </w:tc>
        <w:tc>
          <w:tcPr>
            <w:tcW w:w="237" w:type="dxa"/>
            <w:vAlign w:val="bottom"/>
          </w:tcPr>
          <w:p w14:paraId="06ABF264" w14:textId="77777777" w:rsidR="007746AE" w:rsidRPr="00E41FCA" w:rsidRDefault="007746AE" w:rsidP="00E41FCA">
            <w:pPr>
              <w:pStyle w:val="BodyText"/>
              <w:spacing w:after="0" w:line="240" w:lineRule="auto"/>
              <w:jc w:val="center"/>
              <w:rPr>
                <w:rFonts w:ascii="AngsanaUPC" w:hAnsi="AngsanaUPC" w:cs="AngsanaUPC"/>
                <w:sz w:val="28"/>
                <w:szCs w:val="28"/>
                <w:cs/>
                <w:lang w:val="th-TH"/>
              </w:rPr>
            </w:pPr>
          </w:p>
        </w:tc>
        <w:tc>
          <w:tcPr>
            <w:tcW w:w="889" w:type="dxa"/>
            <w:tcBorders>
              <w:bottom w:val="single" w:sz="4" w:space="0" w:color="auto"/>
            </w:tcBorders>
            <w:vAlign w:val="bottom"/>
          </w:tcPr>
          <w:p w14:paraId="0D7E9576" w14:textId="014176C3" w:rsidR="007746AE" w:rsidRPr="00E41FCA" w:rsidRDefault="007746AE" w:rsidP="00E41FCA">
            <w:pPr>
              <w:pStyle w:val="BodyText"/>
              <w:spacing w:after="0" w:line="240" w:lineRule="auto"/>
              <w:jc w:val="center"/>
              <w:rPr>
                <w:rFonts w:ascii="AngsanaUPC" w:hAnsi="AngsanaUPC" w:cs="AngsanaUPC"/>
                <w:sz w:val="28"/>
                <w:szCs w:val="28"/>
                <w:lang w:val="th-TH"/>
              </w:rPr>
            </w:pPr>
            <w:r w:rsidRPr="00E41FCA">
              <w:rPr>
                <w:rFonts w:ascii="AngsanaUPC" w:hAnsi="AngsanaUPC" w:cs="AngsanaUPC"/>
                <w:sz w:val="28"/>
                <w:szCs w:val="28"/>
                <w:lang w:val="th-TH"/>
              </w:rPr>
              <w:t>Net of income tax</w:t>
            </w:r>
          </w:p>
        </w:tc>
        <w:tc>
          <w:tcPr>
            <w:tcW w:w="241" w:type="dxa"/>
            <w:vAlign w:val="bottom"/>
          </w:tcPr>
          <w:p w14:paraId="4C388D02" w14:textId="77777777" w:rsidR="007746AE" w:rsidRPr="00E41FCA" w:rsidRDefault="007746AE" w:rsidP="00E41FCA">
            <w:pPr>
              <w:pStyle w:val="BodyText"/>
              <w:spacing w:after="0" w:line="240" w:lineRule="auto"/>
              <w:jc w:val="center"/>
              <w:rPr>
                <w:rFonts w:ascii="AngsanaUPC" w:hAnsi="AngsanaUPC" w:cs="AngsanaUPC"/>
                <w:sz w:val="28"/>
                <w:szCs w:val="28"/>
                <w:lang w:val="th-TH"/>
              </w:rPr>
            </w:pPr>
          </w:p>
        </w:tc>
        <w:tc>
          <w:tcPr>
            <w:tcW w:w="853" w:type="dxa"/>
            <w:tcBorders>
              <w:bottom w:val="single" w:sz="4" w:space="0" w:color="auto"/>
            </w:tcBorders>
            <w:vAlign w:val="bottom"/>
          </w:tcPr>
          <w:p w14:paraId="308667F5" w14:textId="57028652" w:rsidR="007746AE" w:rsidRPr="00E41FCA" w:rsidRDefault="007746AE" w:rsidP="00E41FCA">
            <w:pPr>
              <w:pStyle w:val="BodyText"/>
              <w:spacing w:after="0" w:line="240" w:lineRule="auto"/>
              <w:jc w:val="center"/>
              <w:rPr>
                <w:rFonts w:ascii="AngsanaUPC" w:hAnsi="AngsanaUPC" w:cs="AngsanaUPC"/>
                <w:sz w:val="28"/>
                <w:szCs w:val="28"/>
                <w:lang w:val="th-TH"/>
              </w:rPr>
            </w:pPr>
            <w:r w:rsidRPr="00E41FCA">
              <w:rPr>
                <w:rFonts w:ascii="AngsanaUPC" w:hAnsi="AngsanaUPC" w:cs="AngsanaUPC"/>
                <w:smallCaps/>
                <w:sz w:val="28"/>
                <w:szCs w:val="28"/>
                <w:lang w:val="th-TH"/>
              </w:rPr>
              <w:t>Before income tax</w:t>
            </w:r>
          </w:p>
        </w:tc>
        <w:tc>
          <w:tcPr>
            <w:tcW w:w="258" w:type="dxa"/>
            <w:vAlign w:val="bottom"/>
          </w:tcPr>
          <w:p w14:paraId="2F4F00DD" w14:textId="77777777" w:rsidR="007746AE" w:rsidRPr="00E41FCA" w:rsidRDefault="007746AE" w:rsidP="00E41FCA">
            <w:pPr>
              <w:pStyle w:val="BodyText"/>
              <w:spacing w:after="0" w:line="240" w:lineRule="auto"/>
              <w:jc w:val="center"/>
              <w:rPr>
                <w:rFonts w:ascii="AngsanaUPC" w:hAnsi="AngsanaUPC" w:cs="AngsanaUPC"/>
                <w:sz w:val="28"/>
                <w:szCs w:val="28"/>
                <w:cs/>
                <w:lang w:val="th-TH"/>
              </w:rPr>
            </w:pPr>
          </w:p>
        </w:tc>
        <w:tc>
          <w:tcPr>
            <w:tcW w:w="1005" w:type="dxa"/>
            <w:tcBorders>
              <w:bottom w:val="single" w:sz="4" w:space="0" w:color="auto"/>
            </w:tcBorders>
            <w:vAlign w:val="bottom"/>
          </w:tcPr>
          <w:p w14:paraId="04E0F67B" w14:textId="16E7DDEB" w:rsidR="007746AE" w:rsidRPr="00E41FCA" w:rsidRDefault="007746AE" w:rsidP="00E41FCA">
            <w:pPr>
              <w:pStyle w:val="BodyText"/>
              <w:spacing w:after="0" w:line="240" w:lineRule="auto"/>
              <w:jc w:val="center"/>
              <w:rPr>
                <w:rFonts w:ascii="AngsanaUPC" w:hAnsi="AngsanaUPC" w:cs="AngsanaUPC"/>
                <w:sz w:val="28"/>
                <w:szCs w:val="28"/>
                <w:lang w:val="th-TH"/>
              </w:rPr>
            </w:pPr>
            <w:r w:rsidRPr="00E41FCA">
              <w:rPr>
                <w:rFonts w:ascii="AngsanaUPC" w:hAnsi="AngsanaUPC" w:cs="AngsanaUPC"/>
                <w:sz w:val="28"/>
                <w:szCs w:val="28"/>
                <w:lang w:val="th-TH"/>
              </w:rPr>
              <w:t>Income (expense) income tax</w:t>
            </w:r>
          </w:p>
        </w:tc>
        <w:tc>
          <w:tcPr>
            <w:tcW w:w="243" w:type="dxa"/>
            <w:vAlign w:val="bottom"/>
          </w:tcPr>
          <w:p w14:paraId="455C7824" w14:textId="77777777" w:rsidR="007746AE" w:rsidRPr="00E41FCA" w:rsidRDefault="007746AE" w:rsidP="00E41FCA">
            <w:pPr>
              <w:pStyle w:val="BodyText"/>
              <w:spacing w:after="0" w:line="240" w:lineRule="auto"/>
              <w:jc w:val="center"/>
              <w:rPr>
                <w:rFonts w:ascii="AngsanaUPC" w:hAnsi="AngsanaUPC" w:cs="AngsanaUPC"/>
                <w:sz w:val="28"/>
                <w:szCs w:val="28"/>
                <w:cs/>
                <w:lang w:val="th-TH"/>
              </w:rPr>
            </w:pPr>
          </w:p>
        </w:tc>
        <w:tc>
          <w:tcPr>
            <w:tcW w:w="853" w:type="dxa"/>
            <w:tcBorders>
              <w:bottom w:val="single" w:sz="4" w:space="0" w:color="auto"/>
            </w:tcBorders>
            <w:vAlign w:val="bottom"/>
          </w:tcPr>
          <w:p w14:paraId="0779E468" w14:textId="583949F3" w:rsidR="007746AE" w:rsidRPr="00E41FCA" w:rsidRDefault="007746AE" w:rsidP="00E41FCA">
            <w:pPr>
              <w:pStyle w:val="BodyText"/>
              <w:spacing w:after="0" w:line="240" w:lineRule="auto"/>
              <w:jc w:val="center"/>
              <w:rPr>
                <w:rFonts w:ascii="AngsanaUPC" w:hAnsi="AngsanaUPC" w:cs="AngsanaUPC"/>
                <w:sz w:val="28"/>
                <w:szCs w:val="28"/>
                <w:lang w:val="th-TH"/>
              </w:rPr>
            </w:pPr>
            <w:r w:rsidRPr="00E41FCA">
              <w:rPr>
                <w:rFonts w:ascii="AngsanaUPC" w:hAnsi="AngsanaUPC" w:cs="AngsanaUPC"/>
                <w:sz w:val="28"/>
                <w:szCs w:val="28"/>
                <w:lang w:val="th-TH"/>
              </w:rPr>
              <w:t>Net of income tax</w:t>
            </w:r>
          </w:p>
        </w:tc>
      </w:tr>
      <w:tr w:rsidR="00917C26" w:rsidRPr="00E41FCA" w14:paraId="1A93EFB6" w14:textId="77777777" w:rsidTr="00A6538C">
        <w:tc>
          <w:tcPr>
            <w:tcW w:w="2333" w:type="dxa"/>
          </w:tcPr>
          <w:p w14:paraId="22013EB5" w14:textId="1F8E2510" w:rsidR="00917C26" w:rsidRPr="00E41FCA" w:rsidRDefault="00917C26" w:rsidP="00E41FCA">
            <w:pPr>
              <w:pStyle w:val="BodyText"/>
              <w:spacing w:after="0" w:line="240" w:lineRule="auto"/>
              <w:ind w:left="248" w:hanging="248"/>
              <w:rPr>
                <w:rFonts w:ascii="AngsanaUPC" w:hAnsi="AngsanaUPC" w:cs="AngsanaUPC"/>
                <w:sz w:val="28"/>
                <w:szCs w:val="28"/>
                <w:lang w:val="th-TH"/>
              </w:rPr>
            </w:pPr>
            <w:r w:rsidRPr="00E41FCA">
              <w:rPr>
                <w:rFonts w:ascii="AngsanaUPC" w:hAnsi="AngsanaUPC" w:cs="AngsanaUPC"/>
                <w:sz w:val="28"/>
                <w:szCs w:val="28"/>
                <w:lang w:val="th-TH"/>
              </w:rPr>
              <w:t>Available-for-sal</w:t>
            </w:r>
            <w:r w:rsidRPr="00E41FCA">
              <w:rPr>
                <w:rFonts w:ascii="AngsanaUPC" w:hAnsi="AngsanaUPC" w:cs="AngsanaUPC"/>
                <w:sz w:val="28"/>
                <w:szCs w:val="28"/>
                <w:lang w:val="en-US"/>
              </w:rPr>
              <w:t xml:space="preserve">e </w:t>
            </w:r>
            <w:r w:rsidRPr="00E41FCA">
              <w:rPr>
                <w:rFonts w:ascii="AngsanaUPC" w:hAnsi="AngsanaUPC" w:cs="AngsanaUPC"/>
                <w:sz w:val="28"/>
                <w:szCs w:val="28"/>
                <w:lang w:val="th-TH"/>
              </w:rPr>
              <w:t>investments</w:t>
            </w:r>
          </w:p>
        </w:tc>
        <w:tc>
          <w:tcPr>
            <w:tcW w:w="888" w:type="dxa"/>
            <w:tcBorders>
              <w:top w:val="single" w:sz="4" w:space="0" w:color="auto"/>
            </w:tcBorders>
            <w:shd w:val="clear" w:color="auto" w:fill="auto"/>
            <w:vAlign w:val="bottom"/>
          </w:tcPr>
          <w:p w14:paraId="24CF6AB1" w14:textId="75A2BCCC"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lang w:val="en-US"/>
              </w:rPr>
              <w:t>90</w:t>
            </w:r>
          </w:p>
        </w:tc>
        <w:tc>
          <w:tcPr>
            <w:tcW w:w="245" w:type="dxa"/>
            <w:shd w:val="clear" w:color="auto" w:fill="auto"/>
            <w:vAlign w:val="bottom"/>
          </w:tcPr>
          <w:p w14:paraId="443CBFF9"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1005" w:type="dxa"/>
            <w:tcBorders>
              <w:top w:val="single" w:sz="4" w:space="0" w:color="auto"/>
            </w:tcBorders>
            <w:shd w:val="clear" w:color="auto" w:fill="auto"/>
            <w:vAlign w:val="bottom"/>
          </w:tcPr>
          <w:p w14:paraId="699D8BB8" w14:textId="7F31DDB5"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18</w:t>
            </w:r>
          </w:p>
        </w:tc>
        <w:tc>
          <w:tcPr>
            <w:tcW w:w="237" w:type="dxa"/>
            <w:shd w:val="clear" w:color="auto" w:fill="auto"/>
            <w:vAlign w:val="bottom"/>
          </w:tcPr>
          <w:p w14:paraId="5C0610FF"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889" w:type="dxa"/>
            <w:tcBorders>
              <w:top w:val="single" w:sz="4" w:space="0" w:color="auto"/>
            </w:tcBorders>
            <w:shd w:val="clear" w:color="auto" w:fill="auto"/>
            <w:vAlign w:val="bottom"/>
          </w:tcPr>
          <w:p w14:paraId="6FC6E9D7" w14:textId="371375D8"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72</w:t>
            </w:r>
          </w:p>
        </w:tc>
        <w:tc>
          <w:tcPr>
            <w:tcW w:w="241" w:type="dxa"/>
            <w:vAlign w:val="bottom"/>
          </w:tcPr>
          <w:p w14:paraId="3D05C9D4"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853" w:type="dxa"/>
            <w:tcBorders>
              <w:top w:val="single" w:sz="4" w:space="0" w:color="auto"/>
            </w:tcBorders>
            <w:vAlign w:val="bottom"/>
          </w:tcPr>
          <w:p w14:paraId="221C9313"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150</w:t>
            </w:r>
          </w:p>
        </w:tc>
        <w:tc>
          <w:tcPr>
            <w:tcW w:w="258" w:type="dxa"/>
            <w:vAlign w:val="bottom"/>
          </w:tcPr>
          <w:p w14:paraId="3D42F733"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1005" w:type="dxa"/>
            <w:vAlign w:val="bottom"/>
          </w:tcPr>
          <w:p w14:paraId="4D123B50"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(30)</w:t>
            </w:r>
          </w:p>
        </w:tc>
        <w:tc>
          <w:tcPr>
            <w:tcW w:w="243" w:type="dxa"/>
            <w:vAlign w:val="bottom"/>
          </w:tcPr>
          <w:p w14:paraId="4F7A5975"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853" w:type="dxa"/>
            <w:vAlign w:val="bottom"/>
          </w:tcPr>
          <w:p w14:paraId="23C6BED6"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120</w:t>
            </w:r>
          </w:p>
        </w:tc>
      </w:tr>
      <w:tr w:rsidR="00917C26" w:rsidRPr="00E41FCA" w14:paraId="184D62AA" w14:textId="77777777" w:rsidTr="00A6538C">
        <w:tc>
          <w:tcPr>
            <w:tcW w:w="2333" w:type="dxa"/>
          </w:tcPr>
          <w:p w14:paraId="385FD609" w14:textId="127CDD27" w:rsidR="00917C26" w:rsidRPr="00E41FCA" w:rsidRDefault="00917C26" w:rsidP="00E41FCA">
            <w:pPr>
              <w:pStyle w:val="BodyText"/>
              <w:spacing w:after="0" w:line="240" w:lineRule="auto"/>
              <w:ind w:left="249" w:hanging="249"/>
              <w:rPr>
                <w:rFonts w:ascii="AngsanaUPC" w:hAnsi="AngsanaUPC" w:cs="AngsanaUPC"/>
                <w:sz w:val="28"/>
                <w:szCs w:val="28"/>
                <w:lang w:val="th-TH"/>
              </w:rPr>
            </w:pPr>
            <w:r w:rsidRPr="00E41FCA">
              <w:rPr>
                <w:rFonts w:ascii="AngsanaUPC" w:hAnsi="AngsanaUPC" w:cs="AngsanaUPC"/>
                <w:sz w:val="28"/>
                <w:szCs w:val="28"/>
                <w:lang w:val="th-TH"/>
              </w:rPr>
              <w:t>Loss</w:t>
            </w:r>
            <w:r w:rsidRPr="00E41FCA">
              <w:rPr>
                <w:rFonts w:ascii="AngsanaUPC" w:hAnsi="AngsanaUPC" w:cs="AngsanaUPC"/>
                <w:sz w:val="28"/>
                <w:szCs w:val="28"/>
                <w:cs/>
                <w:lang w:val="th-TH"/>
              </w:rPr>
              <w:t xml:space="preserve"> </w:t>
            </w:r>
            <w:r w:rsidRPr="00E41FCA">
              <w:rPr>
                <w:rFonts w:ascii="AngsanaUPC" w:hAnsi="AngsanaUPC" w:cs="AngsanaUPC"/>
                <w:sz w:val="28"/>
                <w:szCs w:val="28"/>
                <w:lang w:val="th-TH"/>
              </w:rPr>
              <w:t>from actuarial estimation</w:t>
            </w:r>
          </w:p>
        </w:tc>
        <w:tc>
          <w:tcPr>
            <w:tcW w:w="888" w:type="dxa"/>
            <w:tcBorders>
              <w:bottom w:val="single" w:sz="4" w:space="0" w:color="auto"/>
            </w:tcBorders>
            <w:shd w:val="clear" w:color="auto" w:fill="auto"/>
            <w:vAlign w:val="bottom"/>
          </w:tcPr>
          <w:p w14:paraId="4FA2E498" w14:textId="009CBA83"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245" w:type="dxa"/>
            <w:shd w:val="clear" w:color="auto" w:fill="auto"/>
            <w:vAlign w:val="bottom"/>
          </w:tcPr>
          <w:p w14:paraId="37288671"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1005" w:type="dxa"/>
            <w:tcBorders>
              <w:bottom w:val="single" w:sz="4" w:space="0" w:color="auto"/>
            </w:tcBorders>
            <w:shd w:val="clear" w:color="auto" w:fill="auto"/>
            <w:vAlign w:val="bottom"/>
          </w:tcPr>
          <w:p w14:paraId="28BA741F" w14:textId="17ABDB4E"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237" w:type="dxa"/>
            <w:shd w:val="clear" w:color="auto" w:fill="auto"/>
            <w:vAlign w:val="bottom"/>
          </w:tcPr>
          <w:p w14:paraId="14057F4A"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889" w:type="dxa"/>
            <w:tcBorders>
              <w:bottom w:val="single" w:sz="4" w:space="0" w:color="auto"/>
            </w:tcBorders>
            <w:shd w:val="clear" w:color="auto" w:fill="auto"/>
            <w:vAlign w:val="bottom"/>
          </w:tcPr>
          <w:p w14:paraId="31F0EBF0" w14:textId="3708FD2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w:t>
            </w:r>
          </w:p>
        </w:tc>
        <w:tc>
          <w:tcPr>
            <w:tcW w:w="241" w:type="dxa"/>
          </w:tcPr>
          <w:p w14:paraId="0298168E" w14:textId="77777777" w:rsidR="00917C26" w:rsidRPr="00E41FCA" w:rsidRDefault="00917C26" w:rsidP="00E41FCA">
            <w:pPr>
              <w:pStyle w:val="BodyText"/>
              <w:spacing w:after="0" w:line="240" w:lineRule="auto"/>
              <w:jc w:val="thaiDistribute"/>
              <w:rPr>
                <w:rFonts w:ascii="AngsanaUPC" w:hAnsi="AngsanaUPC" w:cs="AngsanaUPC"/>
                <w:sz w:val="28"/>
                <w:szCs w:val="28"/>
                <w:lang w:val="th-TH"/>
              </w:rPr>
            </w:pPr>
          </w:p>
        </w:tc>
        <w:tc>
          <w:tcPr>
            <w:tcW w:w="853" w:type="dxa"/>
            <w:tcBorders>
              <w:bottom w:val="single" w:sz="4" w:space="0" w:color="auto"/>
            </w:tcBorders>
            <w:vAlign w:val="bottom"/>
          </w:tcPr>
          <w:p w14:paraId="1FA5FA30"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14</w:t>
            </w:r>
          </w:p>
        </w:tc>
        <w:tc>
          <w:tcPr>
            <w:tcW w:w="258" w:type="dxa"/>
            <w:vAlign w:val="bottom"/>
          </w:tcPr>
          <w:p w14:paraId="3D7BCA8C"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1005" w:type="dxa"/>
            <w:tcBorders>
              <w:bottom w:val="single" w:sz="4" w:space="0" w:color="auto"/>
            </w:tcBorders>
            <w:vAlign w:val="bottom"/>
          </w:tcPr>
          <w:p w14:paraId="511635CC"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w:t>
            </w:r>
          </w:p>
        </w:tc>
        <w:tc>
          <w:tcPr>
            <w:tcW w:w="243" w:type="dxa"/>
            <w:vAlign w:val="bottom"/>
          </w:tcPr>
          <w:p w14:paraId="5C1AC440"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853" w:type="dxa"/>
            <w:tcBorders>
              <w:bottom w:val="single" w:sz="4" w:space="0" w:color="auto"/>
            </w:tcBorders>
            <w:vAlign w:val="bottom"/>
          </w:tcPr>
          <w:p w14:paraId="09E7AFBC"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11</w:t>
            </w:r>
          </w:p>
        </w:tc>
      </w:tr>
      <w:tr w:rsidR="00917C26" w:rsidRPr="00E41FCA" w14:paraId="4AA9152A" w14:textId="77777777" w:rsidTr="00A6538C">
        <w:tc>
          <w:tcPr>
            <w:tcW w:w="2333" w:type="dxa"/>
          </w:tcPr>
          <w:p w14:paraId="6BCEE367" w14:textId="72FB5882" w:rsidR="00917C26" w:rsidRPr="00E41FCA" w:rsidRDefault="00917C26" w:rsidP="00E41FCA">
            <w:pPr>
              <w:pStyle w:val="BodyText"/>
              <w:spacing w:after="0" w:line="240" w:lineRule="auto"/>
              <w:jc w:val="thaiDistribute"/>
              <w:rPr>
                <w:rFonts w:ascii="AngsanaUPC" w:hAnsi="AngsanaUPC" w:cs="AngsanaUPC"/>
                <w:sz w:val="28"/>
                <w:szCs w:val="28"/>
                <w:cs/>
                <w:lang w:val="th-TH"/>
              </w:rPr>
            </w:pPr>
            <w:r w:rsidRPr="00E41FCA">
              <w:rPr>
                <w:rFonts w:ascii="AngsanaUPC" w:hAnsi="AngsanaUPC" w:cs="AngsanaUPC"/>
                <w:sz w:val="28"/>
                <w:szCs w:val="28"/>
                <w:cs/>
                <w:lang w:val="th-TH"/>
              </w:rPr>
              <w:t>Total</w:t>
            </w:r>
          </w:p>
        </w:tc>
        <w:tc>
          <w:tcPr>
            <w:tcW w:w="888" w:type="dxa"/>
            <w:tcBorders>
              <w:top w:val="single" w:sz="4" w:space="0" w:color="auto"/>
              <w:bottom w:val="double" w:sz="4" w:space="0" w:color="auto"/>
            </w:tcBorders>
            <w:shd w:val="clear" w:color="auto" w:fill="auto"/>
            <w:vAlign w:val="bottom"/>
          </w:tcPr>
          <w:p w14:paraId="7AF6E9D7" w14:textId="6EE4A0E3"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90</w:t>
            </w:r>
          </w:p>
        </w:tc>
        <w:tc>
          <w:tcPr>
            <w:tcW w:w="245" w:type="dxa"/>
            <w:shd w:val="clear" w:color="auto" w:fill="auto"/>
            <w:vAlign w:val="bottom"/>
          </w:tcPr>
          <w:p w14:paraId="6D75CE05"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1005" w:type="dxa"/>
            <w:tcBorders>
              <w:top w:val="single" w:sz="4" w:space="0" w:color="auto"/>
              <w:bottom w:val="double" w:sz="4" w:space="0" w:color="auto"/>
            </w:tcBorders>
            <w:shd w:val="clear" w:color="auto" w:fill="auto"/>
            <w:vAlign w:val="bottom"/>
          </w:tcPr>
          <w:p w14:paraId="5B6D8BD4" w14:textId="53FD1335"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18</w:t>
            </w:r>
          </w:p>
        </w:tc>
        <w:tc>
          <w:tcPr>
            <w:tcW w:w="237" w:type="dxa"/>
            <w:shd w:val="clear" w:color="auto" w:fill="auto"/>
            <w:vAlign w:val="bottom"/>
          </w:tcPr>
          <w:p w14:paraId="149A2128"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889" w:type="dxa"/>
            <w:tcBorders>
              <w:top w:val="single" w:sz="4" w:space="0" w:color="auto"/>
              <w:bottom w:val="double" w:sz="4" w:space="0" w:color="auto"/>
            </w:tcBorders>
            <w:shd w:val="clear" w:color="auto" w:fill="auto"/>
            <w:vAlign w:val="bottom"/>
          </w:tcPr>
          <w:p w14:paraId="77F6A689" w14:textId="2ED6C414"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72</w:t>
            </w:r>
          </w:p>
        </w:tc>
        <w:tc>
          <w:tcPr>
            <w:tcW w:w="241" w:type="dxa"/>
          </w:tcPr>
          <w:p w14:paraId="4C5FE003" w14:textId="77777777" w:rsidR="00917C26" w:rsidRPr="00E41FCA" w:rsidRDefault="00917C26" w:rsidP="00E41FCA">
            <w:pPr>
              <w:pStyle w:val="BodyText"/>
              <w:spacing w:after="0" w:line="240" w:lineRule="auto"/>
              <w:jc w:val="thaiDistribute"/>
              <w:rPr>
                <w:rFonts w:ascii="AngsanaUPC" w:hAnsi="AngsanaUPC" w:cs="AngsanaUPC"/>
                <w:sz w:val="28"/>
                <w:szCs w:val="28"/>
                <w:lang w:val="th-TH"/>
              </w:rPr>
            </w:pPr>
          </w:p>
        </w:tc>
        <w:tc>
          <w:tcPr>
            <w:tcW w:w="853" w:type="dxa"/>
            <w:tcBorders>
              <w:top w:val="single" w:sz="4" w:space="0" w:color="auto"/>
              <w:bottom w:val="double" w:sz="4" w:space="0" w:color="auto"/>
            </w:tcBorders>
            <w:vAlign w:val="bottom"/>
          </w:tcPr>
          <w:p w14:paraId="1521B1E1"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164</w:t>
            </w:r>
          </w:p>
        </w:tc>
        <w:tc>
          <w:tcPr>
            <w:tcW w:w="258" w:type="dxa"/>
            <w:vAlign w:val="bottom"/>
          </w:tcPr>
          <w:p w14:paraId="48B1AF99"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1005" w:type="dxa"/>
            <w:tcBorders>
              <w:top w:val="single" w:sz="4" w:space="0" w:color="auto"/>
              <w:bottom w:val="double" w:sz="4" w:space="0" w:color="auto"/>
            </w:tcBorders>
            <w:vAlign w:val="bottom"/>
          </w:tcPr>
          <w:p w14:paraId="63AA5686"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(33)</w:t>
            </w:r>
          </w:p>
        </w:tc>
        <w:tc>
          <w:tcPr>
            <w:tcW w:w="243" w:type="dxa"/>
            <w:vAlign w:val="bottom"/>
          </w:tcPr>
          <w:p w14:paraId="18C639A2" w14:textId="77777777" w:rsidR="00917C26" w:rsidRPr="00E41FCA" w:rsidRDefault="00917C26" w:rsidP="00E41FCA">
            <w:pPr>
              <w:pStyle w:val="BodyText"/>
              <w:spacing w:after="0" w:line="240" w:lineRule="auto"/>
              <w:jc w:val="right"/>
              <w:rPr>
                <w:rFonts w:ascii="AngsanaUPC" w:hAnsi="AngsanaUPC" w:cs="AngsanaUPC"/>
                <w:sz w:val="28"/>
                <w:szCs w:val="28"/>
                <w:lang w:val="th-TH"/>
              </w:rPr>
            </w:pPr>
          </w:p>
        </w:tc>
        <w:tc>
          <w:tcPr>
            <w:tcW w:w="853" w:type="dxa"/>
            <w:tcBorders>
              <w:top w:val="single" w:sz="4" w:space="0" w:color="auto"/>
              <w:bottom w:val="double" w:sz="4" w:space="0" w:color="auto"/>
            </w:tcBorders>
            <w:vAlign w:val="bottom"/>
          </w:tcPr>
          <w:p w14:paraId="079DC55C" w14:textId="77777777" w:rsidR="00917C26" w:rsidRPr="00E41FCA" w:rsidRDefault="00917C26" w:rsidP="00E41FCA">
            <w:pPr>
              <w:pStyle w:val="BodyText"/>
              <w:spacing w:after="0" w:line="240" w:lineRule="auto"/>
              <w:jc w:val="right"/>
              <w:rPr>
                <w:rFonts w:ascii="AngsanaUPC" w:hAnsi="AngsanaUPC" w:cs="AngsanaUPC"/>
                <w:sz w:val="28"/>
                <w:szCs w:val="28"/>
                <w:lang w:val="th-TH"/>
              </w:rPr>
            </w:pPr>
            <w:r w:rsidRPr="00E41FCA">
              <w:rPr>
                <w:rFonts w:ascii="AngsanaUPC" w:hAnsi="AngsanaUPC" w:cs="AngsanaUPC"/>
                <w:sz w:val="28"/>
                <w:szCs w:val="28"/>
                <w:cs/>
                <w:lang w:val="th-TH"/>
              </w:rPr>
              <w:t>131</w:t>
            </w:r>
          </w:p>
        </w:tc>
      </w:tr>
    </w:tbl>
    <w:p w14:paraId="40AEF53C" w14:textId="77777777" w:rsidR="00876B63" w:rsidRPr="00E41FCA" w:rsidRDefault="00876B63" w:rsidP="00E41FCA">
      <w:pPr>
        <w:pStyle w:val="BodyText"/>
        <w:ind w:left="720"/>
        <w:jc w:val="thaiDistribute"/>
        <w:rPr>
          <w:rFonts w:ascii="AngsanaUPC" w:hAnsi="AngsanaUPC" w:cs="AngsanaUPC"/>
          <w:sz w:val="28"/>
          <w:szCs w:val="28"/>
          <w:lang w:val="en-US"/>
        </w:rPr>
      </w:pPr>
    </w:p>
    <w:p w14:paraId="499CA77D" w14:textId="2F7F595B" w:rsidR="009A5BDA" w:rsidRPr="00E41FCA" w:rsidRDefault="009A5BDA" w:rsidP="00E41FCA">
      <w:pPr>
        <w:pStyle w:val="BodyText"/>
        <w:rPr>
          <w:rFonts w:ascii="AngsanaUPC" w:hAnsi="AngsanaUPC" w:cs="AngsanaUPC"/>
          <w:sz w:val="28"/>
          <w:szCs w:val="28"/>
          <w:lang w:val="en-US"/>
        </w:rPr>
      </w:pPr>
    </w:p>
    <w:p w14:paraId="4393C1B7" w14:textId="167B522A" w:rsidR="007746AE" w:rsidRPr="00E41FCA" w:rsidRDefault="007746AE" w:rsidP="00E41FCA">
      <w:pPr>
        <w:pStyle w:val="BodyText"/>
        <w:rPr>
          <w:rFonts w:ascii="AngsanaUPC" w:hAnsi="AngsanaUPC" w:cs="AngsanaUPC"/>
          <w:sz w:val="28"/>
          <w:szCs w:val="28"/>
          <w:lang w:val="en-US"/>
        </w:rPr>
      </w:pPr>
    </w:p>
    <w:p w14:paraId="140BD014" w14:textId="002CF55B" w:rsidR="007746AE" w:rsidRPr="00E41FCA" w:rsidRDefault="007746AE" w:rsidP="00E41FCA">
      <w:pPr>
        <w:pStyle w:val="BodyText"/>
        <w:rPr>
          <w:rFonts w:ascii="AngsanaUPC" w:hAnsi="AngsanaUPC" w:cs="AngsanaUPC"/>
          <w:sz w:val="28"/>
          <w:szCs w:val="28"/>
          <w:lang w:val="en-US"/>
        </w:rPr>
      </w:pPr>
    </w:p>
    <w:p w14:paraId="6D807DC4" w14:textId="7417615F" w:rsidR="007746AE" w:rsidRPr="00E41FCA" w:rsidRDefault="007746AE" w:rsidP="00E41FCA">
      <w:pPr>
        <w:pStyle w:val="BodyText"/>
        <w:ind w:firstLine="720"/>
        <w:rPr>
          <w:rFonts w:ascii="AngsanaUPC" w:hAnsi="AngsanaUPC" w:cs="AngsanaUPC"/>
          <w:sz w:val="28"/>
          <w:szCs w:val="28"/>
          <w:lang w:val="en-US"/>
        </w:rPr>
      </w:pPr>
      <w:r w:rsidRPr="00E41FCA">
        <w:rPr>
          <w:rFonts w:ascii="AngsanaUPC" w:hAnsi="AngsanaUPC" w:cs="AngsanaUPC"/>
          <w:sz w:val="28"/>
          <w:szCs w:val="28"/>
          <w:lang w:val="en-US"/>
        </w:rPr>
        <w:lastRenderedPageBreak/>
        <w:t>Reconciliation to find the effective tax rate</w:t>
      </w:r>
    </w:p>
    <w:tbl>
      <w:tblPr>
        <w:tblW w:w="9037" w:type="dxa"/>
        <w:tblInd w:w="534" w:type="dxa"/>
        <w:tblLayout w:type="fixed"/>
        <w:tblLook w:val="04A0" w:firstRow="1" w:lastRow="0" w:firstColumn="1" w:lastColumn="0" w:noHBand="0" w:noVBand="1"/>
      </w:tblPr>
      <w:tblGrid>
        <w:gridCol w:w="3984"/>
        <w:gridCol w:w="1119"/>
        <w:gridCol w:w="236"/>
        <w:gridCol w:w="1040"/>
        <w:gridCol w:w="14"/>
        <w:gridCol w:w="235"/>
        <w:gridCol w:w="14"/>
        <w:gridCol w:w="1054"/>
        <w:gridCol w:w="287"/>
        <w:gridCol w:w="1040"/>
        <w:gridCol w:w="14"/>
      </w:tblGrid>
      <w:tr w:rsidR="007746AE" w:rsidRPr="00E41FCA" w14:paraId="3D574CBB" w14:textId="77777777" w:rsidTr="00C47603">
        <w:trPr>
          <w:gridAfter w:val="1"/>
          <w:wAfter w:w="14" w:type="dxa"/>
          <w:trHeight w:val="420"/>
          <w:tblHeader/>
        </w:trPr>
        <w:tc>
          <w:tcPr>
            <w:tcW w:w="3984" w:type="dxa"/>
            <w:shd w:val="clear" w:color="auto" w:fill="auto"/>
            <w:noWrap/>
            <w:vAlign w:val="bottom"/>
          </w:tcPr>
          <w:p w14:paraId="48F708CF" w14:textId="77777777" w:rsidR="007746AE" w:rsidRPr="00E41FCA" w:rsidRDefault="007746AE" w:rsidP="00E41FCA">
            <w:pPr>
              <w:spacing w:line="240" w:lineRule="auto"/>
              <w:rPr>
                <w:rFonts w:ascii="AngsanaUPC" w:hAnsi="AngsanaUPC" w:cs="AngsanaUPC"/>
                <w:b/>
                <w:bCs/>
                <w:color w:val="000000"/>
                <w:sz w:val="28"/>
                <w:szCs w:val="28"/>
              </w:rPr>
            </w:pPr>
          </w:p>
        </w:tc>
        <w:tc>
          <w:tcPr>
            <w:tcW w:w="2395" w:type="dxa"/>
            <w:gridSpan w:val="3"/>
            <w:tcBorders>
              <w:bottom w:val="single" w:sz="4" w:space="0" w:color="auto"/>
            </w:tcBorders>
            <w:shd w:val="clear" w:color="auto" w:fill="auto"/>
            <w:noWrap/>
            <w:vAlign w:val="bottom"/>
          </w:tcPr>
          <w:p w14:paraId="4819BA73" w14:textId="77777777" w:rsidR="007746AE" w:rsidRPr="00E41FCA" w:rsidRDefault="007746AE" w:rsidP="00E41FCA">
            <w:pPr>
              <w:spacing w:line="240" w:lineRule="auto"/>
              <w:jc w:val="center"/>
              <w:rPr>
                <w:rFonts w:ascii="AngsanaUPC" w:hAnsi="AngsanaUPC" w:cs="AngsanaUPC"/>
                <w:b/>
                <w:bCs/>
                <w:color w:val="000000"/>
                <w:sz w:val="28"/>
                <w:szCs w:val="28"/>
                <w:cs/>
              </w:rPr>
            </w:pPr>
          </w:p>
        </w:tc>
        <w:tc>
          <w:tcPr>
            <w:tcW w:w="249" w:type="dxa"/>
            <w:gridSpan w:val="2"/>
            <w:tcBorders>
              <w:bottom w:val="single" w:sz="4" w:space="0" w:color="auto"/>
            </w:tcBorders>
            <w:vAlign w:val="bottom"/>
          </w:tcPr>
          <w:p w14:paraId="1E12B209" w14:textId="77777777" w:rsidR="007746AE" w:rsidRPr="00E41FCA" w:rsidRDefault="007746AE" w:rsidP="00E41FCA">
            <w:pPr>
              <w:spacing w:line="240" w:lineRule="auto"/>
              <w:rPr>
                <w:rFonts w:ascii="AngsanaUPC" w:hAnsi="AngsanaUPC" w:cs="AngsanaUPC"/>
                <w:color w:val="000000"/>
                <w:sz w:val="28"/>
                <w:szCs w:val="28"/>
              </w:rPr>
            </w:pPr>
          </w:p>
        </w:tc>
        <w:tc>
          <w:tcPr>
            <w:tcW w:w="2395" w:type="dxa"/>
            <w:gridSpan w:val="4"/>
            <w:tcBorders>
              <w:bottom w:val="single" w:sz="4" w:space="0" w:color="auto"/>
            </w:tcBorders>
            <w:vAlign w:val="bottom"/>
          </w:tcPr>
          <w:p w14:paraId="4E44B818" w14:textId="141FE550" w:rsidR="007746AE" w:rsidRPr="00E41FCA" w:rsidRDefault="007746AE"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(Unit: Million Baht)</w:t>
            </w:r>
          </w:p>
        </w:tc>
      </w:tr>
      <w:tr w:rsidR="007746AE" w:rsidRPr="00E41FCA" w14:paraId="42A37E46" w14:textId="77777777" w:rsidTr="00C47603">
        <w:trPr>
          <w:gridAfter w:val="1"/>
          <w:wAfter w:w="14" w:type="dxa"/>
          <w:trHeight w:val="420"/>
          <w:tblHeader/>
        </w:trPr>
        <w:tc>
          <w:tcPr>
            <w:tcW w:w="3984" w:type="dxa"/>
            <w:shd w:val="clear" w:color="auto" w:fill="auto"/>
            <w:noWrap/>
            <w:vAlign w:val="bottom"/>
          </w:tcPr>
          <w:p w14:paraId="59277DDF" w14:textId="77777777" w:rsidR="007746AE" w:rsidRPr="00E41FCA" w:rsidRDefault="007746AE" w:rsidP="00E41FCA">
            <w:pPr>
              <w:spacing w:line="240" w:lineRule="auto"/>
              <w:rPr>
                <w:rFonts w:ascii="AngsanaUPC" w:hAnsi="AngsanaUPC" w:cs="AngsanaUPC"/>
                <w:b/>
                <w:bCs/>
                <w:color w:val="000000"/>
                <w:sz w:val="28"/>
                <w:szCs w:val="28"/>
              </w:rPr>
            </w:pPr>
          </w:p>
        </w:tc>
        <w:tc>
          <w:tcPr>
            <w:tcW w:w="5039" w:type="dxa"/>
            <w:gridSpan w:val="9"/>
            <w:tcBorders>
              <w:bottom w:val="single" w:sz="4" w:space="0" w:color="auto"/>
            </w:tcBorders>
            <w:shd w:val="clear" w:color="auto" w:fill="auto"/>
            <w:noWrap/>
            <w:vAlign w:val="bottom"/>
          </w:tcPr>
          <w:p w14:paraId="5B14A8FB" w14:textId="49C0591B" w:rsidR="007746AE" w:rsidRPr="00E41FCA" w:rsidRDefault="007746AE" w:rsidP="00E41FCA">
            <w:pPr>
              <w:spacing w:line="240" w:lineRule="auto"/>
              <w:jc w:val="center"/>
              <w:rPr>
                <w:rFonts w:ascii="AngsanaUPC" w:hAnsi="AngsanaUPC" w:cs="AngsanaUPC"/>
                <w:color w:val="000000"/>
                <w:sz w:val="28"/>
                <w:szCs w:val="28"/>
                <w:cs/>
              </w:rPr>
            </w:pPr>
            <w:r w:rsidRPr="00E41FCA">
              <w:rPr>
                <w:rFonts w:ascii="AngsanaUPC" w:hAnsi="AngsanaUPC" w:cs="AngsanaUPC"/>
                <w:color w:val="000000"/>
                <w:sz w:val="28"/>
                <w:szCs w:val="28"/>
              </w:rPr>
              <w:t>Consolidated</w:t>
            </w:r>
          </w:p>
        </w:tc>
      </w:tr>
      <w:tr w:rsidR="007746AE" w:rsidRPr="00E41FCA" w14:paraId="281C183D" w14:textId="77777777" w:rsidTr="00C47603">
        <w:trPr>
          <w:gridAfter w:val="1"/>
          <w:wAfter w:w="14" w:type="dxa"/>
          <w:trHeight w:val="420"/>
          <w:tblHeader/>
        </w:trPr>
        <w:tc>
          <w:tcPr>
            <w:tcW w:w="3984" w:type="dxa"/>
            <w:shd w:val="clear" w:color="auto" w:fill="auto"/>
            <w:noWrap/>
            <w:vAlign w:val="bottom"/>
            <w:hideMark/>
          </w:tcPr>
          <w:p w14:paraId="15301C26" w14:textId="77777777" w:rsidR="007746AE" w:rsidRPr="00E41FCA" w:rsidRDefault="007746AE" w:rsidP="00E41FCA">
            <w:pPr>
              <w:spacing w:line="240" w:lineRule="auto"/>
              <w:rPr>
                <w:rFonts w:ascii="AngsanaUPC" w:hAnsi="AngsanaUPC" w:cs="AngsanaUPC"/>
                <w:color w:val="000000"/>
                <w:sz w:val="28"/>
                <w:szCs w:val="28"/>
              </w:rPr>
            </w:pPr>
          </w:p>
        </w:tc>
        <w:tc>
          <w:tcPr>
            <w:tcW w:w="2395" w:type="dxa"/>
            <w:gridSpan w:val="3"/>
            <w:tcBorders>
              <w:top w:val="single" w:sz="4" w:space="0" w:color="auto"/>
              <w:bottom w:val="single" w:sz="4" w:space="0" w:color="auto"/>
            </w:tcBorders>
            <w:shd w:val="clear" w:color="auto" w:fill="auto"/>
            <w:noWrap/>
            <w:vAlign w:val="bottom"/>
          </w:tcPr>
          <w:p w14:paraId="71B493AD" w14:textId="3EBECE4B" w:rsidR="007746AE" w:rsidRPr="00E41FCA" w:rsidRDefault="007746AE"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2019</w:t>
            </w:r>
          </w:p>
        </w:tc>
        <w:tc>
          <w:tcPr>
            <w:tcW w:w="249" w:type="dxa"/>
            <w:gridSpan w:val="2"/>
            <w:tcBorders>
              <w:top w:val="single" w:sz="4" w:space="0" w:color="auto"/>
            </w:tcBorders>
            <w:vAlign w:val="bottom"/>
          </w:tcPr>
          <w:p w14:paraId="379244B1" w14:textId="77777777" w:rsidR="007746AE" w:rsidRPr="00E41FCA" w:rsidRDefault="007746AE" w:rsidP="00E41FCA">
            <w:pPr>
              <w:spacing w:line="240" w:lineRule="auto"/>
              <w:rPr>
                <w:rFonts w:ascii="AngsanaUPC" w:hAnsi="AngsanaUPC" w:cs="AngsanaUPC"/>
                <w:color w:val="000000"/>
                <w:sz w:val="28"/>
                <w:szCs w:val="28"/>
              </w:rPr>
            </w:pPr>
          </w:p>
        </w:tc>
        <w:tc>
          <w:tcPr>
            <w:tcW w:w="2395" w:type="dxa"/>
            <w:gridSpan w:val="4"/>
            <w:tcBorders>
              <w:top w:val="single" w:sz="4" w:space="0" w:color="auto"/>
              <w:bottom w:val="single" w:sz="4" w:space="0" w:color="auto"/>
            </w:tcBorders>
            <w:vAlign w:val="bottom"/>
          </w:tcPr>
          <w:p w14:paraId="0162030F" w14:textId="74EBB9CA" w:rsidR="007746AE" w:rsidRPr="00E41FCA" w:rsidRDefault="007746AE"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r>
      <w:tr w:rsidR="0066726B" w:rsidRPr="00E41FCA" w14:paraId="7874BDAF" w14:textId="77777777" w:rsidTr="00C47603">
        <w:trPr>
          <w:trHeight w:val="420"/>
          <w:tblHeader/>
        </w:trPr>
        <w:tc>
          <w:tcPr>
            <w:tcW w:w="3984" w:type="dxa"/>
            <w:shd w:val="clear" w:color="auto" w:fill="auto"/>
            <w:noWrap/>
            <w:vAlign w:val="bottom"/>
            <w:hideMark/>
          </w:tcPr>
          <w:p w14:paraId="58DAA211" w14:textId="77777777" w:rsidR="0066726B" w:rsidRPr="00E41FCA" w:rsidRDefault="0066726B" w:rsidP="00E41FCA">
            <w:pPr>
              <w:spacing w:line="240" w:lineRule="auto"/>
              <w:rPr>
                <w:rFonts w:ascii="AngsanaUPC" w:hAnsi="AngsanaUPC" w:cs="AngsanaUPC"/>
                <w:b/>
                <w:bCs/>
                <w:color w:val="000000"/>
                <w:sz w:val="28"/>
                <w:szCs w:val="28"/>
              </w:rPr>
            </w:pPr>
          </w:p>
        </w:tc>
        <w:tc>
          <w:tcPr>
            <w:tcW w:w="1119" w:type="dxa"/>
            <w:tcBorders>
              <w:top w:val="single" w:sz="4" w:space="0" w:color="auto"/>
              <w:bottom w:val="single" w:sz="4" w:space="0" w:color="auto"/>
            </w:tcBorders>
            <w:shd w:val="clear" w:color="auto" w:fill="auto"/>
            <w:noWrap/>
            <w:vAlign w:val="bottom"/>
          </w:tcPr>
          <w:p w14:paraId="6F5A7B1F" w14:textId="77777777" w:rsidR="0066726B" w:rsidRPr="00E41FCA" w:rsidRDefault="0066726B"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Tax rate</w:t>
            </w:r>
          </w:p>
          <w:p w14:paraId="487AA811" w14:textId="7D323D62" w:rsidR="0066726B" w:rsidRPr="00E41FCA" w:rsidRDefault="0066726B"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(Percent)</w:t>
            </w:r>
          </w:p>
        </w:tc>
        <w:tc>
          <w:tcPr>
            <w:tcW w:w="236" w:type="dxa"/>
            <w:tcBorders>
              <w:top w:val="single" w:sz="4" w:space="0" w:color="auto"/>
            </w:tcBorders>
            <w:shd w:val="clear" w:color="auto" w:fill="auto"/>
            <w:noWrap/>
            <w:vAlign w:val="bottom"/>
          </w:tcPr>
          <w:p w14:paraId="248E81F3" w14:textId="77777777" w:rsidR="0066726B" w:rsidRPr="00E41FCA" w:rsidRDefault="0066726B" w:rsidP="00E41FCA">
            <w:pPr>
              <w:spacing w:line="240" w:lineRule="auto"/>
              <w:jc w:val="center"/>
              <w:rPr>
                <w:rFonts w:ascii="AngsanaUPC" w:hAnsi="AngsanaUPC" w:cs="AngsanaUPC"/>
                <w:color w:val="000000"/>
                <w:sz w:val="28"/>
                <w:szCs w:val="28"/>
              </w:rPr>
            </w:pPr>
          </w:p>
        </w:tc>
        <w:tc>
          <w:tcPr>
            <w:tcW w:w="1054" w:type="dxa"/>
            <w:gridSpan w:val="2"/>
            <w:tcBorders>
              <w:top w:val="single" w:sz="4" w:space="0" w:color="auto"/>
              <w:bottom w:val="single" w:sz="4" w:space="0" w:color="auto"/>
            </w:tcBorders>
            <w:shd w:val="clear" w:color="auto" w:fill="auto"/>
            <w:noWrap/>
            <w:vAlign w:val="bottom"/>
          </w:tcPr>
          <w:p w14:paraId="0A1BFEBA" w14:textId="6CD976C8" w:rsidR="0066726B" w:rsidRPr="00E41FCA" w:rsidRDefault="0066726B"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Amount</w:t>
            </w:r>
          </w:p>
        </w:tc>
        <w:tc>
          <w:tcPr>
            <w:tcW w:w="249" w:type="dxa"/>
            <w:gridSpan w:val="2"/>
            <w:vAlign w:val="bottom"/>
          </w:tcPr>
          <w:p w14:paraId="6F07E8EE" w14:textId="77777777" w:rsidR="0066726B" w:rsidRPr="00E41FCA" w:rsidRDefault="0066726B" w:rsidP="00E41FCA">
            <w:pPr>
              <w:spacing w:line="240" w:lineRule="auto"/>
              <w:rPr>
                <w:rFonts w:ascii="AngsanaUPC" w:hAnsi="AngsanaUPC" w:cs="AngsanaUPC"/>
                <w:color w:val="000000"/>
                <w:sz w:val="28"/>
                <w:szCs w:val="28"/>
              </w:rPr>
            </w:pPr>
          </w:p>
        </w:tc>
        <w:tc>
          <w:tcPr>
            <w:tcW w:w="1054" w:type="dxa"/>
            <w:tcBorders>
              <w:top w:val="single" w:sz="4" w:space="0" w:color="auto"/>
              <w:bottom w:val="single" w:sz="4" w:space="0" w:color="auto"/>
            </w:tcBorders>
            <w:shd w:val="clear" w:color="auto" w:fill="auto"/>
            <w:vAlign w:val="bottom"/>
          </w:tcPr>
          <w:p w14:paraId="3BC40EBA" w14:textId="77777777" w:rsidR="0066726B" w:rsidRPr="00E41FCA" w:rsidRDefault="0066726B"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Tax rate</w:t>
            </w:r>
          </w:p>
          <w:p w14:paraId="4C7F8444" w14:textId="6B75C4D8" w:rsidR="0066726B" w:rsidRPr="00E41FCA" w:rsidRDefault="0066726B"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lang w:val="en-US"/>
              </w:rPr>
              <w:t>(Percent)</w:t>
            </w:r>
          </w:p>
        </w:tc>
        <w:tc>
          <w:tcPr>
            <w:tcW w:w="287" w:type="dxa"/>
            <w:tcBorders>
              <w:top w:val="single" w:sz="4" w:space="0" w:color="auto"/>
            </w:tcBorders>
            <w:shd w:val="clear" w:color="auto" w:fill="auto"/>
            <w:vAlign w:val="bottom"/>
          </w:tcPr>
          <w:p w14:paraId="53020390" w14:textId="77777777" w:rsidR="0066726B" w:rsidRPr="00E41FCA" w:rsidRDefault="0066726B" w:rsidP="00E41FCA">
            <w:pPr>
              <w:spacing w:line="240" w:lineRule="auto"/>
              <w:jc w:val="center"/>
              <w:rPr>
                <w:rFonts w:ascii="AngsanaUPC" w:hAnsi="AngsanaUPC" w:cs="AngsanaUPC"/>
                <w:color w:val="000000"/>
                <w:sz w:val="28"/>
                <w:szCs w:val="28"/>
              </w:rPr>
            </w:pPr>
          </w:p>
        </w:tc>
        <w:tc>
          <w:tcPr>
            <w:tcW w:w="1054" w:type="dxa"/>
            <w:gridSpan w:val="2"/>
            <w:tcBorders>
              <w:top w:val="single" w:sz="4" w:space="0" w:color="auto"/>
              <w:bottom w:val="single" w:sz="4" w:space="0" w:color="auto"/>
            </w:tcBorders>
            <w:shd w:val="clear" w:color="auto" w:fill="auto"/>
            <w:vAlign w:val="bottom"/>
          </w:tcPr>
          <w:p w14:paraId="0F4F8382" w14:textId="200D730E" w:rsidR="0066726B" w:rsidRPr="00E41FCA" w:rsidRDefault="0066726B"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Amount</w:t>
            </w:r>
          </w:p>
        </w:tc>
      </w:tr>
      <w:tr w:rsidR="00917C26" w:rsidRPr="00E41FCA" w14:paraId="0313CAFE" w14:textId="77777777" w:rsidTr="00A6538C">
        <w:trPr>
          <w:trHeight w:val="550"/>
        </w:trPr>
        <w:tc>
          <w:tcPr>
            <w:tcW w:w="3984" w:type="dxa"/>
            <w:shd w:val="clear" w:color="auto" w:fill="auto"/>
            <w:noWrap/>
            <w:vAlign w:val="bottom"/>
          </w:tcPr>
          <w:p w14:paraId="319DC9E7" w14:textId="0A3BE3A0"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Profit before income tax</w:t>
            </w:r>
          </w:p>
        </w:tc>
        <w:tc>
          <w:tcPr>
            <w:tcW w:w="1119" w:type="dxa"/>
            <w:tcBorders>
              <w:top w:val="single" w:sz="4" w:space="0" w:color="auto"/>
              <w:bottom w:val="double" w:sz="4" w:space="0" w:color="auto"/>
            </w:tcBorders>
            <w:shd w:val="clear" w:color="auto" w:fill="auto"/>
            <w:noWrap/>
            <w:vAlign w:val="bottom"/>
          </w:tcPr>
          <w:p w14:paraId="0D5768FB" w14:textId="77777777" w:rsidR="00917C26" w:rsidRPr="00E41FCA" w:rsidRDefault="00917C26"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w:t>
            </w:r>
          </w:p>
        </w:tc>
        <w:tc>
          <w:tcPr>
            <w:tcW w:w="236" w:type="dxa"/>
            <w:shd w:val="clear" w:color="auto" w:fill="auto"/>
            <w:noWrap/>
            <w:vAlign w:val="bottom"/>
          </w:tcPr>
          <w:p w14:paraId="6D63124A"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top w:val="single" w:sz="4" w:space="0" w:color="auto"/>
              <w:bottom w:val="double" w:sz="4" w:space="0" w:color="auto"/>
            </w:tcBorders>
            <w:shd w:val="clear" w:color="auto" w:fill="auto"/>
            <w:noWrap/>
            <w:vAlign w:val="bottom"/>
          </w:tcPr>
          <w:p w14:paraId="0CC18810" w14:textId="2E76B9D7" w:rsidR="00917C26" w:rsidRPr="00E41FCA" w:rsidRDefault="0070317A" w:rsidP="00E41FCA">
            <w:pPr>
              <w:spacing w:line="240" w:lineRule="auto"/>
              <w:jc w:val="right"/>
              <w:rPr>
                <w:rFonts w:ascii="AngsanaUPC" w:hAnsi="AngsanaUPC" w:cs="AngsanaUPC"/>
                <w:color w:val="000000"/>
                <w:sz w:val="28"/>
                <w:szCs w:val="28"/>
                <w:cs/>
              </w:rPr>
            </w:pPr>
            <w:r w:rsidRPr="00E41FCA">
              <w:rPr>
                <w:rFonts w:ascii="AngsanaUPC" w:hAnsi="AngsanaUPC" w:cs="AngsanaUPC"/>
                <w:color w:val="000000"/>
                <w:sz w:val="28"/>
                <w:szCs w:val="28"/>
              </w:rPr>
              <w:t>378</w:t>
            </w:r>
          </w:p>
        </w:tc>
        <w:tc>
          <w:tcPr>
            <w:tcW w:w="249" w:type="dxa"/>
            <w:gridSpan w:val="2"/>
            <w:shd w:val="clear" w:color="auto" w:fill="auto"/>
            <w:vAlign w:val="bottom"/>
          </w:tcPr>
          <w:p w14:paraId="778D85EE"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tcBorders>
              <w:top w:val="single" w:sz="4" w:space="0" w:color="auto"/>
              <w:bottom w:val="double" w:sz="4" w:space="0" w:color="auto"/>
            </w:tcBorders>
            <w:shd w:val="clear" w:color="auto" w:fill="auto"/>
            <w:vAlign w:val="bottom"/>
          </w:tcPr>
          <w:p w14:paraId="0B57FD8A" w14:textId="77777777" w:rsidR="00917C26" w:rsidRPr="00E41FCA" w:rsidRDefault="00917C26"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w:t>
            </w:r>
          </w:p>
        </w:tc>
        <w:tc>
          <w:tcPr>
            <w:tcW w:w="287" w:type="dxa"/>
            <w:vAlign w:val="bottom"/>
          </w:tcPr>
          <w:p w14:paraId="49A65732"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top w:val="single" w:sz="4" w:space="0" w:color="auto"/>
              <w:bottom w:val="double" w:sz="4" w:space="0" w:color="auto"/>
            </w:tcBorders>
            <w:vAlign w:val="bottom"/>
          </w:tcPr>
          <w:p w14:paraId="0D6BFE9F" w14:textId="77777777" w:rsidR="00917C26" w:rsidRPr="00E41FCA" w:rsidRDefault="00917C2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cs/>
              </w:rPr>
              <w:t>756</w:t>
            </w:r>
          </w:p>
        </w:tc>
      </w:tr>
      <w:tr w:rsidR="00917C26" w:rsidRPr="00E41FCA" w14:paraId="26894AB8" w14:textId="77777777" w:rsidTr="00A6538C">
        <w:trPr>
          <w:trHeight w:val="420"/>
        </w:trPr>
        <w:tc>
          <w:tcPr>
            <w:tcW w:w="3984" w:type="dxa"/>
            <w:shd w:val="clear" w:color="auto" w:fill="auto"/>
            <w:noWrap/>
            <w:vAlign w:val="bottom"/>
          </w:tcPr>
          <w:p w14:paraId="295F32B7" w14:textId="36982F9E"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Tax amount according to income tax rate</w:t>
            </w:r>
          </w:p>
        </w:tc>
        <w:tc>
          <w:tcPr>
            <w:tcW w:w="1119" w:type="dxa"/>
            <w:tcBorders>
              <w:top w:val="double" w:sz="4" w:space="0" w:color="auto"/>
            </w:tcBorders>
            <w:shd w:val="clear" w:color="auto" w:fill="auto"/>
            <w:noWrap/>
            <w:vAlign w:val="bottom"/>
          </w:tcPr>
          <w:p w14:paraId="4429520D"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003D96B7"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top w:val="double" w:sz="4" w:space="0" w:color="auto"/>
            </w:tcBorders>
            <w:shd w:val="clear" w:color="auto" w:fill="auto"/>
            <w:noWrap/>
            <w:vAlign w:val="bottom"/>
          </w:tcPr>
          <w:p w14:paraId="55CBA3BA" w14:textId="088D126D"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75</w:t>
            </w:r>
          </w:p>
        </w:tc>
        <w:tc>
          <w:tcPr>
            <w:tcW w:w="249" w:type="dxa"/>
            <w:gridSpan w:val="2"/>
            <w:shd w:val="clear" w:color="auto" w:fill="auto"/>
            <w:vAlign w:val="bottom"/>
          </w:tcPr>
          <w:p w14:paraId="0054E7B9"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tcBorders>
              <w:top w:val="double" w:sz="4" w:space="0" w:color="auto"/>
            </w:tcBorders>
            <w:shd w:val="clear" w:color="auto" w:fill="auto"/>
            <w:vAlign w:val="bottom"/>
          </w:tcPr>
          <w:p w14:paraId="544A5B34"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4399C02B"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top w:val="double" w:sz="4" w:space="0" w:color="auto"/>
            </w:tcBorders>
            <w:shd w:val="clear" w:color="auto" w:fill="auto"/>
            <w:vAlign w:val="bottom"/>
          </w:tcPr>
          <w:p w14:paraId="7C6E1785" w14:textId="77777777"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151</w:t>
            </w:r>
          </w:p>
        </w:tc>
      </w:tr>
      <w:tr w:rsidR="00917C26" w:rsidRPr="00E41FCA" w14:paraId="38886055" w14:textId="77777777" w:rsidTr="00A6538C">
        <w:trPr>
          <w:trHeight w:val="420"/>
        </w:trPr>
        <w:tc>
          <w:tcPr>
            <w:tcW w:w="3984" w:type="dxa"/>
            <w:shd w:val="clear" w:color="auto" w:fill="auto"/>
            <w:noWrap/>
            <w:vAlign w:val="bottom"/>
          </w:tcPr>
          <w:p w14:paraId="7C0442FE" w14:textId="0767869C"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Expenses that have the right to deduct increased</w:t>
            </w:r>
          </w:p>
        </w:tc>
        <w:tc>
          <w:tcPr>
            <w:tcW w:w="1119" w:type="dxa"/>
            <w:shd w:val="clear" w:color="auto" w:fill="auto"/>
            <w:noWrap/>
            <w:vAlign w:val="bottom"/>
          </w:tcPr>
          <w:p w14:paraId="4A8AF56C"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4FF6007B"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2B7D5D21" w14:textId="27089818"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Pr="00E41FCA">
              <w:rPr>
                <w:rFonts w:ascii="AngsanaUPC" w:hAnsi="AngsanaUPC" w:cs="AngsanaUPC"/>
                <w:color w:val="000000"/>
                <w:sz w:val="28"/>
                <w:szCs w:val="28"/>
                <w:lang w:val="en-US"/>
              </w:rPr>
              <w:t>6</w:t>
            </w:r>
            <w:r w:rsidRPr="00E41FCA">
              <w:rPr>
                <w:rFonts w:ascii="AngsanaUPC" w:hAnsi="AngsanaUPC" w:cs="AngsanaUPC"/>
                <w:color w:val="000000"/>
                <w:sz w:val="28"/>
                <w:szCs w:val="28"/>
                <w:cs/>
                <w:lang w:val="en-US"/>
              </w:rPr>
              <w:t>)</w:t>
            </w:r>
          </w:p>
        </w:tc>
        <w:tc>
          <w:tcPr>
            <w:tcW w:w="249" w:type="dxa"/>
            <w:gridSpan w:val="2"/>
            <w:shd w:val="clear" w:color="auto" w:fill="auto"/>
            <w:vAlign w:val="bottom"/>
          </w:tcPr>
          <w:p w14:paraId="036A8ACA"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295B2C05"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29B47DFB"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vAlign w:val="bottom"/>
          </w:tcPr>
          <w:p w14:paraId="0C51C893" w14:textId="77777777"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(8)</w:t>
            </w:r>
          </w:p>
        </w:tc>
      </w:tr>
      <w:tr w:rsidR="00917C26" w:rsidRPr="00E41FCA" w14:paraId="12729231" w14:textId="77777777" w:rsidTr="00A6538C">
        <w:trPr>
          <w:trHeight w:val="420"/>
        </w:trPr>
        <w:tc>
          <w:tcPr>
            <w:tcW w:w="3984" w:type="dxa"/>
            <w:shd w:val="clear" w:color="auto" w:fill="auto"/>
            <w:noWrap/>
            <w:vAlign w:val="bottom"/>
          </w:tcPr>
          <w:p w14:paraId="62E467CE" w14:textId="29A3C9B8"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Expenses not deductible for tax purposes</w:t>
            </w:r>
          </w:p>
        </w:tc>
        <w:tc>
          <w:tcPr>
            <w:tcW w:w="1119" w:type="dxa"/>
            <w:shd w:val="clear" w:color="auto" w:fill="auto"/>
            <w:noWrap/>
            <w:vAlign w:val="bottom"/>
          </w:tcPr>
          <w:p w14:paraId="6F6F3C40"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19674B1A"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2AB8F4FF" w14:textId="49EAC6FD" w:rsidR="00917C26" w:rsidRPr="00E41FCA" w:rsidRDefault="0070317A"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19</w:t>
            </w:r>
          </w:p>
        </w:tc>
        <w:tc>
          <w:tcPr>
            <w:tcW w:w="249" w:type="dxa"/>
            <w:gridSpan w:val="2"/>
            <w:shd w:val="clear" w:color="auto" w:fill="auto"/>
            <w:vAlign w:val="bottom"/>
          </w:tcPr>
          <w:p w14:paraId="149B983B"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302BCEC0"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1BA761E3"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vAlign w:val="bottom"/>
          </w:tcPr>
          <w:p w14:paraId="7F62F589" w14:textId="77777777"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8</w:t>
            </w:r>
          </w:p>
        </w:tc>
      </w:tr>
      <w:tr w:rsidR="00917C26" w:rsidRPr="00E41FCA" w14:paraId="738D5B3C" w14:textId="77777777" w:rsidTr="00A6538C">
        <w:trPr>
          <w:trHeight w:val="420"/>
        </w:trPr>
        <w:tc>
          <w:tcPr>
            <w:tcW w:w="3984" w:type="dxa"/>
            <w:shd w:val="clear" w:color="auto" w:fill="auto"/>
            <w:noWrap/>
            <w:vAlign w:val="bottom"/>
          </w:tcPr>
          <w:p w14:paraId="505F1A5F" w14:textId="57F3F7A5" w:rsidR="00917C26" w:rsidRPr="00E41FCA" w:rsidRDefault="00917C26" w:rsidP="00E41FCA">
            <w:pPr>
              <w:spacing w:line="240" w:lineRule="auto"/>
              <w:ind w:left="261" w:hanging="261"/>
              <w:rPr>
                <w:rFonts w:ascii="AngsanaUPC" w:hAnsi="AngsanaUPC" w:cs="AngsanaUPC"/>
                <w:color w:val="000000"/>
                <w:sz w:val="28"/>
                <w:szCs w:val="28"/>
                <w:cs/>
              </w:rPr>
            </w:pPr>
            <w:r w:rsidRPr="00E41FCA">
              <w:rPr>
                <w:rFonts w:ascii="AngsanaUPC" w:hAnsi="AngsanaUPC" w:cs="AngsanaUPC"/>
                <w:color w:val="000000"/>
                <w:sz w:val="28"/>
                <w:szCs w:val="28"/>
              </w:rPr>
              <w:t>Losses in the current year that are not recognized as assets</w:t>
            </w:r>
          </w:p>
        </w:tc>
        <w:tc>
          <w:tcPr>
            <w:tcW w:w="1119" w:type="dxa"/>
            <w:shd w:val="clear" w:color="auto" w:fill="auto"/>
            <w:noWrap/>
            <w:vAlign w:val="bottom"/>
          </w:tcPr>
          <w:p w14:paraId="6B838DAB"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30DECD30"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6E726BD9" w14:textId="46BFC477"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42</w:t>
            </w:r>
          </w:p>
        </w:tc>
        <w:tc>
          <w:tcPr>
            <w:tcW w:w="249" w:type="dxa"/>
            <w:gridSpan w:val="2"/>
            <w:shd w:val="clear" w:color="auto" w:fill="auto"/>
            <w:vAlign w:val="bottom"/>
          </w:tcPr>
          <w:p w14:paraId="36A053A0"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3FB4FB44"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1D1826E3"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vAlign w:val="bottom"/>
          </w:tcPr>
          <w:p w14:paraId="42989B5F" w14:textId="73784A93"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29</w:t>
            </w:r>
          </w:p>
        </w:tc>
      </w:tr>
      <w:tr w:rsidR="00917C26" w:rsidRPr="00E41FCA" w14:paraId="58DB1A5D" w14:textId="77777777" w:rsidTr="00A6538C">
        <w:trPr>
          <w:trHeight w:val="420"/>
        </w:trPr>
        <w:tc>
          <w:tcPr>
            <w:tcW w:w="3984" w:type="dxa"/>
            <w:shd w:val="clear" w:color="auto" w:fill="auto"/>
            <w:noWrap/>
            <w:vAlign w:val="bottom"/>
          </w:tcPr>
          <w:p w14:paraId="10F1F0D4" w14:textId="04931A6C"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Other</w:t>
            </w:r>
          </w:p>
        </w:tc>
        <w:tc>
          <w:tcPr>
            <w:tcW w:w="1119" w:type="dxa"/>
            <w:shd w:val="clear" w:color="auto" w:fill="auto"/>
            <w:noWrap/>
            <w:vAlign w:val="bottom"/>
          </w:tcPr>
          <w:p w14:paraId="2CB0BB60"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13111ADC"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bottom w:val="single" w:sz="4" w:space="0" w:color="auto"/>
            </w:tcBorders>
            <w:shd w:val="clear" w:color="auto" w:fill="auto"/>
            <w:noWrap/>
            <w:vAlign w:val="bottom"/>
          </w:tcPr>
          <w:p w14:paraId="12401A41" w14:textId="45E0F08E"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w:t>
            </w:r>
          </w:p>
        </w:tc>
        <w:tc>
          <w:tcPr>
            <w:tcW w:w="249" w:type="dxa"/>
            <w:gridSpan w:val="2"/>
            <w:shd w:val="clear" w:color="auto" w:fill="auto"/>
            <w:vAlign w:val="bottom"/>
          </w:tcPr>
          <w:p w14:paraId="403BE929"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556C908D"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40F25614"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bottom w:val="single" w:sz="4" w:space="0" w:color="auto"/>
            </w:tcBorders>
            <w:shd w:val="clear" w:color="auto" w:fill="auto"/>
            <w:vAlign w:val="bottom"/>
          </w:tcPr>
          <w:p w14:paraId="2BDD037A" w14:textId="77777777"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(15)</w:t>
            </w:r>
          </w:p>
        </w:tc>
      </w:tr>
      <w:tr w:rsidR="00917C26" w:rsidRPr="00E41FCA" w14:paraId="1DBB4E4E" w14:textId="77777777" w:rsidTr="00A6538C">
        <w:trPr>
          <w:trHeight w:val="420"/>
        </w:trPr>
        <w:tc>
          <w:tcPr>
            <w:tcW w:w="3984" w:type="dxa"/>
            <w:shd w:val="clear" w:color="auto" w:fill="auto"/>
            <w:noWrap/>
            <w:vAlign w:val="bottom"/>
          </w:tcPr>
          <w:p w14:paraId="688F40B8" w14:textId="6F8B19AD" w:rsidR="00917C26" w:rsidRPr="00E41FCA" w:rsidRDefault="00917C26" w:rsidP="00E41FCA">
            <w:pPr>
              <w:spacing w:line="240" w:lineRule="auto"/>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Total</w:t>
            </w:r>
          </w:p>
        </w:tc>
        <w:tc>
          <w:tcPr>
            <w:tcW w:w="1119" w:type="dxa"/>
            <w:shd w:val="clear" w:color="auto" w:fill="auto"/>
            <w:noWrap/>
            <w:vAlign w:val="bottom"/>
          </w:tcPr>
          <w:p w14:paraId="5AB2B200" w14:textId="77777777" w:rsidR="00917C26" w:rsidRPr="00E41FCA" w:rsidRDefault="00917C26" w:rsidP="00E41FCA">
            <w:pPr>
              <w:spacing w:line="240" w:lineRule="auto"/>
              <w:ind w:right="45"/>
              <w:jc w:val="right"/>
              <w:rPr>
                <w:rFonts w:ascii="AngsanaUPC" w:hAnsi="AngsanaUPC" w:cs="AngsanaUPC"/>
                <w:b/>
                <w:bCs/>
                <w:color w:val="000000"/>
                <w:sz w:val="28"/>
                <w:szCs w:val="28"/>
                <w:lang w:val="en-US"/>
              </w:rPr>
            </w:pPr>
          </w:p>
        </w:tc>
        <w:tc>
          <w:tcPr>
            <w:tcW w:w="236" w:type="dxa"/>
            <w:shd w:val="clear" w:color="auto" w:fill="auto"/>
            <w:noWrap/>
            <w:vAlign w:val="bottom"/>
          </w:tcPr>
          <w:p w14:paraId="14639E11" w14:textId="77777777" w:rsidR="00917C26" w:rsidRPr="00E41FCA" w:rsidRDefault="00917C26" w:rsidP="00E41FCA">
            <w:pPr>
              <w:spacing w:line="240" w:lineRule="auto"/>
              <w:jc w:val="right"/>
              <w:rPr>
                <w:rFonts w:ascii="AngsanaUPC" w:hAnsi="AngsanaUPC" w:cs="AngsanaUPC"/>
                <w:b/>
                <w:bCs/>
                <w:color w:val="000000"/>
                <w:sz w:val="28"/>
                <w:szCs w:val="28"/>
              </w:rPr>
            </w:pPr>
          </w:p>
        </w:tc>
        <w:tc>
          <w:tcPr>
            <w:tcW w:w="1054" w:type="dxa"/>
            <w:gridSpan w:val="2"/>
            <w:tcBorders>
              <w:top w:val="single" w:sz="4" w:space="0" w:color="auto"/>
              <w:bottom w:val="double" w:sz="4" w:space="0" w:color="auto"/>
            </w:tcBorders>
            <w:shd w:val="clear" w:color="auto" w:fill="auto"/>
            <w:noWrap/>
            <w:vAlign w:val="bottom"/>
          </w:tcPr>
          <w:p w14:paraId="4CB3B383" w14:textId="617963EE" w:rsidR="00917C26" w:rsidRPr="00E41FCA" w:rsidRDefault="00917C2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131</w:t>
            </w:r>
          </w:p>
        </w:tc>
        <w:tc>
          <w:tcPr>
            <w:tcW w:w="249" w:type="dxa"/>
            <w:gridSpan w:val="2"/>
            <w:shd w:val="clear" w:color="auto" w:fill="auto"/>
            <w:vAlign w:val="bottom"/>
          </w:tcPr>
          <w:p w14:paraId="24FA916B" w14:textId="77777777" w:rsidR="00917C26" w:rsidRPr="00E41FCA" w:rsidRDefault="00917C26" w:rsidP="00E41FCA">
            <w:pPr>
              <w:spacing w:line="240" w:lineRule="auto"/>
              <w:jc w:val="right"/>
              <w:rPr>
                <w:rFonts w:ascii="AngsanaUPC" w:hAnsi="AngsanaUPC" w:cs="AngsanaUPC"/>
                <w:b/>
                <w:bCs/>
                <w:color w:val="000000"/>
                <w:sz w:val="28"/>
                <w:szCs w:val="28"/>
              </w:rPr>
            </w:pPr>
          </w:p>
        </w:tc>
        <w:tc>
          <w:tcPr>
            <w:tcW w:w="1054" w:type="dxa"/>
            <w:shd w:val="clear" w:color="auto" w:fill="auto"/>
            <w:vAlign w:val="bottom"/>
          </w:tcPr>
          <w:p w14:paraId="3BA96DC5" w14:textId="77777777" w:rsidR="00917C26" w:rsidRPr="00E41FCA" w:rsidRDefault="00917C26" w:rsidP="00E41FCA">
            <w:pPr>
              <w:spacing w:line="240" w:lineRule="auto"/>
              <w:jc w:val="right"/>
              <w:rPr>
                <w:rFonts w:ascii="AngsanaUPC" w:hAnsi="AngsanaUPC" w:cs="AngsanaUPC"/>
                <w:b/>
                <w:bCs/>
                <w:color w:val="000000"/>
                <w:sz w:val="28"/>
                <w:szCs w:val="28"/>
                <w:lang w:val="en-US"/>
              </w:rPr>
            </w:pPr>
          </w:p>
        </w:tc>
        <w:tc>
          <w:tcPr>
            <w:tcW w:w="287" w:type="dxa"/>
            <w:shd w:val="clear" w:color="auto" w:fill="auto"/>
            <w:vAlign w:val="bottom"/>
          </w:tcPr>
          <w:p w14:paraId="6DE4E55F" w14:textId="77777777" w:rsidR="00917C26" w:rsidRPr="00E41FCA" w:rsidRDefault="00917C26" w:rsidP="00E41FCA">
            <w:pPr>
              <w:spacing w:line="240" w:lineRule="auto"/>
              <w:jc w:val="right"/>
              <w:rPr>
                <w:rFonts w:ascii="AngsanaUPC" w:hAnsi="AngsanaUPC" w:cs="AngsanaUPC"/>
                <w:b/>
                <w:bCs/>
                <w:color w:val="000000"/>
                <w:sz w:val="28"/>
                <w:szCs w:val="28"/>
              </w:rPr>
            </w:pPr>
          </w:p>
        </w:tc>
        <w:tc>
          <w:tcPr>
            <w:tcW w:w="1054" w:type="dxa"/>
            <w:gridSpan w:val="2"/>
            <w:tcBorders>
              <w:top w:val="single" w:sz="4" w:space="0" w:color="auto"/>
              <w:bottom w:val="double" w:sz="4" w:space="0" w:color="auto"/>
            </w:tcBorders>
            <w:shd w:val="clear" w:color="auto" w:fill="auto"/>
            <w:vAlign w:val="bottom"/>
          </w:tcPr>
          <w:p w14:paraId="0140604E" w14:textId="77777777" w:rsidR="00917C26" w:rsidRPr="00E41FCA" w:rsidRDefault="00917C2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165</w:t>
            </w:r>
          </w:p>
        </w:tc>
      </w:tr>
    </w:tbl>
    <w:p w14:paraId="35B7C221" w14:textId="77777777" w:rsidR="007746AE" w:rsidRPr="00E41FCA" w:rsidRDefault="007746AE" w:rsidP="00E41FCA">
      <w:pPr>
        <w:pStyle w:val="BodyText"/>
        <w:spacing w:after="0" w:line="240" w:lineRule="auto"/>
        <w:ind w:left="547"/>
        <w:jc w:val="thaiDistribute"/>
        <w:rPr>
          <w:rFonts w:ascii="AngsanaUPC" w:hAnsi="AngsanaUPC" w:cs="AngsanaUPC"/>
          <w:b/>
          <w:bCs/>
          <w:sz w:val="28"/>
          <w:szCs w:val="28"/>
          <w:lang w:val="th-TH"/>
        </w:rPr>
      </w:pPr>
    </w:p>
    <w:tbl>
      <w:tblPr>
        <w:tblW w:w="9037" w:type="dxa"/>
        <w:tblInd w:w="534" w:type="dxa"/>
        <w:tblLayout w:type="fixed"/>
        <w:tblLook w:val="04A0" w:firstRow="1" w:lastRow="0" w:firstColumn="1" w:lastColumn="0" w:noHBand="0" w:noVBand="1"/>
      </w:tblPr>
      <w:tblGrid>
        <w:gridCol w:w="3984"/>
        <w:gridCol w:w="1119"/>
        <w:gridCol w:w="236"/>
        <w:gridCol w:w="1040"/>
        <w:gridCol w:w="14"/>
        <w:gridCol w:w="235"/>
        <w:gridCol w:w="14"/>
        <w:gridCol w:w="1054"/>
        <w:gridCol w:w="287"/>
        <w:gridCol w:w="1040"/>
        <w:gridCol w:w="14"/>
      </w:tblGrid>
      <w:tr w:rsidR="00880B7D" w:rsidRPr="00E41FCA" w14:paraId="7224C353" w14:textId="77777777" w:rsidTr="00C47603">
        <w:trPr>
          <w:gridAfter w:val="1"/>
          <w:wAfter w:w="14" w:type="dxa"/>
          <w:trHeight w:val="420"/>
          <w:tblHeader/>
        </w:trPr>
        <w:tc>
          <w:tcPr>
            <w:tcW w:w="3984" w:type="dxa"/>
            <w:shd w:val="clear" w:color="auto" w:fill="auto"/>
            <w:noWrap/>
            <w:vAlign w:val="bottom"/>
          </w:tcPr>
          <w:p w14:paraId="2350E73F" w14:textId="77777777" w:rsidR="00880B7D" w:rsidRPr="00E41FCA" w:rsidRDefault="00880B7D" w:rsidP="00E41FCA">
            <w:pPr>
              <w:spacing w:line="240" w:lineRule="auto"/>
              <w:rPr>
                <w:rFonts w:ascii="AngsanaUPC" w:hAnsi="AngsanaUPC" w:cs="AngsanaUPC"/>
                <w:b/>
                <w:bCs/>
                <w:color w:val="000000"/>
                <w:sz w:val="28"/>
                <w:szCs w:val="28"/>
              </w:rPr>
            </w:pPr>
          </w:p>
        </w:tc>
        <w:tc>
          <w:tcPr>
            <w:tcW w:w="2395" w:type="dxa"/>
            <w:gridSpan w:val="3"/>
            <w:tcBorders>
              <w:bottom w:val="single" w:sz="4" w:space="0" w:color="auto"/>
            </w:tcBorders>
            <w:shd w:val="clear" w:color="auto" w:fill="auto"/>
            <w:noWrap/>
            <w:vAlign w:val="bottom"/>
          </w:tcPr>
          <w:p w14:paraId="71C4107C" w14:textId="77777777" w:rsidR="00880B7D" w:rsidRPr="00E41FCA" w:rsidRDefault="00880B7D" w:rsidP="00E41FCA">
            <w:pPr>
              <w:spacing w:line="240" w:lineRule="auto"/>
              <w:jc w:val="center"/>
              <w:rPr>
                <w:rFonts w:ascii="AngsanaUPC" w:hAnsi="AngsanaUPC" w:cs="AngsanaUPC"/>
                <w:b/>
                <w:bCs/>
                <w:color w:val="000000"/>
                <w:sz w:val="28"/>
                <w:szCs w:val="28"/>
                <w:cs/>
              </w:rPr>
            </w:pPr>
          </w:p>
        </w:tc>
        <w:tc>
          <w:tcPr>
            <w:tcW w:w="249" w:type="dxa"/>
            <w:gridSpan w:val="2"/>
            <w:tcBorders>
              <w:bottom w:val="single" w:sz="4" w:space="0" w:color="auto"/>
            </w:tcBorders>
            <w:vAlign w:val="bottom"/>
          </w:tcPr>
          <w:p w14:paraId="09B95285" w14:textId="77777777" w:rsidR="00880B7D" w:rsidRPr="00E41FCA" w:rsidRDefault="00880B7D" w:rsidP="00E41FCA">
            <w:pPr>
              <w:spacing w:line="240" w:lineRule="auto"/>
              <w:rPr>
                <w:rFonts w:ascii="AngsanaUPC" w:hAnsi="AngsanaUPC" w:cs="AngsanaUPC"/>
                <w:color w:val="000000"/>
                <w:sz w:val="28"/>
                <w:szCs w:val="28"/>
              </w:rPr>
            </w:pPr>
          </w:p>
        </w:tc>
        <w:tc>
          <w:tcPr>
            <w:tcW w:w="2395" w:type="dxa"/>
            <w:gridSpan w:val="4"/>
            <w:tcBorders>
              <w:bottom w:val="single" w:sz="4" w:space="0" w:color="auto"/>
            </w:tcBorders>
            <w:vAlign w:val="bottom"/>
          </w:tcPr>
          <w:p w14:paraId="259F7A55" w14:textId="77777777" w:rsidR="00880B7D" w:rsidRPr="00E41FCA" w:rsidRDefault="00880B7D"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(Unit: Million Baht)</w:t>
            </w:r>
          </w:p>
        </w:tc>
      </w:tr>
      <w:tr w:rsidR="00880B7D" w:rsidRPr="00E41FCA" w14:paraId="68A011E2" w14:textId="77777777" w:rsidTr="00C47603">
        <w:trPr>
          <w:gridAfter w:val="1"/>
          <w:wAfter w:w="14" w:type="dxa"/>
          <w:trHeight w:val="420"/>
          <w:tblHeader/>
        </w:trPr>
        <w:tc>
          <w:tcPr>
            <w:tcW w:w="3984" w:type="dxa"/>
            <w:shd w:val="clear" w:color="auto" w:fill="auto"/>
            <w:noWrap/>
            <w:vAlign w:val="bottom"/>
          </w:tcPr>
          <w:p w14:paraId="07664D0E" w14:textId="77777777" w:rsidR="00880B7D" w:rsidRPr="00E41FCA" w:rsidRDefault="00880B7D" w:rsidP="00E41FCA">
            <w:pPr>
              <w:spacing w:line="240" w:lineRule="auto"/>
              <w:rPr>
                <w:rFonts w:ascii="AngsanaUPC" w:hAnsi="AngsanaUPC" w:cs="AngsanaUPC"/>
                <w:b/>
                <w:bCs/>
                <w:color w:val="000000"/>
                <w:sz w:val="28"/>
                <w:szCs w:val="28"/>
              </w:rPr>
            </w:pPr>
          </w:p>
        </w:tc>
        <w:tc>
          <w:tcPr>
            <w:tcW w:w="5039" w:type="dxa"/>
            <w:gridSpan w:val="9"/>
            <w:tcBorders>
              <w:bottom w:val="single" w:sz="4" w:space="0" w:color="auto"/>
            </w:tcBorders>
            <w:shd w:val="clear" w:color="auto" w:fill="auto"/>
            <w:noWrap/>
            <w:vAlign w:val="bottom"/>
          </w:tcPr>
          <w:p w14:paraId="7AA6B5F9" w14:textId="4C37AB8D" w:rsidR="00880B7D" w:rsidRPr="00E41FCA" w:rsidRDefault="00880B7D" w:rsidP="00E41FCA">
            <w:pPr>
              <w:spacing w:line="240" w:lineRule="auto"/>
              <w:jc w:val="center"/>
              <w:rPr>
                <w:rFonts w:ascii="AngsanaUPC" w:hAnsi="AngsanaUPC" w:cs="AngsanaUPC"/>
                <w:color w:val="000000"/>
                <w:sz w:val="28"/>
                <w:szCs w:val="28"/>
                <w:cs/>
              </w:rPr>
            </w:pPr>
            <w:r w:rsidRPr="00E41FCA">
              <w:rPr>
                <w:rFonts w:ascii="AngsanaUPC" w:hAnsi="AngsanaUPC" w:cs="AngsanaUPC"/>
                <w:color w:val="000000"/>
                <w:sz w:val="28"/>
                <w:szCs w:val="28"/>
              </w:rPr>
              <w:t>Separate</w:t>
            </w:r>
          </w:p>
        </w:tc>
      </w:tr>
      <w:tr w:rsidR="00880B7D" w:rsidRPr="00E41FCA" w14:paraId="16D9C1CB" w14:textId="77777777" w:rsidTr="00C47603">
        <w:trPr>
          <w:gridAfter w:val="1"/>
          <w:wAfter w:w="14" w:type="dxa"/>
          <w:trHeight w:val="420"/>
          <w:tblHeader/>
        </w:trPr>
        <w:tc>
          <w:tcPr>
            <w:tcW w:w="3984" w:type="dxa"/>
            <w:shd w:val="clear" w:color="auto" w:fill="auto"/>
            <w:noWrap/>
            <w:vAlign w:val="bottom"/>
            <w:hideMark/>
          </w:tcPr>
          <w:p w14:paraId="5FDAF1D4" w14:textId="77777777" w:rsidR="00880B7D" w:rsidRPr="00E41FCA" w:rsidRDefault="00880B7D" w:rsidP="00E41FCA">
            <w:pPr>
              <w:spacing w:line="240" w:lineRule="auto"/>
              <w:rPr>
                <w:rFonts w:ascii="AngsanaUPC" w:hAnsi="AngsanaUPC" w:cs="AngsanaUPC"/>
                <w:color w:val="000000"/>
                <w:sz w:val="28"/>
                <w:szCs w:val="28"/>
              </w:rPr>
            </w:pPr>
          </w:p>
        </w:tc>
        <w:tc>
          <w:tcPr>
            <w:tcW w:w="2395" w:type="dxa"/>
            <w:gridSpan w:val="3"/>
            <w:tcBorders>
              <w:top w:val="single" w:sz="4" w:space="0" w:color="auto"/>
              <w:bottom w:val="single" w:sz="4" w:space="0" w:color="auto"/>
            </w:tcBorders>
            <w:shd w:val="clear" w:color="auto" w:fill="auto"/>
            <w:noWrap/>
            <w:vAlign w:val="bottom"/>
          </w:tcPr>
          <w:p w14:paraId="6D7C2CFA" w14:textId="77777777" w:rsidR="00880B7D" w:rsidRPr="00E41FCA" w:rsidRDefault="00880B7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2019</w:t>
            </w:r>
          </w:p>
        </w:tc>
        <w:tc>
          <w:tcPr>
            <w:tcW w:w="249" w:type="dxa"/>
            <w:gridSpan w:val="2"/>
            <w:tcBorders>
              <w:top w:val="single" w:sz="4" w:space="0" w:color="auto"/>
            </w:tcBorders>
            <w:vAlign w:val="bottom"/>
          </w:tcPr>
          <w:p w14:paraId="4FD6604A" w14:textId="77777777" w:rsidR="00880B7D" w:rsidRPr="00E41FCA" w:rsidRDefault="00880B7D" w:rsidP="00E41FCA">
            <w:pPr>
              <w:spacing w:line="240" w:lineRule="auto"/>
              <w:rPr>
                <w:rFonts w:ascii="AngsanaUPC" w:hAnsi="AngsanaUPC" w:cs="AngsanaUPC"/>
                <w:color w:val="000000"/>
                <w:sz w:val="28"/>
                <w:szCs w:val="28"/>
              </w:rPr>
            </w:pPr>
          </w:p>
        </w:tc>
        <w:tc>
          <w:tcPr>
            <w:tcW w:w="2395" w:type="dxa"/>
            <w:gridSpan w:val="4"/>
            <w:tcBorders>
              <w:top w:val="single" w:sz="4" w:space="0" w:color="auto"/>
              <w:bottom w:val="single" w:sz="4" w:space="0" w:color="auto"/>
            </w:tcBorders>
            <w:vAlign w:val="bottom"/>
          </w:tcPr>
          <w:p w14:paraId="6E38DF41" w14:textId="77777777" w:rsidR="00880B7D" w:rsidRPr="00E41FCA" w:rsidRDefault="00880B7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2018</w:t>
            </w:r>
          </w:p>
        </w:tc>
      </w:tr>
      <w:tr w:rsidR="00880B7D" w:rsidRPr="00E41FCA" w14:paraId="68C885AE" w14:textId="77777777" w:rsidTr="00C47603">
        <w:trPr>
          <w:trHeight w:val="420"/>
          <w:tblHeader/>
        </w:trPr>
        <w:tc>
          <w:tcPr>
            <w:tcW w:w="3984" w:type="dxa"/>
            <w:shd w:val="clear" w:color="auto" w:fill="auto"/>
            <w:noWrap/>
            <w:vAlign w:val="bottom"/>
            <w:hideMark/>
          </w:tcPr>
          <w:p w14:paraId="3AEC41EB" w14:textId="77777777" w:rsidR="00880B7D" w:rsidRPr="00E41FCA" w:rsidRDefault="00880B7D" w:rsidP="00E41FCA">
            <w:pPr>
              <w:spacing w:line="240" w:lineRule="auto"/>
              <w:rPr>
                <w:rFonts w:ascii="AngsanaUPC" w:hAnsi="AngsanaUPC" w:cs="AngsanaUPC"/>
                <w:b/>
                <w:bCs/>
                <w:color w:val="000000"/>
                <w:sz w:val="28"/>
                <w:szCs w:val="28"/>
              </w:rPr>
            </w:pPr>
          </w:p>
        </w:tc>
        <w:tc>
          <w:tcPr>
            <w:tcW w:w="1119" w:type="dxa"/>
            <w:tcBorders>
              <w:top w:val="single" w:sz="4" w:space="0" w:color="auto"/>
              <w:bottom w:val="single" w:sz="4" w:space="0" w:color="auto"/>
            </w:tcBorders>
            <w:shd w:val="clear" w:color="auto" w:fill="auto"/>
            <w:noWrap/>
            <w:vAlign w:val="bottom"/>
          </w:tcPr>
          <w:p w14:paraId="14A99E8E" w14:textId="77777777" w:rsidR="00880B7D" w:rsidRPr="00E41FCA" w:rsidRDefault="00880B7D"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Tax rate</w:t>
            </w:r>
          </w:p>
          <w:p w14:paraId="4A345A51" w14:textId="77777777" w:rsidR="00880B7D" w:rsidRPr="00E41FCA" w:rsidRDefault="00880B7D"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(Percent)</w:t>
            </w:r>
          </w:p>
        </w:tc>
        <w:tc>
          <w:tcPr>
            <w:tcW w:w="236" w:type="dxa"/>
            <w:tcBorders>
              <w:top w:val="single" w:sz="4" w:space="0" w:color="auto"/>
            </w:tcBorders>
            <w:shd w:val="clear" w:color="auto" w:fill="auto"/>
            <w:noWrap/>
            <w:vAlign w:val="bottom"/>
          </w:tcPr>
          <w:p w14:paraId="5579C01F" w14:textId="77777777" w:rsidR="00880B7D" w:rsidRPr="00E41FCA" w:rsidRDefault="00880B7D" w:rsidP="00E41FCA">
            <w:pPr>
              <w:spacing w:line="240" w:lineRule="auto"/>
              <w:jc w:val="center"/>
              <w:rPr>
                <w:rFonts w:ascii="AngsanaUPC" w:hAnsi="AngsanaUPC" w:cs="AngsanaUPC"/>
                <w:color w:val="000000"/>
                <w:sz w:val="28"/>
                <w:szCs w:val="28"/>
              </w:rPr>
            </w:pPr>
          </w:p>
        </w:tc>
        <w:tc>
          <w:tcPr>
            <w:tcW w:w="1054" w:type="dxa"/>
            <w:gridSpan w:val="2"/>
            <w:tcBorders>
              <w:top w:val="single" w:sz="4" w:space="0" w:color="auto"/>
              <w:bottom w:val="single" w:sz="4" w:space="0" w:color="auto"/>
            </w:tcBorders>
            <w:shd w:val="clear" w:color="auto" w:fill="auto"/>
            <w:noWrap/>
            <w:vAlign w:val="bottom"/>
          </w:tcPr>
          <w:p w14:paraId="3ACC5847" w14:textId="77777777" w:rsidR="00880B7D" w:rsidRPr="00E41FCA" w:rsidRDefault="00880B7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Amount</w:t>
            </w:r>
          </w:p>
        </w:tc>
        <w:tc>
          <w:tcPr>
            <w:tcW w:w="249" w:type="dxa"/>
            <w:gridSpan w:val="2"/>
            <w:vAlign w:val="bottom"/>
          </w:tcPr>
          <w:p w14:paraId="4C636EAA" w14:textId="77777777" w:rsidR="00880B7D" w:rsidRPr="00E41FCA" w:rsidRDefault="00880B7D" w:rsidP="00E41FCA">
            <w:pPr>
              <w:spacing w:line="240" w:lineRule="auto"/>
              <w:rPr>
                <w:rFonts w:ascii="AngsanaUPC" w:hAnsi="AngsanaUPC" w:cs="AngsanaUPC"/>
                <w:color w:val="000000"/>
                <w:sz w:val="28"/>
                <w:szCs w:val="28"/>
              </w:rPr>
            </w:pPr>
          </w:p>
        </w:tc>
        <w:tc>
          <w:tcPr>
            <w:tcW w:w="1054" w:type="dxa"/>
            <w:tcBorders>
              <w:top w:val="single" w:sz="4" w:space="0" w:color="auto"/>
              <w:bottom w:val="single" w:sz="4" w:space="0" w:color="auto"/>
            </w:tcBorders>
            <w:shd w:val="clear" w:color="auto" w:fill="auto"/>
            <w:vAlign w:val="bottom"/>
          </w:tcPr>
          <w:p w14:paraId="1D99458E" w14:textId="77777777" w:rsidR="00880B7D" w:rsidRPr="00E41FCA" w:rsidRDefault="00880B7D" w:rsidP="00E41FCA">
            <w:pPr>
              <w:spacing w:line="240" w:lineRule="auto"/>
              <w:jc w:val="center"/>
              <w:rPr>
                <w:rFonts w:ascii="AngsanaUPC" w:hAnsi="AngsanaUPC" w:cs="AngsanaUPC"/>
                <w:color w:val="000000"/>
                <w:sz w:val="28"/>
                <w:szCs w:val="28"/>
                <w:lang w:val="en-US"/>
              </w:rPr>
            </w:pPr>
            <w:r w:rsidRPr="00E41FCA">
              <w:rPr>
                <w:rFonts w:ascii="AngsanaUPC" w:hAnsi="AngsanaUPC" w:cs="AngsanaUPC"/>
                <w:color w:val="000000"/>
                <w:sz w:val="28"/>
                <w:szCs w:val="28"/>
                <w:lang w:val="en-US"/>
              </w:rPr>
              <w:t>Tax rate</w:t>
            </w:r>
          </w:p>
          <w:p w14:paraId="1C0E0B3D" w14:textId="77777777" w:rsidR="00880B7D" w:rsidRPr="00E41FCA" w:rsidRDefault="00880B7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lang w:val="en-US"/>
              </w:rPr>
              <w:t>(Percent)</w:t>
            </w:r>
          </w:p>
        </w:tc>
        <w:tc>
          <w:tcPr>
            <w:tcW w:w="287" w:type="dxa"/>
            <w:tcBorders>
              <w:top w:val="single" w:sz="4" w:space="0" w:color="auto"/>
            </w:tcBorders>
            <w:shd w:val="clear" w:color="auto" w:fill="auto"/>
            <w:vAlign w:val="bottom"/>
          </w:tcPr>
          <w:p w14:paraId="61D1F4E8" w14:textId="77777777" w:rsidR="00880B7D" w:rsidRPr="00E41FCA" w:rsidRDefault="00880B7D" w:rsidP="00E41FCA">
            <w:pPr>
              <w:spacing w:line="240" w:lineRule="auto"/>
              <w:jc w:val="center"/>
              <w:rPr>
                <w:rFonts w:ascii="AngsanaUPC" w:hAnsi="AngsanaUPC" w:cs="AngsanaUPC"/>
                <w:color w:val="000000"/>
                <w:sz w:val="28"/>
                <w:szCs w:val="28"/>
              </w:rPr>
            </w:pPr>
          </w:p>
        </w:tc>
        <w:tc>
          <w:tcPr>
            <w:tcW w:w="1054" w:type="dxa"/>
            <w:gridSpan w:val="2"/>
            <w:tcBorders>
              <w:top w:val="single" w:sz="4" w:space="0" w:color="auto"/>
              <w:bottom w:val="single" w:sz="4" w:space="0" w:color="auto"/>
            </w:tcBorders>
            <w:shd w:val="clear" w:color="auto" w:fill="auto"/>
            <w:vAlign w:val="bottom"/>
          </w:tcPr>
          <w:p w14:paraId="4EAD48A3" w14:textId="77777777" w:rsidR="00880B7D" w:rsidRPr="00E41FCA" w:rsidRDefault="00880B7D"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rPr>
              <w:t>Amount</w:t>
            </w:r>
          </w:p>
        </w:tc>
      </w:tr>
      <w:tr w:rsidR="00917C26" w:rsidRPr="00E41FCA" w14:paraId="5066D63D" w14:textId="77777777" w:rsidTr="00A6538C">
        <w:trPr>
          <w:trHeight w:val="550"/>
        </w:trPr>
        <w:tc>
          <w:tcPr>
            <w:tcW w:w="3984" w:type="dxa"/>
            <w:shd w:val="clear" w:color="auto" w:fill="auto"/>
            <w:noWrap/>
            <w:vAlign w:val="bottom"/>
          </w:tcPr>
          <w:p w14:paraId="6FBD56B3" w14:textId="77777777"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Profit before income tax</w:t>
            </w:r>
          </w:p>
        </w:tc>
        <w:tc>
          <w:tcPr>
            <w:tcW w:w="1119" w:type="dxa"/>
            <w:tcBorders>
              <w:top w:val="single" w:sz="4" w:space="0" w:color="auto"/>
              <w:bottom w:val="double" w:sz="4" w:space="0" w:color="auto"/>
            </w:tcBorders>
            <w:shd w:val="clear" w:color="auto" w:fill="auto"/>
            <w:noWrap/>
            <w:vAlign w:val="bottom"/>
          </w:tcPr>
          <w:p w14:paraId="4DB3FFD9" w14:textId="77777777" w:rsidR="00917C26" w:rsidRPr="00E41FCA" w:rsidRDefault="00917C26"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w:t>
            </w:r>
          </w:p>
        </w:tc>
        <w:tc>
          <w:tcPr>
            <w:tcW w:w="236" w:type="dxa"/>
            <w:shd w:val="clear" w:color="auto" w:fill="auto"/>
            <w:noWrap/>
            <w:vAlign w:val="bottom"/>
          </w:tcPr>
          <w:p w14:paraId="0D6AF430"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top w:val="single" w:sz="4" w:space="0" w:color="auto"/>
              <w:bottom w:val="double" w:sz="4" w:space="0" w:color="auto"/>
            </w:tcBorders>
            <w:shd w:val="clear" w:color="auto" w:fill="auto"/>
            <w:noWrap/>
            <w:vAlign w:val="bottom"/>
          </w:tcPr>
          <w:p w14:paraId="5B268C6F" w14:textId="0EF7E417" w:rsidR="00917C26" w:rsidRPr="00E41FCA" w:rsidRDefault="00917C2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502</w:t>
            </w:r>
          </w:p>
        </w:tc>
        <w:tc>
          <w:tcPr>
            <w:tcW w:w="249" w:type="dxa"/>
            <w:gridSpan w:val="2"/>
            <w:shd w:val="clear" w:color="auto" w:fill="auto"/>
            <w:vAlign w:val="bottom"/>
          </w:tcPr>
          <w:p w14:paraId="70E66499"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tcBorders>
              <w:top w:val="single" w:sz="4" w:space="0" w:color="auto"/>
              <w:bottom w:val="double" w:sz="4" w:space="0" w:color="auto"/>
            </w:tcBorders>
            <w:shd w:val="clear" w:color="auto" w:fill="auto"/>
            <w:vAlign w:val="bottom"/>
          </w:tcPr>
          <w:p w14:paraId="51AE3F76" w14:textId="77777777" w:rsidR="00917C26" w:rsidRPr="00E41FCA" w:rsidRDefault="00917C26" w:rsidP="00E41FCA">
            <w:pPr>
              <w:spacing w:line="240" w:lineRule="auto"/>
              <w:jc w:val="center"/>
              <w:rPr>
                <w:rFonts w:ascii="AngsanaUPC" w:hAnsi="AngsanaUPC" w:cs="AngsanaUPC"/>
                <w:color w:val="000000"/>
                <w:sz w:val="28"/>
                <w:szCs w:val="28"/>
              </w:rPr>
            </w:pPr>
            <w:r w:rsidRPr="00E41FCA">
              <w:rPr>
                <w:rFonts w:ascii="AngsanaUPC" w:hAnsi="AngsanaUPC" w:cs="AngsanaUPC"/>
                <w:color w:val="000000"/>
                <w:sz w:val="28"/>
                <w:szCs w:val="28"/>
                <w:cs/>
              </w:rPr>
              <w:t>20</w:t>
            </w:r>
          </w:p>
        </w:tc>
        <w:tc>
          <w:tcPr>
            <w:tcW w:w="287" w:type="dxa"/>
            <w:vAlign w:val="bottom"/>
          </w:tcPr>
          <w:p w14:paraId="24C571B4"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top w:val="single" w:sz="4" w:space="0" w:color="auto"/>
              <w:bottom w:val="double" w:sz="4" w:space="0" w:color="auto"/>
            </w:tcBorders>
            <w:vAlign w:val="bottom"/>
          </w:tcPr>
          <w:p w14:paraId="45A7C614" w14:textId="43A7127A" w:rsidR="00917C26" w:rsidRPr="00E41FCA" w:rsidRDefault="00917C26" w:rsidP="00E41FCA">
            <w:pPr>
              <w:spacing w:line="240" w:lineRule="auto"/>
              <w:jc w:val="right"/>
              <w:rPr>
                <w:rFonts w:ascii="AngsanaUPC" w:hAnsi="AngsanaUPC" w:cs="AngsanaUPC"/>
                <w:color w:val="000000"/>
                <w:sz w:val="28"/>
                <w:szCs w:val="28"/>
              </w:rPr>
            </w:pPr>
            <w:r w:rsidRPr="00E41FCA">
              <w:rPr>
                <w:rFonts w:ascii="AngsanaUPC" w:hAnsi="AngsanaUPC" w:cs="AngsanaUPC"/>
                <w:color w:val="000000"/>
                <w:sz w:val="28"/>
                <w:szCs w:val="28"/>
              </w:rPr>
              <w:t>830</w:t>
            </w:r>
          </w:p>
        </w:tc>
      </w:tr>
      <w:tr w:rsidR="00917C26" w:rsidRPr="00E41FCA" w14:paraId="382A72B5" w14:textId="77777777" w:rsidTr="00A6538C">
        <w:trPr>
          <w:trHeight w:val="420"/>
        </w:trPr>
        <w:tc>
          <w:tcPr>
            <w:tcW w:w="3984" w:type="dxa"/>
            <w:shd w:val="clear" w:color="auto" w:fill="auto"/>
            <w:noWrap/>
            <w:vAlign w:val="bottom"/>
          </w:tcPr>
          <w:p w14:paraId="1435CE5C" w14:textId="77777777"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Tax amount according to income tax rate</w:t>
            </w:r>
          </w:p>
        </w:tc>
        <w:tc>
          <w:tcPr>
            <w:tcW w:w="1119" w:type="dxa"/>
            <w:tcBorders>
              <w:top w:val="double" w:sz="4" w:space="0" w:color="auto"/>
            </w:tcBorders>
            <w:shd w:val="clear" w:color="auto" w:fill="auto"/>
            <w:noWrap/>
            <w:vAlign w:val="bottom"/>
          </w:tcPr>
          <w:p w14:paraId="6F3A5DFC"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2D348016"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top w:val="double" w:sz="4" w:space="0" w:color="auto"/>
            </w:tcBorders>
            <w:shd w:val="clear" w:color="auto" w:fill="auto"/>
            <w:noWrap/>
            <w:vAlign w:val="bottom"/>
          </w:tcPr>
          <w:p w14:paraId="5222A96D" w14:textId="56F60F8F"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100</w:t>
            </w:r>
          </w:p>
        </w:tc>
        <w:tc>
          <w:tcPr>
            <w:tcW w:w="249" w:type="dxa"/>
            <w:gridSpan w:val="2"/>
            <w:shd w:val="clear" w:color="auto" w:fill="auto"/>
            <w:vAlign w:val="bottom"/>
          </w:tcPr>
          <w:p w14:paraId="16CAA7D9"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tcBorders>
              <w:top w:val="double" w:sz="4" w:space="0" w:color="auto"/>
            </w:tcBorders>
            <w:shd w:val="clear" w:color="auto" w:fill="auto"/>
            <w:vAlign w:val="bottom"/>
          </w:tcPr>
          <w:p w14:paraId="7795DCDC"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4B46EA7E"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top w:val="double" w:sz="4" w:space="0" w:color="auto"/>
            </w:tcBorders>
            <w:shd w:val="clear" w:color="auto" w:fill="auto"/>
            <w:vAlign w:val="bottom"/>
          </w:tcPr>
          <w:p w14:paraId="7A9EC64D" w14:textId="6C2F60EB"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166</w:t>
            </w:r>
          </w:p>
        </w:tc>
      </w:tr>
      <w:tr w:rsidR="00917C26" w:rsidRPr="00E41FCA" w14:paraId="19F4176A" w14:textId="77777777" w:rsidTr="00A6538C">
        <w:trPr>
          <w:trHeight w:val="420"/>
        </w:trPr>
        <w:tc>
          <w:tcPr>
            <w:tcW w:w="3984" w:type="dxa"/>
            <w:shd w:val="clear" w:color="auto" w:fill="auto"/>
            <w:noWrap/>
            <w:vAlign w:val="bottom"/>
          </w:tcPr>
          <w:p w14:paraId="4F7F519C" w14:textId="77777777"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Expenses that have the right to deduct increased</w:t>
            </w:r>
          </w:p>
        </w:tc>
        <w:tc>
          <w:tcPr>
            <w:tcW w:w="1119" w:type="dxa"/>
            <w:shd w:val="clear" w:color="auto" w:fill="auto"/>
            <w:noWrap/>
            <w:vAlign w:val="bottom"/>
          </w:tcPr>
          <w:p w14:paraId="626AAEED"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31C5B176"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0835BCE9" w14:textId="38BFCC8C"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(6)</w:t>
            </w:r>
          </w:p>
        </w:tc>
        <w:tc>
          <w:tcPr>
            <w:tcW w:w="249" w:type="dxa"/>
            <w:gridSpan w:val="2"/>
            <w:shd w:val="clear" w:color="auto" w:fill="auto"/>
            <w:vAlign w:val="bottom"/>
          </w:tcPr>
          <w:p w14:paraId="109CDD3C"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6CE00F2D"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6AB31D04"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vAlign w:val="bottom"/>
          </w:tcPr>
          <w:p w14:paraId="746D2367" w14:textId="2DA142A3"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Pr="00E41FCA">
              <w:rPr>
                <w:rFonts w:ascii="AngsanaUPC" w:hAnsi="AngsanaUPC" w:cs="AngsanaUPC"/>
                <w:color w:val="000000"/>
                <w:sz w:val="28"/>
                <w:szCs w:val="28"/>
                <w:lang w:val="en-US"/>
              </w:rPr>
              <w:t>6</w:t>
            </w:r>
            <w:r w:rsidRPr="00E41FCA">
              <w:rPr>
                <w:rFonts w:ascii="AngsanaUPC" w:hAnsi="AngsanaUPC" w:cs="AngsanaUPC"/>
                <w:color w:val="000000"/>
                <w:sz w:val="28"/>
                <w:szCs w:val="28"/>
                <w:cs/>
                <w:lang w:val="en-US"/>
              </w:rPr>
              <w:t>)</w:t>
            </w:r>
          </w:p>
        </w:tc>
      </w:tr>
      <w:tr w:rsidR="00917C26" w:rsidRPr="00E41FCA" w14:paraId="3173B6B6" w14:textId="77777777" w:rsidTr="00A6538C">
        <w:trPr>
          <w:trHeight w:val="420"/>
        </w:trPr>
        <w:tc>
          <w:tcPr>
            <w:tcW w:w="3984" w:type="dxa"/>
            <w:shd w:val="clear" w:color="auto" w:fill="auto"/>
            <w:noWrap/>
            <w:vAlign w:val="bottom"/>
          </w:tcPr>
          <w:p w14:paraId="4432EDB0" w14:textId="77777777"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Expenses not deductible for tax purposes</w:t>
            </w:r>
          </w:p>
        </w:tc>
        <w:tc>
          <w:tcPr>
            <w:tcW w:w="1119" w:type="dxa"/>
            <w:shd w:val="clear" w:color="auto" w:fill="auto"/>
            <w:noWrap/>
            <w:vAlign w:val="bottom"/>
          </w:tcPr>
          <w:p w14:paraId="70D54AE8"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41A79B8B"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560707AD" w14:textId="3116EA68"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20</w:t>
            </w:r>
          </w:p>
        </w:tc>
        <w:tc>
          <w:tcPr>
            <w:tcW w:w="249" w:type="dxa"/>
            <w:gridSpan w:val="2"/>
            <w:shd w:val="clear" w:color="auto" w:fill="auto"/>
            <w:vAlign w:val="bottom"/>
          </w:tcPr>
          <w:p w14:paraId="66BE4C11"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2D79084F"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17409A44"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vAlign w:val="bottom"/>
          </w:tcPr>
          <w:p w14:paraId="246AD4D5" w14:textId="1AE5BC86"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6</w:t>
            </w:r>
          </w:p>
        </w:tc>
      </w:tr>
      <w:tr w:rsidR="00917C26" w:rsidRPr="00E41FCA" w14:paraId="49E28E3E" w14:textId="77777777" w:rsidTr="00A6538C">
        <w:trPr>
          <w:trHeight w:val="420"/>
        </w:trPr>
        <w:tc>
          <w:tcPr>
            <w:tcW w:w="3984" w:type="dxa"/>
            <w:shd w:val="clear" w:color="auto" w:fill="auto"/>
            <w:noWrap/>
            <w:vAlign w:val="bottom"/>
          </w:tcPr>
          <w:p w14:paraId="3F353AF6" w14:textId="77777777" w:rsidR="00917C26" w:rsidRPr="00E41FCA" w:rsidRDefault="00917C26" w:rsidP="00E41FCA">
            <w:pPr>
              <w:spacing w:line="240" w:lineRule="auto"/>
              <w:ind w:left="261" w:hanging="261"/>
              <w:rPr>
                <w:rFonts w:ascii="AngsanaUPC" w:hAnsi="AngsanaUPC" w:cs="AngsanaUPC"/>
                <w:color w:val="000000"/>
                <w:sz w:val="28"/>
                <w:szCs w:val="28"/>
                <w:cs/>
              </w:rPr>
            </w:pPr>
            <w:r w:rsidRPr="00E41FCA">
              <w:rPr>
                <w:rFonts w:ascii="AngsanaUPC" w:hAnsi="AngsanaUPC" w:cs="AngsanaUPC"/>
                <w:color w:val="000000"/>
                <w:sz w:val="28"/>
                <w:szCs w:val="28"/>
              </w:rPr>
              <w:t>Losses in the current year that are not recognized as assets</w:t>
            </w:r>
          </w:p>
        </w:tc>
        <w:tc>
          <w:tcPr>
            <w:tcW w:w="1119" w:type="dxa"/>
            <w:shd w:val="clear" w:color="auto" w:fill="auto"/>
            <w:noWrap/>
            <w:vAlign w:val="bottom"/>
          </w:tcPr>
          <w:p w14:paraId="7823B6D8"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0D2A879D"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noWrap/>
            <w:vAlign w:val="bottom"/>
          </w:tcPr>
          <w:p w14:paraId="33A1515A" w14:textId="572B5F90"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lang w:val="en-US"/>
              </w:rPr>
              <w:t>42</w:t>
            </w:r>
          </w:p>
        </w:tc>
        <w:tc>
          <w:tcPr>
            <w:tcW w:w="249" w:type="dxa"/>
            <w:gridSpan w:val="2"/>
            <w:shd w:val="clear" w:color="auto" w:fill="auto"/>
            <w:vAlign w:val="bottom"/>
          </w:tcPr>
          <w:p w14:paraId="4EBAAFD4"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6AF83274"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4EB46F32"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shd w:val="clear" w:color="auto" w:fill="auto"/>
            <w:vAlign w:val="bottom"/>
          </w:tcPr>
          <w:p w14:paraId="7B1AB018" w14:textId="77777777"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27</w:t>
            </w:r>
          </w:p>
        </w:tc>
      </w:tr>
      <w:tr w:rsidR="00917C26" w:rsidRPr="00E41FCA" w14:paraId="53E1EB89" w14:textId="77777777" w:rsidTr="00A6538C">
        <w:trPr>
          <w:trHeight w:val="420"/>
        </w:trPr>
        <w:tc>
          <w:tcPr>
            <w:tcW w:w="3984" w:type="dxa"/>
            <w:shd w:val="clear" w:color="auto" w:fill="auto"/>
            <w:noWrap/>
            <w:vAlign w:val="bottom"/>
          </w:tcPr>
          <w:p w14:paraId="1377AE61" w14:textId="77777777" w:rsidR="00917C26" w:rsidRPr="00E41FCA" w:rsidRDefault="00917C26" w:rsidP="00E41FCA">
            <w:pPr>
              <w:spacing w:line="240" w:lineRule="auto"/>
              <w:rPr>
                <w:rFonts w:ascii="AngsanaUPC" w:hAnsi="AngsanaUPC" w:cs="AngsanaUPC"/>
                <w:color w:val="000000"/>
                <w:sz w:val="28"/>
                <w:szCs w:val="28"/>
                <w:cs/>
              </w:rPr>
            </w:pPr>
            <w:r w:rsidRPr="00E41FCA">
              <w:rPr>
                <w:rFonts w:ascii="AngsanaUPC" w:hAnsi="AngsanaUPC" w:cs="AngsanaUPC"/>
                <w:color w:val="000000"/>
                <w:sz w:val="28"/>
                <w:szCs w:val="28"/>
              </w:rPr>
              <w:t>Other</w:t>
            </w:r>
          </w:p>
        </w:tc>
        <w:tc>
          <w:tcPr>
            <w:tcW w:w="1119" w:type="dxa"/>
            <w:shd w:val="clear" w:color="auto" w:fill="auto"/>
            <w:noWrap/>
            <w:vAlign w:val="bottom"/>
          </w:tcPr>
          <w:p w14:paraId="71696825" w14:textId="77777777" w:rsidR="00917C26" w:rsidRPr="00E41FCA" w:rsidRDefault="00917C26" w:rsidP="00E41FCA">
            <w:pPr>
              <w:spacing w:line="240" w:lineRule="auto"/>
              <w:ind w:right="45"/>
              <w:jc w:val="right"/>
              <w:rPr>
                <w:rFonts w:ascii="AngsanaUPC" w:hAnsi="AngsanaUPC" w:cs="AngsanaUPC"/>
                <w:color w:val="000000"/>
                <w:sz w:val="28"/>
                <w:szCs w:val="28"/>
                <w:lang w:val="en-US"/>
              </w:rPr>
            </w:pPr>
          </w:p>
        </w:tc>
        <w:tc>
          <w:tcPr>
            <w:tcW w:w="236" w:type="dxa"/>
            <w:shd w:val="clear" w:color="auto" w:fill="auto"/>
            <w:noWrap/>
            <w:vAlign w:val="bottom"/>
          </w:tcPr>
          <w:p w14:paraId="73CD5A62"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bottom w:val="single" w:sz="4" w:space="0" w:color="auto"/>
            </w:tcBorders>
            <w:shd w:val="clear" w:color="auto" w:fill="auto"/>
            <w:noWrap/>
            <w:vAlign w:val="bottom"/>
          </w:tcPr>
          <w:p w14:paraId="2811670D" w14:textId="35FDF19A"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Pr="00E41FCA">
              <w:rPr>
                <w:rFonts w:ascii="AngsanaUPC" w:hAnsi="AngsanaUPC" w:cs="AngsanaUPC"/>
                <w:color w:val="000000"/>
                <w:sz w:val="28"/>
                <w:szCs w:val="28"/>
                <w:lang w:val="en-US"/>
              </w:rPr>
              <w:t>26</w:t>
            </w:r>
            <w:r w:rsidRPr="00E41FCA">
              <w:rPr>
                <w:rFonts w:ascii="AngsanaUPC" w:hAnsi="AngsanaUPC" w:cs="AngsanaUPC"/>
                <w:color w:val="000000"/>
                <w:sz w:val="28"/>
                <w:szCs w:val="28"/>
                <w:cs/>
                <w:lang w:val="en-US"/>
              </w:rPr>
              <w:t>)</w:t>
            </w:r>
          </w:p>
        </w:tc>
        <w:tc>
          <w:tcPr>
            <w:tcW w:w="249" w:type="dxa"/>
            <w:gridSpan w:val="2"/>
            <w:shd w:val="clear" w:color="auto" w:fill="auto"/>
            <w:vAlign w:val="bottom"/>
          </w:tcPr>
          <w:p w14:paraId="3EAB2488"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shd w:val="clear" w:color="auto" w:fill="auto"/>
            <w:vAlign w:val="bottom"/>
          </w:tcPr>
          <w:p w14:paraId="46A541D5" w14:textId="77777777" w:rsidR="00917C26" w:rsidRPr="00E41FCA" w:rsidRDefault="00917C26" w:rsidP="00E41FCA">
            <w:pPr>
              <w:spacing w:line="240" w:lineRule="auto"/>
              <w:jc w:val="right"/>
              <w:rPr>
                <w:rFonts w:ascii="AngsanaUPC" w:hAnsi="AngsanaUPC" w:cs="AngsanaUPC"/>
                <w:color w:val="000000"/>
                <w:sz w:val="28"/>
                <w:szCs w:val="28"/>
                <w:lang w:val="en-US"/>
              </w:rPr>
            </w:pPr>
          </w:p>
        </w:tc>
        <w:tc>
          <w:tcPr>
            <w:tcW w:w="287" w:type="dxa"/>
            <w:shd w:val="clear" w:color="auto" w:fill="auto"/>
            <w:vAlign w:val="bottom"/>
          </w:tcPr>
          <w:p w14:paraId="4CDB6CB5" w14:textId="77777777" w:rsidR="00917C26" w:rsidRPr="00E41FCA" w:rsidRDefault="00917C26" w:rsidP="00E41FCA">
            <w:pPr>
              <w:spacing w:line="240" w:lineRule="auto"/>
              <w:jc w:val="right"/>
              <w:rPr>
                <w:rFonts w:ascii="AngsanaUPC" w:hAnsi="AngsanaUPC" w:cs="AngsanaUPC"/>
                <w:color w:val="000000"/>
                <w:sz w:val="28"/>
                <w:szCs w:val="28"/>
              </w:rPr>
            </w:pPr>
          </w:p>
        </w:tc>
        <w:tc>
          <w:tcPr>
            <w:tcW w:w="1054" w:type="dxa"/>
            <w:gridSpan w:val="2"/>
            <w:tcBorders>
              <w:bottom w:val="single" w:sz="4" w:space="0" w:color="auto"/>
            </w:tcBorders>
            <w:shd w:val="clear" w:color="auto" w:fill="auto"/>
            <w:vAlign w:val="bottom"/>
          </w:tcPr>
          <w:p w14:paraId="18E63DEA" w14:textId="19F5D524" w:rsidR="00917C26" w:rsidRPr="00E41FCA" w:rsidRDefault="00917C26" w:rsidP="00E41FCA">
            <w:pPr>
              <w:spacing w:line="240" w:lineRule="auto"/>
              <w:jc w:val="right"/>
              <w:rPr>
                <w:rFonts w:ascii="AngsanaUPC" w:hAnsi="AngsanaUPC" w:cs="AngsanaUPC"/>
                <w:color w:val="000000"/>
                <w:sz w:val="28"/>
                <w:szCs w:val="28"/>
                <w:lang w:val="en-US"/>
              </w:rPr>
            </w:pPr>
            <w:r w:rsidRPr="00E41FCA">
              <w:rPr>
                <w:rFonts w:ascii="AngsanaUPC" w:hAnsi="AngsanaUPC" w:cs="AngsanaUPC"/>
                <w:color w:val="000000"/>
                <w:sz w:val="28"/>
                <w:szCs w:val="28"/>
                <w:cs/>
                <w:lang w:val="en-US"/>
              </w:rPr>
              <w:t>(</w:t>
            </w:r>
            <w:r w:rsidRPr="00E41FCA">
              <w:rPr>
                <w:rFonts w:ascii="AngsanaUPC" w:hAnsi="AngsanaUPC" w:cs="AngsanaUPC"/>
                <w:color w:val="000000"/>
                <w:sz w:val="28"/>
                <w:szCs w:val="28"/>
                <w:lang w:val="en-US"/>
              </w:rPr>
              <w:t>29</w:t>
            </w:r>
            <w:r w:rsidRPr="00E41FCA">
              <w:rPr>
                <w:rFonts w:ascii="AngsanaUPC" w:hAnsi="AngsanaUPC" w:cs="AngsanaUPC"/>
                <w:color w:val="000000"/>
                <w:sz w:val="28"/>
                <w:szCs w:val="28"/>
                <w:cs/>
                <w:lang w:val="en-US"/>
              </w:rPr>
              <w:t>)</w:t>
            </w:r>
          </w:p>
        </w:tc>
      </w:tr>
      <w:tr w:rsidR="00917C26" w:rsidRPr="00E41FCA" w14:paraId="7FB88FE6" w14:textId="77777777" w:rsidTr="00A6538C">
        <w:trPr>
          <w:trHeight w:val="420"/>
        </w:trPr>
        <w:tc>
          <w:tcPr>
            <w:tcW w:w="3984" w:type="dxa"/>
            <w:shd w:val="clear" w:color="auto" w:fill="auto"/>
            <w:noWrap/>
            <w:vAlign w:val="bottom"/>
          </w:tcPr>
          <w:p w14:paraId="1D15C315" w14:textId="77777777" w:rsidR="00917C26" w:rsidRPr="00E41FCA" w:rsidRDefault="00917C26" w:rsidP="00E41FCA">
            <w:pPr>
              <w:spacing w:line="240" w:lineRule="auto"/>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Total</w:t>
            </w:r>
          </w:p>
        </w:tc>
        <w:tc>
          <w:tcPr>
            <w:tcW w:w="1119" w:type="dxa"/>
            <w:shd w:val="clear" w:color="auto" w:fill="auto"/>
            <w:noWrap/>
            <w:vAlign w:val="bottom"/>
          </w:tcPr>
          <w:p w14:paraId="66E9CE13" w14:textId="77777777" w:rsidR="00917C26" w:rsidRPr="00E41FCA" w:rsidRDefault="00917C26" w:rsidP="00E41FCA">
            <w:pPr>
              <w:spacing w:line="240" w:lineRule="auto"/>
              <w:ind w:right="45"/>
              <w:jc w:val="right"/>
              <w:rPr>
                <w:rFonts w:ascii="AngsanaUPC" w:hAnsi="AngsanaUPC" w:cs="AngsanaUPC"/>
                <w:b/>
                <w:bCs/>
                <w:color w:val="000000"/>
                <w:sz w:val="28"/>
                <w:szCs w:val="28"/>
                <w:lang w:val="en-US"/>
              </w:rPr>
            </w:pPr>
          </w:p>
        </w:tc>
        <w:tc>
          <w:tcPr>
            <w:tcW w:w="236" w:type="dxa"/>
            <w:shd w:val="clear" w:color="auto" w:fill="auto"/>
            <w:noWrap/>
            <w:vAlign w:val="bottom"/>
          </w:tcPr>
          <w:p w14:paraId="329399C0" w14:textId="77777777" w:rsidR="00917C26" w:rsidRPr="00E41FCA" w:rsidRDefault="00917C26" w:rsidP="00E41FCA">
            <w:pPr>
              <w:spacing w:line="240" w:lineRule="auto"/>
              <w:jc w:val="right"/>
              <w:rPr>
                <w:rFonts w:ascii="AngsanaUPC" w:hAnsi="AngsanaUPC" w:cs="AngsanaUPC"/>
                <w:b/>
                <w:bCs/>
                <w:color w:val="000000"/>
                <w:sz w:val="28"/>
                <w:szCs w:val="28"/>
              </w:rPr>
            </w:pPr>
          </w:p>
        </w:tc>
        <w:tc>
          <w:tcPr>
            <w:tcW w:w="1054" w:type="dxa"/>
            <w:gridSpan w:val="2"/>
            <w:tcBorders>
              <w:top w:val="single" w:sz="4" w:space="0" w:color="auto"/>
              <w:bottom w:val="double" w:sz="4" w:space="0" w:color="auto"/>
            </w:tcBorders>
            <w:shd w:val="clear" w:color="auto" w:fill="auto"/>
            <w:noWrap/>
            <w:vAlign w:val="bottom"/>
          </w:tcPr>
          <w:p w14:paraId="637E3556" w14:textId="6A2A7610" w:rsidR="00917C26" w:rsidRPr="00E41FCA" w:rsidRDefault="00917C2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lang w:val="en-US"/>
              </w:rPr>
              <w:t>130</w:t>
            </w:r>
          </w:p>
        </w:tc>
        <w:tc>
          <w:tcPr>
            <w:tcW w:w="249" w:type="dxa"/>
            <w:gridSpan w:val="2"/>
            <w:shd w:val="clear" w:color="auto" w:fill="auto"/>
            <w:vAlign w:val="bottom"/>
          </w:tcPr>
          <w:p w14:paraId="7BD1153B" w14:textId="77777777" w:rsidR="00917C26" w:rsidRPr="00E41FCA" w:rsidRDefault="00917C26" w:rsidP="00E41FCA">
            <w:pPr>
              <w:spacing w:line="240" w:lineRule="auto"/>
              <w:jc w:val="right"/>
              <w:rPr>
                <w:rFonts w:ascii="AngsanaUPC" w:hAnsi="AngsanaUPC" w:cs="AngsanaUPC"/>
                <w:b/>
                <w:bCs/>
                <w:color w:val="000000"/>
                <w:sz w:val="28"/>
                <w:szCs w:val="28"/>
              </w:rPr>
            </w:pPr>
          </w:p>
        </w:tc>
        <w:tc>
          <w:tcPr>
            <w:tcW w:w="1054" w:type="dxa"/>
            <w:shd w:val="clear" w:color="auto" w:fill="auto"/>
            <w:vAlign w:val="bottom"/>
          </w:tcPr>
          <w:p w14:paraId="1F287557" w14:textId="77777777" w:rsidR="00917C26" w:rsidRPr="00E41FCA" w:rsidRDefault="00917C26" w:rsidP="00E41FCA">
            <w:pPr>
              <w:spacing w:line="240" w:lineRule="auto"/>
              <w:jc w:val="right"/>
              <w:rPr>
                <w:rFonts w:ascii="AngsanaUPC" w:hAnsi="AngsanaUPC" w:cs="AngsanaUPC"/>
                <w:b/>
                <w:bCs/>
                <w:color w:val="000000"/>
                <w:sz w:val="28"/>
                <w:szCs w:val="28"/>
                <w:lang w:val="en-US"/>
              </w:rPr>
            </w:pPr>
          </w:p>
        </w:tc>
        <w:tc>
          <w:tcPr>
            <w:tcW w:w="287" w:type="dxa"/>
            <w:shd w:val="clear" w:color="auto" w:fill="auto"/>
            <w:vAlign w:val="bottom"/>
          </w:tcPr>
          <w:p w14:paraId="6E2A5CA6" w14:textId="77777777" w:rsidR="00917C26" w:rsidRPr="00E41FCA" w:rsidRDefault="00917C26" w:rsidP="00E41FCA">
            <w:pPr>
              <w:spacing w:line="240" w:lineRule="auto"/>
              <w:jc w:val="right"/>
              <w:rPr>
                <w:rFonts w:ascii="AngsanaUPC" w:hAnsi="AngsanaUPC" w:cs="AngsanaUPC"/>
                <w:b/>
                <w:bCs/>
                <w:color w:val="000000"/>
                <w:sz w:val="28"/>
                <w:szCs w:val="28"/>
              </w:rPr>
            </w:pPr>
          </w:p>
        </w:tc>
        <w:tc>
          <w:tcPr>
            <w:tcW w:w="1054" w:type="dxa"/>
            <w:gridSpan w:val="2"/>
            <w:tcBorders>
              <w:top w:val="single" w:sz="4" w:space="0" w:color="auto"/>
              <w:bottom w:val="double" w:sz="4" w:space="0" w:color="auto"/>
            </w:tcBorders>
            <w:shd w:val="clear" w:color="auto" w:fill="auto"/>
            <w:vAlign w:val="bottom"/>
          </w:tcPr>
          <w:p w14:paraId="6A314889" w14:textId="6D10FCAB" w:rsidR="00917C26" w:rsidRPr="00E41FCA" w:rsidRDefault="00917C26" w:rsidP="00E41FCA">
            <w:pPr>
              <w:spacing w:line="240" w:lineRule="auto"/>
              <w:jc w:val="right"/>
              <w:rPr>
                <w:rFonts w:ascii="AngsanaUPC" w:hAnsi="AngsanaUPC" w:cs="AngsanaUPC"/>
                <w:b/>
                <w:bCs/>
                <w:color w:val="000000"/>
                <w:sz w:val="28"/>
                <w:szCs w:val="28"/>
                <w:lang w:val="en-US"/>
              </w:rPr>
            </w:pPr>
            <w:r w:rsidRPr="00E41FCA">
              <w:rPr>
                <w:rFonts w:ascii="AngsanaUPC" w:hAnsi="AngsanaUPC" w:cs="AngsanaUPC"/>
                <w:b/>
                <w:bCs/>
                <w:color w:val="000000"/>
                <w:sz w:val="28"/>
                <w:szCs w:val="28"/>
                <w:cs/>
                <w:lang w:val="en-US"/>
              </w:rPr>
              <w:t>16</w:t>
            </w:r>
            <w:r w:rsidRPr="00E41FCA">
              <w:rPr>
                <w:rFonts w:ascii="AngsanaUPC" w:hAnsi="AngsanaUPC" w:cs="AngsanaUPC"/>
                <w:b/>
                <w:bCs/>
                <w:color w:val="000000"/>
                <w:sz w:val="28"/>
                <w:szCs w:val="28"/>
                <w:lang w:val="en-US"/>
              </w:rPr>
              <w:t>4</w:t>
            </w:r>
          </w:p>
        </w:tc>
      </w:tr>
    </w:tbl>
    <w:p w14:paraId="3FFF75E5" w14:textId="3FBA147F" w:rsidR="007746AE" w:rsidRPr="00E41FCA" w:rsidRDefault="007746AE" w:rsidP="00E41FCA">
      <w:pPr>
        <w:pStyle w:val="BodyText"/>
        <w:ind w:firstLine="720"/>
        <w:rPr>
          <w:rFonts w:ascii="AngsanaUPC" w:hAnsi="AngsanaUPC" w:cs="AngsanaUPC"/>
          <w:sz w:val="28"/>
          <w:szCs w:val="28"/>
          <w:lang w:val="en-US"/>
        </w:rPr>
      </w:pPr>
    </w:p>
    <w:p w14:paraId="4954BAA2" w14:textId="77777777" w:rsidR="00880B7D" w:rsidRPr="00E41FCA" w:rsidRDefault="00880B7D" w:rsidP="00E41FCA">
      <w:pPr>
        <w:pStyle w:val="BodyText"/>
        <w:ind w:firstLine="720"/>
        <w:rPr>
          <w:rFonts w:ascii="AngsanaUPC" w:hAnsi="AngsanaUPC" w:cs="AngsanaUPC"/>
          <w:sz w:val="28"/>
          <w:szCs w:val="28"/>
          <w:lang w:val="en-US"/>
        </w:rPr>
      </w:pPr>
    </w:p>
    <w:p w14:paraId="26E3FCC8" w14:textId="77777777" w:rsidR="00880B7D" w:rsidRPr="00E41FCA" w:rsidRDefault="00880B7D" w:rsidP="00E41FCA">
      <w:pPr>
        <w:pStyle w:val="Heading1"/>
        <w:rPr>
          <w:rFonts w:cs="AngsanaUPC"/>
          <w:szCs w:val="28"/>
          <w:lang w:val="en-US"/>
        </w:rPr>
      </w:pPr>
      <w:r w:rsidRPr="00E41FCA">
        <w:rPr>
          <w:rFonts w:cs="AngsanaUPC"/>
          <w:szCs w:val="28"/>
          <w:lang w:val="en-US"/>
        </w:rPr>
        <w:lastRenderedPageBreak/>
        <w:t>Earnings per share</w:t>
      </w:r>
    </w:p>
    <w:p w14:paraId="2F727C29" w14:textId="7B25A859" w:rsidR="00BB59AB" w:rsidRPr="00E41FCA" w:rsidRDefault="00880B7D" w:rsidP="00E41FCA">
      <w:pPr>
        <w:pStyle w:val="Heading1"/>
        <w:numPr>
          <w:ilvl w:val="0"/>
          <w:numId w:val="0"/>
        </w:numPr>
        <w:spacing w:before="120" w:after="120" w:line="240" w:lineRule="auto"/>
        <w:ind w:left="720"/>
        <w:jc w:val="thaiDistribute"/>
        <w:rPr>
          <w:rFonts w:cs="AngsanaUPC"/>
          <w:b w:val="0"/>
          <w:bCs w:val="0"/>
          <w:szCs w:val="28"/>
          <w:lang w:val="en-US"/>
        </w:rPr>
      </w:pPr>
      <w:r w:rsidRPr="00E41FCA">
        <w:rPr>
          <w:rFonts w:cs="AngsanaUPC"/>
          <w:b w:val="0"/>
          <w:bCs w:val="0"/>
          <w:szCs w:val="28"/>
          <w:lang w:val="en-US"/>
        </w:rPr>
        <w:t xml:space="preserve">The calculation of basic earnings per share for the years ended December </w:t>
      </w:r>
      <w:r w:rsidR="0088112A" w:rsidRPr="00E41FCA">
        <w:rPr>
          <w:rFonts w:cs="AngsanaUPC"/>
          <w:b w:val="0"/>
          <w:bCs w:val="0"/>
          <w:szCs w:val="28"/>
          <w:lang w:val="en-US"/>
        </w:rPr>
        <w:t xml:space="preserve">31, </w:t>
      </w:r>
      <w:r w:rsidRPr="00E41FCA">
        <w:rPr>
          <w:rFonts w:cs="AngsanaUPC"/>
          <w:b w:val="0"/>
          <w:bCs w:val="0"/>
          <w:szCs w:val="28"/>
          <w:lang w:val="en-US"/>
        </w:rPr>
        <w:t>2019 and 2018 were based on the profit for the years attributable to ordinary shareholder of the Company and the number of ordinary shares outstanding during the years as follows:</w:t>
      </w:r>
    </w:p>
    <w:tbl>
      <w:tblPr>
        <w:tblW w:w="9440" w:type="dxa"/>
        <w:tblInd w:w="180" w:type="dxa"/>
        <w:tblLook w:val="01E0" w:firstRow="1" w:lastRow="1" w:firstColumn="1" w:lastColumn="1" w:noHBand="0" w:noVBand="0"/>
      </w:tblPr>
      <w:tblGrid>
        <w:gridCol w:w="3600"/>
        <w:gridCol w:w="1279"/>
        <w:gridCol w:w="233"/>
        <w:gridCol w:w="1279"/>
        <w:gridCol w:w="233"/>
        <w:gridCol w:w="1286"/>
        <w:gridCol w:w="239"/>
        <w:gridCol w:w="1291"/>
      </w:tblGrid>
      <w:tr w:rsidR="00880B7D" w:rsidRPr="00E41FCA" w14:paraId="61081BF7" w14:textId="77777777" w:rsidTr="00444025">
        <w:tc>
          <w:tcPr>
            <w:tcW w:w="3600" w:type="dxa"/>
          </w:tcPr>
          <w:p w14:paraId="1CE53702" w14:textId="77777777" w:rsidR="00880B7D" w:rsidRPr="00E41FCA" w:rsidRDefault="00880B7D" w:rsidP="00E41FCA">
            <w:pPr>
              <w:spacing w:line="240" w:lineRule="atLeast"/>
              <w:ind w:left="522"/>
              <w:jc w:val="thaiDistribute"/>
              <w:rPr>
                <w:rFonts w:ascii="AngsanaUPC" w:hAnsi="AngsanaUPC" w:cs="AngsanaUPC"/>
                <w:sz w:val="28"/>
                <w:szCs w:val="28"/>
                <w:lang w:val="en-US"/>
              </w:rPr>
            </w:pPr>
          </w:p>
        </w:tc>
        <w:tc>
          <w:tcPr>
            <w:tcW w:w="2791" w:type="dxa"/>
            <w:gridSpan w:val="3"/>
            <w:tcBorders>
              <w:bottom w:val="single" w:sz="4" w:space="0" w:color="auto"/>
            </w:tcBorders>
          </w:tcPr>
          <w:p w14:paraId="207C0A1E" w14:textId="60983821" w:rsidR="00880B7D" w:rsidRPr="00E41FCA" w:rsidRDefault="00880B7D"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c>
          <w:tcPr>
            <w:tcW w:w="233" w:type="dxa"/>
          </w:tcPr>
          <w:p w14:paraId="519CD1D3" w14:textId="77777777" w:rsidR="00880B7D" w:rsidRPr="00E41FCA" w:rsidRDefault="00880B7D" w:rsidP="00E41FCA">
            <w:pPr>
              <w:spacing w:line="240" w:lineRule="atLeast"/>
              <w:ind w:left="-54"/>
              <w:jc w:val="center"/>
              <w:rPr>
                <w:rFonts w:ascii="AngsanaUPC" w:hAnsi="AngsanaUPC" w:cs="AngsanaUPC"/>
                <w:sz w:val="28"/>
                <w:szCs w:val="28"/>
                <w:lang w:val="en-US"/>
              </w:rPr>
            </w:pPr>
          </w:p>
        </w:tc>
        <w:tc>
          <w:tcPr>
            <w:tcW w:w="2816" w:type="dxa"/>
            <w:gridSpan w:val="3"/>
            <w:tcBorders>
              <w:bottom w:val="single" w:sz="4" w:space="0" w:color="auto"/>
            </w:tcBorders>
          </w:tcPr>
          <w:p w14:paraId="082A7CF3" w14:textId="18DD2872" w:rsidR="00880B7D" w:rsidRPr="00E41FCA" w:rsidRDefault="00880B7D"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Separate</w:t>
            </w:r>
          </w:p>
        </w:tc>
      </w:tr>
      <w:tr w:rsidR="00880B7D" w:rsidRPr="00E41FCA" w14:paraId="36F55870" w14:textId="77777777" w:rsidTr="00444025">
        <w:tc>
          <w:tcPr>
            <w:tcW w:w="3600" w:type="dxa"/>
          </w:tcPr>
          <w:p w14:paraId="0F25BA96" w14:textId="77777777" w:rsidR="00880B7D" w:rsidRPr="00E41FCA" w:rsidRDefault="00880B7D" w:rsidP="00E41FCA">
            <w:pPr>
              <w:spacing w:line="240" w:lineRule="atLeast"/>
              <w:ind w:left="522"/>
              <w:jc w:val="thaiDistribute"/>
              <w:rPr>
                <w:rFonts w:ascii="AngsanaUPC" w:hAnsi="AngsanaUPC" w:cs="AngsanaUPC"/>
                <w:sz w:val="28"/>
                <w:szCs w:val="28"/>
                <w:lang w:val="en-US"/>
              </w:rPr>
            </w:pPr>
          </w:p>
        </w:tc>
        <w:tc>
          <w:tcPr>
            <w:tcW w:w="1279" w:type="dxa"/>
            <w:tcBorders>
              <w:top w:val="single" w:sz="4" w:space="0" w:color="auto"/>
              <w:bottom w:val="single" w:sz="4" w:space="0" w:color="auto"/>
            </w:tcBorders>
          </w:tcPr>
          <w:p w14:paraId="3573B687" w14:textId="1CF38D94" w:rsidR="00880B7D" w:rsidRPr="00E41FCA" w:rsidRDefault="00880B7D"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3" w:type="dxa"/>
            <w:tcBorders>
              <w:top w:val="single" w:sz="4" w:space="0" w:color="auto"/>
            </w:tcBorders>
          </w:tcPr>
          <w:p w14:paraId="332E2F10" w14:textId="77777777" w:rsidR="00880B7D" w:rsidRPr="00E41FCA" w:rsidRDefault="00880B7D" w:rsidP="00E41FCA">
            <w:pPr>
              <w:spacing w:line="240" w:lineRule="atLeast"/>
              <w:ind w:left="-54"/>
              <w:jc w:val="center"/>
              <w:rPr>
                <w:rFonts w:ascii="AngsanaUPC" w:hAnsi="AngsanaUPC" w:cs="AngsanaUPC"/>
                <w:sz w:val="28"/>
                <w:szCs w:val="28"/>
                <w:lang w:val="en-US"/>
              </w:rPr>
            </w:pPr>
          </w:p>
        </w:tc>
        <w:tc>
          <w:tcPr>
            <w:tcW w:w="1279" w:type="dxa"/>
            <w:tcBorders>
              <w:top w:val="single" w:sz="4" w:space="0" w:color="auto"/>
              <w:bottom w:val="single" w:sz="4" w:space="0" w:color="auto"/>
            </w:tcBorders>
          </w:tcPr>
          <w:p w14:paraId="0DD0405F" w14:textId="3DEB6B2A" w:rsidR="00880B7D" w:rsidRPr="00E41FCA" w:rsidRDefault="00880B7D"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c>
          <w:tcPr>
            <w:tcW w:w="233" w:type="dxa"/>
          </w:tcPr>
          <w:p w14:paraId="094241E6" w14:textId="77777777" w:rsidR="00880B7D" w:rsidRPr="00E41FCA" w:rsidRDefault="00880B7D" w:rsidP="00E41FCA">
            <w:pPr>
              <w:spacing w:line="240" w:lineRule="atLeast"/>
              <w:ind w:left="-54"/>
              <w:jc w:val="center"/>
              <w:rPr>
                <w:rFonts w:ascii="AngsanaUPC" w:hAnsi="AngsanaUPC" w:cs="AngsanaUPC"/>
                <w:sz w:val="28"/>
                <w:szCs w:val="28"/>
                <w:lang w:val="en-US"/>
              </w:rPr>
            </w:pPr>
          </w:p>
        </w:tc>
        <w:tc>
          <w:tcPr>
            <w:tcW w:w="1286" w:type="dxa"/>
            <w:tcBorders>
              <w:bottom w:val="single" w:sz="4" w:space="0" w:color="auto"/>
            </w:tcBorders>
          </w:tcPr>
          <w:p w14:paraId="4DE6CFAC" w14:textId="16782215" w:rsidR="00880B7D" w:rsidRPr="00E41FCA" w:rsidRDefault="00880B7D"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2019</w:t>
            </w:r>
          </w:p>
        </w:tc>
        <w:tc>
          <w:tcPr>
            <w:tcW w:w="239" w:type="dxa"/>
          </w:tcPr>
          <w:p w14:paraId="2AB9DF63" w14:textId="77777777" w:rsidR="00880B7D" w:rsidRPr="00E41FCA" w:rsidRDefault="00880B7D" w:rsidP="00E41FCA">
            <w:pPr>
              <w:spacing w:line="240" w:lineRule="atLeast"/>
              <w:ind w:left="-54"/>
              <w:jc w:val="center"/>
              <w:rPr>
                <w:rFonts w:ascii="AngsanaUPC" w:hAnsi="AngsanaUPC" w:cs="AngsanaUPC"/>
                <w:sz w:val="28"/>
                <w:szCs w:val="28"/>
                <w:lang w:val="en-US"/>
              </w:rPr>
            </w:pPr>
          </w:p>
        </w:tc>
        <w:tc>
          <w:tcPr>
            <w:tcW w:w="1291" w:type="dxa"/>
            <w:tcBorders>
              <w:bottom w:val="single" w:sz="4" w:space="0" w:color="auto"/>
            </w:tcBorders>
          </w:tcPr>
          <w:p w14:paraId="37BBB401" w14:textId="1A9D4888" w:rsidR="00880B7D" w:rsidRPr="00E41FCA" w:rsidRDefault="00880B7D"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2018</w:t>
            </w:r>
          </w:p>
        </w:tc>
      </w:tr>
      <w:tr w:rsidR="00880B7D" w:rsidRPr="00E41FCA" w14:paraId="42E19B5F" w14:textId="77777777" w:rsidTr="00444025">
        <w:tc>
          <w:tcPr>
            <w:tcW w:w="3600" w:type="dxa"/>
          </w:tcPr>
          <w:p w14:paraId="7D4EA4DD" w14:textId="3A029CDA" w:rsidR="00880B7D" w:rsidRPr="00E41FCA" w:rsidRDefault="00026128" w:rsidP="00E41FCA">
            <w:pPr>
              <w:spacing w:line="240" w:lineRule="atLeast"/>
              <w:ind w:left="522" w:right="-104" w:hanging="110"/>
              <w:rPr>
                <w:rFonts w:ascii="AngsanaUPC" w:hAnsi="AngsanaUPC" w:cs="AngsanaUPC"/>
                <w:sz w:val="28"/>
                <w:szCs w:val="28"/>
                <w:cs/>
              </w:rPr>
            </w:pPr>
            <w:r w:rsidRPr="00E41FCA">
              <w:rPr>
                <w:rFonts w:ascii="AngsanaUPC" w:hAnsi="AngsanaUPC" w:cs="AngsanaUPC"/>
                <w:sz w:val="28"/>
                <w:szCs w:val="28"/>
              </w:rPr>
              <w:t>Profit for the year attributable to</w:t>
            </w:r>
          </w:p>
        </w:tc>
        <w:tc>
          <w:tcPr>
            <w:tcW w:w="1279" w:type="dxa"/>
            <w:tcBorders>
              <w:top w:val="single" w:sz="4" w:space="0" w:color="auto"/>
            </w:tcBorders>
          </w:tcPr>
          <w:p w14:paraId="4D17ACDE"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233" w:type="dxa"/>
          </w:tcPr>
          <w:p w14:paraId="204FA0C9"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1279" w:type="dxa"/>
            <w:tcBorders>
              <w:top w:val="single" w:sz="4" w:space="0" w:color="auto"/>
            </w:tcBorders>
          </w:tcPr>
          <w:p w14:paraId="29D7F438"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233" w:type="dxa"/>
          </w:tcPr>
          <w:p w14:paraId="5CC0E0D5"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1286" w:type="dxa"/>
            <w:tcBorders>
              <w:top w:val="single" w:sz="4" w:space="0" w:color="auto"/>
            </w:tcBorders>
          </w:tcPr>
          <w:p w14:paraId="6E7E3912"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239" w:type="dxa"/>
          </w:tcPr>
          <w:p w14:paraId="7B6064BE"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1291" w:type="dxa"/>
          </w:tcPr>
          <w:p w14:paraId="3C05BAF2"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r>
      <w:tr w:rsidR="00880B7D" w:rsidRPr="00E41FCA" w14:paraId="1AC61D03" w14:textId="77777777" w:rsidTr="00444025">
        <w:tc>
          <w:tcPr>
            <w:tcW w:w="3600" w:type="dxa"/>
          </w:tcPr>
          <w:p w14:paraId="641273F6" w14:textId="2E0A755E" w:rsidR="00880B7D" w:rsidRPr="00E41FCA" w:rsidRDefault="00026128" w:rsidP="00E41FCA">
            <w:pPr>
              <w:spacing w:line="240" w:lineRule="atLeast"/>
              <w:ind w:left="614" w:right="-104" w:hanging="110"/>
              <w:rPr>
                <w:rFonts w:ascii="AngsanaUPC" w:hAnsi="AngsanaUPC" w:cs="AngsanaUPC"/>
                <w:sz w:val="28"/>
                <w:szCs w:val="28"/>
                <w:cs/>
              </w:rPr>
            </w:pPr>
            <w:r w:rsidRPr="00E41FCA">
              <w:rPr>
                <w:rFonts w:ascii="AngsanaUPC" w:hAnsi="AngsanaUPC" w:cs="AngsanaUPC"/>
                <w:sz w:val="28"/>
                <w:szCs w:val="28"/>
              </w:rPr>
              <w:t>shareholders of the Company</w:t>
            </w:r>
          </w:p>
        </w:tc>
        <w:tc>
          <w:tcPr>
            <w:tcW w:w="1279" w:type="dxa"/>
            <w:shd w:val="clear" w:color="auto" w:fill="auto"/>
          </w:tcPr>
          <w:p w14:paraId="32F78626" w14:textId="77777777" w:rsidR="00880B7D" w:rsidRPr="00E41FCA" w:rsidRDefault="00880B7D" w:rsidP="00E41FCA">
            <w:pPr>
              <w:tabs>
                <w:tab w:val="decimal" w:pos="973"/>
              </w:tabs>
              <w:spacing w:line="240" w:lineRule="atLeast"/>
              <w:jc w:val="right"/>
              <w:rPr>
                <w:rFonts w:ascii="AngsanaUPC" w:hAnsi="AngsanaUPC" w:cs="AngsanaUPC"/>
                <w:sz w:val="28"/>
                <w:szCs w:val="28"/>
                <w:lang w:val="en-US"/>
              </w:rPr>
            </w:pPr>
          </w:p>
        </w:tc>
        <w:tc>
          <w:tcPr>
            <w:tcW w:w="233" w:type="dxa"/>
            <w:shd w:val="clear" w:color="auto" w:fill="auto"/>
          </w:tcPr>
          <w:p w14:paraId="5CE23B37"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1279" w:type="dxa"/>
            <w:shd w:val="clear" w:color="auto" w:fill="auto"/>
          </w:tcPr>
          <w:p w14:paraId="6E069DE5" w14:textId="44AED4B6" w:rsidR="00880B7D" w:rsidRPr="00E41FCA" w:rsidRDefault="00880B7D" w:rsidP="00E41FCA">
            <w:pPr>
              <w:tabs>
                <w:tab w:val="decimal" w:pos="973"/>
              </w:tabs>
              <w:spacing w:line="240" w:lineRule="atLeast"/>
              <w:jc w:val="right"/>
              <w:rPr>
                <w:rFonts w:ascii="AngsanaUPC" w:hAnsi="AngsanaUPC" w:cs="AngsanaUPC"/>
                <w:sz w:val="28"/>
                <w:szCs w:val="28"/>
                <w:lang w:val="en-US"/>
              </w:rPr>
            </w:pPr>
          </w:p>
        </w:tc>
        <w:tc>
          <w:tcPr>
            <w:tcW w:w="233" w:type="dxa"/>
            <w:shd w:val="clear" w:color="auto" w:fill="auto"/>
          </w:tcPr>
          <w:p w14:paraId="0EE45022"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1286" w:type="dxa"/>
            <w:shd w:val="clear" w:color="auto" w:fill="auto"/>
          </w:tcPr>
          <w:p w14:paraId="67E2D83B" w14:textId="77777777" w:rsidR="00880B7D" w:rsidRPr="00E41FCA" w:rsidRDefault="00880B7D" w:rsidP="00E41FCA">
            <w:pPr>
              <w:tabs>
                <w:tab w:val="decimal" w:pos="973"/>
              </w:tabs>
              <w:spacing w:line="240" w:lineRule="atLeast"/>
              <w:jc w:val="right"/>
              <w:rPr>
                <w:rFonts w:ascii="AngsanaUPC" w:hAnsi="AngsanaUPC" w:cs="AngsanaUPC"/>
                <w:sz w:val="28"/>
                <w:szCs w:val="28"/>
                <w:lang w:val="en-US"/>
              </w:rPr>
            </w:pPr>
          </w:p>
        </w:tc>
        <w:tc>
          <w:tcPr>
            <w:tcW w:w="239" w:type="dxa"/>
            <w:shd w:val="clear" w:color="auto" w:fill="auto"/>
          </w:tcPr>
          <w:p w14:paraId="048E2BE6" w14:textId="77777777" w:rsidR="00880B7D" w:rsidRPr="00E41FCA" w:rsidRDefault="00880B7D" w:rsidP="00E41FCA">
            <w:pPr>
              <w:tabs>
                <w:tab w:val="decimal" w:pos="973"/>
              </w:tabs>
              <w:spacing w:line="240" w:lineRule="atLeast"/>
              <w:jc w:val="thaiDistribute"/>
              <w:rPr>
                <w:rFonts w:ascii="AngsanaUPC" w:hAnsi="AngsanaUPC" w:cs="AngsanaUPC"/>
                <w:sz w:val="28"/>
                <w:szCs w:val="28"/>
                <w:lang w:val="en-US"/>
              </w:rPr>
            </w:pPr>
          </w:p>
        </w:tc>
        <w:tc>
          <w:tcPr>
            <w:tcW w:w="1291" w:type="dxa"/>
            <w:shd w:val="clear" w:color="auto" w:fill="auto"/>
          </w:tcPr>
          <w:p w14:paraId="5D36CF93" w14:textId="6FE87A75" w:rsidR="00880B7D" w:rsidRPr="00E41FCA" w:rsidRDefault="00880B7D" w:rsidP="00E41FCA">
            <w:pPr>
              <w:spacing w:line="240" w:lineRule="atLeast"/>
              <w:jc w:val="right"/>
              <w:rPr>
                <w:rFonts w:ascii="AngsanaUPC" w:hAnsi="AngsanaUPC" w:cs="AngsanaUPC"/>
                <w:sz w:val="28"/>
                <w:szCs w:val="28"/>
                <w:lang w:val="en-US"/>
              </w:rPr>
            </w:pPr>
          </w:p>
        </w:tc>
      </w:tr>
      <w:tr w:rsidR="001011C2" w:rsidRPr="00E41FCA" w14:paraId="7DBAFDD5" w14:textId="77777777" w:rsidTr="00444025">
        <w:tc>
          <w:tcPr>
            <w:tcW w:w="3600" w:type="dxa"/>
          </w:tcPr>
          <w:p w14:paraId="649B0CF8" w14:textId="4BF2C6D0" w:rsidR="001011C2" w:rsidRPr="00E41FCA" w:rsidRDefault="001011C2" w:rsidP="00E41FCA">
            <w:pPr>
              <w:spacing w:line="240" w:lineRule="atLeast"/>
              <w:ind w:left="614" w:right="-104" w:hanging="110"/>
              <w:rPr>
                <w:rFonts w:ascii="AngsanaUPC" w:hAnsi="AngsanaUPC" w:cs="AngsanaUPC"/>
                <w:sz w:val="28"/>
                <w:szCs w:val="28"/>
                <w:cs/>
                <w:lang w:val="en-US"/>
              </w:rPr>
            </w:pPr>
            <w:r w:rsidRPr="00E41FCA">
              <w:rPr>
                <w:rFonts w:ascii="AngsanaUPC" w:hAnsi="AngsanaUPC" w:cs="AngsanaUPC"/>
                <w:sz w:val="28"/>
                <w:szCs w:val="28"/>
              </w:rPr>
              <w:t xml:space="preserve">(comprehensive income) </w:t>
            </w:r>
            <w:r w:rsidRPr="00E41FCA">
              <w:rPr>
                <w:rFonts w:ascii="AngsanaUPC" w:hAnsi="AngsanaUPC" w:cs="AngsanaUPC"/>
                <w:sz w:val="28"/>
                <w:szCs w:val="28"/>
                <w:cs/>
              </w:rPr>
              <w:t>(</w:t>
            </w:r>
            <w:r w:rsidRPr="00E41FCA">
              <w:rPr>
                <w:rFonts w:ascii="AngsanaUPC" w:hAnsi="AngsanaUPC" w:cs="AngsanaUPC"/>
                <w:sz w:val="28"/>
                <w:szCs w:val="28"/>
                <w:lang w:val="en-US"/>
              </w:rPr>
              <w:t>basic</w:t>
            </w:r>
            <w:r w:rsidRPr="00E41FCA">
              <w:rPr>
                <w:rFonts w:ascii="AngsanaUPC" w:hAnsi="AngsanaUPC" w:cs="AngsanaUPC"/>
                <w:sz w:val="28"/>
                <w:szCs w:val="28"/>
                <w:cs/>
                <w:lang w:val="en-US"/>
              </w:rPr>
              <w:t>)</w:t>
            </w:r>
            <w:r w:rsidR="00444025" w:rsidRPr="00E41FCA">
              <w:rPr>
                <w:rFonts w:ascii="AngsanaUPC" w:hAnsi="AngsanaUPC" w:cs="AngsanaUPC"/>
                <w:sz w:val="28"/>
                <w:szCs w:val="28"/>
                <w:lang w:val="en-US"/>
              </w:rPr>
              <w:t xml:space="preserve"> (Baht)</w:t>
            </w:r>
          </w:p>
        </w:tc>
        <w:tc>
          <w:tcPr>
            <w:tcW w:w="1279" w:type="dxa"/>
            <w:shd w:val="clear" w:color="auto" w:fill="auto"/>
          </w:tcPr>
          <w:p w14:paraId="2B4D6FE5" w14:textId="1EAE8036" w:rsidR="001011C2" w:rsidRPr="00E41FCA" w:rsidRDefault="0070317A" w:rsidP="00E41FCA">
            <w:pPr>
              <w:tabs>
                <w:tab w:val="decimal" w:pos="973"/>
              </w:tabs>
              <w:spacing w:line="240" w:lineRule="atLeast"/>
              <w:jc w:val="right"/>
              <w:rPr>
                <w:rFonts w:ascii="AngsanaUPC" w:hAnsi="AngsanaUPC" w:cs="AngsanaUPC"/>
                <w:sz w:val="28"/>
                <w:szCs w:val="28"/>
                <w:cs/>
                <w:lang w:val="en-US"/>
              </w:rPr>
            </w:pPr>
            <w:r w:rsidRPr="00E41FCA">
              <w:rPr>
                <w:rFonts w:ascii="AngsanaUPC" w:hAnsi="AngsanaUPC" w:cs="AngsanaUPC"/>
                <w:sz w:val="28"/>
                <w:szCs w:val="28"/>
                <w:lang w:val="en-US"/>
              </w:rPr>
              <w:t>294,166,450</w:t>
            </w:r>
          </w:p>
        </w:tc>
        <w:tc>
          <w:tcPr>
            <w:tcW w:w="233" w:type="dxa"/>
            <w:shd w:val="clear" w:color="auto" w:fill="auto"/>
          </w:tcPr>
          <w:p w14:paraId="54CA69F3" w14:textId="77777777" w:rsidR="001011C2" w:rsidRPr="00E41FCA" w:rsidRDefault="001011C2" w:rsidP="00E41FCA">
            <w:pPr>
              <w:tabs>
                <w:tab w:val="decimal" w:pos="973"/>
              </w:tabs>
              <w:spacing w:line="240" w:lineRule="atLeast"/>
              <w:jc w:val="thaiDistribute"/>
              <w:rPr>
                <w:rFonts w:ascii="AngsanaUPC" w:hAnsi="AngsanaUPC" w:cs="AngsanaUPC"/>
                <w:sz w:val="28"/>
                <w:szCs w:val="28"/>
                <w:lang w:val="en-US"/>
              </w:rPr>
            </w:pPr>
          </w:p>
        </w:tc>
        <w:tc>
          <w:tcPr>
            <w:tcW w:w="1279" w:type="dxa"/>
            <w:shd w:val="clear" w:color="auto" w:fill="auto"/>
          </w:tcPr>
          <w:p w14:paraId="744F6D3C" w14:textId="12D8058A" w:rsidR="001011C2" w:rsidRPr="00E41FCA" w:rsidRDefault="001011C2"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622,208,620</w:t>
            </w:r>
          </w:p>
        </w:tc>
        <w:tc>
          <w:tcPr>
            <w:tcW w:w="233" w:type="dxa"/>
            <w:shd w:val="clear" w:color="auto" w:fill="auto"/>
          </w:tcPr>
          <w:p w14:paraId="261E8E76" w14:textId="77777777" w:rsidR="001011C2" w:rsidRPr="00E41FCA" w:rsidRDefault="001011C2" w:rsidP="00E41FCA">
            <w:pPr>
              <w:tabs>
                <w:tab w:val="decimal" w:pos="973"/>
              </w:tabs>
              <w:spacing w:line="240" w:lineRule="atLeast"/>
              <w:jc w:val="thaiDistribute"/>
              <w:rPr>
                <w:rFonts w:ascii="AngsanaUPC" w:hAnsi="AngsanaUPC" w:cs="AngsanaUPC"/>
                <w:sz w:val="28"/>
                <w:szCs w:val="28"/>
                <w:lang w:val="en-US"/>
              </w:rPr>
            </w:pPr>
          </w:p>
        </w:tc>
        <w:tc>
          <w:tcPr>
            <w:tcW w:w="1286" w:type="dxa"/>
            <w:shd w:val="clear" w:color="auto" w:fill="auto"/>
          </w:tcPr>
          <w:p w14:paraId="7D4BFB7D" w14:textId="43B2282B" w:rsidR="001011C2" w:rsidRPr="00E41FCA" w:rsidRDefault="001011C2"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371,</w:t>
            </w:r>
            <w:r w:rsidR="00D94EB1" w:rsidRPr="00E41FCA">
              <w:rPr>
                <w:rFonts w:ascii="AngsanaUPC" w:hAnsi="AngsanaUPC" w:cs="AngsanaUPC"/>
                <w:sz w:val="28"/>
                <w:szCs w:val="28"/>
                <w:lang w:val="en-US"/>
              </w:rPr>
              <w:t>361,459</w:t>
            </w:r>
          </w:p>
        </w:tc>
        <w:tc>
          <w:tcPr>
            <w:tcW w:w="239" w:type="dxa"/>
          </w:tcPr>
          <w:p w14:paraId="66FBD435" w14:textId="77777777" w:rsidR="001011C2" w:rsidRPr="00E41FCA" w:rsidRDefault="001011C2" w:rsidP="00E41FCA">
            <w:pPr>
              <w:tabs>
                <w:tab w:val="decimal" w:pos="973"/>
              </w:tabs>
              <w:spacing w:line="240" w:lineRule="atLeast"/>
              <w:jc w:val="thaiDistribute"/>
              <w:rPr>
                <w:rFonts w:ascii="AngsanaUPC" w:hAnsi="AngsanaUPC" w:cs="AngsanaUPC"/>
                <w:sz w:val="28"/>
                <w:szCs w:val="28"/>
                <w:lang w:val="en-US"/>
              </w:rPr>
            </w:pPr>
          </w:p>
        </w:tc>
        <w:tc>
          <w:tcPr>
            <w:tcW w:w="1291" w:type="dxa"/>
          </w:tcPr>
          <w:p w14:paraId="6608E160" w14:textId="04147FC2" w:rsidR="001011C2" w:rsidRPr="00E41FCA" w:rsidRDefault="001011C2"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w:t>
            </w:r>
            <w:r w:rsidR="00F951D6" w:rsidRPr="00E41FCA">
              <w:rPr>
                <w:rFonts w:ascii="AngsanaUPC" w:hAnsi="AngsanaUPC" w:cs="AngsanaUPC"/>
                <w:sz w:val="28"/>
                <w:szCs w:val="28"/>
                <w:lang w:val="en-US"/>
              </w:rPr>
              <w:t>66,928,375</w:t>
            </w:r>
          </w:p>
        </w:tc>
      </w:tr>
      <w:tr w:rsidR="001011C2" w:rsidRPr="00E41FCA" w14:paraId="6A9427B3" w14:textId="77777777" w:rsidTr="00444025">
        <w:tc>
          <w:tcPr>
            <w:tcW w:w="3600" w:type="dxa"/>
          </w:tcPr>
          <w:p w14:paraId="3D53B111" w14:textId="0B1578B0" w:rsidR="001011C2" w:rsidRPr="00E41FCA" w:rsidRDefault="00444025" w:rsidP="00E41FCA">
            <w:pPr>
              <w:spacing w:line="240" w:lineRule="atLeast"/>
              <w:ind w:left="614" w:right="-22" w:hanging="180"/>
              <w:rPr>
                <w:rFonts w:ascii="AngsanaUPC" w:hAnsi="AngsanaUPC" w:cs="AngsanaUPC"/>
                <w:sz w:val="28"/>
                <w:szCs w:val="28"/>
                <w:cs/>
              </w:rPr>
            </w:pPr>
            <w:r w:rsidRPr="00E41FCA">
              <w:rPr>
                <w:rFonts w:ascii="AngsanaUPC" w:hAnsi="AngsanaUPC" w:cs="AngsanaUPC"/>
                <w:sz w:val="28"/>
                <w:szCs w:val="28"/>
              </w:rPr>
              <w:t>Weighted average number of numbers of ordinary shares outstanding</w:t>
            </w:r>
          </w:p>
        </w:tc>
        <w:tc>
          <w:tcPr>
            <w:tcW w:w="1279" w:type="dxa"/>
            <w:tcBorders>
              <w:bottom w:val="single" w:sz="4" w:space="0" w:color="auto"/>
            </w:tcBorders>
            <w:shd w:val="clear" w:color="auto" w:fill="auto"/>
          </w:tcPr>
          <w:p w14:paraId="0BDC8CAF" w14:textId="77777777" w:rsidR="001011C2" w:rsidRPr="00E41FCA" w:rsidRDefault="001011C2" w:rsidP="00E41FCA">
            <w:pPr>
              <w:tabs>
                <w:tab w:val="decimal" w:pos="973"/>
              </w:tabs>
              <w:spacing w:line="240" w:lineRule="atLeast"/>
              <w:jc w:val="right"/>
              <w:rPr>
                <w:rFonts w:ascii="AngsanaUPC" w:hAnsi="AngsanaUPC" w:cs="AngsanaUPC"/>
                <w:sz w:val="28"/>
                <w:szCs w:val="28"/>
                <w:lang w:val="en-US"/>
              </w:rPr>
            </w:pPr>
          </w:p>
          <w:p w14:paraId="34D6B889" w14:textId="270DBF9C" w:rsidR="001011C2" w:rsidRPr="00E41FCA" w:rsidRDefault="001011C2"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1,593,205,284</w:t>
            </w:r>
          </w:p>
        </w:tc>
        <w:tc>
          <w:tcPr>
            <w:tcW w:w="233" w:type="dxa"/>
            <w:shd w:val="clear" w:color="auto" w:fill="auto"/>
          </w:tcPr>
          <w:p w14:paraId="2C72357D" w14:textId="77777777" w:rsidR="001011C2" w:rsidRPr="00E41FCA" w:rsidRDefault="001011C2" w:rsidP="00E41FCA">
            <w:pPr>
              <w:tabs>
                <w:tab w:val="decimal" w:pos="973"/>
              </w:tabs>
              <w:spacing w:line="240" w:lineRule="atLeast"/>
              <w:jc w:val="thaiDistribute"/>
              <w:rPr>
                <w:rFonts w:ascii="AngsanaUPC" w:hAnsi="AngsanaUPC" w:cs="AngsanaUPC"/>
                <w:sz w:val="28"/>
                <w:szCs w:val="28"/>
                <w:lang w:val="en-US"/>
              </w:rPr>
            </w:pPr>
          </w:p>
        </w:tc>
        <w:tc>
          <w:tcPr>
            <w:tcW w:w="1279" w:type="dxa"/>
            <w:tcBorders>
              <w:bottom w:val="single" w:sz="4" w:space="0" w:color="auto"/>
            </w:tcBorders>
            <w:shd w:val="clear" w:color="auto" w:fill="auto"/>
          </w:tcPr>
          <w:p w14:paraId="347ACE75" w14:textId="77777777" w:rsidR="001011C2" w:rsidRPr="00E41FCA" w:rsidRDefault="001011C2" w:rsidP="00E41FCA">
            <w:pPr>
              <w:tabs>
                <w:tab w:val="decimal" w:pos="973"/>
              </w:tabs>
              <w:spacing w:line="240" w:lineRule="atLeast"/>
              <w:rPr>
                <w:rFonts w:ascii="AngsanaUPC" w:hAnsi="AngsanaUPC" w:cs="AngsanaUPC"/>
                <w:sz w:val="28"/>
                <w:szCs w:val="28"/>
                <w:lang w:val="en-US"/>
              </w:rPr>
            </w:pPr>
          </w:p>
          <w:p w14:paraId="664F345F" w14:textId="77777777" w:rsidR="001011C2" w:rsidRPr="00E41FCA" w:rsidRDefault="001011C2"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1,599,982,690</w:t>
            </w:r>
          </w:p>
        </w:tc>
        <w:tc>
          <w:tcPr>
            <w:tcW w:w="233" w:type="dxa"/>
            <w:shd w:val="clear" w:color="auto" w:fill="auto"/>
          </w:tcPr>
          <w:p w14:paraId="07990080" w14:textId="77777777" w:rsidR="001011C2" w:rsidRPr="00E41FCA" w:rsidRDefault="001011C2" w:rsidP="00E41FCA">
            <w:pPr>
              <w:tabs>
                <w:tab w:val="decimal" w:pos="973"/>
              </w:tabs>
              <w:spacing w:line="240" w:lineRule="atLeast"/>
              <w:jc w:val="thaiDistribute"/>
              <w:rPr>
                <w:rFonts w:ascii="AngsanaUPC" w:hAnsi="AngsanaUPC" w:cs="AngsanaUPC"/>
                <w:sz w:val="28"/>
                <w:szCs w:val="28"/>
                <w:lang w:val="en-US"/>
              </w:rPr>
            </w:pPr>
          </w:p>
        </w:tc>
        <w:tc>
          <w:tcPr>
            <w:tcW w:w="1286" w:type="dxa"/>
            <w:tcBorders>
              <w:bottom w:val="single" w:sz="4" w:space="0" w:color="auto"/>
            </w:tcBorders>
            <w:shd w:val="clear" w:color="auto" w:fill="auto"/>
          </w:tcPr>
          <w:p w14:paraId="705F7D5B" w14:textId="77777777" w:rsidR="001011C2" w:rsidRPr="00E41FCA" w:rsidRDefault="001011C2" w:rsidP="00E41FCA">
            <w:pPr>
              <w:tabs>
                <w:tab w:val="decimal" w:pos="973"/>
              </w:tabs>
              <w:spacing w:line="240" w:lineRule="atLeast"/>
              <w:jc w:val="right"/>
              <w:rPr>
                <w:rFonts w:ascii="AngsanaUPC" w:hAnsi="AngsanaUPC" w:cs="AngsanaUPC"/>
                <w:sz w:val="28"/>
                <w:szCs w:val="28"/>
                <w:lang w:val="en-US"/>
              </w:rPr>
            </w:pPr>
          </w:p>
          <w:p w14:paraId="1B797A93" w14:textId="1A590598" w:rsidR="001011C2" w:rsidRPr="00E41FCA" w:rsidRDefault="001011C2"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1,593,205,284</w:t>
            </w:r>
          </w:p>
        </w:tc>
        <w:tc>
          <w:tcPr>
            <w:tcW w:w="239" w:type="dxa"/>
          </w:tcPr>
          <w:p w14:paraId="1E601FFD" w14:textId="77777777" w:rsidR="001011C2" w:rsidRPr="00E41FCA" w:rsidRDefault="001011C2" w:rsidP="00E41FCA">
            <w:pPr>
              <w:tabs>
                <w:tab w:val="decimal" w:pos="973"/>
              </w:tabs>
              <w:spacing w:line="240" w:lineRule="atLeast"/>
              <w:jc w:val="thaiDistribute"/>
              <w:rPr>
                <w:rFonts w:ascii="AngsanaUPC" w:hAnsi="AngsanaUPC" w:cs="AngsanaUPC"/>
                <w:sz w:val="28"/>
                <w:szCs w:val="28"/>
                <w:lang w:val="en-US"/>
              </w:rPr>
            </w:pPr>
          </w:p>
        </w:tc>
        <w:tc>
          <w:tcPr>
            <w:tcW w:w="1291" w:type="dxa"/>
            <w:tcBorders>
              <w:bottom w:val="single" w:sz="4" w:space="0" w:color="auto"/>
            </w:tcBorders>
          </w:tcPr>
          <w:p w14:paraId="68B7E46E" w14:textId="77777777" w:rsidR="001011C2" w:rsidRPr="00E41FCA" w:rsidRDefault="001011C2" w:rsidP="00E41FCA">
            <w:pPr>
              <w:tabs>
                <w:tab w:val="decimal" w:pos="973"/>
              </w:tabs>
              <w:spacing w:line="240" w:lineRule="atLeast"/>
              <w:jc w:val="right"/>
              <w:rPr>
                <w:rFonts w:ascii="AngsanaUPC" w:hAnsi="AngsanaUPC" w:cs="AngsanaUPC"/>
                <w:sz w:val="28"/>
                <w:szCs w:val="28"/>
                <w:lang w:val="en-US"/>
              </w:rPr>
            </w:pPr>
          </w:p>
          <w:p w14:paraId="71C340A6" w14:textId="77777777" w:rsidR="001011C2" w:rsidRPr="00E41FCA" w:rsidRDefault="001011C2"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1,599,982,690</w:t>
            </w:r>
          </w:p>
        </w:tc>
      </w:tr>
      <w:tr w:rsidR="001011C2" w:rsidRPr="00E41FCA" w14:paraId="6F9EF797" w14:textId="77777777" w:rsidTr="00444025">
        <w:tc>
          <w:tcPr>
            <w:tcW w:w="3600" w:type="dxa"/>
          </w:tcPr>
          <w:p w14:paraId="50C3E08F" w14:textId="5C4E48A5" w:rsidR="001011C2" w:rsidRPr="00E41FCA" w:rsidRDefault="001011C2" w:rsidP="00E41FCA">
            <w:pPr>
              <w:spacing w:line="240" w:lineRule="atLeast"/>
              <w:ind w:left="434" w:right="-104"/>
              <w:rPr>
                <w:rFonts w:ascii="AngsanaUPC" w:hAnsi="AngsanaUPC" w:cs="AngsanaUPC"/>
                <w:b/>
                <w:bCs/>
                <w:sz w:val="28"/>
                <w:szCs w:val="28"/>
                <w:cs/>
              </w:rPr>
            </w:pPr>
            <w:r w:rsidRPr="00E41FCA">
              <w:rPr>
                <w:rFonts w:ascii="AngsanaUPC" w:hAnsi="AngsanaUPC" w:cs="AngsanaUPC"/>
                <w:b/>
                <w:bCs/>
                <w:sz w:val="28"/>
                <w:szCs w:val="28"/>
              </w:rPr>
              <w:t>Basic earnings per share (Baht)</w:t>
            </w:r>
          </w:p>
        </w:tc>
        <w:tc>
          <w:tcPr>
            <w:tcW w:w="1279" w:type="dxa"/>
            <w:tcBorders>
              <w:top w:val="single" w:sz="4" w:space="0" w:color="auto"/>
              <w:bottom w:val="double" w:sz="4" w:space="0" w:color="auto"/>
            </w:tcBorders>
            <w:shd w:val="clear" w:color="auto" w:fill="auto"/>
          </w:tcPr>
          <w:p w14:paraId="058AA253" w14:textId="557C99B0" w:rsidR="001011C2" w:rsidRPr="00E41FCA" w:rsidRDefault="001011C2"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0.18</w:t>
            </w:r>
          </w:p>
        </w:tc>
        <w:tc>
          <w:tcPr>
            <w:tcW w:w="233" w:type="dxa"/>
            <w:shd w:val="clear" w:color="auto" w:fill="auto"/>
          </w:tcPr>
          <w:p w14:paraId="3281EB7F" w14:textId="77777777" w:rsidR="001011C2" w:rsidRPr="00E41FCA" w:rsidRDefault="001011C2" w:rsidP="00E41FCA">
            <w:pPr>
              <w:tabs>
                <w:tab w:val="decimal" w:pos="973"/>
              </w:tabs>
              <w:spacing w:line="240" w:lineRule="atLeast"/>
              <w:jc w:val="thaiDistribute"/>
              <w:rPr>
                <w:rFonts w:ascii="AngsanaUPC" w:hAnsi="AngsanaUPC" w:cs="AngsanaUPC"/>
                <w:b/>
                <w:bCs/>
                <w:sz w:val="28"/>
                <w:szCs w:val="28"/>
                <w:lang w:val="en-US"/>
              </w:rPr>
            </w:pPr>
          </w:p>
        </w:tc>
        <w:tc>
          <w:tcPr>
            <w:tcW w:w="1279" w:type="dxa"/>
            <w:tcBorders>
              <w:top w:val="single" w:sz="4" w:space="0" w:color="auto"/>
              <w:bottom w:val="double" w:sz="4" w:space="0" w:color="auto"/>
            </w:tcBorders>
            <w:shd w:val="clear" w:color="auto" w:fill="auto"/>
          </w:tcPr>
          <w:p w14:paraId="3D343A75" w14:textId="77777777" w:rsidR="001011C2" w:rsidRPr="00E41FCA" w:rsidRDefault="001011C2" w:rsidP="00E41FCA">
            <w:pPr>
              <w:tabs>
                <w:tab w:val="decimal" w:pos="685"/>
              </w:tabs>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0.39</w:t>
            </w:r>
          </w:p>
        </w:tc>
        <w:tc>
          <w:tcPr>
            <w:tcW w:w="233" w:type="dxa"/>
            <w:shd w:val="clear" w:color="auto" w:fill="auto"/>
          </w:tcPr>
          <w:p w14:paraId="17B373BF" w14:textId="77777777" w:rsidR="001011C2" w:rsidRPr="00E41FCA" w:rsidRDefault="001011C2" w:rsidP="00E41FCA">
            <w:pPr>
              <w:tabs>
                <w:tab w:val="decimal" w:pos="973"/>
              </w:tabs>
              <w:spacing w:line="240" w:lineRule="atLeast"/>
              <w:jc w:val="thaiDistribute"/>
              <w:rPr>
                <w:rFonts w:ascii="AngsanaUPC" w:hAnsi="AngsanaUPC" w:cs="AngsanaUPC"/>
                <w:b/>
                <w:bCs/>
                <w:sz w:val="28"/>
                <w:szCs w:val="28"/>
                <w:lang w:val="en-US"/>
              </w:rPr>
            </w:pPr>
          </w:p>
        </w:tc>
        <w:tc>
          <w:tcPr>
            <w:tcW w:w="1286" w:type="dxa"/>
            <w:tcBorders>
              <w:top w:val="single" w:sz="4" w:space="0" w:color="auto"/>
              <w:bottom w:val="double" w:sz="4" w:space="0" w:color="auto"/>
            </w:tcBorders>
            <w:shd w:val="clear" w:color="auto" w:fill="auto"/>
          </w:tcPr>
          <w:p w14:paraId="5A6C26AD" w14:textId="643863AB" w:rsidR="001011C2" w:rsidRPr="00E41FCA" w:rsidRDefault="001011C2"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0.23</w:t>
            </w:r>
          </w:p>
        </w:tc>
        <w:tc>
          <w:tcPr>
            <w:tcW w:w="239" w:type="dxa"/>
          </w:tcPr>
          <w:p w14:paraId="02148ED9" w14:textId="77777777" w:rsidR="001011C2" w:rsidRPr="00E41FCA" w:rsidRDefault="001011C2" w:rsidP="00E41FCA">
            <w:pPr>
              <w:tabs>
                <w:tab w:val="decimal" w:pos="973"/>
              </w:tabs>
              <w:spacing w:line="240" w:lineRule="atLeast"/>
              <w:jc w:val="thaiDistribute"/>
              <w:rPr>
                <w:rFonts w:ascii="AngsanaUPC" w:hAnsi="AngsanaUPC" w:cs="AngsanaUPC"/>
                <w:b/>
                <w:bCs/>
                <w:sz w:val="28"/>
                <w:szCs w:val="28"/>
                <w:lang w:val="en-US"/>
              </w:rPr>
            </w:pPr>
          </w:p>
        </w:tc>
        <w:tc>
          <w:tcPr>
            <w:tcW w:w="1291" w:type="dxa"/>
            <w:tcBorders>
              <w:top w:val="single" w:sz="4" w:space="0" w:color="auto"/>
              <w:bottom w:val="double" w:sz="4" w:space="0" w:color="auto"/>
            </w:tcBorders>
          </w:tcPr>
          <w:p w14:paraId="69B8BFB2" w14:textId="77777777" w:rsidR="001011C2" w:rsidRPr="00E41FCA" w:rsidRDefault="001011C2" w:rsidP="00E41FCA">
            <w:pPr>
              <w:spacing w:line="240" w:lineRule="atLeast"/>
              <w:jc w:val="right"/>
              <w:rPr>
                <w:rFonts w:ascii="AngsanaUPC" w:hAnsi="AngsanaUPC" w:cs="AngsanaUPC"/>
                <w:b/>
                <w:bCs/>
                <w:sz w:val="28"/>
                <w:szCs w:val="28"/>
                <w:lang w:val="en-US"/>
              </w:rPr>
            </w:pPr>
            <w:r w:rsidRPr="00E41FCA">
              <w:rPr>
                <w:rFonts w:ascii="AngsanaUPC" w:hAnsi="AngsanaUPC" w:cs="AngsanaUPC"/>
                <w:b/>
                <w:bCs/>
                <w:sz w:val="28"/>
                <w:szCs w:val="28"/>
                <w:lang w:val="en-US"/>
              </w:rPr>
              <w:t>0.42</w:t>
            </w:r>
          </w:p>
        </w:tc>
      </w:tr>
    </w:tbl>
    <w:p w14:paraId="7ED0ACF5" w14:textId="4DE12E74" w:rsidR="0030074B" w:rsidRPr="00E41FCA" w:rsidRDefault="0030074B" w:rsidP="00E41FCA">
      <w:pPr>
        <w:pStyle w:val="Heading1"/>
        <w:numPr>
          <w:ilvl w:val="0"/>
          <w:numId w:val="11"/>
        </w:numPr>
        <w:spacing w:before="100" w:beforeAutospacing="1" w:after="120" w:line="240" w:lineRule="auto"/>
        <w:rPr>
          <w:rFonts w:cs="AngsanaUPC"/>
          <w:szCs w:val="28"/>
          <w:lang w:val="en-US"/>
        </w:rPr>
      </w:pPr>
      <w:r w:rsidRPr="00E41FCA">
        <w:rPr>
          <w:rFonts w:cs="AngsanaUPC"/>
          <w:szCs w:val="28"/>
          <w:lang w:val="en-US"/>
        </w:rPr>
        <w:t>Dividends</w:t>
      </w:r>
    </w:p>
    <w:p w14:paraId="493D0F78" w14:textId="2A19F396" w:rsidR="0030074B" w:rsidRPr="00E41FCA" w:rsidRDefault="0030074B" w:rsidP="00E41FCA">
      <w:pPr>
        <w:pStyle w:val="BodyText"/>
        <w:spacing w:after="120" w:line="240" w:lineRule="auto"/>
        <w:ind w:firstLine="720"/>
        <w:rPr>
          <w:rFonts w:ascii="AngsanaUPC" w:hAnsi="AngsanaUPC" w:cs="AngsanaUPC"/>
          <w:sz w:val="28"/>
          <w:szCs w:val="28"/>
          <w:lang w:val="en-US"/>
        </w:rPr>
      </w:pPr>
      <w:r w:rsidRPr="00E41FCA">
        <w:rPr>
          <w:rFonts w:ascii="AngsanaUPC" w:hAnsi="AngsanaUPC" w:cs="AngsanaUPC"/>
          <w:sz w:val="28"/>
          <w:szCs w:val="28"/>
          <w:lang w:val="en-US"/>
        </w:rPr>
        <w:t xml:space="preserve">Year </w:t>
      </w:r>
      <w:r w:rsidRPr="00E41FCA">
        <w:rPr>
          <w:rFonts w:ascii="AngsanaUPC" w:hAnsi="AngsanaUPC" w:cs="AngsanaUPC"/>
          <w:sz w:val="28"/>
          <w:szCs w:val="28"/>
          <w:cs/>
          <w:lang w:val="th-TH"/>
        </w:rPr>
        <w:t xml:space="preserve">2019: </w:t>
      </w:r>
    </w:p>
    <w:p w14:paraId="40A29B68" w14:textId="6C772841" w:rsidR="0030074B" w:rsidRPr="00E41FCA" w:rsidRDefault="0030074B" w:rsidP="00E41FCA">
      <w:pPr>
        <w:pStyle w:val="BodyText"/>
        <w:spacing w:after="120"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 xml:space="preserve">The Board of Directors Meeting of the Company held on August </w:t>
      </w:r>
      <w:r w:rsidRPr="00E41FCA">
        <w:rPr>
          <w:rFonts w:ascii="AngsanaUPC" w:hAnsi="AngsanaUPC" w:cs="AngsanaUPC"/>
          <w:sz w:val="28"/>
          <w:szCs w:val="28"/>
          <w:cs/>
          <w:lang w:val="en-US"/>
        </w:rPr>
        <w:t>9</w:t>
      </w:r>
      <w:r w:rsidRPr="00E41FCA">
        <w:rPr>
          <w:rFonts w:ascii="AngsanaUPC" w:hAnsi="AngsanaUPC" w:cs="AngsanaUPC"/>
          <w:sz w:val="28"/>
          <w:szCs w:val="28"/>
          <w:lang w:val="en-US"/>
        </w:rPr>
        <w:t xml:space="preserve">, </w:t>
      </w:r>
      <w:r w:rsidRPr="00E41FCA">
        <w:rPr>
          <w:rFonts w:ascii="AngsanaUPC" w:hAnsi="AngsanaUPC" w:cs="AngsanaUPC"/>
          <w:sz w:val="28"/>
          <w:szCs w:val="28"/>
          <w:cs/>
          <w:lang w:val="en-US"/>
        </w:rPr>
        <w:t xml:space="preserve">2019 </w:t>
      </w:r>
      <w:r w:rsidRPr="00E41FCA">
        <w:rPr>
          <w:rFonts w:ascii="AngsanaUPC" w:hAnsi="AngsanaUPC" w:cs="AngsanaUPC"/>
          <w:sz w:val="28"/>
          <w:szCs w:val="28"/>
          <w:lang w:val="en-US"/>
        </w:rPr>
        <w:t xml:space="preserve">resolved to pay an interim dividend for the period from January </w:t>
      </w:r>
      <w:r w:rsidRPr="00E41FCA">
        <w:rPr>
          <w:rFonts w:ascii="AngsanaUPC" w:hAnsi="AngsanaUPC" w:cs="AngsanaUPC"/>
          <w:sz w:val="28"/>
          <w:szCs w:val="28"/>
          <w:cs/>
          <w:lang w:val="en-US"/>
        </w:rPr>
        <w:t>1</w:t>
      </w:r>
      <w:r w:rsidRPr="00E41FCA">
        <w:rPr>
          <w:rFonts w:ascii="AngsanaUPC" w:hAnsi="AngsanaUPC" w:cs="AngsanaUPC"/>
          <w:sz w:val="28"/>
          <w:szCs w:val="28"/>
          <w:lang w:val="en-US"/>
        </w:rPr>
        <w:t xml:space="preserve">, </w:t>
      </w:r>
      <w:r w:rsidRPr="00E41FCA">
        <w:rPr>
          <w:rFonts w:ascii="AngsanaUPC" w:hAnsi="AngsanaUPC" w:cs="AngsanaUPC"/>
          <w:sz w:val="28"/>
          <w:szCs w:val="28"/>
          <w:cs/>
          <w:lang w:val="en-US"/>
        </w:rPr>
        <w:t xml:space="preserve">2019 </w:t>
      </w:r>
      <w:r w:rsidRPr="00E41FCA">
        <w:rPr>
          <w:rFonts w:ascii="AngsanaUPC" w:hAnsi="AngsanaUPC" w:cs="AngsanaUPC"/>
          <w:sz w:val="28"/>
          <w:szCs w:val="28"/>
          <w:lang w:val="en-US"/>
        </w:rPr>
        <w:t xml:space="preserve">to June </w:t>
      </w:r>
      <w:r w:rsidRPr="00E41FCA">
        <w:rPr>
          <w:rFonts w:ascii="AngsanaUPC" w:hAnsi="AngsanaUPC" w:cs="AngsanaUPC"/>
          <w:sz w:val="28"/>
          <w:szCs w:val="28"/>
          <w:cs/>
          <w:lang w:val="en-US"/>
        </w:rPr>
        <w:t>30</w:t>
      </w:r>
      <w:r w:rsidRPr="00E41FCA">
        <w:rPr>
          <w:rFonts w:ascii="AngsanaUPC" w:hAnsi="AngsanaUPC" w:cs="AngsanaUPC"/>
          <w:sz w:val="28"/>
          <w:szCs w:val="28"/>
          <w:lang w:val="en-US"/>
        </w:rPr>
        <w:t xml:space="preserve">, </w:t>
      </w:r>
      <w:r w:rsidRPr="00E41FCA">
        <w:rPr>
          <w:rFonts w:ascii="AngsanaUPC" w:hAnsi="AngsanaUPC" w:cs="AngsanaUPC"/>
          <w:sz w:val="28"/>
          <w:szCs w:val="28"/>
          <w:cs/>
          <w:lang w:val="en-US"/>
        </w:rPr>
        <w:t xml:space="preserve">2019 </w:t>
      </w:r>
      <w:r w:rsidRPr="00E41FCA">
        <w:rPr>
          <w:rFonts w:ascii="AngsanaUPC" w:hAnsi="AngsanaUPC" w:cs="AngsanaUPC"/>
          <w:sz w:val="28"/>
          <w:szCs w:val="28"/>
          <w:lang w:val="en-US"/>
        </w:rPr>
        <w:t xml:space="preserve">at the rate of Baht </w:t>
      </w:r>
      <w:r w:rsidRPr="00E41FCA">
        <w:rPr>
          <w:rFonts w:ascii="AngsanaUPC" w:hAnsi="AngsanaUPC" w:cs="AngsanaUPC"/>
          <w:sz w:val="28"/>
          <w:szCs w:val="28"/>
          <w:cs/>
          <w:lang w:val="en-US"/>
        </w:rPr>
        <w:t xml:space="preserve">0.04 </w:t>
      </w:r>
      <w:r w:rsidRPr="00E41FCA">
        <w:rPr>
          <w:rFonts w:ascii="AngsanaUPC" w:hAnsi="AngsanaUPC" w:cs="AngsanaUPC"/>
          <w:sz w:val="28"/>
          <w:szCs w:val="28"/>
          <w:lang w:val="en-US"/>
        </w:rPr>
        <w:t xml:space="preserve">per share totaling Baht </w:t>
      </w:r>
      <w:r w:rsidRPr="00E41FCA">
        <w:rPr>
          <w:rFonts w:ascii="AngsanaUPC" w:hAnsi="AngsanaUPC" w:cs="AngsanaUPC"/>
          <w:sz w:val="28"/>
          <w:szCs w:val="28"/>
          <w:cs/>
          <w:lang w:val="en-US"/>
        </w:rPr>
        <w:t xml:space="preserve">64 </w:t>
      </w:r>
      <w:r w:rsidRPr="00E41FCA">
        <w:rPr>
          <w:rFonts w:ascii="AngsanaUPC" w:hAnsi="AngsanaUPC" w:cs="AngsanaUPC"/>
          <w:sz w:val="28"/>
          <w:szCs w:val="28"/>
          <w:lang w:val="en-US"/>
        </w:rPr>
        <w:t xml:space="preserve">million, which the Company made the payment on September </w:t>
      </w:r>
      <w:r w:rsidRPr="00E41FCA">
        <w:rPr>
          <w:rFonts w:ascii="AngsanaUPC" w:hAnsi="AngsanaUPC" w:cs="AngsanaUPC"/>
          <w:sz w:val="28"/>
          <w:szCs w:val="28"/>
          <w:cs/>
          <w:lang w:val="en-US"/>
        </w:rPr>
        <w:t>6</w:t>
      </w:r>
      <w:r w:rsidRPr="00E41FCA">
        <w:rPr>
          <w:rFonts w:ascii="AngsanaUPC" w:hAnsi="AngsanaUPC" w:cs="AngsanaUPC"/>
          <w:sz w:val="28"/>
          <w:szCs w:val="28"/>
          <w:lang w:val="en-US"/>
        </w:rPr>
        <w:t xml:space="preserve">, </w:t>
      </w:r>
      <w:r w:rsidRPr="00E41FCA">
        <w:rPr>
          <w:rFonts w:ascii="AngsanaUPC" w:hAnsi="AngsanaUPC" w:cs="AngsanaUPC"/>
          <w:sz w:val="28"/>
          <w:szCs w:val="28"/>
          <w:cs/>
          <w:lang w:val="en-US"/>
        </w:rPr>
        <w:t>2019.</w:t>
      </w:r>
    </w:p>
    <w:p w14:paraId="325028BF" w14:textId="6E9B7776" w:rsidR="0030074B" w:rsidRPr="00E41FCA" w:rsidRDefault="0030074B" w:rsidP="00E41FCA">
      <w:pPr>
        <w:pStyle w:val="BodyText"/>
        <w:spacing w:after="120"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 xml:space="preserve">On April </w:t>
      </w:r>
      <w:r w:rsidRPr="00E41FCA">
        <w:rPr>
          <w:rFonts w:ascii="AngsanaUPC" w:hAnsi="AngsanaUPC" w:cs="AngsanaUPC"/>
          <w:sz w:val="28"/>
          <w:szCs w:val="28"/>
          <w:cs/>
          <w:lang w:val="en-US"/>
        </w:rPr>
        <w:t>26</w:t>
      </w:r>
      <w:r w:rsidRPr="00E41FCA">
        <w:rPr>
          <w:rFonts w:ascii="AngsanaUPC" w:hAnsi="AngsanaUPC" w:cs="AngsanaUPC"/>
          <w:sz w:val="28"/>
          <w:szCs w:val="28"/>
          <w:lang w:val="en-US"/>
        </w:rPr>
        <w:t xml:space="preserve">, </w:t>
      </w:r>
      <w:r w:rsidRPr="00E41FCA">
        <w:rPr>
          <w:rFonts w:ascii="AngsanaUPC" w:hAnsi="AngsanaUPC" w:cs="AngsanaUPC"/>
          <w:sz w:val="28"/>
          <w:szCs w:val="28"/>
          <w:cs/>
          <w:lang w:val="en-US"/>
        </w:rPr>
        <w:t>2019</w:t>
      </w:r>
      <w:r w:rsidRPr="00E41FCA">
        <w:rPr>
          <w:rFonts w:ascii="AngsanaUPC" w:hAnsi="AngsanaUPC" w:cs="AngsanaUPC"/>
          <w:sz w:val="28"/>
          <w:szCs w:val="28"/>
          <w:lang w:val="en-US"/>
        </w:rPr>
        <w:t xml:space="preserve">, the annual general meeting of shareholders approved the payment of dividend at the rate of Baht </w:t>
      </w:r>
      <w:r w:rsidRPr="00E41FCA">
        <w:rPr>
          <w:rFonts w:ascii="AngsanaUPC" w:hAnsi="AngsanaUPC" w:cs="AngsanaUPC"/>
          <w:sz w:val="28"/>
          <w:szCs w:val="28"/>
          <w:cs/>
          <w:lang w:val="en-US"/>
        </w:rPr>
        <w:t xml:space="preserve">0.09 </w:t>
      </w:r>
      <w:r w:rsidRPr="00E41FCA">
        <w:rPr>
          <w:rFonts w:ascii="AngsanaUPC" w:hAnsi="AngsanaUPC" w:cs="AngsanaUPC"/>
          <w:sz w:val="28"/>
          <w:szCs w:val="28"/>
          <w:lang w:val="en-US"/>
        </w:rPr>
        <w:t xml:space="preserve">per share, totaling Baht </w:t>
      </w:r>
      <w:r w:rsidRPr="00E41FCA">
        <w:rPr>
          <w:rFonts w:ascii="AngsanaUPC" w:hAnsi="AngsanaUPC" w:cs="AngsanaUPC"/>
          <w:sz w:val="28"/>
          <w:szCs w:val="28"/>
          <w:cs/>
          <w:lang w:val="en-US"/>
        </w:rPr>
        <w:t xml:space="preserve">144 </w:t>
      </w:r>
      <w:r w:rsidRPr="00E41FCA">
        <w:rPr>
          <w:rFonts w:ascii="AngsanaUPC" w:hAnsi="AngsanaUPC" w:cs="AngsanaUPC"/>
          <w:sz w:val="28"/>
          <w:szCs w:val="28"/>
          <w:lang w:val="en-US"/>
        </w:rPr>
        <w:t xml:space="preserve">million, which the Company made the payment on May </w:t>
      </w:r>
      <w:r w:rsidRPr="00E41FCA">
        <w:rPr>
          <w:rFonts w:ascii="AngsanaUPC" w:hAnsi="AngsanaUPC" w:cs="AngsanaUPC"/>
          <w:sz w:val="28"/>
          <w:szCs w:val="28"/>
          <w:cs/>
          <w:lang w:val="en-US"/>
        </w:rPr>
        <w:t>24</w:t>
      </w:r>
      <w:r w:rsidRPr="00E41FCA">
        <w:rPr>
          <w:rFonts w:ascii="AngsanaUPC" w:hAnsi="AngsanaUPC" w:cs="AngsanaUPC"/>
          <w:sz w:val="28"/>
          <w:szCs w:val="28"/>
          <w:lang w:val="en-US"/>
        </w:rPr>
        <w:t xml:space="preserve">, </w:t>
      </w:r>
      <w:r w:rsidRPr="00E41FCA">
        <w:rPr>
          <w:rFonts w:ascii="AngsanaUPC" w:hAnsi="AngsanaUPC" w:cs="AngsanaUPC"/>
          <w:sz w:val="28"/>
          <w:szCs w:val="28"/>
          <w:cs/>
          <w:lang w:val="en-US"/>
        </w:rPr>
        <w:t>2019.</w:t>
      </w:r>
    </w:p>
    <w:p w14:paraId="6973F938" w14:textId="6BFA2D4C" w:rsidR="0030074B" w:rsidRPr="00E41FCA" w:rsidRDefault="0030074B" w:rsidP="00E41FCA">
      <w:pPr>
        <w:pStyle w:val="BodyText"/>
        <w:spacing w:before="120" w:after="120" w:line="240" w:lineRule="auto"/>
        <w:ind w:firstLine="720"/>
        <w:rPr>
          <w:rFonts w:ascii="AngsanaUPC" w:hAnsi="AngsanaUPC" w:cs="AngsanaUPC"/>
          <w:sz w:val="28"/>
          <w:szCs w:val="28"/>
          <w:lang w:val="en-US"/>
        </w:rPr>
      </w:pPr>
      <w:r w:rsidRPr="00E41FCA">
        <w:rPr>
          <w:rFonts w:ascii="AngsanaUPC" w:hAnsi="AngsanaUPC" w:cs="AngsanaUPC"/>
          <w:sz w:val="28"/>
          <w:szCs w:val="28"/>
          <w:lang w:val="en-US"/>
        </w:rPr>
        <w:t xml:space="preserve">Year </w:t>
      </w:r>
      <w:r w:rsidRPr="00E41FCA">
        <w:rPr>
          <w:rFonts w:ascii="AngsanaUPC" w:hAnsi="AngsanaUPC" w:cs="AngsanaUPC"/>
          <w:sz w:val="28"/>
          <w:szCs w:val="28"/>
          <w:cs/>
          <w:lang w:val="en-US"/>
        </w:rPr>
        <w:t>2018: -</w:t>
      </w:r>
    </w:p>
    <w:p w14:paraId="77A8A355" w14:textId="614D1977" w:rsidR="0030074B" w:rsidRPr="00E41FCA" w:rsidRDefault="0030074B" w:rsidP="00E41FCA">
      <w:pPr>
        <w:pStyle w:val="BodyText"/>
        <w:spacing w:after="120"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 xml:space="preserve">The Board of Directors Meeting of the Company held on August </w:t>
      </w:r>
      <w:r w:rsidR="008D49DF" w:rsidRPr="00E41FCA">
        <w:rPr>
          <w:rFonts w:ascii="AngsanaUPC" w:hAnsi="AngsanaUPC" w:cs="AngsanaUPC"/>
          <w:sz w:val="28"/>
          <w:szCs w:val="28"/>
          <w:lang w:val="en-US"/>
        </w:rPr>
        <w:t>10, 2018</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 xml:space="preserve">resolved to pay an interim dividend for the period from January </w:t>
      </w:r>
      <w:r w:rsidR="008D49DF" w:rsidRPr="00E41FCA">
        <w:rPr>
          <w:rFonts w:ascii="AngsanaUPC" w:hAnsi="AngsanaUPC" w:cs="AngsanaUPC"/>
          <w:sz w:val="28"/>
          <w:szCs w:val="28"/>
          <w:lang w:val="en-US"/>
        </w:rPr>
        <w:t xml:space="preserve">1, </w:t>
      </w:r>
      <w:r w:rsidRPr="00E41FCA">
        <w:rPr>
          <w:rFonts w:ascii="AngsanaUPC" w:hAnsi="AngsanaUPC" w:cs="AngsanaUPC"/>
          <w:sz w:val="28"/>
          <w:szCs w:val="28"/>
          <w:cs/>
          <w:lang w:val="en-US"/>
        </w:rPr>
        <w:t xml:space="preserve">2018 </w:t>
      </w:r>
      <w:r w:rsidRPr="00E41FCA">
        <w:rPr>
          <w:rFonts w:ascii="AngsanaUPC" w:hAnsi="AngsanaUPC" w:cs="AngsanaUPC"/>
          <w:sz w:val="28"/>
          <w:szCs w:val="28"/>
          <w:lang w:val="en-US"/>
        </w:rPr>
        <w:t xml:space="preserve">to June </w:t>
      </w:r>
      <w:r w:rsidR="008D49DF" w:rsidRPr="00E41FCA">
        <w:rPr>
          <w:rFonts w:ascii="AngsanaUPC" w:hAnsi="AngsanaUPC" w:cs="AngsanaUPC"/>
          <w:sz w:val="28"/>
          <w:szCs w:val="28"/>
          <w:lang w:val="en-US"/>
        </w:rPr>
        <w:t xml:space="preserve">31, </w:t>
      </w:r>
      <w:r w:rsidRPr="00E41FCA">
        <w:rPr>
          <w:rFonts w:ascii="AngsanaUPC" w:hAnsi="AngsanaUPC" w:cs="AngsanaUPC"/>
          <w:sz w:val="28"/>
          <w:szCs w:val="28"/>
          <w:cs/>
          <w:lang w:val="en-US"/>
        </w:rPr>
        <w:t xml:space="preserve">2018 </w:t>
      </w:r>
      <w:r w:rsidRPr="00E41FCA">
        <w:rPr>
          <w:rFonts w:ascii="AngsanaUPC" w:hAnsi="AngsanaUPC" w:cs="AngsanaUPC"/>
          <w:sz w:val="28"/>
          <w:szCs w:val="28"/>
          <w:lang w:val="en-US"/>
        </w:rPr>
        <w:t xml:space="preserve">at the rate of Baht </w:t>
      </w:r>
      <w:r w:rsidR="008D49DF" w:rsidRPr="00E41FCA">
        <w:rPr>
          <w:rFonts w:ascii="AngsanaUPC" w:hAnsi="AngsanaUPC" w:cs="AngsanaUPC"/>
          <w:sz w:val="28"/>
          <w:szCs w:val="28"/>
          <w:lang w:val="en-US"/>
        </w:rPr>
        <w:t>0.04</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 xml:space="preserve">per share totaling Baht </w:t>
      </w:r>
      <w:r w:rsidR="008D49DF" w:rsidRPr="00E41FCA">
        <w:rPr>
          <w:rFonts w:ascii="AngsanaUPC" w:hAnsi="AngsanaUPC" w:cs="AngsanaUPC"/>
          <w:sz w:val="28"/>
          <w:szCs w:val="28"/>
          <w:lang w:val="en-US"/>
        </w:rPr>
        <w:t>64</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million, which the Company made the payment on September</w:t>
      </w:r>
      <w:r w:rsidR="00DB0107" w:rsidRPr="00E41FCA">
        <w:rPr>
          <w:rFonts w:ascii="AngsanaUPC" w:hAnsi="AngsanaUPC" w:cs="AngsanaUPC"/>
          <w:sz w:val="28"/>
          <w:szCs w:val="28"/>
          <w:lang w:val="en-US"/>
        </w:rPr>
        <w:t xml:space="preserve"> </w:t>
      </w:r>
      <w:r w:rsidR="00DB0107" w:rsidRPr="00E41FCA">
        <w:rPr>
          <w:rFonts w:ascii="AngsanaUPC" w:hAnsi="AngsanaUPC" w:cs="AngsanaUPC"/>
          <w:sz w:val="28"/>
          <w:szCs w:val="28"/>
          <w:cs/>
          <w:lang w:val="en-US"/>
        </w:rPr>
        <w:t>7</w:t>
      </w:r>
      <w:r w:rsidR="00DB0107" w:rsidRPr="00E41FCA">
        <w:rPr>
          <w:rFonts w:ascii="AngsanaUPC" w:hAnsi="AngsanaUPC" w:cs="AngsanaUPC"/>
          <w:sz w:val="28"/>
          <w:szCs w:val="28"/>
          <w:lang w:val="en-US"/>
        </w:rPr>
        <w:t>,</w:t>
      </w:r>
      <w:r w:rsidRPr="00E41FCA">
        <w:rPr>
          <w:rFonts w:ascii="AngsanaUPC" w:hAnsi="AngsanaUPC" w:cs="AngsanaUPC"/>
          <w:sz w:val="28"/>
          <w:szCs w:val="28"/>
          <w:lang w:val="en-US"/>
        </w:rPr>
        <w:t xml:space="preserve"> </w:t>
      </w:r>
      <w:r w:rsidRPr="00E41FCA">
        <w:rPr>
          <w:rFonts w:ascii="AngsanaUPC" w:hAnsi="AngsanaUPC" w:cs="AngsanaUPC"/>
          <w:sz w:val="28"/>
          <w:szCs w:val="28"/>
          <w:cs/>
          <w:lang w:val="en-US"/>
        </w:rPr>
        <w:t>2018.</w:t>
      </w:r>
    </w:p>
    <w:p w14:paraId="0BFDADC3" w14:textId="5F95DB7B" w:rsidR="0030074B" w:rsidRPr="00E41FCA" w:rsidRDefault="0030074B" w:rsidP="00E41FCA">
      <w:pPr>
        <w:spacing w:line="240" w:lineRule="auto"/>
        <w:ind w:left="720"/>
        <w:jc w:val="thaiDistribute"/>
        <w:rPr>
          <w:rFonts w:ascii="AngsanaUPC" w:hAnsi="AngsanaUPC" w:cs="AngsanaUPC"/>
          <w:sz w:val="28"/>
          <w:szCs w:val="28"/>
          <w:lang w:val="en-US"/>
        </w:rPr>
      </w:pPr>
      <w:r w:rsidRPr="00E41FCA">
        <w:rPr>
          <w:rFonts w:ascii="AngsanaUPC" w:hAnsi="AngsanaUPC" w:cs="AngsanaUPC"/>
          <w:sz w:val="28"/>
          <w:szCs w:val="28"/>
          <w:lang w:val="en-US"/>
        </w:rPr>
        <w:t>The Ordinary General Meeting of Shareholders of the Company held on</w:t>
      </w:r>
      <w:r w:rsidR="008D49DF" w:rsidRPr="00E41FCA">
        <w:rPr>
          <w:rFonts w:ascii="AngsanaUPC" w:hAnsi="AngsanaUPC" w:cs="AngsanaUPC"/>
          <w:sz w:val="28"/>
          <w:szCs w:val="28"/>
          <w:lang w:val="en-US"/>
        </w:rPr>
        <w:t xml:space="preserve"> </w:t>
      </w:r>
      <w:r w:rsidRPr="00E41FCA">
        <w:rPr>
          <w:rFonts w:ascii="AngsanaUPC" w:hAnsi="AngsanaUPC" w:cs="AngsanaUPC"/>
          <w:sz w:val="28"/>
          <w:szCs w:val="28"/>
          <w:lang w:val="en-US"/>
        </w:rPr>
        <w:t xml:space="preserve">April </w:t>
      </w:r>
      <w:r w:rsidR="008D49DF" w:rsidRPr="00E41FCA">
        <w:rPr>
          <w:rFonts w:ascii="AngsanaUPC" w:hAnsi="AngsanaUPC" w:cs="AngsanaUPC"/>
          <w:sz w:val="28"/>
          <w:szCs w:val="28"/>
          <w:lang w:val="en-US"/>
        </w:rPr>
        <w:t xml:space="preserve">27, </w:t>
      </w:r>
      <w:r w:rsidRPr="00E41FCA">
        <w:rPr>
          <w:rFonts w:ascii="AngsanaUPC" w:hAnsi="AngsanaUPC" w:cs="AngsanaUPC"/>
          <w:sz w:val="28"/>
          <w:szCs w:val="28"/>
          <w:cs/>
          <w:lang w:val="en-US"/>
        </w:rPr>
        <w:t>2018</w:t>
      </w:r>
      <w:r w:rsidRPr="00E41FCA">
        <w:rPr>
          <w:rFonts w:ascii="AngsanaUPC" w:hAnsi="AngsanaUPC" w:cs="AngsanaUPC"/>
          <w:sz w:val="28"/>
          <w:szCs w:val="28"/>
          <w:lang w:val="en-US"/>
        </w:rPr>
        <w:t xml:space="preserve"> resolved the approval of dividend from the Company’s result of operations for the period from </w:t>
      </w:r>
      <w:r w:rsidRPr="00E41FCA">
        <w:rPr>
          <w:rFonts w:ascii="AngsanaUPC" w:hAnsi="AngsanaUPC" w:cs="AngsanaUPC"/>
          <w:sz w:val="28"/>
          <w:szCs w:val="28"/>
          <w:cs/>
          <w:lang w:val="en-US"/>
        </w:rPr>
        <w:t>1</w:t>
      </w:r>
      <w:r w:rsidRPr="00E41FCA">
        <w:rPr>
          <w:rFonts w:ascii="AngsanaUPC" w:hAnsi="AngsanaUPC" w:cs="AngsanaUPC"/>
          <w:sz w:val="28"/>
          <w:szCs w:val="28"/>
          <w:lang w:val="en-US"/>
        </w:rPr>
        <w:t xml:space="preserve"> January </w:t>
      </w:r>
      <w:r w:rsidRPr="00E41FCA">
        <w:rPr>
          <w:rFonts w:ascii="AngsanaUPC" w:hAnsi="AngsanaUPC" w:cs="AngsanaUPC"/>
          <w:sz w:val="28"/>
          <w:szCs w:val="28"/>
          <w:cs/>
          <w:lang w:val="en-US"/>
        </w:rPr>
        <w:t>2017</w:t>
      </w:r>
      <w:r w:rsidRPr="00E41FCA">
        <w:rPr>
          <w:rFonts w:ascii="AngsanaUPC" w:hAnsi="AngsanaUPC" w:cs="AngsanaUPC"/>
          <w:sz w:val="28"/>
          <w:szCs w:val="28"/>
          <w:lang w:val="en-US"/>
        </w:rPr>
        <w:t xml:space="preserve"> to December </w:t>
      </w:r>
      <w:r w:rsidR="008D49DF" w:rsidRPr="00E41FCA">
        <w:rPr>
          <w:rFonts w:ascii="AngsanaUPC" w:hAnsi="AngsanaUPC" w:cs="AngsanaUPC"/>
          <w:sz w:val="28"/>
          <w:szCs w:val="28"/>
          <w:lang w:val="en-US"/>
        </w:rPr>
        <w:t xml:space="preserve">31, </w:t>
      </w:r>
      <w:r w:rsidRPr="00E41FCA">
        <w:rPr>
          <w:rFonts w:ascii="AngsanaUPC" w:hAnsi="AngsanaUPC" w:cs="AngsanaUPC"/>
          <w:sz w:val="28"/>
          <w:szCs w:val="28"/>
          <w:cs/>
          <w:lang w:val="en-US"/>
        </w:rPr>
        <w:t>2017</w:t>
      </w:r>
      <w:r w:rsidRPr="00E41FCA">
        <w:rPr>
          <w:rFonts w:ascii="AngsanaUPC" w:hAnsi="AngsanaUPC" w:cs="AngsanaUPC"/>
          <w:sz w:val="28"/>
          <w:szCs w:val="28"/>
          <w:lang w:val="en-US"/>
        </w:rPr>
        <w:t xml:space="preserve"> at the rate of Baht </w:t>
      </w:r>
      <w:r w:rsidRPr="00E41FCA">
        <w:rPr>
          <w:rFonts w:ascii="AngsanaUPC" w:hAnsi="AngsanaUPC" w:cs="AngsanaUPC"/>
          <w:sz w:val="28"/>
          <w:szCs w:val="28"/>
          <w:cs/>
          <w:lang w:val="en-US"/>
        </w:rPr>
        <w:t>0.17</w:t>
      </w:r>
      <w:r w:rsidRPr="00E41FCA">
        <w:rPr>
          <w:rFonts w:ascii="AngsanaUPC" w:hAnsi="AngsanaUPC" w:cs="AngsanaUPC"/>
          <w:sz w:val="28"/>
          <w:szCs w:val="28"/>
          <w:lang w:val="en-US"/>
        </w:rPr>
        <w:t xml:space="preserve"> per share totaling Baht </w:t>
      </w:r>
      <w:r w:rsidRPr="00E41FCA">
        <w:rPr>
          <w:rFonts w:ascii="AngsanaUPC" w:hAnsi="AngsanaUPC" w:cs="AngsanaUPC"/>
          <w:sz w:val="28"/>
          <w:szCs w:val="28"/>
          <w:cs/>
          <w:lang w:val="en-US"/>
        </w:rPr>
        <w:t>272</w:t>
      </w:r>
      <w:r w:rsidRPr="00E41FCA">
        <w:rPr>
          <w:rFonts w:ascii="AngsanaUPC" w:hAnsi="AngsanaUPC" w:cs="AngsanaUPC"/>
          <w:sz w:val="28"/>
          <w:szCs w:val="28"/>
          <w:lang w:val="en-US"/>
        </w:rPr>
        <w:t xml:space="preserve"> million.  The Board of Directors Meeting of the Company resolved to pay an interim dividend for the period from January </w:t>
      </w:r>
      <w:r w:rsidR="008D49DF" w:rsidRPr="00E41FCA">
        <w:rPr>
          <w:rFonts w:ascii="AngsanaUPC" w:hAnsi="AngsanaUPC" w:cs="AngsanaUPC"/>
          <w:sz w:val="28"/>
          <w:szCs w:val="28"/>
          <w:lang w:val="en-US"/>
        </w:rPr>
        <w:t xml:space="preserve">1, </w:t>
      </w:r>
      <w:r w:rsidRPr="00E41FCA">
        <w:rPr>
          <w:rFonts w:ascii="AngsanaUPC" w:hAnsi="AngsanaUPC" w:cs="AngsanaUPC"/>
          <w:sz w:val="28"/>
          <w:szCs w:val="28"/>
          <w:cs/>
          <w:lang w:val="en-US"/>
        </w:rPr>
        <w:t>2017</w:t>
      </w:r>
      <w:r w:rsidRPr="00E41FCA">
        <w:rPr>
          <w:rFonts w:ascii="AngsanaUPC" w:hAnsi="AngsanaUPC" w:cs="AngsanaUPC"/>
          <w:sz w:val="28"/>
          <w:szCs w:val="28"/>
          <w:lang w:val="en-US"/>
        </w:rPr>
        <w:t xml:space="preserve"> to June </w:t>
      </w:r>
      <w:r w:rsidR="008D49DF" w:rsidRPr="00E41FCA">
        <w:rPr>
          <w:rFonts w:ascii="AngsanaUPC" w:hAnsi="AngsanaUPC" w:cs="AngsanaUPC"/>
          <w:sz w:val="28"/>
          <w:szCs w:val="28"/>
          <w:lang w:val="en-US"/>
        </w:rPr>
        <w:t xml:space="preserve">30, </w:t>
      </w:r>
      <w:r w:rsidRPr="00E41FCA">
        <w:rPr>
          <w:rFonts w:ascii="AngsanaUPC" w:hAnsi="AngsanaUPC" w:cs="AngsanaUPC"/>
          <w:sz w:val="28"/>
          <w:szCs w:val="28"/>
          <w:cs/>
          <w:lang w:val="en-US"/>
        </w:rPr>
        <w:t>2017</w:t>
      </w:r>
      <w:r w:rsidRPr="00E41FCA">
        <w:rPr>
          <w:rFonts w:ascii="AngsanaUPC" w:hAnsi="AngsanaUPC" w:cs="AngsanaUPC"/>
          <w:sz w:val="28"/>
          <w:szCs w:val="28"/>
          <w:lang w:val="en-US"/>
        </w:rPr>
        <w:t xml:space="preserve"> at the rate of Baht </w:t>
      </w:r>
      <w:r w:rsidRPr="00E41FCA">
        <w:rPr>
          <w:rFonts w:ascii="AngsanaUPC" w:hAnsi="AngsanaUPC" w:cs="AngsanaUPC"/>
          <w:sz w:val="28"/>
          <w:szCs w:val="28"/>
          <w:cs/>
          <w:lang w:val="en-US"/>
        </w:rPr>
        <w:t>0.04</w:t>
      </w:r>
      <w:r w:rsidRPr="00E41FCA">
        <w:rPr>
          <w:rFonts w:ascii="AngsanaUPC" w:hAnsi="AngsanaUPC" w:cs="AngsanaUPC"/>
          <w:sz w:val="28"/>
          <w:szCs w:val="28"/>
          <w:lang w:val="en-US"/>
        </w:rPr>
        <w:t xml:space="preserve"> per share totaling Baht </w:t>
      </w:r>
      <w:r w:rsidRPr="00E41FCA">
        <w:rPr>
          <w:rFonts w:ascii="AngsanaUPC" w:hAnsi="AngsanaUPC" w:cs="AngsanaUPC"/>
          <w:sz w:val="28"/>
          <w:szCs w:val="28"/>
          <w:cs/>
          <w:lang w:val="en-US"/>
        </w:rPr>
        <w:t>64</w:t>
      </w:r>
      <w:r w:rsidRPr="00E41FCA">
        <w:rPr>
          <w:rFonts w:ascii="AngsanaUPC" w:hAnsi="AngsanaUPC" w:cs="AngsanaUPC"/>
          <w:sz w:val="28"/>
          <w:szCs w:val="28"/>
          <w:lang w:val="en-US"/>
        </w:rPr>
        <w:t xml:space="preserve"> million, and it remained Baht </w:t>
      </w:r>
      <w:r w:rsidRPr="00E41FCA">
        <w:rPr>
          <w:rFonts w:ascii="AngsanaUPC" w:hAnsi="AngsanaUPC" w:cs="AngsanaUPC"/>
          <w:sz w:val="28"/>
          <w:szCs w:val="28"/>
          <w:cs/>
          <w:lang w:val="en-US"/>
        </w:rPr>
        <w:t>208</w:t>
      </w:r>
      <w:r w:rsidRPr="00E41FCA">
        <w:rPr>
          <w:rFonts w:ascii="AngsanaUPC" w:hAnsi="AngsanaUPC" w:cs="AngsanaUPC"/>
          <w:sz w:val="28"/>
          <w:szCs w:val="28"/>
          <w:lang w:val="en-US"/>
        </w:rPr>
        <w:t xml:space="preserve"> million, which the Company made the payment on May </w:t>
      </w:r>
      <w:r w:rsidR="008D49DF" w:rsidRPr="00E41FCA">
        <w:rPr>
          <w:rFonts w:ascii="AngsanaUPC" w:hAnsi="AngsanaUPC" w:cs="AngsanaUPC"/>
          <w:sz w:val="28"/>
          <w:szCs w:val="28"/>
          <w:lang w:val="en-US"/>
        </w:rPr>
        <w:t xml:space="preserve">22, </w:t>
      </w:r>
      <w:r w:rsidRPr="00E41FCA">
        <w:rPr>
          <w:rFonts w:ascii="AngsanaUPC" w:hAnsi="AngsanaUPC" w:cs="AngsanaUPC"/>
          <w:sz w:val="28"/>
          <w:szCs w:val="28"/>
          <w:cs/>
          <w:lang w:val="en-US"/>
        </w:rPr>
        <w:t>2018.</w:t>
      </w:r>
    </w:p>
    <w:p w14:paraId="034F14CD" w14:textId="77777777" w:rsidR="0030074B" w:rsidRPr="00E41FCA" w:rsidRDefault="0030074B" w:rsidP="00E41FCA">
      <w:pPr>
        <w:pStyle w:val="BodyText"/>
        <w:jc w:val="thaiDistribute"/>
        <w:rPr>
          <w:rFonts w:ascii="AngsanaUPC" w:hAnsi="AngsanaUPC" w:cs="AngsanaUPC"/>
          <w:sz w:val="28"/>
          <w:szCs w:val="28"/>
          <w:lang w:val="en-US"/>
        </w:rPr>
      </w:pPr>
    </w:p>
    <w:p w14:paraId="7D5D3EFD" w14:textId="77777777" w:rsidR="00DB0107" w:rsidRPr="00E41FCA" w:rsidRDefault="00DB0107" w:rsidP="00E41FCA">
      <w:pPr>
        <w:spacing w:after="160" w:line="259" w:lineRule="auto"/>
        <w:rPr>
          <w:rFonts w:ascii="AngsanaUPC" w:hAnsi="AngsanaUPC" w:cs="AngsanaUPC"/>
          <w:b/>
          <w:bCs/>
          <w:sz w:val="28"/>
          <w:szCs w:val="28"/>
          <w:cs/>
          <w:lang w:val="th-TH"/>
        </w:rPr>
      </w:pPr>
      <w:r w:rsidRPr="00E41FCA">
        <w:rPr>
          <w:rFonts w:cs="AngsanaUPC"/>
          <w:iCs/>
          <w:szCs w:val="28"/>
          <w:cs/>
          <w:lang w:val="th-TH"/>
        </w:rPr>
        <w:br w:type="page"/>
      </w:r>
    </w:p>
    <w:p w14:paraId="7717F5C2" w14:textId="65D6D2AE" w:rsidR="00B50691" w:rsidRPr="00E41FCA" w:rsidRDefault="001E7D99" w:rsidP="00E41FCA">
      <w:pPr>
        <w:pStyle w:val="Heading1"/>
        <w:spacing w:after="0" w:line="240" w:lineRule="auto"/>
        <w:ind w:left="547" w:hanging="547"/>
        <w:rPr>
          <w:rFonts w:cs="AngsanaUPC"/>
          <w:iCs w:val="0"/>
          <w:szCs w:val="28"/>
          <w:lang w:val="th-TH"/>
        </w:rPr>
      </w:pPr>
      <w:r w:rsidRPr="00E41FCA">
        <w:rPr>
          <w:rFonts w:cs="AngsanaUPC"/>
          <w:iCs w:val="0"/>
          <w:szCs w:val="28"/>
          <w:cs/>
          <w:lang w:val="th-TH"/>
        </w:rPr>
        <w:lastRenderedPageBreak/>
        <w:t>Financial instruments</w:t>
      </w:r>
    </w:p>
    <w:p w14:paraId="007918F1" w14:textId="3A228EB9" w:rsidR="0030074B" w:rsidRPr="00E41FCA" w:rsidRDefault="00504BF1" w:rsidP="00E41FCA">
      <w:pPr>
        <w:pStyle w:val="BodyText"/>
        <w:spacing w:before="120" w:after="120" w:line="240" w:lineRule="auto"/>
        <w:ind w:firstLine="547"/>
        <w:rPr>
          <w:rFonts w:ascii="AngsanaUPC" w:hAnsi="AngsanaUPC" w:cs="AngsanaUPC"/>
          <w:b/>
          <w:bCs/>
          <w:sz w:val="28"/>
          <w:szCs w:val="28"/>
          <w:lang w:val="th-TH"/>
        </w:rPr>
      </w:pPr>
      <w:r w:rsidRPr="00E41FCA">
        <w:rPr>
          <w:rFonts w:ascii="AngsanaUPC" w:hAnsi="AngsanaUPC" w:cs="AngsanaUPC"/>
          <w:b/>
          <w:bCs/>
          <w:sz w:val="28"/>
          <w:szCs w:val="28"/>
          <w:lang w:val="th-TH"/>
        </w:rPr>
        <w:t>Financial risk management policies</w:t>
      </w:r>
    </w:p>
    <w:p w14:paraId="5ACA34F5" w14:textId="3BB2EABF" w:rsidR="00504BF1" w:rsidRPr="00E41FCA" w:rsidRDefault="00504BF1" w:rsidP="00E41FCA">
      <w:pPr>
        <w:pStyle w:val="BodyText"/>
        <w:spacing w:after="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The Group/Company is exposed to normal business risks from changes in market interest rates and currency exchange rates and from non-performance of contractual obligations by counterparties.  The Group/Company do not hold or issue derivative financial instruments for speculative or trading purposes.</w:t>
      </w:r>
    </w:p>
    <w:p w14:paraId="59E47B13" w14:textId="7E40520E" w:rsidR="00504BF1" w:rsidRPr="00E41FCA" w:rsidRDefault="00504BF1" w:rsidP="00E41FCA">
      <w:pPr>
        <w:pStyle w:val="BodyText"/>
        <w:spacing w:after="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Risk management is integral to the whole business of the Group/Company.  The Group/Company has a system controls in place to create an acceptable balance between the cost of risks occurring and the cost of managing the risks</w:t>
      </w:r>
      <w:r w:rsidR="00AF6B99" w:rsidRPr="00E41FCA">
        <w:rPr>
          <w:rFonts w:ascii="AngsanaUPC" w:hAnsi="AngsanaUPC" w:cs="AngsanaUPC"/>
          <w:sz w:val="28"/>
          <w:szCs w:val="28"/>
          <w:lang w:val="en-US"/>
        </w:rPr>
        <w:t xml:space="preserve">. </w:t>
      </w:r>
      <w:r w:rsidR="00DB0107" w:rsidRPr="00E41FCA">
        <w:rPr>
          <w:rFonts w:ascii="AngsanaUPC" w:hAnsi="AngsanaUPC" w:cs="AngsanaUPC"/>
          <w:sz w:val="28"/>
          <w:szCs w:val="28"/>
          <w:lang w:val="en-US"/>
        </w:rPr>
        <w:br/>
      </w:r>
      <w:r w:rsidRPr="00E41FCA">
        <w:rPr>
          <w:rFonts w:ascii="AngsanaUPC" w:hAnsi="AngsanaUPC" w:cs="AngsanaUPC"/>
          <w:sz w:val="28"/>
          <w:szCs w:val="28"/>
          <w:lang w:val="en-US"/>
        </w:rPr>
        <w:t>The management continually monitors the Group/Company’s risk management process to ensure that an appropriate balance between risk and control is achieved.</w:t>
      </w:r>
    </w:p>
    <w:p w14:paraId="65745BCF" w14:textId="0A4485F2" w:rsidR="00504BF1" w:rsidRPr="00E41FCA" w:rsidRDefault="00884F79" w:rsidP="00E41FCA">
      <w:pPr>
        <w:pStyle w:val="BodyText"/>
        <w:spacing w:after="120" w:line="240" w:lineRule="auto"/>
        <w:ind w:left="547"/>
        <w:jc w:val="thaiDistribute"/>
        <w:rPr>
          <w:rFonts w:ascii="AngsanaUPC" w:hAnsi="AngsanaUPC" w:cs="AngsanaUPC"/>
          <w:b/>
          <w:bCs/>
          <w:sz w:val="28"/>
          <w:szCs w:val="28"/>
          <w:lang w:val="en-US"/>
        </w:rPr>
      </w:pPr>
      <w:r w:rsidRPr="00E41FCA">
        <w:rPr>
          <w:rFonts w:ascii="AngsanaUPC" w:hAnsi="AngsanaUPC" w:cs="AngsanaUPC"/>
          <w:b/>
          <w:bCs/>
          <w:sz w:val="28"/>
          <w:szCs w:val="28"/>
          <w:lang w:val="en-US"/>
        </w:rPr>
        <w:t>Capital management</w:t>
      </w:r>
    </w:p>
    <w:p w14:paraId="2A7F0820" w14:textId="5974C771" w:rsidR="00884F79" w:rsidRPr="00E41FCA" w:rsidRDefault="00884F79"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after="120"/>
        <w:ind w:left="547"/>
        <w:jc w:val="thaiDistribute"/>
        <w:rPr>
          <w:rFonts w:ascii="AngsanaUPC" w:hAnsi="AngsanaUPC" w:cs="AngsanaUPC"/>
        </w:rPr>
      </w:pPr>
      <w:r w:rsidRPr="00E41FCA">
        <w:rPr>
          <w:rFonts w:ascii="AngsanaUPC" w:hAnsi="AngsanaUPC" w:cs="AngsanaUPC"/>
        </w:rPr>
        <w:t>The Board’s policy is to maintain a strong capital base so as to maintain investor, creditor and market confidence and to sustain future development of the business.</w:t>
      </w:r>
      <w:r w:rsidR="00AF6B99" w:rsidRPr="00E41FCA">
        <w:rPr>
          <w:rFonts w:ascii="AngsanaUPC" w:hAnsi="AngsanaUPC" w:cs="AngsanaUPC"/>
        </w:rPr>
        <w:t xml:space="preserve"> </w:t>
      </w:r>
      <w:r w:rsidRPr="00E41FCA">
        <w:rPr>
          <w:rFonts w:ascii="AngsanaUPC" w:hAnsi="AngsanaUPC" w:cs="AngsanaUPC"/>
        </w:rPr>
        <w:t>The Board monitors the return on capital, which the Group defines as result from operating activities divided by total shareholders’ equity, excluding non-controlling interests and also monitors the level of dividends to ordinary shareholders.</w:t>
      </w:r>
    </w:p>
    <w:p w14:paraId="4C3C57BE" w14:textId="77C00B02" w:rsidR="00884F79" w:rsidRPr="00E41FCA" w:rsidRDefault="00884F79" w:rsidP="00E41FCA">
      <w:pPr>
        <w:pStyle w:val="block"/>
        <w:spacing w:before="120" w:after="120" w:line="240" w:lineRule="auto"/>
        <w:ind w:left="533" w:right="-403"/>
        <w:outlineLvl w:val="0"/>
        <w:rPr>
          <w:rFonts w:ascii="AngsanaUPC" w:hAnsi="AngsanaUPC" w:cs="AngsanaUPC"/>
          <w:b/>
          <w:bCs/>
          <w:sz w:val="28"/>
          <w:szCs w:val="28"/>
        </w:rPr>
      </w:pPr>
      <w:r w:rsidRPr="00E41FCA">
        <w:rPr>
          <w:rFonts w:ascii="AngsanaUPC" w:hAnsi="AngsanaUPC" w:cs="AngsanaUPC"/>
          <w:b/>
          <w:bCs/>
          <w:sz w:val="28"/>
          <w:szCs w:val="28"/>
        </w:rPr>
        <w:t>Interest rate risk</w:t>
      </w:r>
    </w:p>
    <w:p w14:paraId="1D733E25" w14:textId="70143036" w:rsidR="00884F79" w:rsidRPr="00E41FCA" w:rsidRDefault="00884F79" w:rsidP="00E41FCA">
      <w:pPr>
        <w:pStyle w:val="block"/>
        <w:spacing w:after="0" w:line="240" w:lineRule="atLeast"/>
        <w:ind w:left="539" w:right="-403"/>
        <w:jc w:val="thaiDistribute"/>
        <w:outlineLvl w:val="0"/>
        <w:rPr>
          <w:rFonts w:ascii="AngsanaUPC" w:hAnsi="AngsanaUPC" w:cs="AngsanaUPC"/>
          <w:sz w:val="28"/>
          <w:szCs w:val="28"/>
        </w:rPr>
      </w:pPr>
      <w:r w:rsidRPr="00E41FCA">
        <w:rPr>
          <w:rFonts w:ascii="AngsanaUPC" w:hAnsi="AngsanaUPC" w:cs="AngsanaUPC"/>
          <w:sz w:val="28"/>
          <w:szCs w:val="28"/>
        </w:rPr>
        <w:t>Interest rate risk is the risk that future movements in market interest rates will affect the results of the Group/Company’s operations and its cash flows because loan interest rates are mainly fixed. The Group/Company is primarily exposed to interest rate risk from its borrowings.  The Group/Company does not use derivative financial instruments to manage those exposures.</w:t>
      </w:r>
    </w:p>
    <w:p w14:paraId="31E0B93C" w14:textId="77777777" w:rsidR="00EB0DEB" w:rsidRPr="00E41FCA" w:rsidRDefault="00EB0DEB" w:rsidP="00E41FCA">
      <w:pPr>
        <w:spacing w:after="160" w:line="259" w:lineRule="auto"/>
        <w:rPr>
          <w:rFonts w:ascii="AngsanaUPC" w:hAnsi="AngsanaUPC" w:cs="AngsanaUPC"/>
          <w:sz w:val="28"/>
          <w:szCs w:val="28"/>
          <w:lang w:bidi="ar-SA"/>
        </w:rPr>
      </w:pPr>
      <w:r w:rsidRPr="00E41FCA">
        <w:rPr>
          <w:rFonts w:ascii="AngsanaUPC" w:hAnsi="AngsanaUPC" w:cs="AngsanaUPC"/>
          <w:sz w:val="28"/>
          <w:szCs w:val="28"/>
        </w:rPr>
        <w:br w:type="page"/>
      </w:r>
    </w:p>
    <w:p w14:paraId="5D11C1F6" w14:textId="4ABC38ED" w:rsidR="00884F79" w:rsidRPr="00E41FCA" w:rsidRDefault="00884F79" w:rsidP="00E41FCA">
      <w:pPr>
        <w:pStyle w:val="block"/>
        <w:spacing w:before="120" w:after="120" w:line="240" w:lineRule="auto"/>
        <w:ind w:left="533" w:right="-403"/>
        <w:jc w:val="thaiDistribute"/>
        <w:outlineLvl w:val="0"/>
        <w:rPr>
          <w:rFonts w:ascii="AngsanaUPC" w:hAnsi="AngsanaUPC" w:cs="AngsanaUPC"/>
          <w:sz w:val="28"/>
          <w:szCs w:val="28"/>
        </w:rPr>
      </w:pPr>
      <w:r w:rsidRPr="00E41FCA">
        <w:rPr>
          <w:rFonts w:ascii="AngsanaUPC" w:hAnsi="AngsanaUPC" w:cs="AngsanaUPC"/>
          <w:sz w:val="28"/>
          <w:szCs w:val="28"/>
        </w:rPr>
        <w:lastRenderedPageBreak/>
        <w:t xml:space="preserve">The effective interest rates of deposit at the banks, debt securities and interest-bearing financial liabilities as at December </w:t>
      </w:r>
      <w:r w:rsidR="000168EA" w:rsidRPr="00E41FCA">
        <w:rPr>
          <w:rFonts w:ascii="AngsanaUPC" w:hAnsi="AngsanaUPC" w:cs="AngsanaUPC"/>
          <w:sz w:val="28"/>
          <w:szCs w:val="28"/>
        </w:rPr>
        <w:t xml:space="preserve">31 </w:t>
      </w:r>
      <w:r w:rsidRPr="00E41FCA">
        <w:rPr>
          <w:rFonts w:ascii="AngsanaUPC" w:hAnsi="AngsanaUPC" w:cs="AngsanaUPC"/>
          <w:sz w:val="28"/>
          <w:szCs w:val="28"/>
        </w:rPr>
        <w:t>and the periods in which those liabilities mature or re-price were as follows:</w:t>
      </w:r>
    </w:p>
    <w:tbl>
      <w:tblPr>
        <w:tblW w:w="9207" w:type="dxa"/>
        <w:tblInd w:w="558" w:type="dxa"/>
        <w:tblLayout w:type="fixed"/>
        <w:tblLook w:val="0000" w:firstRow="0" w:lastRow="0" w:firstColumn="0" w:lastColumn="0" w:noHBand="0" w:noVBand="0"/>
      </w:tblPr>
      <w:tblGrid>
        <w:gridCol w:w="3060"/>
        <w:gridCol w:w="1242"/>
        <w:gridCol w:w="236"/>
        <w:gridCol w:w="898"/>
        <w:gridCol w:w="284"/>
        <w:gridCol w:w="992"/>
        <w:gridCol w:w="236"/>
        <w:gridCol w:w="1040"/>
        <w:gridCol w:w="283"/>
        <w:gridCol w:w="936"/>
      </w:tblGrid>
      <w:tr w:rsidR="00884F79" w:rsidRPr="00E41FCA" w14:paraId="235CF879" w14:textId="77777777" w:rsidTr="00336773">
        <w:trPr>
          <w:tblHeader/>
        </w:trPr>
        <w:tc>
          <w:tcPr>
            <w:tcW w:w="3060" w:type="dxa"/>
          </w:tcPr>
          <w:p w14:paraId="709A70A9" w14:textId="77777777" w:rsidR="00884F79" w:rsidRPr="00E41FCA" w:rsidRDefault="00884F79" w:rsidP="00E41FCA">
            <w:pPr>
              <w:spacing w:line="380" w:lineRule="exact"/>
              <w:ind w:right="-45"/>
              <w:rPr>
                <w:rFonts w:ascii="AngsanaUPC" w:hAnsi="AngsanaUPC" w:cs="AngsanaUPC"/>
                <w:sz w:val="28"/>
                <w:szCs w:val="28"/>
              </w:rPr>
            </w:pPr>
          </w:p>
        </w:tc>
        <w:tc>
          <w:tcPr>
            <w:tcW w:w="6147" w:type="dxa"/>
            <w:gridSpan w:val="9"/>
            <w:tcBorders>
              <w:bottom w:val="single" w:sz="4" w:space="0" w:color="auto"/>
            </w:tcBorders>
          </w:tcPr>
          <w:p w14:paraId="6FE0EFD0" w14:textId="637821AA" w:rsidR="00884F79" w:rsidRPr="00E41FCA" w:rsidRDefault="00884F79" w:rsidP="00E41FCA">
            <w:pPr>
              <w:ind w:right="-45"/>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Million Bath</w:t>
            </w:r>
            <w:r w:rsidRPr="00E41FCA">
              <w:rPr>
                <w:rFonts w:ascii="AngsanaUPC" w:hAnsi="AngsanaUPC" w:cs="AngsanaUPC"/>
                <w:sz w:val="28"/>
                <w:szCs w:val="28"/>
                <w:cs/>
                <w:lang w:val="en-US"/>
              </w:rPr>
              <w:t>)</w:t>
            </w:r>
          </w:p>
        </w:tc>
      </w:tr>
      <w:tr w:rsidR="00884F79" w:rsidRPr="00E41FCA" w14:paraId="32CF6E4A" w14:textId="77777777" w:rsidTr="00336773">
        <w:trPr>
          <w:tblHeader/>
        </w:trPr>
        <w:tc>
          <w:tcPr>
            <w:tcW w:w="3060" w:type="dxa"/>
          </w:tcPr>
          <w:p w14:paraId="40B501D0" w14:textId="77777777" w:rsidR="00884F79" w:rsidRPr="00E41FCA" w:rsidRDefault="00884F79" w:rsidP="00E41FCA">
            <w:pPr>
              <w:spacing w:line="380" w:lineRule="exact"/>
              <w:ind w:right="-45"/>
              <w:rPr>
                <w:rFonts w:ascii="AngsanaUPC" w:hAnsi="AngsanaUPC" w:cs="AngsanaUPC"/>
                <w:b/>
                <w:bCs/>
                <w:sz w:val="28"/>
                <w:szCs w:val="28"/>
                <w:cs/>
              </w:rPr>
            </w:pPr>
            <w:r w:rsidRPr="00E41FCA">
              <w:rPr>
                <w:rFonts w:ascii="AngsanaUPC" w:hAnsi="AngsanaUPC" w:cs="AngsanaUPC"/>
                <w:sz w:val="28"/>
                <w:szCs w:val="28"/>
              </w:rPr>
              <w:br w:type="page"/>
            </w:r>
          </w:p>
        </w:tc>
        <w:tc>
          <w:tcPr>
            <w:tcW w:w="6147" w:type="dxa"/>
            <w:gridSpan w:val="9"/>
            <w:tcBorders>
              <w:top w:val="single" w:sz="4" w:space="0" w:color="auto"/>
              <w:bottom w:val="single" w:sz="4" w:space="0" w:color="auto"/>
            </w:tcBorders>
          </w:tcPr>
          <w:p w14:paraId="7B1369D1" w14:textId="3DCC58D1" w:rsidR="00884F79" w:rsidRPr="00E41FCA" w:rsidRDefault="00884F79" w:rsidP="00E41FCA">
            <w:pPr>
              <w:ind w:right="-45"/>
              <w:jc w:val="center"/>
              <w:rPr>
                <w:rFonts w:ascii="AngsanaUPC" w:hAnsi="AngsanaUPC" w:cs="AngsanaUPC"/>
                <w:sz w:val="28"/>
                <w:szCs w:val="28"/>
                <w:cs/>
              </w:rPr>
            </w:pPr>
            <w:r w:rsidRPr="00E41FCA">
              <w:rPr>
                <w:rFonts w:ascii="AngsanaUPC" w:hAnsi="AngsanaUPC" w:cs="AngsanaUPC"/>
                <w:sz w:val="28"/>
                <w:szCs w:val="28"/>
              </w:rPr>
              <w:t>Consolidated</w:t>
            </w:r>
          </w:p>
        </w:tc>
      </w:tr>
      <w:tr w:rsidR="00336773" w:rsidRPr="00E41FCA" w14:paraId="1D2D1BE5" w14:textId="77777777" w:rsidTr="00EB0DEB">
        <w:trPr>
          <w:tblHeader/>
        </w:trPr>
        <w:tc>
          <w:tcPr>
            <w:tcW w:w="3060" w:type="dxa"/>
          </w:tcPr>
          <w:p w14:paraId="5AC6CDFF" w14:textId="77777777" w:rsidR="00336773" w:rsidRPr="00E41FCA" w:rsidRDefault="00336773" w:rsidP="00E41FCA">
            <w:pPr>
              <w:spacing w:line="380" w:lineRule="exact"/>
              <w:ind w:right="-45"/>
              <w:rPr>
                <w:rFonts w:ascii="AngsanaUPC" w:hAnsi="AngsanaUPC" w:cs="AngsanaUPC"/>
                <w:b/>
                <w:bCs/>
                <w:sz w:val="28"/>
                <w:szCs w:val="28"/>
                <w:cs/>
              </w:rPr>
            </w:pPr>
          </w:p>
        </w:tc>
        <w:tc>
          <w:tcPr>
            <w:tcW w:w="1242" w:type="dxa"/>
            <w:tcBorders>
              <w:bottom w:val="single" w:sz="4" w:space="0" w:color="auto"/>
            </w:tcBorders>
            <w:vAlign w:val="bottom"/>
          </w:tcPr>
          <w:p w14:paraId="17D9838F" w14:textId="4FB32747" w:rsidR="00336773" w:rsidRPr="00E41FCA" w:rsidRDefault="00336773" w:rsidP="00E41FCA">
            <w:pPr>
              <w:ind w:left="-108" w:right="-45"/>
              <w:jc w:val="center"/>
              <w:rPr>
                <w:rFonts w:ascii="AngsanaUPC" w:hAnsi="AngsanaUPC" w:cs="AngsanaUPC"/>
                <w:sz w:val="28"/>
                <w:szCs w:val="28"/>
                <w:cs/>
              </w:rPr>
            </w:pPr>
            <w:r w:rsidRPr="00E41FCA">
              <w:rPr>
                <w:rFonts w:ascii="AngsanaUPC" w:hAnsi="AngsanaUPC" w:cs="AngsanaUPC"/>
                <w:sz w:val="28"/>
                <w:szCs w:val="28"/>
              </w:rPr>
              <w:t>Effective Interest rate (% per</w:t>
            </w:r>
            <w:r w:rsidRPr="00E41FCA">
              <w:rPr>
                <w:rFonts w:ascii="AngsanaUPC" w:hAnsi="AngsanaUPC" w:cs="AngsanaUPC" w:hint="cs"/>
                <w:sz w:val="28"/>
                <w:szCs w:val="28"/>
                <w:cs/>
              </w:rPr>
              <w:t xml:space="preserve"> </w:t>
            </w:r>
            <w:r w:rsidRPr="00E41FCA">
              <w:rPr>
                <w:rFonts w:ascii="AngsanaUPC" w:hAnsi="AngsanaUPC" w:cs="AngsanaUPC"/>
                <w:sz w:val="28"/>
                <w:szCs w:val="28"/>
              </w:rPr>
              <w:t>annum)</w:t>
            </w:r>
          </w:p>
        </w:tc>
        <w:tc>
          <w:tcPr>
            <w:tcW w:w="236" w:type="dxa"/>
            <w:vAlign w:val="bottom"/>
          </w:tcPr>
          <w:p w14:paraId="0E98C936" w14:textId="77777777" w:rsidR="00336773" w:rsidRPr="00E41FCA" w:rsidRDefault="00336773" w:rsidP="00E41FCA">
            <w:pPr>
              <w:ind w:left="-108" w:right="-45"/>
              <w:jc w:val="center"/>
              <w:rPr>
                <w:rFonts w:ascii="AngsanaUPC" w:hAnsi="AngsanaUPC" w:cs="AngsanaUPC"/>
                <w:sz w:val="28"/>
                <w:szCs w:val="28"/>
                <w:cs/>
              </w:rPr>
            </w:pPr>
          </w:p>
        </w:tc>
        <w:tc>
          <w:tcPr>
            <w:tcW w:w="898" w:type="dxa"/>
            <w:tcBorders>
              <w:bottom w:val="single" w:sz="4" w:space="0" w:color="auto"/>
            </w:tcBorders>
            <w:vAlign w:val="bottom"/>
          </w:tcPr>
          <w:p w14:paraId="166BE24E" w14:textId="26F6B885" w:rsidR="00336773" w:rsidRPr="00E41FCA" w:rsidRDefault="00336773" w:rsidP="00E41FCA">
            <w:pPr>
              <w:ind w:left="-60" w:right="-108"/>
              <w:jc w:val="center"/>
              <w:rPr>
                <w:rFonts w:ascii="AngsanaUPC" w:hAnsi="AngsanaUPC" w:cs="AngsanaUPC"/>
                <w:sz w:val="28"/>
                <w:szCs w:val="28"/>
                <w:cs/>
              </w:rPr>
            </w:pPr>
            <w:r w:rsidRPr="00E41FCA">
              <w:rPr>
                <w:rFonts w:ascii="AngsanaUPC" w:hAnsi="AngsanaUPC" w:cs="AngsanaUPC"/>
                <w:sz w:val="28"/>
                <w:szCs w:val="28"/>
              </w:rPr>
              <w:t>Within 1 year</w:t>
            </w:r>
          </w:p>
        </w:tc>
        <w:tc>
          <w:tcPr>
            <w:tcW w:w="284" w:type="dxa"/>
            <w:vAlign w:val="bottom"/>
          </w:tcPr>
          <w:p w14:paraId="43D57AF7" w14:textId="77777777" w:rsidR="00336773" w:rsidRPr="00E41FCA" w:rsidRDefault="00336773" w:rsidP="00E41FCA">
            <w:pPr>
              <w:ind w:left="-108" w:right="-109"/>
              <w:jc w:val="center"/>
              <w:rPr>
                <w:rFonts w:ascii="AngsanaUPC" w:hAnsi="AngsanaUPC" w:cs="AngsanaUPC"/>
                <w:sz w:val="28"/>
                <w:szCs w:val="28"/>
                <w:cs/>
              </w:rPr>
            </w:pPr>
          </w:p>
        </w:tc>
        <w:tc>
          <w:tcPr>
            <w:tcW w:w="992" w:type="dxa"/>
            <w:tcBorders>
              <w:bottom w:val="single" w:sz="4" w:space="0" w:color="auto"/>
            </w:tcBorders>
            <w:vAlign w:val="bottom"/>
          </w:tcPr>
          <w:p w14:paraId="6FDB2B25" w14:textId="112749F8" w:rsidR="00336773" w:rsidRPr="00E41FCA" w:rsidRDefault="00336773" w:rsidP="00E41FCA">
            <w:pPr>
              <w:ind w:right="-45"/>
              <w:jc w:val="center"/>
              <w:rPr>
                <w:rFonts w:ascii="AngsanaUPC" w:hAnsi="AngsanaUPC" w:cs="AngsanaUPC"/>
                <w:sz w:val="28"/>
                <w:szCs w:val="28"/>
                <w:cs/>
              </w:rPr>
            </w:pPr>
            <w:r w:rsidRPr="00E41FCA">
              <w:rPr>
                <w:rFonts w:ascii="AngsanaUPC" w:hAnsi="AngsanaUPC" w:cs="AngsanaUPC"/>
                <w:sz w:val="28"/>
                <w:szCs w:val="28"/>
              </w:rPr>
              <w:t xml:space="preserve">After 1 year </w:t>
            </w:r>
            <w:r w:rsidR="00EB0DEB" w:rsidRPr="00E41FCA">
              <w:rPr>
                <w:rFonts w:ascii="AngsanaUPC" w:hAnsi="AngsanaUPC" w:cs="AngsanaUPC"/>
                <w:sz w:val="28"/>
                <w:szCs w:val="28"/>
              </w:rPr>
              <w:t>but</w:t>
            </w:r>
            <w:r w:rsidRPr="00E41FCA">
              <w:rPr>
                <w:rFonts w:ascii="AngsanaUPC" w:hAnsi="AngsanaUPC" w:cs="AngsanaUPC"/>
                <w:sz w:val="28"/>
                <w:szCs w:val="28"/>
              </w:rPr>
              <w:t xml:space="preserve"> within 5 years</w:t>
            </w:r>
          </w:p>
        </w:tc>
        <w:tc>
          <w:tcPr>
            <w:tcW w:w="236" w:type="dxa"/>
            <w:vAlign w:val="bottom"/>
          </w:tcPr>
          <w:p w14:paraId="46132D57" w14:textId="77777777" w:rsidR="00336773" w:rsidRPr="00E41FCA" w:rsidRDefault="00336773" w:rsidP="00E41FCA">
            <w:pPr>
              <w:ind w:left="-108" w:right="-45"/>
              <w:jc w:val="center"/>
              <w:rPr>
                <w:rFonts w:ascii="AngsanaUPC" w:hAnsi="AngsanaUPC" w:cs="AngsanaUPC"/>
                <w:sz w:val="28"/>
                <w:szCs w:val="28"/>
                <w:cs/>
              </w:rPr>
            </w:pPr>
          </w:p>
        </w:tc>
        <w:tc>
          <w:tcPr>
            <w:tcW w:w="1040" w:type="dxa"/>
            <w:tcBorders>
              <w:bottom w:val="single" w:sz="4" w:space="0" w:color="auto"/>
            </w:tcBorders>
            <w:vAlign w:val="bottom"/>
          </w:tcPr>
          <w:p w14:paraId="68BF4908" w14:textId="552C3EE4" w:rsidR="00336773" w:rsidRPr="00E41FCA" w:rsidRDefault="00336773" w:rsidP="00E41FCA">
            <w:pPr>
              <w:ind w:right="-45"/>
              <w:jc w:val="center"/>
              <w:rPr>
                <w:rFonts w:ascii="AngsanaUPC" w:hAnsi="AngsanaUPC" w:cs="AngsanaUPC"/>
                <w:sz w:val="28"/>
                <w:szCs w:val="28"/>
                <w:cs/>
              </w:rPr>
            </w:pPr>
            <w:r w:rsidRPr="00E41FCA">
              <w:rPr>
                <w:rFonts w:ascii="AngsanaUPC" w:hAnsi="AngsanaUPC" w:cs="AngsanaUPC"/>
                <w:sz w:val="28"/>
                <w:szCs w:val="28"/>
              </w:rPr>
              <w:t>After 5</w:t>
            </w:r>
            <w:r w:rsidRPr="00E41FCA">
              <w:rPr>
                <w:rFonts w:ascii="AngsanaUPC" w:hAnsi="AngsanaUPC" w:cs="AngsanaUPC" w:hint="cs"/>
                <w:sz w:val="28"/>
                <w:szCs w:val="28"/>
                <w:cs/>
              </w:rPr>
              <w:t xml:space="preserve"> </w:t>
            </w:r>
            <w:r w:rsidRPr="00E41FCA">
              <w:rPr>
                <w:rFonts w:ascii="AngsanaUPC" w:hAnsi="AngsanaUPC" w:cs="AngsanaUPC"/>
                <w:sz w:val="28"/>
                <w:szCs w:val="28"/>
              </w:rPr>
              <w:t>years</w:t>
            </w:r>
          </w:p>
        </w:tc>
        <w:tc>
          <w:tcPr>
            <w:tcW w:w="283" w:type="dxa"/>
            <w:vAlign w:val="bottom"/>
          </w:tcPr>
          <w:p w14:paraId="0D619D5D" w14:textId="77777777" w:rsidR="00336773" w:rsidRPr="00E41FCA" w:rsidRDefault="00336773" w:rsidP="00E41FCA">
            <w:pPr>
              <w:ind w:left="-108" w:right="-60"/>
              <w:jc w:val="center"/>
              <w:rPr>
                <w:rFonts w:ascii="AngsanaUPC" w:hAnsi="AngsanaUPC" w:cs="AngsanaUPC"/>
                <w:sz w:val="28"/>
                <w:szCs w:val="28"/>
                <w:cs/>
              </w:rPr>
            </w:pPr>
          </w:p>
        </w:tc>
        <w:tc>
          <w:tcPr>
            <w:tcW w:w="936" w:type="dxa"/>
            <w:tcBorders>
              <w:bottom w:val="single" w:sz="4" w:space="0" w:color="auto"/>
            </w:tcBorders>
            <w:vAlign w:val="bottom"/>
          </w:tcPr>
          <w:p w14:paraId="74DEAA03" w14:textId="1D7581C1" w:rsidR="00336773" w:rsidRPr="00E41FCA" w:rsidRDefault="00336773" w:rsidP="00E41FCA">
            <w:pPr>
              <w:ind w:right="-45"/>
              <w:jc w:val="center"/>
              <w:rPr>
                <w:rFonts w:ascii="AngsanaUPC" w:hAnsi="AngsanaUPC" w:cs="AngsanaUPC"/>
                <w:sz w:val="28"/>
                <w:szCs w:val="28"/>
                <w:cs/>
              </w:rPr>
            </w:pPr>
            <w:r w:rsidRPr="00E41FCA">
              <w:rPr>
                <w:rFonts w:ascii="AngsanaUPC" w:hAnsi="AngsanaUPC" w:cs="AngsanaUPC"/>
                <w:sz w:val="28"/>
                <w:szCs w:val="28"/>
              </w:rPr>
              <w:t>Total</w:t>
            </w:r>
          </w:p>
        </w:tc>
      </w:tr>
      <w:tr w:rsidR="00336773" w:rsidRPr="00E41FCA" w14:paraId="1F307C28" w14:textId="77777777" w:rsidTr="00DF2B75">
        <w:trPr>
          <w:tblHeader/>
        </w:trPr>
        <w:tc>
          <w:tcPr>
            <w:tcW w:w="3060" w:type="dxa"/>
          </w:tcPr>
          <w:p w14:paraId="6693DBC2" w14:textId="3FFF832F" w:rsidR="00336773" w:rsidRPr="00E41FCA" w:rsidRDefault="00336773" w:rsidP="00E41FCA">
            <w:pPr>
              <w:spacing w:line="380" w:lineRule="exact"/>
              <w:ind w:right="-45"/>
              <w:rPr>
                <w:rFonts w:ascii="AngsanaUPC" w:hAnsi="AngsanaUPC" w:cs="AngsanaUPC"/>
                <w:b/>
                <w:bCs/>
                <w:sz w:val="28"/>
                <w:szCs w:val="28"/>
                <w:cs/>
              </w:rPr>
            </w:pPr>
            <w:r w:rsidRPr="00E41FCA">
              <w:rPr>
                <w:rFonts w:ascii="AngsanaUPC" w:hAnsi="AngsanaUPC" w:cs="AngsanaUPC"/>
                <w:b/>
                <w:bCs/>
                <w:sz w:val="28"/>
                <w:szCs w:val="28"/>
              </w:rPr>
              <w:t>2019</w:t>
            </w:r>
          </w:p>
        </w:tc>
        <w:tc>
          <w:tcPr>
            <w:tcW w:w="1242" w:type="dxa"/>
            <w:tcBorders>
              <w:top w:val="single" w:sz="4" w:space="0" w:color="auto"/>
            </w:tcBorders>
          </w:tcPr>
          <w:p w14:paraId="51628AD3" w14:textId="48587325" w:rsidR="00336773" w:rsidRPr="00E41FCA" w:rsidRDefault="00336773" w:rsidP="00E41FCA">
            <w:pPr>
              <w:ind w:left="-108" w:right="-45"/>
              <w:jc w:val="center"/>
              <w:rPr>
                <w:rFonts w:ascii="AngsanaUPC" w:hAnsi="AngsanaUPC" w:cs="AngsanaUPC"/>
                <w:sz w:val="28"/>
                <w:szCs w:val="28"/>
                <w:cs/>
              </w:rPr>
            </w:pPr>
          </w:p>
        </w:tc>
        <w:tc>
          <w:tcPr>
            <w:tcW w:w="236" w:type="dxa"/>
          </w:tcPr>
          <w:p w14:paraId="4C74A954" w14:textId="77777777" w:rsidR="00336773" w:rsidRPr="00E41FCA" w:rsidRDefault="00336773" w:rsidP="00E41FCA">
            <w:pPr>
              <w:ind w:left="-108" w:right="-45"/>
              <w:jc w:val="thaiDistribute"/>
              <w:rPr>
                <w:rFonts w:ascii="AngsanaUPC" w:hAnsi="AngsanaUPC" w:cs="AngsanaUPC"/>
                <w:sz w:val="28"/>
                <w:szCs w:val="28"/>
                <w:cs/>
              </w:rPr>
            </w:pPr>
          </w:p>
        </w:tc>
        <w:tc>
          <w:tcPr>
            <w:tcW w:w="898" w:type="dxa"/>
            <w:tcBorders>
              <w:top w:val="single" w:sz="4" w:space="0" w:color="auto"/>
            </w:tcBorders>
          </w:tcPr>
          <w:p w14:paraId="3290CBD7" w14:textId="044640D1" w:rsidR="00336773" w:rsidRPr="00E41FCA" w:rsidRDefault="00336773" w:rsidP="00E41FCA">
            <w:pPr>
              <w:ind w:left="-60" w:right="-108"/>
              <w:jc w:val="center"/>
              <w:rPr>
                <w:rFonts w:ascii="AngsanaUPC" w:hAnsi="AngsanaUPC" w:cs="AngsanaUPC"/>
                <w:sz w:val="28"/>
                <w:szCs w:val="28"/>
                <w:cs/>
              </w:rPr>
            </w:pPr>
          </w:p>
        </w:tc>
        <w:tc>
          <w:tcPr>
            <w:tcW w:w="284" w:type="dxa"/>
          </w:tcPr>
          <w:p w14:paraId="77E8C627" w14:textId="77777777" w:rsidR="00336773" w:rsidRPr="00E41FCA" w:rsidRDefault="00336773" w:rsidP="00E41FCA">
            <w:pPr>
              <w:ind w:left="-108" w:right="-109"/>
              <w:jc w:val="thaiDistribute"/>
              <w:rPr>
                <w:rFonts w:ascii="AngsanaUPC" w:hAnsi="AngsanaUPC" w:cs="AngsanaUPC"/>
                <w:sz w:val="28"/>
                <w:szCs w:val="28"/>
                <w:cs/>
              </w:rPr>
            </w:pPr>
          </w:p>
        </w:tc>
        <w:tc>
          <w:tcPr>
            <w:tcW w:w="992" w:type="dxa"/>
            <w:tcBorders>
              <w:top w:val="single" w:sz="4" w:space="0" w:color="auto"/>
            </w:tcBorders>
          </w:tcPr>
          <w:p w14:paraId="3806B836" w14:textId="16313465" w:rsidR="00336773" w:rsidRPr="00E41FCA" w:rsidRDefault="00336773" w:rsidP="00E41FCA">
            <w:pPr>
              <w:ind w:right="-45"/>
              <w:jc w:val="center"/>
              <w:rPr>
                <w:rFonts w:ascii="AngsanaUPC" w:hAnsi="AngsanaUPC" w:cs="AngsanaUPC"/>
                <w:sz w:val="28"/>
                <w:szCs w:val="28"/>
                <w:cs/>
              </w:rPr>
            </w:pPr>
          </w:p>
        </w:tc>
        <w:tc>
          <w:tcPr>
            <w:tcW w:w="236" w:type="dxa"/>
          </w:tcPr>
          <w:p w14:paraId="74D5B4C6" w14:textId="77777777" w:rsidR="00336773" w:rsidRPr="00E41FCA" w:rsidRDefault="00336773" w:rsidP="00E41FCA">
            <w:pPr>
              <w:ind w:left="-108" w:right="-45"/>
              <w:jc w:val="thaiDistribute"/>
              <w:rPr>
                <w:rFonts w:ascii="AngsanaUPC" w:hAnsi="AngsanaUPC" w:cs="AngsanaUPC"/>
                <w:sz w:val="28"/>
                <w:szCs w:val="28"/>
                <w:cs/>
              </w:rPr>
            </w:pPr>
          </w:p>
        </w:tc>
        <w:tc>
          <w:tcPr>
            <w:tcW w:w="1040" w:type="dxa"/>
            <w:tcBorders>
              <w:top w:val="single" w:sz="4" w:space="0" w:color="auto"/>
            </w:tcBorders>
          </w:tcPr>
          <w:p w14:paraId="458502DF" w14:textId="78B3CF72" w:rsidR="00336773" w:rsidRPr="00E41FCA" w:rsidRDefault="00336773" w:rsidP="00E41FCA">
            <w:pPr>
              <w:ind w:right="-45"/>
              <w:jc w:val="center"/>
              <w:rPr>
                <w:rFonts w:ascii="AngsanaUPC" w:hAnsi="AngsanaUPC" w:cs="AngsanaUPC"/>
                <w:sz w:val="28"/>
                <w:szCs w:val="28"/>
                <w:cs/>
              </w:rPr>
            </w:pPr>
          </w:p>
        </w:tc>
        <w:tc>
          <w:tcPr>
            <w:tcW w:w="283" w:type="dxa"/>
          </w:tcPr>
          <w:p w14:paraId="1ACBF111" w14:textId="77777777" w:rsidR="00336773" w:rsidRPr="00E41FCA" w:rsidRDefault="00336773" w:rsidP="00E41FCA">
            <w:pPr>
              <w:ind w:left="-108" w:right="-60"/>
              <w:jc w:val="thaiDistribute"/>
              <w:rPr>
                <w:rFonts w:ascii="AngsanaUPC" w:hAnsi="AngsanaUPC" w:cs="AngsanaUPC"/>
                <w:sz w:val="28"/>
                <w:szCs w:val="28"/>
                <w:cs/>
              </w:rPr>
            </w:pPr>
          </w:p>
        </w:tc>
        <w:tc>
          <w:tcPr>
            <w:tcW w:w="936" w:type="dxa"/>
            <w:tcBorders>
              <w:top w:val="single" w:sz="4" w:space="0" w:color="auto"/>
            </w:tcBorders>
          </w:tcPr>
          <w:p w14:paraId="1CEBDAAA" w14:textId="252A3091" w:rsidR="00336773" w:rsidRPr="00E41FCA" w:rsidRDefault="00336773" w:rsidP="00E41FCA">
            <w:pPr>
              <w:ind w:right="-45"/>
              <w:jc w:val="center"/>
              <w:rPr>
                <w:rFonts w:ascii="AngsanaUPC" w:hAnsi="AngsanaUPC" w:cs="AngsanaUPC"/>
                <w:sz w:val="28"/>
                <w:szCs w:val="28"/>
                <w:cs/>
              </w:rPr>
            </w:pPr>
          </w:p>
        </w:tc>
      </w:tr>
      <w:tr w:rsidR="00336773" w:rsidRPr="00E41FCA" w14:paraId="3863677D" w14:textId="77777777" w:rsidTr="00DF2B75">
        <w:trPr>
          <w:tblHeader/>
        </w:trPr>
        <w:tc>
          <w:tcPr>
            <w:tcW w:w="3060" w:type="dxa"/>
          </w:tcPr>
          <w:p w14:paraId="2217E08D" w14:textId="39412FC5" w:rsidR="00336773" w:rsidRPr="00E41FCA" w:rsidRDefault="00336773" w:rsidP="00E41FCA">
            <w:pPr>
              <w:spacing w:line="380" w:lineRule="exact"/>
              <w:ind w:right="-45"/>
              <w:rPr>
                <w:rFonts w:ascii="AngsanaUPC" w:hAnsi="AngsanaUPC" w:cs="AngsanaUPC"/>
                <w:b/>
                <w:bCs/>
                <w:sz w:val="28"/>
                <w:szCs w:val="28"/>
                <w:cs/>
              </w:rPr>
            </w:pPr>
            <w:r w:rsidRPr="00E41FCA">
              <w:rPr>
                <w:rFonts w:ascii="AngsanaUPC" w:hAnsi="AngsanaUPC" w:cs="AngsanaUPC"/>
                <w:b/>
                <w:bCs/>
                <w:sz w:val="28"/>
                <w:szCs w:val="28"/>
              </w:rPr>
              <w:t>Current</w:t>
            </w:r>
          </w:p>
        </w:tc>
        <w:tc>
          <w:tcPr>
            <w:tcW w:w="1242" w:type="dxa"/>
          </w:tcPr>
          <w:p w14:paraId="090E48C8" w14:textId="55218C21" w:rsidR="00336773" w:rsidRPr="00E41FCA" w:rsidRDefault="00336773" w:rsidP="00E41FCA">
            <w:pPr>
              <w:ind w:left="-108" w:right="-45"/>
              <w:jc w:val="center"/>
              <w:rPr>
                <w:rFonts w:ascii="AngsanaUPC" w:hAnsi="AngsanaUPC" w:cs="AngsanaUPC"/>
                <w:sz w:val="28"/>
                <w:szCs w:val="28"/>
                <w:cs/>
              </w:rPr>
            </w:pPr>
          </w:p>
        </w:tc>
        <w:tc>
          <w:tcPr>
            <w:tcW w:w="236" w:type="dxa"/>
          </w:tcPr>
          <w:p w14:paraId="040AE60B" w14:textId="77777777" w:rsidR="00336773" w:rsidRPr="00E41FCA" w:rsidRDefault="00336773" w:rsidP="00E41FCA">
            <w:pPr>
              <w:ind w:left="-108" w:right="-45"/>
              <w:jc w:val="thaiDistribute"/>
              <w:rPr>
                <w:rFonts w:ascii="AngsanaUPC" w:hAnsi="AngsanaUPC" w:cs="AngsanaUPC"/>
                <w:sz w:val="28"/>
                <w:szCs w:val="28"/>
                <w:cs/>
              </w:rPr>
            </w:pPr>
          </w:p>
        </w:tc>
        <w:tc>
          <w:tcPr>
            <w:tcW w:w="898" w:type="dxa"/>
          </w:tcPr>
          <w:p w14:paraId="3127EF1E" w14:textId="0309AA61" w:rsidR="00336773" w:rsidRPr="00E41FCA" w:rsidRDefault="00336773" w:rsidP="00E41FCA">
            <w:pPr>
              <w:ind w:left="-60" w:right="-108"/>
              <w:jc w:val="center"/>
              <w:rPr>
                <w:rFonts w:ascii="AngsanaUPC" w:hAnsi="AngsanaUPC" w:cs="AngsanaUPC"/>
                <w:sz w:val="28"/>
                <w:szCs w:val="28"/>
                <w:cs/>
              </w:rPr>
            </w:pPr>
          </w:p>
        </w:tc>
        <w:tc>
          <w:tcPr>
            <w:tcW w:w="284" w:type="dxa"/>
          </w:tcPr>
          <w:p w14:paraId="640D1170" w14:textId="77777777" w:rsidR="00336773" w:rsidRPr="00E41FCA" w:rsidRDefault="00336773" w:rsidP="00E41FCA">
            <w:pPr>
              <w:ind w:left="-108" w:right="-109"/>
              <w:jc w:val="thaiDistribute"/>
              <w:rPr>
                <w:rFonts w:ascii="AngsanaUPC" w:hAnsi="AngsanaUPC" w:cs="AngsanaUPC"/>
                <w:sz w:val="28"/>
                <w:szCs w:val="28"/>
                <w:cs/>
              </w:rPr>
            </w:pPr>
          </w:p>
        </w:tc>
        <w:tc>
          <w:tcPr>
            <w:tcW w:w="992" w:type="dxa"/>
          </w:tcPr>
          <w:p w14:paraId="6462D0B9" w14:textId="24D9FD4B" w:rsidR="00336773" w:rsidRPr="00E41FCA" w:rsidRDefault="00336773" w:rsidP="00E41FCA">
            <w:pPr>
              <w:ind w:right="-45"/>
              <w:jc w:val="center"/>
              <w:rPr>
                <w:rFonts w:ascii="AngsanaUPC" w:hAnsi="AngsanaUPC" w:cs="AngsanaUPC"/>
                <w:sz w:val="28"/>
                <w:szCs w:val="28"/>
                <w:cs/>
              </w:rPr>
            </w:pPr>
          </w:p>
        </w:tc>
        <w:tc>
          <w:tcPr>
            <w:tcW w:w="236" w:type="dxa"/>
          </w:tcPr>
          <w:p w14:paraId="3DEE3DA5" w14:textId="77777777" w:rsidR="00336773" w:rsidRPr="00E41FCA" w:rsidRDefault="00336773" w:rsidP="00E41FCA">
            <w:pPr>
              <w:ind w:left="-108" w:right="-45"/>
              <w:jc w:val="thaiDistribute"/>
              <w:rPr>
                <w:rFonts w:ascii="AngsanaUPC" w:hAnsi="AngsanaUPC" w:cs="AngsanaUPC"/>
                <w:sz w:val="28"/>
                <w:szCs w:val="28"/>
                <w:cs/>
              </w:rPr>
            </w:pPr>
          </w:p>
        </w:tc>
        <w:tc>
          <w:tcPr>
            <w:tcW w:w="1040" w:type="dxa"/>
          </w:tcPr>
          <w:p w14:paraId="77BFC71E" w14:textId="59D6E69C" w:rsidR="00336773" w:rsidRPr="00E41FCA" w:rsidRDefault="00336773" w:rsidP="00E41FCA">
            <w:pPr>
              <w:ind w:right="-45"/>
              <w:jc w:val="center"/>
              <w:rPr>
                <w:rFonts w:ascii="AngsanaUPC" w:hAnsi="AngsanaUPC" w:cs="AngsanaUPC"/>
                <w:sz w:val="28"/>
                <w:szCs w:val="28"/>
                <w:cs/>
              </w:rPr>
            </w:pPr>
          </w:p>
        </w:tc>
        <w:tc>
          <w:tcPr>
            <w:tcW w:w="283" w:type="dxa"/>
          </w:tcPr>
          <w:p w14:paraId="1346C47C" w14:textId="77777777" w:rsidR="00336773" w:rsidRPr="00E41FCA" w:rsidRDefault="00336773" w:rsidP="00E41FCA">
            <w:pPr>
              <w:ind w:left="-108" w:right="-60"/>
              <w:jc w:val="thaiDistribute"/>
              <w:rPr>
                <w:rFonts w:ascii="AngsanaUPC" w:hAnsi="AngsanaUPC" w:cs="AngsanaUPC"/>
                <w:sz w:val="28"/>
                <w:szCs w:val="28"/>
                <w:cs/>
              </w:rPr>
            </w:pPr>
          </w:p>
        </w:tc>
        <w:tc>
          <w:tcPr>
            <w:tcW w:w="936" w:type="dxa"/>
          </w:tcPr>
          <w:p w14:paraId="1CEC82D2" w14:textId="2459E0A4" w:rsidR="00336773" w:rsidRPr="00E41FCA" w:rsidRDefault="00336773" w:rsidP="00E41FCA">
            <w:pPr>
              <w:ind w:right="-45"/>
              <w:jc w:val="center"/>
              <w:rPr>
                <w:rFonts w:ascii="AngsanaUPC" w:hAnsi="AngsanaUPC" w:cs="AngsanaUPC"/>
                <w:sz w:val="28"/>
                <w:szCs w:val="28"/>
                <w:cs/>
              </w:rPr>
            </w:pPr>
          </w:p>
        </w:tc>
      </w:tr>
      <w:tr w:rsidR="00336773" w:rsidRPr="00E41FCA" w14:paraId="32A57A60" w14:textId="77777777" w:rsidTr="00EB0DEB">
        <w:tc>
          <w:tcPr>
            <w:tcW w:w="3060" w:type="dxa"/>
          </w:tcPr>
          <w:p w14:paraId="5885FEE6" w14:textId="64BBBCA5" w:rsidR="00336773" w:rsidRPr="00E41FCA" w:rsidRDefault="00336773" w:rsidP="00E41FCA">
            <w:pPr>
              <w:jc w:val="thaiDistribute"/>
              <w:rPr>
                <w:rFonts w:ascii="AngsanaUPC" w:hAnsi="AngsanaUPC" w:cs="AngsanaUPC"/>
                <w:b/>
                <w:bCs/>
                <w:sz w:val="28"/>
                <w:szCs w:val="28"/>
                <w:lang w:val="en-US"/>
              </w:rPr>
            </w:pPr>
            <w:r w:rsidRPr="00E41FCA">
              <w:rPr>
                <w:rFonts w:ascii="AngsanaUPC" w:hAnsi="AngsanaUPC" w:cs="AngsanaUPC"/>
                <w:sz w:val="28"/>
                <w:szCs w:val="28"/>
              </w:rPr>
              <w:t>Cash and cash equivalents</w:t>
            </w:r>
          </w:p>
        </w:tc>
        <w:tc>
          <w:tcPr>
            <w:tcW w:w="1242" w:type="dxa"/>
            <w:shd w:val="clear" w:color="auto" w:fill="auto"/>
            <w:vAlign w:val="bottom"/>
          </w:tcPr>
          <w:p w14:paraId="2790AB40" w14:textId="1141010D" w:rsidR="00336773" w:rsidRPr="00E41FCA" w:rsidRDefault="00336773" w:rsidP="00E41FCA">
            <w:pPr>
              <w:ind w:left="-108" w:right="-108"/>
              <w:jc w:val="center"/>
              <w:rPr>
                <w:rFonts w:ascii="AngsanaUPC" w:hAnsi="AngsanaUPC" w:cs="AngsanaUPC"/>
                <w:b/>
                <w:bCs/>
                <w:i/>
                <w:iCs/>
                <w:sz w:val="28"/>
                <w:szCs w:val="28"/>
              </w:rPr>
            </w:pPr>
            <w:r w:rsidRPr="00E41FCA">
              <w:rPr>
                <w:rFonts w:ascii="AngsanaUPC" w:hAnsi="AngsanaUPC" w:cs="AngsanaUPC" w:hint="cs"/>
                <w:sz w:val="28"/>
                <w:szCs w:val="28"/>
              </w:rPr>
              <w:t>0.71</w:t>
            </w:r>
          </w:p>
        </w:tc>
        <w:tc>
          <w:tcPr>
            <w:tcW w:w="236" w:type="dxa"/>
            <w:shd w:val="clear" w:color="auto" w:fill="auto"/>
            <w:vAlign w:val="bottom"/>
          </w:tcPr>
          <w:p w14:paraId="74068D17" w14:textId="77777777" w:rsidR="00336773" w:rsidRPr="00E41FCA" w:rsidRDefault="00336773" w:rsidP="00E41FCA">
            <w:pPr>
              <w:tabs>
                <w:tab w:val="decimal" w:pos="1082"/>
                <w:tab w:val="decimal" w:pos="1152"/>
              </w:tabs>
              <w:ind w:left="-108" w:right="-45"/>
              <w:jc w:val="center"/>
              <w:rPr>
                <w:rFonts w:ascii="AngsanaUPC" w:hAnsi="AngsanaUPC" w:cs="AngsanaUPC"/>
                <w:b/>
                <w:bCs/>
                <w:i/>
                <w:iCs/>
                <w:sz w:val="28"/>
                <w:szCs w:val="28"/>
                <w:cs/>
              </w:rPr>
            </w:pPr>
          </w:p>
        </w:tc>
        <w:tc>
          <w:tcPr>
            <w:tcW w:w="898" w:type="dxa"/>
            <w:shd w:val="clear" w:color="auto" w:fill="auto"/>
            <w:vAlign w:val="bottom"/>
          </w:tcPr>
          <w:p w14:paraId="3A5F9933" w14:textId="05D213E9" w:rsidR="00336773" w:rsidRPr="00E41FCA" w:rsidRDefault="00336773" w:rsidP="00E41FCA">
            <w:pPr>
              <w:tabs>
                <w:tab w:val="decimal" w:pos="1062"/>
              </w:tabs>
              <w:ind w:left="-60" w:right="-45"/>
              <w:jc w:val="right"/>
              <w:rPr>
                <w:rFonts w:ascii="AngsanaUPC" w:hAnsi="AngsanaUPC" w:cs="AngsanaUPC"/>
                <w:b/>
                <w:bCs/>
                <w:i/>
                <w:iCs/>
                <w:sz w:val="28"/>
                <w:szCs w:val="28"/>
              </w:rPr>
            </w:pPr>
            <w:r w:rsidRPr="00E41FCA">
              <w:rPr>
                <w:rFonts w:ascii="AngsanaUPC" w:hAnsi="AngsanaUPC" w:cs="AngsanaUPC" w:hint="cs"/>
                <w:sz w:val="28"/>
                <w:szCs w:val="28"/>
              </w:rPr>
              <w:t>926</w:t>
            </w:r>
          </w:p>
        </w:tc>
        <w:tc>
          <w:tcPr>
            <w:tcW w:w="284" w:type="dxa"/>
            <w:shd w:val="clear" w:color="auto" w:fill="auto"/>
            <w:vAlign w:val="bottom"/>
          </w:tcPr>
          <w:p w14:paraId="00851E76" w14:textId="77777777" w:rsidR="00336773" w:rsidRPr="00E41FCA" w:rsidRDefault="00336773" w:rsidP="00E41FCA">
            <w:pPr>
              <w:tabs>
                <w:tab w:val="decimal" w:pos="1082"/>
                <w:tab w:val="decimal" w:pos="1152"/>
              </w:tabs>
              <w:ind w:left="-108" w:right="-109"/>
              <w:jc w:val="right"/>
              <w:rPr>
                <w:rFonts w:ascii="AngsanaUPC" w:hAnsi="AngsanaUPC" w:cs="AngsanaUPC"/>
                <w:b/>
                <w:bCs/>
                <w:i/>
                <w:iCs/>
                <w:sz w:val="28"/>
                <w:szCs w:val="28"/>
                <w:cs/>
              </w:rPr>
            </w:pPr>
          </w:p>
        </w:tc>
        <w:tc>
          <w:tcPr>
            <w:tcW w:w="992" w:type="dxa"/>
            <w:shd w:val="clear" w:color="auto" w:fill="auto"/>
            <w:vAlign w:val="bottom"/>
          </w:tcPr>
          <w:p w14:paraId="0DEE3BAF" w14:textId="6752905C" w:rsidR="00336773" w:rsidRPr="00E41FCA" w:rsidRDefault="00336773" w:rsidP="00E41FCA">
            <w:pPr>
              <w:tabs>
                <w:tab w:val="decimal" w:pos="1062"/>
              </w:tabs>
              <w:ind w:right="-45"/>
              <w:jc w:val="right"/>
              <w:rPr>
                <w:rFonts w:ascii="AngsanaUPC" w:hAnsi="AngsanaUPC" w:cs="AngsanaUPC"/>
                <w:b/>
                <w:bCs/>
                <w:i/>
                <w:iCs/>
                <w:sz w:val="28"/>
                <w:szCs w:val="28"/>
              </w:rPr>
            </w:pPr>
            <w:r w:rsidRPr="00E41FCA">
              <w:rPr>
                <w:rFonts w:ascii="AngsanaUPC" w:hAnsi="AngsanaUPC" w:cs="AngsanaUPC" w:hint="cs"/>
                <w:sz w:val="28"/>
                <w:szCs w:val="28"/>
                <w:cs/>
              </w:rPr>
              <w:t>-</w:t>
            </w:r>
          </w:p>
        </w:tc>
        <w:tc>
          <w:tcPr>
            <w:tcW w:w="236" w:type="dxa"/>
            <w:shd w:val="clear" w:color="auto" w:fill="auto"/>
            <w:vAlign w:val="bottom"/>
          </w:tcPr>
          <w:p w14:paraId="07745F80" w14:textId="77777777" w:rsidR="00336773" w:rsidRPr="00E41FCA" w:rsidRDefault="00336773" w:rsidP="00E41FCA">
            <w:pPr>
              <w:tabs>
                <w:tab w:val="decimal" w:pos="1082"/>
                <w:tab w:val="decimal" w:pos="1152"/>
              </w:tabs>
              <w:ind w:left="-108" w:right="-45"/>
              <w:jc w:val="right"/>
              <w:rPr>
                <w:rFonts w:ascii="AngsanaUPC" w:hAnsi="AngsanaUPC" w:cs="AngsanaUPC"/>
                <w:b/>
                <w:bCs/>
                <w:i/>
                <w:iCs/>
                <w:sz w:val="28"/>
                <w:szCs w:val="28"/>
                <w:cs/>
              </w:rPr>
            </w:pPr>
          </w:p>
        </w:tc>
        <w:tc>
          <w:tcPr>
            <w:tcW w:w="1040" w:type="dxa"/>
            <w:shd w:val="clear" w:color="auto" w:fill="auto"/>
            <w:vAlign w:val="bottom"/>
          </w:tcPr>
          <w:p w14:paraId="168075F3" w14:textId="6578F488" w:rsidR="00336773" w:rsidRPr="00E41FCA" w:rsidRDefault="00336773" w:rsidP="00E41FCA">
            <w:pPr>
              <w:tabs>
                <w:tab w:val="decimal" w:pos="1062"/>
              </w:tabs>
              <w:ind w:right="-45"/>
              <w:jc w:val="right"/>
              <w:rPr>
                <w:rFonts w:ascii="AngsanaUPC" w:hAnsi="AngsanaUPC" w:cs="AngsanaUPC"/>
                <w:b/>
                <w:bCs/>
                <w:i/>
                <w:iCs/>
                <w:sz w:val="28"/>
                <w:szCs w:val="28"/>
              </w:rPr>
            </w:pPr>
            <w:r w:rsidRPr="00E41FCA">
              <w:rPr>
                <w:rFonts w:ascii="AngsanaUPC" w:hAnsi="AngsanaUPC" w:cs="AngsanaUPC" w:hint="cs"/>
                <w:sz w:val="28"/>
                <w:szCs w:val="28"/>
                <w:cs/>
              </w:rPr>
              <w:t>-</w:t>
            </w:r>
          </w:p>
        </w:tc>
        <w:tc>
          <w:tcPr>
            <w:tcW w:w="283" w:type="dxa"/>
            <w:shd w:val="clear" w:color="auto" w:fill="auto"/>
            <w:vAlign w:val="bottom"/>
          </w:tcPr>
          <w:p w14:paraId="5939AF33" w14:textId="77777777" w:rsidR="00336773" w:rsidRPr="00E41FCA" w:rsidRDefault="00336773" w:rsidP="00E41FCA">
            <w:pPr>
              <w:tabs>
                <w:tab w:val="decimal" w:pos="1082"/>
                <w:tab w:val="decimal" w:pos="1152"/>
              </w:tabs>
              <w:ind w:left="-108" w:right="-60"/>
              <w:jc w:val="right"/>
              <w:rPr>
                <w:rFonts w:ascii="AngsanaUPC" w:hAnsi="AngsanaUPC" w:cs="AngsanaUPC"/>
                <w:b/>
                <w:bCs/>
                <w:i/>
                <w:iCs/>
                <w:sz w:val="28"/>
                <w:szCs w:val="28"/>
                <w:cs/>
              </w:rPr>
            </w:pPr>
          </w:p>
        </w:tc>
        <w:tc>
          <w:tcPr>
            <w:tcW w:w="936" w:type="dxa"/>
            <w:shd w:val="clear" w:color="auto" w:fill="auto"/>
            <w:vAlign w:val="bottom"/>
          </w:tcPr>
          <w:p w14:paraId="15031767" w14:textId="6C4A00D0" w:rsidR="00336773" w:rsidRPr="00E41FCA" w:rsidRDefault="00336773" w:rsidP="00E41FCA">
            <w:pPr>
              <w:tabs>
                <w:tab w:val="decimal" w:pos="639"/>
              </w:tabs>
              <w:ind w:right="-45"/>
              <w:jc w:val="right"/>
              <w:rPr>
                <w:rFonts w:ascii="AngsanaUPC" w:hAnsi="AngsanaUPC" w:cs="AngsanaUPC"/>
                <w:b/>
                <w:bCs/>
                <w:i/>
                <w:iCs/>
                <w:sz w:val="28"/>
                <w:szCs w:val="28"/>
              </w:rPr>
            </w:pPr>
            <w:r w:rsidRPr="00E41FCA">
              <w:rPr>
                <w:rFonts w:ascii="AngsanaUPC" w:hAnsi="AngsanaUPC" w:cs="AngsanaUPC" w:hint="cs"/>
                <w:sz w:val="28"/>
                <w:szCs w:val="28"/>
                <w:cs/>
              </w:rPr>
              <w:t>926</w:t>
            </w:r>
          </w:p>
        </w:tc>
      </w:tr>
      <w:tr w:rsidR="00336773" w:rsidRPr="00E41FCA" w14:paraId="50CA9C89" w14:textId="77777777" w:rsidTr="00EB0DEB">
        <w:tc>
          <w:tcPr>
            <w:tcW w:w="3060" w:type="dxa"/>
          </w:tcPr>
          <w:p w14:paraId="115471F2" w14:textId="2BE0A782" w:rsidR="00336773" w:rsidRPr="00E41FCA" w:rsidRDefault="00336773" w:rsidP="00E41FCA">
            <w:pPr>
              <w:jc w:val="thaiDistribute"/>
              <w:rPr>
                <w:rFonts w:ascii="AngsanaUPC" w:hAnsi="AngsanaUPC" w:cs="AngsanaUPC"/>
                <w:b/>
                <w:bCs/>
                <w:sz w:val="28"/>
                <w:szCs w:val="28"/>
                <w:cs/>
              </w:rPr>
            </w:pPr>
            <w:r w:rsidRPr="00E41FCA">
              <w:rPr>
                <w:rFonts w:ascii="AngsanaUPC" w:hAnsi="AngsanaUPC" w:cs="AngsanaUPC"/>
                <w:sz w:val="28"/>
                <w:szCs w:val="28"/>
              </w:rPr>
              <w:t>Current investments</w:t>
            </w:r>
          </w:p>
        </w:tc>
        <w:tc>
          <w:tcPr>
            <w:tcW w:w="1242" w:type="dxa"/>
            <w:shd w:val="clear" w:color="auto" w:fill="auto"/>
            <w:vAlign w:val="bottom"/>
          </w:tcPr>
          <w:p w14:paraId="6FA405D0" w14:textId="26DE8318" w:rsidR="00336773" w:rsidRPr="00E41FCA" w:rsidRDefault="00336773" w:rsidP="00E41FCA">
            <w:pPr>
              <w:ind w:left="-108" w:right="-108"/>
              <w:jc w:val="center"/>
              <w:rPr>
                <w:rFonts w:ascii="AngsanaUPC" w:hAnsi="AngsanaUPC" w:cs="AngsanaUPC"/>
                <w:b/>
                <w:bCs/>
                <w:sz w:val="28"/>
                <w:szCs w:val="28"/>
              </w:rPr>
            </w:pPr>
            <w:r w:rsidRPr="00E41FCA">
              <w:rPr>
                <w:rFonts w:ascii="AngsanaUPC" w:hAnsi="AngsanaUPC" w:cs="AngsanaUPC" w:hint="cs"/>
                <w:sz w:val="28"/>
                <w:szCs w:val="28"/>
              </w:rPr>
              <w:t>-</w:t>
            </w:r>
          </w:p>
        </w:tc>
        <w:tc>
          <w:tcPr>
            <w:tcW w:w="236" w:type="dxa"/>
            <w:shd w:val="clear" w:color="auto" w:fill="auto"/>
            <w:vAlign w:val="bottom"/>
          </w:tcPr>
          <w:p w14:paraId="027FDF8C" w14:textId="77777777" w:rsidR="00336773" w:rsidRPr="00E41FCA" w:rsidRDefault="00336773" w:rsidP="00E41FCA">
            <w:pPr>
              <w:tabs>
                <w:tab w:val="decimal" w:pos="1082"/>
                <w:tab w:val="decimal" w:pos="1152"/>
              </w:tabs>
              <w:ind w:left="-108" w:right="-45"/>
              <w:jc w:val="center"/>
              <w:rPr>
                <w:rFonts w:ascii="AngsanaUPC" w:hAnsi="AngsanaUPC" w:cs="AngsanaUPC"/>
                <w:b/>
                <w:bCs/>
                <w:sz w:val="28"/>
                <w:szCs w:val="28"/>
                <w:cs/>
              </w:rPr>
            </w:pPr>
          </w:p>
        </w:tc>
        <w:tc>
          <w:tcPr>
            <w:tcW w:w="898" w:type="dxa"/>
            <w:shd w:val="clear" w:color="auto" w:fill="auto"/>
            <w:vAlign w:val="bottom"/>
          </w:tcPr>
          <w:p w14:paraId="7EAFAF62" w14:textId="69064989" w:rsidR="00336773" w:rsidRPr="00E41FCA" w:rsidRDefault="00336773" w:rsidP="00E41FCA">
            <w:pPr>
              <w:tabs>
                <w:tab w:val="decimal" w:pos="682"/>
              </w:tabs>
              <w:ind w:left="-60" w:right="-45"/>
              <w:jc w:val="right"/>
              <w:rPr>
                <w:rFonts w:ascii="AngsanaUPC" w:hAnsi="AngsanaUPC" w:cs="AngsanaUPC"/>
                <w:b/>
                <w:bCs/>
                <w:sz w:val="28"/>
                <w:szCs w:val="28"/>
              </w:rPr>
            </w:pPr>
            <w:r w:rsidRPr="00E41FCA">
              <w:rPr>
                <w:rFonts w:ascii="AngsanaUPC" w:hAnsi="AngsanaUPC" w:cs="AngsanaUPC" w:hint="cs"/>
                <w:sz w:val="28"/>
                <w:szCs w:val="28"/>
              </w:rPr>
              <w:t>609</w:t>
            </w:r>
          </w:p>
        </w:tc>
        <w:tc>
          <w:tcPr>
            <w:tcW w:w="284" w:type="dxa"/>
            <w:shd w:val="clear" w:color="auto" w:fill="auto"/>
            <w:vAlign w:val="bottom"/>
          </w:tcPr>
          <w:p w14:paraId="34E84548" w14:textId="77777777" w:rsidR="00336773" w:rsidRPr="00E41FCA" w:rsidRDefault="00336773" w:rsidP="00E41FCA">
            <w:pPr>
              <w:tabs>
                <w:tab w:val="decimal" w:pos="1082"/>
                <w:tab w:val="decimal" w:pos="1152"/>
              </w:tabs>
              <w:ind w:left="-108" w:right="-109"/>
              <w:jc w:val="right"/>
              <w:rPr>
                <w:rFonts w:ascii="AngsanaUPC" w:hAnsi="AngsanaUPC" w:cs="AngsanaUPC"/>
                <w:b/>
                <w:bCs/>
                <w:sz w:val="28"/>
                <w:szCs w:val="28"/>
                <w:cs/>
              </w:rPr>
            </w:pPr>
          </w:p>
        </w:tc>
        <w:tc>
          <w:tcPr>
            <w:tcW w:w="992" w:type="dxa"/>
            <w:shd w:val="clear" w:color="auto" w:fill="auto"/>
            <w:vAlign w:val="bottom"/>
          </w:tcPr>
          <w:p w14:paraId="4DB69D51" w14:textId="7BE63BAF" w:rsidR="00336773" w:rsidRPr="00E41FCA" w:rsidRDefault="00336773" w:rsidP="00E41FCA">
            <w:pPr>
              <w:tabs>
                <w:tab w:val="decimal" w:pos="764"/>
              </w:tabs>
              <w:ind w:right="-45"/>
              <w:jc w:val="right"/>
              <w:rPr>
                <w:rFonts w:ascii="AngsanaUPC" w:hAnsi="AngsanaUPC" w:cs="AngsanaUPC"/>
                <w:b/>
                <w:bCs/>
                <w:sz w:val="28"/>
                <w:szCs w:val="28"/>
              </w:rPr>
            </w:pPr>
            <w:r w:rsidRPr="00E41FCA">
              <w:rPr>
                <w:rFonts w:ascii="AngsanaUPC" w:hAnsi="AngsanaUPC" w:cs="AngsanaUPC" w:hint="cs"/>
                <w:sz w:val="28"/>
                <w:szCs w:val="28"/>
                <w:cs/>
              </w:rPr>
              <w:t>-</w:t>
            </w:r>
          </w:p>
        </w:tc>
        <w:tc>
          <w:tcPr>
            <w:tcW w:w="236" w:type="dxa"/>
            <w:shd w:val="clear" w:color="auto" w:fill="auto"/>
            <w:vAlign w:val="bottom"/>
          </w:tcPr>
          <w:p w14:paraId="71BE152C" w14:textId="77777777" w:rsidR="00336773" w:rsidRPr="00E41FCA" w:rsidRDefault="00336773" w:rsidP="00E41FCA">
            <w:pPr>
              <w:tabs>
                <w:tab w:val="decimal" w:pos="1082"/>
                <w:tab w:val="decimal" w:pos="1152"/>
              </w:tabs>
              <w:ind w:left="-108" w:right="-45"/>
              <w:jc w:val="right"/>
              <w:rPr>
                <w:rFonts w:ascii="AngsanaUPC" w:hAnsi="AngsanaUPC" w:cs="AngsanaUPC"/>
                <w:b/>
                <w:bCs/>
                <w:sz w:val="28"/>
                <w:szCs w:val="28"/>
                <w:cs/>
              </w:rPr>
            </w:pPr>
          </w:p>
        </w:tc>
        <w:tc>
          <w:tcPr>
            <w:tcW w:w="1040" w:type="dxa"/>
            <w:shd w:val="clear" w:color="auto" w:fill="auto"/>
            <w:vAlign w:val="bottom"/>
          </w:tcPr>
          <w:p w14:paraId="243F36A4" w14:textId="11E5E406" w:rsidR="00336773" w:rsidRPr="00E41FCA" w:rsidRDefault="00336773" w:rsidP="00E41FCA">
            <w:pPr>
              <w:tabs>
                <w:tab w:val="decimal" w:pos="796"/>
              </w:tabs>
              <w:ind w:right="-45"/>
              <w:jc w:val="right"/>
              <w:rPr>
                <w:rFonts w:ascii="AngsanaUPC" w:hAnsi="AngsanaUPC" w:cs="AngsanaUPC"/>
                <w:b/>
                <w:bCs/>
                <w:sz w:val="28"/>
                <w:szCs w:val="28"/>
              </w:rPr>
            </w:pPr>
            <w:r w:rsidRPr="00E41FCA">
              <w:rPr>
                <w:rFonts w:ascii="AngsanaUPC" w:hAnsi="AngsanaUPC" w:cs="AngsanaUPC" w:hint="cs"/>
                <w:sz w:val="28"/>
                <w:szCs w:val="28"/>
                <w:cs/>
              </w:rPr>
              <w:t>-</w:t>
            </w:r>
          </w:p>
        </w:tc>
        <w:tc>
          <w:tcPr>
            <w:tcW w:w="283" w:type="dxa"/>
            <w:shd w:val="clear" w:color="auto" w:fill="auto"/>
            <w:vAlign w:val="bottom"/>
          </w:tcPr>
          <w:p w14:paraId="281FFC95" w14:textId="77777777" w:rsidR="00336773" w:rsidRPr="00E41FCA" w:rsidRDefault="00336773" w:rsidP="00E41FCA">
            <w:pPr>
              <w:tabs>
                <w:tab w:val="decimal" w:pos="1082"/>
                <w:tab w:val="decimal" w:pos="1152"/>
              </w:tabs>
              <w:ind w:left="-108" w:right="-60"/>
              <w:jc w:val="right"/>
              <w:rPr>
                <w:rFonts w:ascii="AngsanaUPC" w:hAnsi="AngsanaUPC" w:cs="AngsanaUPC"/>
                <w:b/>
                <w:bCs/>
                <w:sz w:val="28"/>
                <w:szCs w:val="28"/>
                <w:cs/>
              </w:rPr>
            </w:pPr>
          </w:p>
        </w:tc>
        <w:tc>
          <w:tcPr>
            <w:tcW w:w="936" w:type="dxa"/>
            <w:shd w:val="clear" w:color="auto" w:fill="auto"/>
            <w:vAlign w:val="bottom"/>
          </w:tcPr>
          <w:p w14:paraId="6E29B326" w14:textId="598ED5F3" w:rsidR="00336773" w:rsidRPr="00E41FCA" w:rsidRDefault="00336773" w:rsidP="00E41FCA">
            <w:pPr>
              <w:tabs>
                <w:tab w:val="decimal" w:pos="639"/>
              </w:tabs>
              <w:ind w:right="-45"/>
              <w:jc w:val="right"/>
              <w:rPr>
                <w:rFonts w:ascii="AngsanaUPC" w:hAnsi="AngsanaUPC" w:cs="AngsanaUPC"/>
                <w:b/>
                <w:bCs/>
                <w:sz w:val="28"/>
                <w:szCs w:val="28"/>
                <w:cs/>
              </w:rPr>
            </w:pPr>
            <w:r w:rsidRPr="00E41FCA">
              <w:rPr>
                <w:rFonts w:ascii="AngsanaUPC" w:hAnsi="AngsanaUPC" w:cs="AngsanaUPC" w:hint="cs"/>
                <w:sz w:val="28"/>
                <w:szCs w:val="28"/>
                <w:cs/>
              </w:rPr>
              <w:t>609</w:t>
            </w:r>
          </w:p>
        </w:tc>
      </w:tr>
      <w:tr w:rsidR="00336773" w:rsidRPr="00E41FCA" w14:paraId="4AA91AF4" w14:textId="77777777" w:rsidTr="00EB0DEB">
        <w:tc>
          <w:tcPr>
            <w:tcW w:w="3060" w:type="dxa"/>
          </w:tcPr>
          <w:p w14:paraId="07E4049F" w14:textId="7B2D64CD" w:rsidR="00336773" w:rsidRPr="00E41FCA" w:rsidRDefault="00336773" w:rsidP="00E41FCA">
            <w:pPr>
              <w:jc w:val="thaiDistribute"/>
              <w:rPr>
                <w:rFonts w:ascii="AngsanaUPC" w:hAnsi="AngsanaUPC" w:cs="AngsanaUPC"/>
                <w:sz w:val="28"/>
                <w:szCs w:val="28"/>
                <w:cs/>
              </w:rPr>
            </w:pPr>
            <w:r w:rsidRPr="00E41FCA">
              <w:rPr>
                <w:rFonts w:ascii="AngsanaUPC" w:hAnsi="AngsanaUPC" w:cs="AngsanaUPC"/>
                <w:sz w:val="28"/>
                <w:szCs w:val="28"/>
                <w:lang w:val="en-US"/>
              </w:rPr>
              <w:t>Long-term loans</w:t>
            </w:r>
          </w:p>
        </w:tc>
        <w:tc>
          <w:tcPr>
            <w:tcW w:w="1242" w:type="dxa"/>
            <w:shd w:val="clear" w:color="auto" w:fill="auto"/>
            <w:vAlign w:val="bottom"/>
          </w:tcPr>
          <w:p w14:paraId="5191FADD" w14:textId="4AF0101E" w:rsidR="00336773" w:rsidRPr="00E41FCA" w:rsidRDefault="00336773" w:rsidP="00E41FCA">
            <w:pPr>
              <w:ind w:left="-108"/>
              <w:jc w:val="center"/>
              <w:rPr>
                <w:rFonts w:ascii="AngsanaUPC" w:hAnsi="AngsanaUPC" w:cs="AngsanaUPC"/>
                <w:sz w:val="28"/>
                <w:szCs w:val="28"/>
              </w:rPr>
            </w:pPr>
            <w:r w:rsidRPr="00E41FCA">
              <w:rPr>
                <w:rFonts w:ascii="AngsanaUPC" w:hAnsi="AngsanaUPC" w:cs="AngsanaUPC" w:hint="cs"/>
                <w:sz w:val="28"/>
                <w:szCs w:val="28"/>
                <w:lang w:val="en-US"/>
              </w:rPr>
              <w:t>4.12</w:t>
            </w:r>
          </w:p>
        </w:tc>
        <w:tc>
          <w:tcPr>
            <w:tcW w:w="236" w:type="dxa"/>
            <w:shd w:val="clear" w:color="auto" w:fill="auto"/>
            <w:vAlign w:val="bottom"/>
          </w:tcPr>
          <w:p w14:paraId="6851C57A" w14:textId="77777777" w:rsidR="00336773" w:rsidRPr="00E41FCA" w:rsidRDefault="00336773" w:rsidP="00E41FCA">
            <w:pPr>
              <w:tabs>
                <w:tab w:val="decimal" w:pos="1082"/>
                <w:tab w:val="decimal" w:pos="1152"/>
              </w:tabs>
              <w:ind w:left="-108" w:right="-45"/>
              <w:jc w:val="center"/>
              <w:rPr>
                <w:rFonts w:ascii="AngsanaUPC" w:hAnsi="AngsanaUPC" w:cs="AngsanaUPC"/>
                <w:b/>
                <w:bCs/>
                <w:sz w:val="28"/>
                <w:szCs w:val="28"/>
                <w:cs/>
              </w:rPr>
            </w:pPr>
          </w:p>
        </w:tc>
        <w:tc>
          <w:tcPr>
            <w:tcW w:w="898" w:type="dxa"/>
            <w:shd w:val="clear" w:color="auto" w:fill="auto"/>
            <w:vAlign w:val="bottom"/>
          </w:tcPr>
          <w:p w14:paraId="2411C751" w14:textId="0568511F" w:rsidR="00336773" w:rsidRPr="00E41FCA" w:rsidRDefault="00336773" w:rsidP="00E41FCA">
            <w:pPr>
              <w:tabs>
                <w:tab w:val="decimal" w:pos="232"/>
              </w:tabs>
              <w:ind w:right="-45"/>
              <w:jc w:val="right"/>
              <w:rPr>
                <w:rFonts w:ascii="AngsanaUPC" w:hAnsi="AngsanaUPC" w:cs="AngsanaUPC"/>
                <w:sz w:val="28"/>
                <w:szCs w:val="28"/>
                <w:lang w:val="en-US"/>
              </w:rPr>
            </w:pPr>
            <w:r w:rsidRPr="00E41FCA">
              <w:rPr>
                <w:rFonts w:ascii="AngsanaUPC" w:hAnsi="AngsanaUPC" w:cs="AngsanaUPC" w:hint="cs"/>
                <w:sz w:val="28"/>
                <w:szCs w:val="28"/>
                <w:cs/>
              </w:rPr>
              <w:t>(</w:t>
            </w:r>
            <w:r w:rsidRPr="00E41FCA">
              <w:rPr>
                <w:rFonts w:ascii="AngsanaUPC" w:hAnsi="AngsanaUPC" w:cs="AngsanaUPC" w:hint="cs"/>
                <w:sz w:val="28"/>
                <w:szCs w:val="28"/>
              </w:rPr>
              <w:t>7</w:t>
            </w:r>
            <w:r w:rsidRPr="00E41FCA">
              <w:rPr>
                <w:rFonts w:ascii="AngsanaUPC" w:hAnsi="AngsanaUPC" w:cs="AngsanaUPC" w:hint="cs"/>
                <w:sz w:val="28"/>
                <w:szCs w:val="28"/>
                <w:lang w:val="en-US"/>
              </w:rPr>
              <w:t>38</w:t>
            </w:r>
            <w:r w:rsidRPr="00E41FCA">
              <w:rPr>
                <w:rFonts w:ascii="AngsanaUPC" w:hAnsi="AngsanaUPC" w:cs="AngsanaUPC" w:hint="cs"/>
                <w:sz w:val="28"/>
                <w:szCs w:val="28"/>
                <w:cs/>
              </w:rPr>
              <w:t>)</w:t>
            </w:r>
          </w:p>
        </w:tc>
        <w:tc>
          <w:tcPr>
            <w:tcW w:w="284" w:type="dxa"/>
            <w:shd w:val="clear" w:color="auto" w:fill="auto"/>
            <w:vAlign w:val="bottom"/>
          </w:tcPr>
          <w:p w14:paraId="59183AC7" w14:textId="77777777" w:rsidR="00336773" w:rsidRPr="00E41FCA" w:rsidRDefault="00336773" w:rsidP="00E41FCA">
            <w:pPr>
              <w:tabs>
                <w:tab w:val="decimal" w:pos="1082"/>
                <w:tab w:val="decimal" w:pos="1152"/>
              </w:tabs>
              <w:ind w:left="-108" w:right="-109"/>
              <w:jc w:val="right"/>
              <w:rPr>
                <w:rFonts w:ascii="AngsanaUPC" w:hAnsi="AngsanaUPC" w:cs="AngsanaUPC"/>
                <w:b/>
                <w:bCs/>
                <w:sz w:val="28"/>
                <w:szCs w:val="28"/>
                <w:cs/>
              </w:rPr>
            </w:pPr>
          </w:p>
        </w:tc>
        <w:tc>
          <w:tcPr>
            <w:tcW w:w="992" w:type="dxa"/>
            <w:shd w:val="clear" w:color="auto" w:fill="auto"/>
            <w:vAlign w:val="bottom"/>
          </w:tcPr>
          <w:p w14:paraId="1193C1A8" w14:textId="3506F7A9" w:rsidR="00336773" w:rsidRPr="00E41FCA" w:rsidRDefault="00336773" w:rsidP="00E41FCA">
            <w:pPr>
              <w:ind w:left="-108" w:right="-32"/>
              <w:jc w:val="right"/>
              <w:rPr>
                <w:rFonts w:ascii="AngsanaUPC" w:hAnsi="AngsanaUPC" w:cs="AngsanaUPC"/>
                <w:sz w:val="28"/>
                <w:szCs w:val="28"/>
                <w:cs/>
              </w:rPr>
            </w:pPr>
            <w:r w:rsidRPr="00E41FCA">
              <w:rPr>
                <w:rFonts w:ascii="AngsanaUPC" w:hAnsi="AngsanaUPC" w:cs="AngsanaUPC" w:hint="cs"/>
                <w:sz w:val="28"/>
                <w:szCs w:val="28"/>
                <w:cs/>
              </w:rPr>
              <w:t>-</w:t>
            </w:r>
          </w:p>
        </w:tc>
        <w:tc>
          <w:tcPr>
            <w:tcW w:w="236" w:type="dxa"/>
            <w:shd w:val="clear" w:color="auto" w:fill="auto"/>
            <w:vAlign w:val="bottom"/>
          </w:tcPr>
          <w:p w14:paraId="6C7909F1" w14:textId="77777777" w:rsidR="00336773" w:rsidRPr="00E41FCA" w:rsidRDefault="00336773" w:rsidP="00E41FCA">
            <w:pPr>
              <w:tabs>
                <w:tab w:val="left" w:pos="493"/>
                <w:tab w:val="decimal" w:pos="1082"/>
                <w:tab w:val="decimal" w:pos="1152"/>
              </w:tabs>
              <w:ind w:left="-108" w:right="-45"/>
              <w:jc w:val="right"/>
              <w:rPr>
                <w:rFonts w:ascii="AngsanaUPC" w:hAnsi="AngsanaUPC" w:cs="AngsanaUPC"/>
                <w:b/>
                <w:bCs/>
                <w:sz w:val="28"/>
                <w:szCs w:val="28"/>
                <w:cs/>
              </w:rPr>
            </w:pPr>
          </w:p>
        </w:tc>
        <w:tc>
          <w:tcPr>
            <w:tcW w:w="1040" w:type="dxa"/>
            <w:shd w:val="clear" w:color="auto" w:fill="auto"/>
            <w:vAlign w:val="bottom"/>
          </w:tcPr>
          <w:p w14:paraId="7A7F606D" w14:textId="32021CA5" w:rsidR="00336773" w:rsidRPr="00E41FCA" w:rsidRDefault="00336773" w:rsidP="00E41FCA">
            <w:pPr>
              <w:ind w:left="-108" w:right="-26"/>
              <w:jc w:val="right"/>
              <w:rPr>
                <w:rFonts w:ascii="AngsanaUPC" w:hAnsi="AngsanaUPC" w:cs="AngsanaUPC"/>
                <w:sz w:val="28"/>
                <w:szCs w:val="28"/>
                <w:cs/>
              </w:rPr>
            </w:pPr>
            <w:r w:rsidRPr="00E41FCA">
              <w:rPr>
                <w:rFonts w:ascii="AngsanaUPC" w:hAnsi="AngsanaUPC" w:cs="AngsanaUPC" w:hint="cs"/>
                <w:sz w:val="28"/>
                <w:szCs w:val="28"/>
                <w:cs/>
              </w:rPr>
              <w:t>-</w:t>
            </w:r>
          </w:p>
        </w:tc>
        <w:tc>
          <w:tcPr>
            <w:tcW w:w="283" w:type="dxa"/>
            <w:shd w:val="clear" w:color="auto" w:fill="auto"/>
            <w:vAlign w:val="bottom"/>
          </w:tcPr>
          <w:p w14:paraId="03A33BCC" w14:textId="77777777" w:rsidR="00336773" w:rsidRPr="00E41FCA" w:rsidRDefault="00336773" w:rsidP="00E41FCA">
            <w:pPr>
              <w:tabs>
                <w:tab w:val="decimal" w:pos="1082"/>
                <w:tab w:val="decimal" w:pos="1152"/>
              </w:tabs>
              <w:ind w:left="-108" w:right="-60"/>
              <w:jc w:val="right"/>
              <w:rPr>
                <w:rFonts w:ascii="AngsanaUPC" w:hAnsi="AngsanaUPC" w:cs="AngsanaUPC"/>
                <w:b/>
                <w:bCs/>
                <w:sz w:val="28"/>
                <w:szCs w:val="28"/>
                <w:cs/>
              </w:rPr>
            </w:pPr>
          </w:p>
        </w:tc>
        <w:tc>
          <w:tcPr>
            <w:tcW w:w="936" w:type="dxa"/>
            <w:shd w:val="clear" w:color="auto" w:fill="auto"/>
            <w:vAlign w:val="bottom"/>
          </w:tcPr>
          <w:p w14:paraId="2839C0E0" w14:textId="3DDB1CA9" w:rsidR="00336773" w:rsidRPr="00E41FCA" w:rsidRDefault="00336773" w:rsidP="00E41FCA">
            <w:pPr>
              <w:ind w:left="-108" w:right="-67"/>
              <w:jc w:val="right"/>
              <w:rPr>
                <w:rFonts w:ascii="AngsanaUPC" w:hAnsi="AngsanaUPC" w:cs="AngsanaUPC"/>
                <w:sz w:val="28"/>
                <w:szCs w:val="28"/>
              </w:rPr>
            </w:pPr>
            <w:r w:rsidRPr="00E41FCA">
              <w:rPr>
                <w:rFonts w:ascii="AngsanaUPC" w:hAnsi="AngsanaUPC" w:cs="AngsanaUPC" w:hint="cs"/>
                <w:sz w:val="28"/>
                <w:szCs w:val="28"/>
                <w:cs/>
              </w:rPr>
              <w:t>(</w:t>
            </w:r>
            <w:r w:rsidRPr="00E41FCA">
              <w:rPr>
                <w:rFonts w:ascii="AngsanaUPC" w:hAnsi="AngsanaUPC" w:cs="AngsanaUPC" w:hint="cs"/>
                <w:sz w:val="28"/>
                <w:szCs w:val="28"/>
              </w:rPr>
              <w:t>738</w:t>
            </w:r>
            <w:r w:rsidRPr="00E41FCA">
              <w:rPr>
                <w:rFonts w:ascii="AngsanaUPC" w:hAnsi="AngsanaUPC" w:cs="AngsanaUPC" w:hint="cs"/>
                <w:sz w:val="28"/>
                <w:szCs w:val="28"/>
                <w:cs/>
              </w:rPr>
              <w:t>)</w:t>
            </w:r>
          </w:p>
        </w:tc>
      </w:tr>
      <w:tr w:rsidR="00336773" w:rsidRPr="00E41FCA" w14:paraId="606A5D3B" w14:textId="77777777" w:rsidTr="00EB0DEB">
        <w:tc>
          <w:tcPr>
            <w:tcW w:w="3060" w:type="dxa"/>
          </w:tcPr>
          <w:p w14:paraId="547BEAB7" w14:textId="5D17904B" w:rsidR="00336773" w:rsidRPr="00E41FCA" w:rsidRDefault="00336773" w:rsidP="00E41FCA">
            <w:pPr>
              <w:jc w:val="thaiDistribute"/>
              <w:rPr>
                <w:rFonts w:ascii="AngsanaUPC" w:hAnsi="AngsanaUPC" w:cs="AngsanaUPC"/>
                <w:sz w:val="28"/>
                <w:szCs w:val="28"/>
                <w:cs/>
              </w:rPr>
            </w:pPr>
            <w:r w:rsidRPr="00E41FCA">
              <w:rPr>
                <w:rFonts w:ascii="AngsanaUPC" w:hAnsi="AngsanaUPC" w:cs="AngsanaUPC"/>
                <w:b/>
                <w:bCs/>
                <w:sz w:val="28"/>
                <w:szCs w:val="28"/>
              </w:rPr>
              <w:t>Non-current</w:t>
            </w:r>
          </w:p>
        </w:tc>
        <w:tc>
          <w:tcPr>
            <w:tcW w:w="1242" w:type="dxa"/>
            <w:shd w:val="clear" w:color="auto" w:fill="auto"/>
            <w:vAlign w:val="bottom"/>
          </w:tcPr>
          <w:p w14:paraId="30E853C9" w14:textId="6C076FED" w:rsidR="00336773" w:rsidRPr="00E41FCA" w:rsidRDefault="00336773" w:rsidP="00E41FCA">
            <w:pPr>
              <w:ind w:left="-108"/>
              <w:jc w:val="center"/>
              <w:rPr>
                <w:rFonts w:ascii="AngsanaUPC" w:hAnsi="AngsanaUPC" w:cs="AngsanaUPC"/>
                <w:sz w:val="28"/>
                <w:szCs w:val="28"/>
              </w:rPr>
            </w:pPr>
          </w:p>
        </w:tc>
        <w:tc>
          <w:tcPr>
            <w:tcW w:w="236" w:type="dxa"/>
            <w:shd w:val="clear" w:color="auto" w:fill="auto"/>
            <w:vAlign w:val="bottom"/>
          </w:tcPr>
          <w:p w14:paraId="5BE30FAC" w14:textId="77777777" w:rsidR="00336773" w:rsidRPr="00E41FCA" w:rsidRDefault="00336773" w:rsidP="00E41FCA">
            <w:pPr>
              <w:tabs>
                <w:tab w:val="decimal" w:pos="1082"/>
                <w:tab w:val="decimal" w:pos="1152"/>
              </w:tabs>
              <w:ind w:left="-108" w:right="-45"/>
              <w:jc w:val="center"/>
              <w:rPr>
                <w:rFonts w:ascii="AngsanaUPC" w:hAnsi="AngsanaUPC" w:cs="AngsanaUPC"/>
                <w:b/>
                <w:bCs/>
                <w:sz w:val="28"/>
                <w:szCs w:val="28"/>
                <w:cs/>
              </w:rPr>
            </w:pPr>
          </w:p>
        </w:tc>
        <w:tc>
          <w:tcPr>
            <w:tcW w:w="898" w:type="dxa"/>
            <w:shd w:val="clear" w:color="auto" w:fill="auto"/>
            <w:vAlign w:val="bottom"/>
          </w:tcPr>
          <w:p w14:paraId="30DD2888" w14:textId="745DB967" w:rsidR="00336773" w:rsidRPr="00E41FCA" w:rsidRDefault="00336773" w:rsidP="00E41FCA">
            <w:pPr>
              <w:tabs>
                <w:tab w:val="decimal" w:pos="232"/>
              </w:tabs>
              <w:ind w:right="-45"/>
              <w:jc w:val="right"/>
              <w:rPr>
                <w:rFonts w:ascii="AngsanaUPC" w:hAnsi="AngsanaUPC" w:cs="AngsanaUPC"/>
                <w:sz w:val="28"/>
                <w:szCs w:val="28"/>
                <w:lang w:val="en-US"/>
              </w:rPr>
            </w:pPr>
          </w:p>
        </w:tc>
        <w:tc>
          <w:tcPr>
            <w:tcW w:w="284" w:type="dxa"/>
            <w:shd w:val="clear" w:color="auto" w:fill="auto"/>
            <w:vAlign w:val="bottom"/>
          </w:tcPr>
          <w:p w14:paraId="2F68A43A" w14:textId="77777777" w:rsidR="00336773" w:rsidRPr="00E41FCA" w:rsidRDefault="00336773" w:rsidP="00E41FCA">
            <w:pPr>
              <w:tabs>
                <w:tab w:val="decimal" w:pos="1082"/>
                <w:tab w:val="decimal" w:pos="1152"/>
              </w:tabs>
              <w:ind w:left="-108" w:right="-109"/>
              <w:jc w:val="right"/>
              <w:rPr>
                <w:rFonts w:ascii="AngsanaUPC" w:hAnsi="AngsanaUPC" w:cs="AngsanaUPC"/>
                <w:b/>
                <w:bCs/>
                <w:sz w:val="28"/>
                <w:szCs w:val="28"/>
                <w:cs/>
              </w:rPr>
            </w:pPr>
          </w:p>
        </w:tc>
        <w:tc>
          <w:tcPr>
            <w:tcW w:w="992" w:type="dxa"/>
            <w:shd w:val="clear" w:color="auto" w:fill="auto"/>
            <w:vAlign w:val="bottom"/>
          </w:tcPr>
          <w:p w14:paraId="5C710F19" w14:textId="4A9E8A3F" w:rsidR="00336773" w:rsidRPr="00E41FCA" w:rsidRDefault="00336773" w:rsidP="00E41FCA">
            <w:pPr>
              <w:ind w:left="-108"/>
              <w:jc w:val="right"/>
              <w:rPr>
                <w:rFonts w:ascii="AngsanaUPC" w:hAnsi="AngsanaUPC" w:cs="AngsanaUPC"/>
                <w:sz w:val="28"/>
                <w:szCs w:val="28"/>
                <w:cs/>
              </w:rPr>
            </w:pPr>
          </w:p>
        </w:tc>
        <w:tc>
          <w:tcPr>
            <w:tcW w:w="236" w:type="dxa"/>
            <w:shd w:val="clear" w:color="auto" w:fill="auto"/>
            <w:vAlign w:val="bottom"/>
          </w:tcPr>
          <w:p w14:paraId="785D1D9A" w14:textId="77777777" w:rsidR="00336773" w:rsidRPr="00E41FCA" w:rsidRDefault="00336773" w:rsidP="00E41FCA">
            <w:pPr>
              <w:tabs>
                <w:tab w:val="left" w:pos="493"/>
                <w:tab w:val="decimal" w:pos="1082"/>
                <w:tab w:val="decimal" w:pos="1152"/>
              </w:tabs>
              <w:ind w:left="-108" w:right="-45"/>
              <w:jc w:val="right"/>
              <w:rPr>
                <w:rFonts w:ascii="AngsanaUPC" w:hAnsi="AngsanaUPC" w:cs="AngsanaUPC"/>
                <w:b/>
                <w:bCs/>
                <w:sz w:val="28"/>
                <w:szCs w:val="28"/>
                <w:cs/>
              </w:rPr>
            </w:pPr>
          </w:p>
        </w:tc>
        <w:tc>
          <w:tcPr>
            <w:tcW w:w="1040" w:type="dxa"/>
            <w:shd w:val="clear" w:color="auto" w:fill="auto"/>
            <w:vAlign w:val="bottom"/>
          </w:tcPr>
          <w:p w14:paraId="27458FE3" w14:textId="3F2A6708" w:rsidR="00336773" w:rsidRPr="00E41FCA" w:rsidRDefault="00336773" w:rsidP="00E41FCA">
            <w:pPr>
              <w:ind w:left="-108"/>
              <w:jc w:val="right"/>
              <w:rPr>
                <w:rFonts w:ascii="AngsanaUPC" w:hAnsi="AngsanaUPC" w:cs="AngsanaUPC"/>
                <w:sz w:val="28"/>
                <w:szCs w:val="28"/>
                <w:cs/>
              </w:rPr>
            </w:pPr>
          </w:p>
        </w:tc>
        <w:tc>
          <w:tcPr>
            <w:tcW w:w="283" w:type="dxa"/>
            <w:shd w:val="clear" w:color="auto" w:fill="auto"/>
            <w:vAlign w:val="bottom"/>
          </w:tcPr>
          <w:p w14:paraId="32ADC385" w14:textId="77777777" w:rsidR="00336773" w:rsidRPr="00E41FCA" w:rsidRDefault="00336773" w:rsidP="00E41FCA">
            <w:pPr>
              <w:tabs>
                <w:tab w:val="decimal" w:pos="1082"/>
                <w:tab w:val="decimal" w:pos="1152"/>
              </w:tabs>
              <w:ind w:left="-108" w:right="-60"/>
              <w:jc w:val="right"/>
              <w:rPr>
                <w:rFonts w:ascii="AngsanaUPC" w:hAnsi="AngsanaUPC" w:cs="AngsanaUPC"/>
                <w:b/>
                <w:bCs/>
                <w:sz w:val="28"/>
                <w:szCs w:val="28"/>
                <w:cs/>
              </w:rPr>
            </w:pPr>
          </w:p>
        </w:tc>
        <w:tc>
          <w:tcPr>
            <w:tcW w:w="936" w:type="dxa"/>
            <w:shd w:val="clear" w:color="auto" w:fill="auto"/>
            <w:vAlign w:val="bottom"/>
          </w:tcPr>
          <w:p w14:paraId="4F3286CE" w14:textId="58BF7712" w:rsidR="00336773" w:rsidRPr="00E41FCA" w:rsidRDefault="00336773" w:rsidP="00E41FCA">
            <w:pPr>
              <w:ind w:left="-108"/>
              <w:jc w:val="right"/>
              <w:rPr>
                <w:rFonts w:ascii="AngsanaUPC" w:hAnsi="AngsanaUPC" w:cs="AngsanaUPC"/>
                <w:sz w:val="28"/>
                <w:szCs w:val="28"/>
              </w:rPr>
            </w:pPr>
          </w:p>
        </w:tc>
      </w:tr>
      <w:tr w:rsidR="00336773" w:rsidRPr="00E41FCA" w14:paraId="457EC18A" w14:textId="77777777" w:rsidTr="00DF2B75">
        <w:tc>
          <w:tcPr>
            <w:tcW w:w="3060" w:type="dxa"/>
          </w:tcPr>
          <w:p w14:paraId="22CAA5E9" w14:textId="1198DBD3" w:rsidR="00336773" w:rsidRPr="00E41FCA" w:rsidRDefault="00336773" w:rsidP="00E41FCA">
            <w:pPr>
              <w:ind w:left="9"/>
              <w:jc w:val="thaiDistribute"/>
              <w:rPr>
                <w:rFonts w:ascii="AngsanaUPC" w:hAnsi="AngsanaUPC" w:cs="AngsanaUPC"/>
                <w:sz w:val="28"/>
                <w:szCs w:val="28"/>
                <w:lang w:val="en-US"/>
              </w:rPr>
            </w:pPr>
            <w:r w:rsidRPr="00E41FCA">
              <w:rPr>
                <w:rFonts w:ascii="AngsanaUPC" w:hAnsi="AngsanaUPC" w:cs="AngsanaUPC"/>
                <w:sz w:val="28"/>
                <w:szCs w:val="28"/>
              </w:rPr>
              <w:t>Pledged deposit at banks</w:t>
            </w:r>
          </w:p>
        </w:tc>
        <w:tc>
          <w:tcPr>
            <w:tcW w:w="1242" w:type="dxa"/>
            <w:shd w:val="clear" w:color="auto" w:fill="auto"/>
          </w:tcPr>
          <w:p w14:paraId="534BA78C" w14:textId="3035F882" w:rsidR="00336773" w:rsidRPr="00E41FCA" w:rsidRDefault="00336773" w:rsidP="00E41FCA">
            <w:pPr>
              <w:ind w:left="-108"/>
              <w:jc w:val="center"/>
              <w:rPr>
                <w:rFonts w:ascii="AngsanaUPC" w:hAnsi="AngsanaUPC" w:cs="AngsanaUPC"/>
                <w:sz w:val="28"/>
                <w:szCs w:val="28"/>
              </w:rPr>
            </w:pPr>
            <w:r w:rsidRPr="00E41FCA">
              <w:rPr>
                <w:rFonts w:ascii="AngsanaUPC" w:hAnsi="AngsanaUPC" w:cs="AngsanaUPC" w:hint="cs"/>
                <w:sz w:val="28"/>
                <w:szCs w:val="28"/>
              </w:rPr>
              <w:t>0.01</w:t>
            </w:r>
          </w:p>
        </w:tc>
        <w:tc>
          <w:tcPr>
            <w:tcW w:w="236" w:type="dxa"/>
            <w:shd w:val="clear" w:color="auto" w:fill="auto"/>
          </w:tcPr>
          <w:p w14:paraId="18677FC7" w14:textId="77777777" w:rsidR="00336773" w:rsidRPr="00E41FCA" w:rsidRDefault="00336773" w:rsidP="00E41FCA">
            <w:pPr>
              <w:tabs>
                <w:tab w:val="decimal" w:pos="1082"/>
                <w:tab w:val="decimal" w:pos="1152"/>
              </w:tabs>
              <w:ind w:left="-108" w:right="-45"/>
              <w:rPr>
                <w:rFonts w:ascii="AngsanaUPC" w:hAnsi="AngsanaUPC" w:cs="AngsanaUPC"/>
                <w:sz w:val="28"/>
                <w:szCs w:val="28"/>
                <w:cs/>
              </w:rPr>
            </w:pPr>
          </w:p>
        </w:tc>
        <w:tc>
          <w:tcPr>
            <w:tcW w:w="898" w:type="dxa"/>
            <w:shd w:val="clear" w:color="auto" w:fill="auto"/>
          </w:tcPr>
          <w:p w14:paraId="559DA792" w14:textId="218B5850" w:rsidR="00336773" w:rsidRPr="00E41FCA" w:rsidRDefault="00336773" w:rsidP="00E41FCA">
            <w:pPr>
              <w:ind w:left="-60" w:right="-45"/>
              <w:jc w:val="right"/>
              <w:rPr>
                <w:rFonts w:ascii="AngsanaUPC" w:hAnsi="AngsanaUPC" w:cs="AngsanaUPC"/>
                <w:sz w:val="28"/>
                <w:szCs w:val="28"/>
                <w:lang w:val="en-US"/>
              </w:rPr>
            </w:pPr>
            <w:r w:rsidRPr="00E41FCA">
              <w:rPr>
                <w:rFonts w:ascii="AngsanaUPC" w:hAnsi="AngsanaUPC" w:cs="AngsanaUPC" w:hint="cs"/>
                <w:sz w:val="28"/>
                <w:szCs w:val="28"/>
                <w:cs/>
              </w:rPr>
              <w:t>-</w:t>
            </w:r>
          </w:p>
        </w:tc>
        <w:tc>
          <w:tcPr>
            <w:tcW w:w="284" w:type="dxa"/>
            <w:shd w:val="clear" w:color="auto" w:fill="auto"/>
          </w:tcPr>
          <w:p w14:paraId="1C32614F" w14:textId="77777777" w:rsidR="00336773" w:rsidRPr="00E41FCA" w:rsidRDefault="00336773" w:rsidP="00E41FCA">
            <w:pPr>
              <w:ind w:left="-108" w:right="-109"/>
              <w:jc w:val="right"/>
              <w:rPr>
                <w:rFonts w:ascii="AngsanaUPC" w:hAnsi="AngsanaUPC" w:cs="AngsanaUPC"/>
                <w:sz w:val="28"/>
                <w:szCs w:val="28"/>
                <w:cs/>
              </w:rPr>
            </w:pPr>
          </w:p>
        </w:tc>
        <w:tc>
          <w:tcPr>
            <w:tcW w:w="992" w:type="dxa"/>
            <w:shd w:val="clear" w:color="auto" w:fill="auto"/>
          </w:tcPr>
          <w:p w14:paraId="53CBE24C" w14:textId="79C7BAAB" w:rsidR="00336773" w:rsidRPr="00E41FCA" w:rsidRDefault="00336773" w:rsidP="00E41FCA">
            <w:pPr>
              <w:ind w:left="-108"/>
              <w:jc w:val="right"/>
              <w:rPr>
                <w:rFonts w:ascii="AngsanaUPC" w:hAnsi="AngsanaUPC" w:cs="AngsanaUPC"/>
                <w:sz w:val="28"/>
                <w:szCs w:val="28"/>
                <w:cs/>
              </w:rPr>
            </w:pPr>
            <w:r w:rsidRPr="00E41FCA">
              <w:rPr>
                <w:rFonts w:ascii="AngsanaUPC" w:hAnsi="AngsanaUPC" w:cs="AngsanaUPC" w:hint="cs"/>
                <w:sz w:val="28"/>
                <w:szCs w:val="28"/>
              </w:rPr>
              <w:t>53</w:t>
            </w:r>
          </w:p>
        </w:tc>
        <w:tc>
          <w:tcPr>
            <w:tcW w:w="236" w:type="dxa"/>
            <w:shd w:val="clear" w:color="auto" w:fill="auto"/>
          </w:tcPr>
          <w:p w14:paraId="4FB56C34" w14:textId="77777777" w:rsidR="00336773" w:rsidRPr="00E41FCA" w:rsidRDefault="00336773" w:rsidP="00E41FCA">
            <w:pPr>
              <w:tabs>
                <w:tab w:val="left" w:pos="493"/>
                <w:tab w:val="decimal" w:pos="1082"/>
                <w:tab w:val="decimal" w:pos="1152"/>
              </w:tabs>
              <w:ind w:left="-108" w:right="-45"/>
              <w:rPr>
                <w:rFonts w:ascii="AngsanaUPC" w:hAnsi="AngsanaUPC" w:cs="AngsanaUPC"/>
                <w:b/>
                <w:bCs/>
                <w:sz w:val="28"/>
                <w:szCs w:val="28"/>
                <w:cs/>
              </w:rPr>
            </w:pPr>
          </w:p>
        </w:tc>
        <w:tc>
          <w:tcPr>
            <w:tcW w:w="1040" w:type="dxa"/>
            <w:shd w:val="clear" w:color="auto" w:fill="auto"/>
          </w:tcPr>
          <w:p w14:paraId="7E04E49F" w14:textId="7E512881" w:rsidR="00336773" w:rsidRPr="00E41FCA" w:rsidRDefault="00336773" w:rsidP="00E41FCA">
            <w:pPr>
              <w:ind w:left="-108"/>
              <w:jc w:val="right"/>
              <w:rPr>
                <w:rFonts w:ascii="AngsanaUPC" w:hAnsi="AngsanaUPC" w:cs="AngsanaUPC"/>
                <w:sz w:val="28"/>
                <w:szCs w:val="28"/>
                <w:cs/>
              </w:rPr>
            </w:pPr>
            <w:r w:rsidRPr="00E41FCA">
              <w:rPr>
                <w:rFonts w:ascii="AngsanaUPC" w:hAnsi="AngsanaUPC" w:cs="AngsanaUPC" w:hint="cs"/>
                <w:sz w:val="28"/>
                <w:szCs w:val="28"/>
                <w:cs/>
              </w:rPr>
              <w:t>-</w:t>
            </w:r>
          </w:p>
        </w:tc>
        <w:tc>
          <w:tcPr>
            <w:tcW w:w="283" w:type="dxa"/>
            <w:shd w:val="clear" w:color="auto" w:fill="auto"/>
          </w:tcPr>
          <w:p w14:paraId="1CC3B0E2" w14:textId="77777777" w:rsidR="00336773" w:rsidRPr="00E41FCA" w:rsidRDefault="00336773" w:rsidP="00E41FCA">
            <w:pPr>
              <w:tabs>
                <w:tab w:val="decimal" w:pos="1082"/>
                <w:tab w:val="decimal" w:pos="1152"/>
              </w:tabs>
              <w:ind w:left="-108" w:right="-60"/>
              <w:rPr>
                <w:rFonts w:ascii="AngsanaUPC" w:hAnsi="AngsanaUPC" w:cs="AngsanaUPC"/>
                <w:sz w:val="28"/>
                <w:szCs w:val="28"/>
                <w:cs/>
              </w:rPr>
            </w:pPr>
          </w:p>
        </w:tc>
        <w:tc>
          <w:tcPr>
            <w:tcW w:w="936" w:type="dxa"/>
            <w:shd w:val="clear" w:color="auto" w:fill="auto"/>
          </w:tcPr>
          <w:p w14:paraId="1A65912A" w14:textId="0A8BDCC5" w:rsidR="00336773" w:rsidRPr="00E41FCA" w:rsidRDefault="00336773" w:rsidP="00E41FCA">
            <w:pPr>
              <w:ind w:left="-108"/>
              <w:jc w:val="right"/>
              <w:rPr>
                <w:rFonts w:ascii="AngsanaUPC" w:hAnsi="AngsanaUPC" w:cs="AngsanaUPC"/>
                <w:sz w:val="28"/>
                <w:szCs w:val="28"/>
              </w:rPr>
            </w:pPr>
            <w:r w:rsidRPr="00E41FCA">
              <w:rPr>
                <w:rFonts w:ascii="AngsanaUPC" w:hAnsi="AngsanaUPC" w:cs="AngsanaUPC" w:hint="cs"/>
                <w:sz w:val="28"/>
                <w:szCs w:val="28"/>
              </w:rPr>
              <w:t>53</w:t>
            </w:r>
          </w:p>
        </w:tc>
      </w:tr>
      <w:tr w:rsidR="00336773" w:rsidRPr="00E41FCA" w14:paraId="43EDDCA1" w14:textId="77777777" w:rsidTr="00EB0DEB">
        <w:tc>
          <w:tcPr>
            <w:tcW w:w="3060" w:type="dxa"/>
          </w:tcPr>
          <w:p w14:paraId="2AD39756" w14:textId="6B72E487" w:rsidR="00336773" w:rsidRPr="00E41FCA" w:rsidRDefault="00336773" w:rsidP="00E41FCA">
            <w:pPr>
              <w:ind w:left="9"/>
              <w:jc w:val="thaiDistribute"/>
              <w:rPr>
                <w:rFonts w:ascii="AngsanaUPC" w:hAnsi="AngsanaUPC" w:cs="AngsanaUPC"/>
                <w:b/>
                <w:bCs/>
                <w:sz w:val="28"/>
                <w:szCs w:val="28"/>
                <w:cs/>
              </w:rPr>
            </w:pPr>
            <w:r w:rsidRPr="00E41FCA">
              <w:rPr>
                <w:rFonts w:ascii="AngsanaUPC" w:hAnsi="AngsanaUPC" w:cs="AngsanaUPC"/>
                <w:sz w:val="28"/>
                <w:szCs w:val="28"/>
                <w:lang w:val="en-US"/>
              </w:rPr>
              <w:t>Long-term loans</w:t>
            </w:r>
          </w:p>
        </w:tc>
        <w:tc>
          <w:tcPr>
            <w:tcW w:w="1242" w:type="dxa"/>
            <w:shd w:val="clear" w:color="auto" w:fill="auto"/>
          </w:tcPr>
          <w:p w14:paraId="12618DAB" w14:textId="2DDE9361" w:rsidR="00336773" w:rsidRPr="00E41FCA" w:rsidRDefault="00336773" w:rsidP="00E41FCA">
            <w:pPr>
              <w:ind w:left="-108"/>
              <w:jc w:val="center"/>
              <w:rPr>
                <w:rFonts w:ascii="AngsanaUPC" w:hAnsi="AngsanaUPC" w:cs="AngsanaUPC"/>
                <w:sz w:val="28"/>
                <w:szCs w:val="28"/>
              </w:rPr>
            </w:pPr>
            <w:r w:rsidRPr="00E41FCA">
              <w:rPr>
                <w:rFonts w:ascii="AngsanaUPC" w:hAnsi="AngsanaUPC" w:cs="AngsanaUPC" w:hint="cs"/>
                <w:sz w:val="28"/>
                <w:szCs w:val="28"/>
              </w:rPr>
              <w:t>4.12</w:t>
            </w:r>
          </w:p>
        </w:tc>
        <w:tc>
          <w:tcPr>
            <w:tcW w:w="236" w:type="dxa"/>
            <w:shd w:val="clear" w:color="auto" w:fill="auto"/>
          </w:tcPr>
          <w:p w14:paraId="4384A147" w14:textId="77777777" w:rsidR="00336773" w:rsidRPr="00E41FCA" w:rsidRDefault="00336773" w:rsidP="00E41FCA">
            <w:pPr>
              <w:tabs>
                <w:tab w:val="decimal" w:pos="1082"/>
                <w:tab w:val="decimal" w:pos="1152"/>
              </w:tabs>
              <w:ind w:left="-108" w:right="-45"/>
              <w:rPr>
                <w:rFonts w:ascii="AngsanaUPC" w:hAnsi="AngsanaUPC" w:cs="AngsanaUPC"/>
                <w:sz w:val="28"/>
                <w:szCs w:val="28"/>
                <w:cs/>
              </w:rPr>
            </w:pPr>
          </w:p>
        </w:tc>
        <w:tc>
          <w:tcPr>
            <w:tcW w:w="898" w:type="dxa"/>
            <w:tcBorders>
              <w:bottom w:val="single" w:sz="4" w:space="0" w:color="auto"/>
            </w:tcBorders>
            <w:shd w:val="clear" w:color="auto" w:fill="auto"/>
          </w:tcPr>
          <w:p w14:paraId="522BF78F" w14:textId="07481B17" w:rsidR="00336773" w:rsidRPr="00E41FCA" w:rsidRDefault="00336773" w:rsidP="00E41FCA">
            <w:pPr>
              <w:tabs>
                <w:tab w:val="decimal" w:pos="459"/>
              </w:tabs>
              <w:ind w:left="-60" w:right="-45"/>
              <w:jc w:val="right"/>
              <w:rPr>
                <w:rFonts w:ascii="AngsanaUPC" w:hAnsi="AngsanaUPC" w:cs="AngsanaUPC"/>
                <w:sz w:val="28"/>
                <w:szCs w:val="28"/>
              </w:rPr>
            </w:pPr>
            <w:r w:rsidRPr="00E41FCA">
              <w:rPr>
                <w:rFonts w:ascii="AngsanaUPC" w:hAnsi="AngsanaUPC" w:cs="AngsanaUPC" w:hint="cs"/>
                <w:sz w:val="28"/>
                <w:szCs w:val="28"/>
                <w:cs/>
              </w:rPr>
              <w:t>-</w:t>
            </w:r>
          </w:p>
        </w:tc>
        <w:tc>
          <w:tcPr>
            <w:tcW w:w="284" w:type="dxa"/>
            <w:shd w:val="clear" w:color="auto" w:fill="auto"/>
          </w:tcPr>
          <w:p w14:paraId="7BC50FD3" w14:textId="77777777" w:rsidR="00336773" w:rsidRPr="00E41FCA" w:rsidRDefault="00336773" w:rsidP="00E41FCA">
            <w:pPr>
              <w:tabs>
                <w:tab w:val="decimal" w:pos="1082"/>
                <w:tab w:val="decimal" w:pos="1152"/>
              </w:tabs>
              <w:ind w:left="-108" w:right="-109"/>
              <w:jc w:val="right"/>
              <w:rPr>
                <w:rFonts w:ascii="AngsanaUPC" w:hAnsi="AngsanaUPC" w:cs="AngsanaUPC"/>
                <w:b/>
                <w:bCs/>
                <w:sz w:val="28"/>
                <w:szCs w:val="28"/>
                <w:cs/>
              </w:rPr>
            </w:pPr>
          </w:p>
        </w:tc>
        <w:tc>
          <w:tcPr>
            <w:tcW w:w="992" w:type="dxa"/>
            <w:tcBorders>
              <w:bottom w:val="single" w:sz="4" w:space="0" w:color="auto"/>
            </w:tcBorders>
            <w:shd w:val="clear" w:color="auto" w:fill="auto"/>
            <w:vAlign w:val="bottom"/>
          </w:tcPr>
          <w:p w14:paraId="51FCFA8D" w14:textId="6CAD1137" w:rsidR="00336773" w:rsidRPr="00E41FCA" w:rsidRDefault="00336773" w:rsidP="00E41FCA">
            <w:pPr>
              <w:tabs>
                <w:tab w:val="left" w:pos="493"/>
              </w:tabs>
              <w:ind w:right="-45"/>
              <w:jc w:val="right"/>
              <w:rPr>
                <w:rFonts w:ascii="AngsanaUPC" w:hAnsi="AngsanaUPC" w:cs="AngsanaUPC"/>
                <w:sz w:val="28"/>
                <w:szCs w:val="28"/>
              </w:rPr>
            </w:pPr>
            <w:r w:rsidRPr="00E41FCA">
              <w:rPr>
                <w:rFonts w:ascii="AngsanaUPC" w:hAnsi="AngsanaUPC" w:cs="AngsanaUPC" w:hint="cs"/>
                <w:sz w:val="28"/>
                <w:szCs w:val="28"/>
                <w:cs/>
              </w:rPr>
              <w:t>(</w:t>
            </w:r>
            <w:r w:rsidRPr="00E41FCA">
              <w:rPr>
                <w:rFonts w:ascii="AngsanaUPC" w:hAnsi="AngsanaUPC" w:cs="AngsanaUPC" w:hint="cs"/>
                <w:sz w:val="28"/>
                <w:szCs w:val="28"/>
              </w:rPr>
              <w:t>581</w:t>
            </w:r>
            <w:r w:rsidRPr="00E41FCA">
              <w:rPr>
                <w:rFonts w:ascii="AngsanaUPC" w:hAnsi="AngsanaUPC" w:cs="AngsanaUPC" w:hint="cs"/>
                <w:sz w:val="28"/>
                <w:szCs w:val="28"/>
                <w:cs/>
              </w:rPr>
              <w:t>)</w:t>
            </w:r>
          </w:p>
        </w:tc>
        <w:tc>
          <w:tcPr>
            <w:tcW w:w="236" w:type="dxa"/>
            <w:shd w:val="clear" w:color="auto" w:fill="auto"/>
          </w:tcPr>
          <w:p w14:paraId="7124D873" w14:textId="77777777" w:rsidR="00336773" w:rsidRPr="00E41FCA" w:rsidRDefault="00336773" w:rsidP="00E41FCA">
            <w:pPr>
              <w:tabs>
                <w:tab w:val="left" w:pos="493"/>
                <w:tab w:val="decimal" w:pos="1082"/>
                <w:tab w:val="decimal" w:pos="1152"/>
              </w:tabs>
              <w:ind w:left="-108" w:right="-45"/>
              <w:rPr>
                <w:rFonts w:ascii="AngsanaUPC" w:hAnsi="AngsanaUPC" w:cs="AngsanaUPC"/>
                <w:b/>
                <w:bCs/>
                <w:sz w:val="28"/>
                <w:szCs w:val="28"/>
                <w:cs/>
              </w:rPr>
            </w:pPr>
          </w:p>
        </w:tc>
        <w:tc>
          <w:tcPr>
            <w:tcW w:w="1040" w:type="dxa"/>
            <w:tcBorders>
              <w:bottom w:val="single" w:sz="4" w:space="0" w:color="auto"/>
            </w:tcBorders>
            <w:shd w:val="clear" w:color="auto" w:fill="auto"/>
            <w:vAlign w:val="bottom"/>
          </w:tcPr>
          <w:p w14:paraId="2D909CD4" w14:textId="5E16225C" w:rsidR="00336773" w:rsidRPr="00E41FCA" w:rsidRDefault="00336773" w:rsidP="00E41FCA">
            <w:pPr>
              <w:ind w:left="-108" w:right="-26"/>
              <w:jc w:val="right"/>
              <w:rPr>
                <w:rFonts w:ascii="AngsanaUPC" w:hAnsi="AngsanaUPC" w:cs="AngsanaUPC"/>
                <w:sz w:val="28"/>
                <w:szCs w:val="28"/>
              </w:rPr>
            </w:pPr>
            <w:r w:rsidRPr="00E41FCA">
              <w:rPr>
                <w:rFonts w:ascii="AngsanaUPC" w:hAnsi="AngsanaUPC" w:cs="AngsanaUPC" w:hint="cs"/>
                <w:sz w:val="28"/>
                <w:szCs w:val="28"/>
                <w:cs/>
              </w:rPr>
              <w:t>(</w:t>
            </w:r>
            <w:r w:rsidRPr="00E41FCA">
              <w:rPr>
                <w:rFonts w:ascii="AngsanaUPC" w:hAnsi="AngsanaUPC" w:cs="AngsanaUPC" w:hint="cs"/>
                <w:sz w:val="28"/>
                <w:szCs w:val="28"/>
              </w:rPr>
              <w:t>500</w:t>
            </w:r>
            <w:r w:rsidRPr="00E41FCA">
              <w:rPr>
                <w:rFonts w:ascii="AngsanaUPC" w:hAnsi="AngsanaUPC" w:cs="AngsanaUPC" w:hint="cs"/>
                <w:sz w:val="28"/>
                <w:szCs w:val="28"/>
                <w:cs/>
              </w:rPr>
              <w:t>)</w:t>
            </w:r>
          </w:p>
        </w:tc>
        <w:tc>
          <w:tcPr>
            <w:tcW w:w="283" w:type="dxa"/>
            <w:shd w:val="clear" w:color="auto" w:fill="auto"/>
          </w:tcPr>
          <w:p w14:paraId="1FDD3DF8" w14:textId="77777777" w:rsidR="00336773" w:rsidRPr="00E41FCA" w:rsidRDefault="00336773" w:rsidP="00E41FCA">
            <w:pPr>
              <w:tabs>
                <w:tab w:val="decimal" w:pos="1082"/>
                <w:tab w:val="decimal" w:pos="1152"/>
              </w:tabs>
              <w:ind w:left="-108" w:right="-60"/>
              <w:rPr>
                <w:rFonts w:ascii="AngsanaUPC" w:hAnsi="AngsanaUPC" w:cs="AngsanaUPC"/>
                <w:b/>
                <w:bCs/>
                <w:sz w:val="28"/>
                <w:szCs w:val="28"/>
                <w:cs/>
              </w:rPr>
            </w:pPr>
          </w:p>
        </w:tc>
        <w:tc>
          <w:tcPr>
            <w:tcW w:w="936" w:type="dxa"/>
            <w:tcBorders>
              <w:bottom w:val="single" w:sz="4" w:space="0" w:color="auto"/>
            </w:tcBorders>
            <w:shd w:val="clear" w:color="auto" w:fill="auto"/>
          </w:tcPr>
          <w:p w14:paraId="059F1B7A" w14:textId="7D7C18FB" w:rsidR="00336773" w:rsidRPr="00E41FCA" w:rsidRDefault="00336773" w:rsidP="00E41FCA">
            <w:pPr>
              <w:ind w:left="-108"/>
              <w:jc w:val="right"/>
              <w:rPr>
                <w:rFonts w:ascii="AngsanaUPC" w:hAnsi="AngsanaUPC" w:cs="AngsanaUPC"/>
                <w:sz w:val="28"/>
                <w:szCs w:val="28"/>
              </w:rPr>
            </w:pPr>
            <w:r w:rsidRPr="00E41FCA">
              <w:rPr>
                <w:rFonts w:ascii="AngsanaUPC" w:hAnsi="AngsanaUPC" w:cs="AngsanaUPC" w:hint="cs"/>
                <w:sz w:val="28"/>
                <w:szCs w:val="28"/>
                <w:cs/>
              </w:rPr>
              <w:t>(</w:t>
            </w:r>
            <w:r w:rsidRPr="00E41FCA">
              <w:rPr>
                <w:rFonts w:ascii="AngsanaUPC" w:hAnsi="AngsanaUPC" w:cs="AngsanaUPC" w:hint="cs"/>
                <w:sz w:val="28"/>
                <w:szCs w:val="28"/>
              </w:rPr>
              <w:t>1,081</w:t>
            </w:r>
            <w:r w:rsidRPr="00E41FCA">
              <w:rPr>
                <w:rFonts w:ascii="AngsanaUPC" w:hAnsi="AngsanaUPC" w:cs="AngsanaUPC" w:hint="cs"/>
                <w:sz w:val="28"/>
                <w:szCs w:val="28"/>
                <w:cs/>
              </w:rPr>
              <w:t>)</w:t>
            </w:r>
          </w:p>
        </w:tc>
      </w:tr>
      <w:tr w:rsidR="00336773" w:rsidRPr="00E41FCA" w14:paraId="3A0EA058" w14:textId="77777777" w:rsidTr="00EB0DEB">
        <w:tc>
          <w:tcPr>
            <w:tcW w:w="3060" w:type="dxa"/>
          </w:tcPr>
          <w:p w14:paraId="1735E701" w14:textId="0BF0A8EB" w:rsidR="00336773" w:rsidRPr="00E41FCA" w:rsidRDefault="00336773" w:rsidP="00E41FCA">
            <w:pPr>
              <w:jc w:val="thaiDistribute"/>
              <w:rPr>
                <w:rFonts w:ascii="AngsanaUPC" w:hAnsi="AngsanaUPC" w:cs="AngsanaUPC"/>
                <w:sz w:val="28"/>
                <w:szCs w:val="28"/>
                <w:cs/>
              </w:rPr>
            </w:pPr>
            <w:r w:rsidRPr="00E41FCA">
              <w:rPr>
                <w:rFonts w:ascii="AngsanaUPC" w:hAnsi="AngsanaUPC" w:cs="AngsanaUPC"/>
                <w:b/>
                <w:bCs/>
                <w:sz w:val="28"/>
                <w:szCs w:val="28"/>
              </w:rPr>
              <w:t>Total</w:t>
            </w:r>
          </w:p>
        </w:tc>
        <w:tc>
          <w:tcPr>
            <w:tcW w:w="1242" w:type="dxa"/>
            <w:shd w:val="clear" w:color="auto" w:fill="auto"/>
          </w:tcPr>
          <w:p w14:paraId="09EBD507" w14:textId="2A8D0475" w:rsidR="00336773" w:rsidRPr="00E41FCA" w:rsidRDefault="00336773" w:rsidP="00E41FCA">
            <w:pPr>
              <w:ind w:left="-108"/>
              <w:jc w:val="center"/>
              <w:rPr>
                <w:rFonts w:ascii="AngsanaUPC" w:hAnsi="AngsanaUPC" w:cs="AngsanaUPC"/>
                <w:sz w:val="28"/>
                <w:szCs w:val="28"/>
              </w:rPr>
            </w:pPr>
          </w:p>
        </w:tc>
        <w:tc>
          <w:tcPr>
            <w:tcW w:w="236" w:type="dxa"/>
            <w:shd w:val="clear" w:color="auto" w:fill="auto"/>
          </w:tcPr>
          <w:p w14:paraId="375821D8" w14:textId="77777777" w:rsidR="00336773" w:rsidRPr="00E41FCA" w:rsidRDefault="00336773" w:rsidP="00E41FCA">
            <w:pPr>
              <w:tabs>
                <w:tab w:val="decimal" w:pos="1082"/>
                <w:tab w:val="decimal" w:pos="1152"/>
              </w:tabs>
              <w:ind w:left="-108" w:right="-45"/>
              <w:rPr>
                <w:rFonts w:ascii="AngsanaUPC" w:hAnsi="AngsanaUPC" w:cs="AngsanaUPC"/>
                <w:sz w:val="28"/>
                <w:szCs w:val="28"/>
                <w:cs/>
              </w:rPr>
            </w:pPr>
          </w:p>
        </w:tc>
        <w:tc>
          <w:tcPr>
            <w:tcW w:w="898" w:type="dxa"/>
            <w:tcBorders>
              <w:top w:val="single" w:sz="4" w:space="0" w:color="auto"/>
              <w:bottom w:val="double" w:sz="4" w:space="0" w:color="auto"/>
            </w:tcBorders>
            <w:shd w:val="clear" w:color="auto" w:fill="auto"/>
          </w:tcPr>
          <w:p w14:paraId="4B172D11" w14:textId="7553A28E" w:rsidR="00336773" w:rsidRPr="00E41FCA" w:rsidRDefault="00336773" w:rsidP="00E41FCA">
            <w:pPr>
              <w:ind w:left="-108" w:right="-54"/>
              <w:jc w:val="right"/>
              <w:rPr>
                <w:rFonts w:ascii="AngsanaUPC" w:hAnsi="AngsanaUPC" w:cs="AngsanaUPC"/>
                <w:sz w:val="28"/>
                <w:szCs w:val="28"/>
              </w:rPr>
            </w:pPr>
            <w:r w:rsidRPr="00E41FCA">
              <w:rPr>
                <w:rFonts w:ascii="AngsanaUPC" w:hAnsi="AngsanaUPC" w:cs="AngsanaUPC" w:hint="cs"/>
                <w:b/>
                <w:bCs/>
                <w:sz w:val="28"/>
                <w:szCs w:val="28"/>
              </w:rPr>
              <w:t>797</w:t>
            </w:r>
          </w:p>
        </w:tc>
        <w:tc>
          <w:tcPr>
            <w:tcW w:w="284" w:type="dxa"/>
            <w:shd w:val="clear" w:color="auto" w:fill="auto"/>
          </w:tcPr>
          <w:p w14:paraId="5328B799" w14:textId="77777777" w:rsidR="00336773" w:rsidRPr="00E41FCA" w:rsidRDefault="00336773" w:rsidP="00E41FCA">
            <w:pPr>
              <w:tabs>
                <w:tab w:val="decimal" w:pos="1082"/>
                <w:tab w:val="decimal" w:pos="1152"/>
              </w:tabs>
              <w:ind w:left="-108" w:right="-109"/>
              <w:jc w:val="right"/>
              <w:rPr>
                <w:rFonts w:ascii="AngsanaUPC" w:hAnsi="AngsanaUPC" w:cs="AngsanaUPC"/>
                <w:b/>
                <w:bCs/>
                <w:sz w:val="28"/>
                <w:szCs w:val="28"/>
                <w:cs/>
              </w:rPr>
            </w:pPr>
          </w:p>
        </w:tc>
        <w:tc>
          <w:tcPr>
            <w:tcW w:w="992" w:type="dxa"/>
            <w:tcBorders>
              <w:top w:val="single" w:sz="4" w:space="0" w:color="auto"/>
              <w:bottom w:val="double" w:sz="4" w:space="0" w:color="auto"/>
            </w:tcBorders>
            <w:shd w:val="clear" w:color="auto" w:fill="auto"/>
          </w:tcPr>
          <w:p w14:paraId="5C183AED" w14:textId="486194A6" w:rsidR="00336773" w:rsidRPr="00E41FCA" w:rsidRDefault="00336773" w:rsidP="00E41FCA">
            <w:pPr>
              <w:ind w:left="-108" w:right="-32"/>
              <w:jc w:val="right"/>
              <w:rPr>
                <w:rFonts w:ascii="AngsanaUPC" w:hAnsi="AngsanaUPC" w:cs="AngsanaUPC"/>
                <w:sz w:val="28"/>
                <w:szCs w:val="28"/>
              </w:rPr>
            </w:pPr>
            <w:r w:rsidRPr="00E41FCA">
              <w:rPr>
                <w:rFonts w:ascii="AngsanaUPC" w:hAnsi="AngsanaUPC" w:cs="AngsanaUPC" w:hint="cs"/>
                <w:b/>
                <w:bCs/>
                <w:sz w:val="28"/>
                <w:szCs w:val="28"/>
                <w:cs/>
              </w:rPr>
              <w:t>(</w:t>
            </w:r>
            <w:r w:rsidRPr="00E41FCA">
              <w:rPr>
                <w:rFonts w:ascii="AngsanaUPC" w:hAnsi="AngsanaUPC" w:cs="AngsanaUPC" w:hint="cs"/>
                <w:b/>
                <w:bCs/>
                <w:sz w:val="28"/>
                <w:szCs w:val="28"/>
              </w:rPr>
              <w:t>5</w:t>
            </w:r>
            <w:r w:rsidRPr="00E41FCA">
              <w:rPr>
                <w:rFonts w:ascii="AngsanaUPC" w:hAnsi="AngsanaUPC" w:cs="AngsanaUPC" w:hint="cs"/>
                <w:b/>
                <w:bCs/>
                <w:sz w:val="28"/>
                <w:szCs w:val="28"/>
                <w:cs/>
              </w:rPr>
              <w:t>28)</w:t>
            </w:r>
          </w:p>
        </w:tc>
        <w:tc>
          <w:tcPr>
            <w:tcW w:w="236" w:type="dxa"/>
            <w:shd w:val="clear" w:color="auto" w:fill="auto"/>
          </w:tcPr>
          <w:p w14:paraId="289987D7" w14:textId="77777777" w:rsidR="00336773" w:rsidRPr="00E41FCA" w:rsidRDefault="00336773" w:rsidP="00E41FCA">
            <w:pPr>
              <w:tabs>
                <w:tab w:val="decimal" w:pos="1082"/>
                <w:tab w:val="decimal" w:pos="1152"/>
              </w:tabs>
              <w:ind w:left="-108" w:right="-109"/>
              <w:rPr>
                <w:rFonts w:ascii="AngsanaUPC" w:hAnsi="AngsanaUPC" w:cs="AngsanaUPC"/>
                <w:b/>
                <w:bCs/>
                <w:sz w:val="28"/>
                <w:szCs w:val="28"/>
                <w:cs/>
              </w:rPr>
            </w:pPr>
          </w:p>
        </w:tc>
        <w:tc>
          <w:tcPr>
            <w:tcW w:w="1040" w:type="dxa"/>
            <w:tcBorders>
              <w:top w:val="single" w:sz="4" w:space="0" w:color="auto"/>
              <w:bottom w:val="double" w:sz="4" w:space="0" w:color="auto"/>
            </w:tcBorders>
            <w:shd w:val="clear" w:color="auto" w:fill="auto"/>
          </w:tcPr>
          <w:p w14:paraId="24FD129B" w14:textId="59F6DDA0" w:rsidR="00336773" w:rsidRPr="00E41FCA" w:rsidRDefault="00336773" w:rsidP="00E41FCA">
            <w:pPr>
              <w:ind w:left="-108"/>
              <w:jc w:val="right"/>
              <w:rPr>
                <w:rFonts w:ascii="AngsanaUPC" w:hAnsi="AngsanaUPC" w:cs="AngsanaUPC"/>
                <w:sz w:val="28"/>
                <w:szCs w:val="28"/>
                <w:cs/>
              </w:rPr>
            </w:pPr>
            <w:r w:rsidRPr="00E41FCA">
              <w:rPr>
                <w:rFonts w:ascii="AngsanaUPC" w:hAnsi="AngsanaUPC" w:cs="AngsanaUPC" w:hint="cs"/>
                <w:b/>
                <w:bCs/>
                <w:sz w:val="28"/>
                <w:szCs w:val="28"/>
                <w:cs/>
              </w:rPr>
              <w:t>(</w:t>
            </w:r>
            <w:r w:rsidRPr="00E41FCA">
              <w:rPr>
                <w:rFonts w:ascii="AngsanaUPC" w:hAnsi="AngsanaUPC" w:cs="AngsanaUPC" w:hint="cs"/>
                <w:b/>
                <w:bCs/>
                <w:sz w:val="28"/>
                <w:szCs w:val="28"/>
              </w:rPr>
              <w:t>500</w:t>
            </w:r>
            <w:r w:rsidRPr="00E41FCA">
              <w:rPr>
                <w:rFonts w:ascii="AngsanaUPC" w:hAnsi="AngsanaUPC" w:cs="AngsanaUPC" w:hint="cs"/>
                <w:b/>
                <w:bCs/>
                <w:sz w:val="28"/>
                <w:szCs w:val="28"/>
                <w:cs/>
              </w:rPr>
              <w:t>)</w:t>
            </w:r>
          </w:p>
        </w:tc>
        <w:tc>
          <w:tcPr>
            <w:tcW w:w="283" w:type="dxa"/>
            <w:shd w:val="clear" w:color="auto" w:fill="auto"/>
          </w:tcPr>
          <w:p w14:paraId="1BBF936F" w14:textId="77777777" w:rsidR="00336773" w:rsidRPr="00E41FCA" w:rsidRDefault="00336773" w:rsidP="00E41FCA">
            <w:pPr>
              <w:tabs>
                <w:tab w:val="decimal" w:pos="1082"/>
                <w:tab w:val="decimal" w:pos="1152"/>
              </w:tabs>
              <w:ind w:right="-60"/>
              <w:rPr>
                <w:rFonts w:ascii="AngsanaUPC" w:hAnsi="AngsanaUPC" w:cs="AngsanaUPC"/>
                <w:b/>
                <w:bCs/>
                <w:sz w:val="28"/>
                <w:szCs w:val="28"/>
                <w:cs/>
              </w:rPr>
            </w:pPr>
          </w:p>
        </w:tc>
        <w:tc>
          <w:tcPr>
            <w:tcW w:w="936" w:type="dxa"/>
            <w:tcBorders>
              <w:top w:val="single" w:sz="4" w:space="0" w:color="auto"/>
              <w:bottom w:val="double" w:sz="4" w:space="0" w:color="auto"/>
            </w:tcBorders>
            <w:shd w:val="clear" w:color="auto" w:fill="auto"/>
          </w:tcPr>
          <w:p w14:paraId="1F87DBF9" w14:textId="35EF60C2" w:rsidR="00336773" w:rsidRPr="00E41FCA" w:rsidRDefault="00336773" w:rsidP="00E41FCA">
            <w:pPr>
              <w:ind w:left="-108"/>
              <w:jc w:val="right"/>
              <w:rPr>
                <w:rFonts w:ascii="AngsanaUPC" w:hAnsi="AngsanaUPC" w:cs="AngsanaUPC"/>
                <w:sz w:val="28"/>
                <w:szCs w:val="28"/>
              </w:rPr>
            </w:pPr>
            <w:r w:rsidRPr="00E41FCA">
              <w:rPr>
                <w:rFonts w:ascii="AngsanaUPC" w:hAnsi="AngsanaUPC" w:cs="AngsanaUPC" w:hint="cs"/>
                <w:b/>
                <w:bCs/>
                <w:sz w:val="28"/>
                <w:szCs w:val="28"/>
                <w:cs/>
              </w:rPr>
              <w:t>(</w:t>
            </w:r>
            <w:r w:rsidRPr="00E41FCA">
              <w:rPr>
                <w:rFonts w:ascii="AngsanaUPC" w:hAnsi="AngsanaUPC" w:cs="AngsanaUPC" w:hint="cs"/>
                <w:b/>
                <w:bCs/>
                <w:sz w:val="28"/>
                <w:szCs w:val="28"/>
              </w:rPr>
              <w:t>23</w:t>
            </w:r>
            <w:r w:rsidRPr="00E41FCA">
              <w:rPr>
                <w:rFonts w:ascii="AngsanaUPC" w:hAnsi="AngsanaUPC" w:cs="AngsanaUPC" w:hint="cs"/>
                <w:b/>
                <w:bCs/>
                <w:sz w:val="28"/>
                <w:szCs w:val="28"/>
                <w:cs/>
              </w:rPr>
              <w:t>1)</w:t>
            </w:r>
          </w:p>
        </w:tc>
      </w:tr>
    </w:tbl>
    <w:p w14:paraId="3C10A328" w14:textId="77777777" w:rsidR="00884F79" w:rsidRPr="00E41FCA" w:rsidRDefault="00884F79"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line="280" w:lineRule="atLeast"/>
        <w:jc w:val="thaiDistribute"/>
        <w:rPr>
          <w:rFonts w:ascii="AngsanaUPC" w:hAnsi="AngsanaUPC" w:cs="AngsanaUPC"/>
        </w:rPr>
      </w:pPr>
    </w:p>
    <w:tbl>
      <w:tblPr>
        <w:tblW w:w="9202" w:type="dxa"/>
        <w:tblInd w:w="558" w:type="dxa"/>
        <w:tblLayout w:type="fixed"/>
        <w:tblLook w:val="0000" w:firstRow="0" w:lastRow="0" w:firstColumn="0" w:lastColumn="0" w:noHBand="0" w:noVBand="0"/>
      </w:tblPr>
      <w:tblGrid>
        <w:gridCol w:w="3060"/>
        <w:gridCol w:w="1242"/>
        <w:gridCol w:w="236"/>
        <w:gridCol w:w="898"/>
        <w:gridCol w:w="284"/>
        <w:gridCol w:w="992"/>
        <w:gridCol w:w="236"/>
        <w:gridCol w:w="1040"/>
        <w:gridCol w:w="283"/>
        <w:gridCol w:w="931"/>
      </w:tblGrid>
      <w:tr w:rsidR="00312A78" w:rsidRPr="00E41FCA" w14:paraId="5A927301" w14:textId="77777777" w:rsidTr="00F7731D">
        <w:tc>
          <w:tcPr>
            <w:tcW w:w="3060" w:type="dxa"/>
          </w:tcPr>
          <w:p w14:paraId="2D0BB75D" w14:textId="26C458A8" w:rsidR="00312A78" w:rsidRPr="00E41FCA" w:rsidRDefault="00312A78" w:rsidP="00E41FCA">
            <w:pPr>
              <w:jc w:val="thaiDistribute"/>
              <w:rPr>
                <w:rFonts w:ascii="AngsanaUPC" w:hAnsi="AngsanaUPC" w:cs="AngsanaUPC"/>
                <w:b/>
                <w:bCs/>
                <w:sz w:val="28"/>
                <w:szCs w:val="28"/>
              </w:rPr>
            </w:pPr>
            <w:r w:rsidRPr="00E41FCA">
              <w:rPr>
                <w:rFonts w:ascii="AngsanaUPC" w:hAnsi="AngsanaUPC" w:cs="AngsanaUPC"/>
                <w:b/>
                <w:bCs/>
                <w:sz w:val="28"/>
                <w:szCs w:val="28"/>
              </w:rPr>
              <w:t>2018</w:t>
            </w:r>
          </w:p>
        </w:tc>
        <w:tc>
          <w:tcPr>
            <w:tcW w:w="1242" w:type="dxa"/>
          </w:tcPr>
          <w:p w14:paraId="35862980" w14:textId="77777777" w:rsidR="00312A78" w:rsidRPr="00E41FCA" w:rsidRDefault="00312A78" w:rsidP="00E41FCA">
            <w:pPr>
              <w:tabs>
                <w:tab w:val="decimal" w:pos="1155"/>
              </w:tabs>
              <w:ind w:left="-108" w:right="-108"/>
              <w:rPr>
                <w:rFonts w:ascii="AngsanaUPC" w:hAnsi="AngsanaUPC" w:cs="AngsanaUPC"/>
                <w:b/>
                <w:bCs/>
                <w:i/>
                <w:iCs/>
                <w:sz w:val="28"/>
                <w:szCs w:val="28"/>
              </w:rPr>
            </w:pPr>
          </w:p>
        </w:tc>
        <w:tc>
          <w:tcPr>
            <w:tcW w:w="236" w:type="dxa"/>
          </w:tcPr>
          <w:p w14:paraId="76F2EE9C" w14:textId="77777777" w:rsidR="00312A78" w:rsidRPr="00E41FCA" w:rsidRDefault="00312A78" w:rsidP="00E41FCA">
            <w:pPr>
              <w:tabs>
                <w:tab w:val="decimal" w:pos="1082"/>
                <w:tab w:val="decimal" w:pos="1152"/>
              </w:tabs>
              <w:ind w:left="-108" w:right="-45"/>
              <w:rPr>
                <w:rFonts w:ascii="AngsanaUPC" w:hAnsi="AngsanaUPC" w:cs="AngsanaUPC"/>
                <w:b/>
                <w:bCs/>
                <w:i/>
                <w:iCs/>
                <w:sz w:val="28"/>
                <w:szCs w:val="28"/>
                <w:cs/>
              </w:rPr>
            </w:pPr>
          </w:p>
        </w:tc>
        <w:tc>
          <w:tcPr>
            <w:tcW w:w="898" w:type="dxa"/>
          </w:tcPr>
          <w:p w14:paraId="60B8D214" w14:textId="77777777" w:rsidR="00312A78" w:rsidRPr="00E41FCA" w:rsidRDefault="00312A78" w:rsidP="00E41FCA">
            <w:pPr>
              <w:tabs>
                <w:tab w:val="decimal" w:pos="1062"/>
              </w:tabs>
              <w:ind w:left="-60" w:right="-45"/>
              <w:jc w:val="center"/>
              <w:rPr>
                <w:rFonts w:ascii="AngsanaUPC" w:hAnsi="AngsanaUPC" w:cs="AngsanaUPC"/>
                <w:b/>
                <w:bCs/>
                <w:i/>
                <w:iCs/>
                <w:sz w:val="28"/>
                <w:szCs w:val="28"/>
              </w:rPr>
            </w:pPr>
          </w:p>
        </w:tc>
        <w:tc>
          <w:tcPr>
            <w:tcW w:w="284" w:type="dxa"/>
          </w:tcPr>
          <w:p w14:paraId="2D602966" w14:textId="77777777" w:rsidR="00312A78" w:rsidRPr="00E41FCA" w:rsidRDefault="00312A78" w:rsidP="00E41FCA">
            <w:pPr>
              <w:tabs>
                <w:tab w:val="decimal" w:pos="1082"/>
                <w:tab w:val="decimal" w:pos="1152"/>
              </w:tabs>
              <w:ind w:left="-108" w:right="-109"/>
              <w:rPr>
                <w:rFonts w:ascii="AngsanaUPC" w:hAnsi="AngsanaUPC" w:cs="AngsanaUPC"/>
                <w:b/>
                <w:bCs/>
                <w:i/>
                <w:iCs/>
                <w:sz w:val="28"/>
                <w:szCs w:val="28"/>
                <w:cs/>
              </w:rPr>
            </w:pPr>
          </w:p>
        </w:tc>
        <w:tc>
          <w:tcPr>
            <w:tcW w:w="992" w:type="dxa"/>
          </w:tcPr>
          <w:p w14:paraId="5D21099E" w14:textId="77777777" w:rsidR="00312A78" w:rsidRPr="00E41FCA" w:rsidRDefault="00312A78" w:rsidP="00E41FCA">
            <w:pPr>
              <w:tabs>
                <w:tab w:val="decimal" w:pos="1062"/>
              </w:tabs>
              <w:ind w:right="-45"/>
              <w:rPr>
                <w:rFonts w:ascii="AngsanaUPC" w:hAnsi="AngsanaUPC" w:cs="AngsanaUPC"/>
                <w:b/>
                <w:bCs/>
                <w:i/>
                <w:iCs/>
                <w:sz w:val="28"/>
                <w:szCs w:val="28"/>
              </w:rPr>
            </w:pPr>
          </w:p>
        </w:tc>
        <w:tc>
          <w:tcPr>
            <w:tcW w:w="236" w:type="dxa"/>
          </w:tcPr>
          <w:p w14:paraId="577ACAE3" w14:textId="77777777" w:rsidR="00312A78" w:rsidRPr="00E41FCA" w:rsidRDefault="00312A78" w:rsidP="00E41FCA">
            <w:pPr>
              <w:tabs>
                <w:tab w:val="decimal" w:pos="1082"/>
                <w:tab w:val="decimal" w:pos="1152"/>
              </w:tabs>
              <w:ind w:left="-108" w:right="-45"/>
              <w:rPr>
                <w:rFonts w:ascii="AngsanaUPC" w:hAnsi="AngsanaUPC" w:cs="AngsanaUPC"/>
                <w:b/>
                <w:bCs/>
                <w:i/>
                <w:iCs/>
                <w:sz w:val="28"/>
                <w:szCs w:val="28"/>
                <w:cs/>
              </w:rPr>
            </w:pPr>
          </w:p>
        </w:tc>
        <w:tc>
          <w:tcPr>
            <w:tcW w:w="1040" w:type="dxa"/>
          </w:tcPr>
          <w:p w14:paraId="1CC6542A" w14:textId="77777777" w:rsidR="00312A78" w:rsidRPr="00E41FCA" w:rsidRDefault="00312A78" w:rsidP="00E41FCA">
            <w:pPr>
              <w:tabs>
                <w:tab w:val="decimal" w:pos="1062"/>
              </w:tabs>
              <w:ind w:right="-45"/>
              <w:rPr>
                <w:rFonts w:ascii="AngsanaUPC" w:hAnsi="AngsanaUPC" w:cs="AngsanaUPC"/>
                <w:b/>
                <w:bCs/>
                <w:i/>
                <w:iCs/>
                <w:sz w:val="28"/>
                <w:szCs w:val="28"/>
              </w:rPr>
            </w:pPr>
          </w:p>
        </w:tc>
        <w:tc>
          <w:tcPr>
            <w:tcW w:w="283" w:type="dxa"/>
          </w:tcPr>
          <w:p w14:paraId="7F977FBC" w14:textId="77777777" w:rsidR="00312A78" w:rsidRPr="00E41FCA" w:rsidRDefault="00312A78" w:rsidP="00E41FCA">
            <w:pPr>
              <w:tabs>
                <w:tab w:val="decimal" w:pos="1082"/>
                <w:tab w:val="decimal" w:pos="1152"/>
              </w:tabs>
              <w:ind w:left="-108" w:right="-60"/>
              <w:rPr>
                <w:rFonts w:ascii="AngsanaUPC" w:hAnsi="AngsanaUPC" w:cs="AngsanaUPC"/>
                <w:b/>
                <w:bCs/>
                <w:i/>
                <w:iCs/>
                <w:sz w:val="28"/>
                <w:szCs w:val="28"/>
                <w:cs/>
              </w:rPr>
            </w:pPr>
          </w:p>
        </w:tc>
        <w:tc>
          <w:tcPr>
            <w:tcW w:w="931" w:type="dxa"/>
          </w:tcPr>
          <w:p w14:paraId="720C3D24" w14:textId="77777777" w:rsidR="00312A78" w:rsidRPr="00E41FCA" w:rsidRDefault="00312A78" w:rsidP="00E41FCA">
            <w:pPr>
              <w:tabs>
                <w:tab w:val="decimal" w:pos="639"/>
              </w:tabs>
              <w:ind w:right="-45"/>
              <w:jc w:val="thaiDistribute"/>
              <w:rPr>
                <w:rFonts w:ascii="AngsanaUPC" w:hAnsi="AngsanaUPC" w:cs="AngsanaUPC"/>
                <w:b/>
                <w:bCs/>
                <w:i/>
                <w:iCs/>
                <w:sz w:val="28"/>
                <w:szCs w:val="28"/>
              </w:rPr>
            </w:pPr>
          </w:p>
        </w:tc>
      </w:tr>
      <w:tr w:rsidR="00312A78" w:rsidRPr="00E41FCA" w14:paraId="088CF548" w14:textId="77777777" w:rsidTr="00F7731D">
        <w:tc>
          <w:tcPr>
            <w:tcW w:w="3060" w:type="dxa"/>
          </w:tcPr>
          <w:p w14:paraId="3F52E0FA" w14:textId="292E3981" w:rsidR="00312A78" w:rsidRPr="00E41FCA" w:rsidRDefault="00312A78" w:rsidP="00E41FCA">
            <w:pPr>
              <w:jc w:val="thaiDistribute"/>
              <w:rPr>
                <w:rFonts w:ascii="AngsanaUPC" w:hAnsi="AngsanaUPC" w:cs="AngsanaUPC"/>
                <w:b/>
                <w:bCs/>
                <w:sz w:val="28"/>
                <w:szCs w:val="28"/>
                <w:cs/>
              </w:rPr>
            </w:pPr>
            <w:r w:rsidRPr="00E41FCA">
              <w:rPr>
                <w:rFonts w:ascii="AngsanaUPC" w:hAnsi="AngsanaUPC" w:cs="AngsanaUPC"/>
                <w:b/>
                <w:bCs/>
                <w:sz w:val="28"/>
                <w:szCs w:val="28"/>
              </w:rPr>
              <w:t>Current</w:t>
            </w:r>
          </w:p>
        </w:tc>
        <w:tc>
          <w:tcPr>
            <w:tcW w:w="1242" w:type="dxa"/>
          </w:tcPr>
          <w:p w14:paraId="698DBB12" w14:textId="77777777" w:rsidR="00312A78" w:rsidRPr="00E41FCA" w:rsidRDefault="00312A78" w:rsidP="00E41FCA">
            <w:pPr>
              <w:tabs>
                <w:tab w:val="decimal" w:pos="918"/>
              </w:tabs>
              <w:ind w:left="-108" w:right="-108"/>
              <w:rPr>
                <w:rFonts w:ascii="AngsanaUPC" w:hAnsi="AngsanaUPC" w:cs="AngsanaUPC"/>
                <w:b/>
                <w:bCs/>
                <w:sz w:val="28"/>
                <w:szCs w:val="28"/>
              </w:rPr>
            </w:pPr>
          </w:p>
        </w:tc>
        <w:tc>
          <w:tcPr>
            <w:tcW w:w="236" w:type="dxa"/>
          </w:tcPr>
          <w:p w14:paraId="7D4EA316" w14:textId="77777777" w:rsidR="00312A78" w:rsidRPr="00E41FCA" w:rsidRDefault="00312A78" w:rsidP="00E41FCA">
            <w:pPr>
              <w:tabs>
                <w:tab w:val="decimal" w:pos="1082"/>
                <w:tab w:val="decimal" w:pos="1152"/>
              </w:tabs>
              <w:ind w:left="-108" w:right="-45"/>
              <w:rPr>
                <w:rFonts w:ascii="AngsanaUPC" w:hAnsi="AngsanaUPC" w:cs="AngsanaUPC"/>
                <w:b/>
                <w:bCs/>
                <w:sz w:val="28"/>
                <w:szCs w:val="28"/>
                <w:cs/>
              </w:rPr>
            </w:pPr>
          </w:p>
        </w:tc>
        <w:tc>
          <w:tcPr>
            <w:tcW w:w="898" w:type="dxa"/>
          </w:tcPr>
          <w:p w14:paraId="4CD3855E" w14:textId="77777777" w:rsidR="00312A78" w:rsidRPr="00E41FCA" w:rsidRDefault="00312A78" w:rsidP="00E41FCA">
            <w:pPr>
              <w:tabs>
                <w:tab w:val="decimal" w:pos="682"/>
              </w:tabs>
              <w:ind w:left="-60" w:right="-45"/>
              <w:jc w:val="center"/>
              <w:rPr>
                <w:rFonts w:ascii="AngsanaUPC" w:hAnsi="AngsanaUPC" w:cs="AngsanaUPC"/>
                <w:b/>
                <w:bCs/>
                <w:sz w:val="28"/>
                <w:szCs w:val="28"/>
              </w:rPr>
            </w:pPr>
          </w:p>
        </w:tc>
        <w:tc>
          <w:tcPr>
            <w:tcW w:w="284" w:type="dxa"/>
          </w:tcPr>
          <w:p w14:paraId="69B04315" w14:textId="77777777" w:rsidR="00312A78" w:rsidRPr="00E41FCA" w:rsidRDefault="00312A78" w:rsidP="00E41FCA">
            <w:pPr>
              <w:tabs>
                <w:tab w:val="decimal" w:pos="1082"/>
                <w:tab w:val="decimal" w:pos="1152"/>
              </w:tabs>
              <w:ind w:left="-108" w:right="-109"/>
              <w:rPr>
                <w:rFonts w:ascii="AngsanaUPC" w:hAnsi="AngsanaUPC" w:cs="AngsanaUPC"/>
                <w:b/>
                <w:bCs/>
                <w:sz w:val="28"/>
                <w:szCs w:val="28"/>
                <w:cs/>
              </w:rPr>
            </w:pPr>
          </w:p>
        </w:tc>
        <w:tc>
          <w:tcPr>
            <w:tcW w:w="992" w:type="dxa"/>
          </w:tcPr>
          <w:p w14:paraId="2A0A77F6" w14:textId="77777777" w:rsidR="00312A78" w:rsidRPr="00E41FCA" w:rsidRDefault="00312A78" w:rsidP="00E41FCA">
            <w:pPr>
              <w:tabs>
                <w:tab w:val="decimal" w:pos="764"/>
              </w:tabs>
              <w:ind w:right="-45"/>
              <w:rPr>
                <w:rFonts w:ascii="AngsanaUPC" w:hAnsi="AngsanaUPC" w:cs="AngsanaUPC"/>
                <w:b/>
                <w:bCs/>
                <w:sz w:val="28"/>
                <w:szCs w:val="28"/>
              </w:rPr>
            </w:pPr>
          </w:p>
        </w:tc>
        <w:tc>
          <w:tcPr>
            <w:tcW w:w="236" w:type="dxa"/>
          </w:tcPr>
          <w:p w14:paraId="6EA8F174" w14:textId="77777777" w:rsidR="00312A78" w:rsidRPr="00E41FCA" w:rsidRDefault="00312A78" w:rsidP="00E41FCA">
            <w:pPr>
              <w:tabs>
                <w:tab w:val="decimal" w:pos="1082"/>
                <w:tab w:val="decimal" w:pos="1152"/>
              </w:tabs>
              <w:ind w:left="-108" w:right="-45"/>
              <w:rPr>
                <w:rFonts w:ascii="AngsanaUPC" w:hAnsi="AngsanaUPC" w:cs="AngsanaUPC"/>
                <w:b/>
                <w:bCs/>
                <w:sz w:val="28"/>
                <w:szCs w:val="28"/>
                <w:cs/>
              </w:rPr>
            </w:pPr>
          </w:p>
        </w:tc>
        <w:tc>
          <w:tcPr>
            <w:tcW w:w="1040" w:type="dxa"/>
          </w:tcPr>
          <w:p w14:paraId="6243EE38" w14:textId="77777777" w:rsidR="00312A78" w:rsidRPr="00E41FCA" w:rsidRDefault="00312A78" w:rsidP="00E41FCA">
            <w:pPr>
              <w:tabs>
                <w:tab w:val="decimal" w:pos="796"/>
              </w:tabs>
              <w:ind w:right="-45"/>
              <w:rPr>
                <w:rFonts w:ascii="AngsanaUPC" w:hAnsi="AngsanaUPC" w:cs="AngsanaUPC"/>
                <w:b/>
                <w:bCs/>
                <w:sz w:val="28"/>
                <w:szCs w:val="28"/>
              </w:rPr>
            </w:pPr>
          </w:p>
        </w:tc>
        <w:tc>
          <w:tcPr>
            <w:tcW w:w="283" w:type="dxa"/>
          </w:tcPr>
          <w:p w14:paraId="6316B694" w14:textId="77777777" w:rsidR="00312A78" w:rsidRPr="00E41FCA" w:rsidRDefault="00312A78" w:rsidP="00E41FCA">
            <w:pPr>
              <w:tabs>
                <w:tab w:val="decimal" w:pos="1082"/>
                <w:tab w:val="decimal" w:pos="1152"/>
              </w:tabs>
              <w:ind w:left="-108" w:right="-60"/>
              <w:rPr>
                <w:rFonts w:ascii="AngsanaUPC" w:hAnsi="AngsanaUPC" w:cs="AngsanaUPC"/>
                <w:b/>
                <w:bCs/>
                <w:sz w:val="28"/>
                <w:szCs w:val="28"/>
                <w:cs/>
              </w:rPr>
            </w:pPr>
          </w:p>
        </w:tc>
        <w:tc>
          <w:tcPr>
            <w:tcW w:w="931" w:type="dxa"/>
          </w:tcPr>
          <w:p w14:paraId="79673C9B" w14:textId="77777777" w:rsidR="00312A78" w:rsidRPr="00E41FCA" w:rsidRDefault="00312A78" w:rsidP="00E41FCA">
            <w:pPr>
              <w:tabs>
                <w:tab w:val="decimal" w:pos="639"/>
              </w:tabs>
              <w:ind w:right="-45"/>
              <w:jc w:val="thaiDistribute"/>
              <w:rPr>
                <w:rFonts w:ascii="AngsanaUPC" w:hAnsi="AngsanaUPC" w:cs="AngsanaUPC"/>
                <w:b/>
                <w:bCs/>
                <w:sz w:val="28"/>
                <w:szCs w:val="28"/>
              </w:rPr>
            </w:pPr>
          </w:p>
        </w:tc>
      </w:tr>
      <w:tr w:rsidR="00312A78" w:rsidRPr="00E41FCA" w14:paraId="6E0B86BC" w14:textId="77777777" w:rsidTr="00F7731D">
        <w:tc>
          <w:tcPr>
            <w:tcW w:w="3060" w:type="dxa"/>
          </w:tcPr>
          <w:p w14:paraId="22AA7F15" w14:textId="6D60C966" w:rsidR="00312A78" w:rsidRPr="00E41FCA" w:rsidRDefault="00312A78" w:rsidP="00E41FCA">
            <w:pPr>
              <w:jc w:val="thaiDistribute"/>
              <w:rPr>
                <w:rFonts w:ascii="AngsanaUPC" w:hAnsi="AngsanaUPC" w:cs="AngsanaUPC"/>
                <w:sz w:val="28"/>
                <w:szCs w:val="28"/>
                <w:cs/>
              </w:rPr>
            </w:pPr>
            <w:r w:rsidRPr="00E41FCA">
              <w:rPr>
                <w:rFonts w:ascii="AngsanaUPC" w:hAnsi="AngsanaUPC" w:cs="AngsanaUPC"/>
                <w:sz w:val="28"/>
                <w:szCs w:val="28"/>
              </w:rPr>
              <w:t>Cash and cash equivalents</w:t>
            </w:r>
          </w:p>
        </w:tc>
        <w:tc>
          <w:tcPr>
            <w:tcW w:w="1242" w:type="dxa"/>
          </w:tcPr>
          <w:p w14:paraId="01DA1DC0" w14:textId="3BEFBB35" w:rsidR="00312A78" w:rsidRPr="00E41FCA" w:rsidRDefault="00312A78" w:rsidP="00E41FCA">
            <w:pPr>
              <w:ind w:left="-108"/>
              <w:jc w:val="center"/>
              <w:rPr>
                <w:rFonts w:ascii="AngsanaUPC" w:hAnsi="AngsanaUPC" w:cs="AngsanaUPC"/>
                <w:sz w:val="28"/>
                <w:szCs w:val="28"/>
              </w:rPr>
            </w:pPr>
            <w:r w:rsidRPr="00E41FCA">
              <w:rPr>
                <w:rFonts w:ascii="AngsanaUPC" w:hAnsi="AngsanaUPC" w:cs="AngsanaUPC"/>
                <w:sz w:val="28"/>
                <w:szCs w:val="28"/>
              </w:rPr>
              <w:t>0.29</w:t>
            </w:r>
          </w:p>
        </w:tc>
        <w:tc>
          <w:tcPr>
            <w:tcW w:w="236" w:type="dxa"/>
          </w:tcPr>
          <w:p w14:paraId="27B40F6A" w14:textId="77777777" w:rsidR="00312A78" w:rsidRPr="00E41FCA" w:rsidRDefault="00312A78" w:rsidP="00E41FCA">
            <w:pPr>
              <w:tabs>
                <w:tab w:val="decimal" w:pos="1082"/>
                <w:tab w:val="decimal" w:pos="1152"/>
              </w:tabs>
              <w:ind w:left="-108" w:right="-45"/>
              <w:rPr>
                <w:rFonts w:ascii="AngsanaUPC" w:hAnsi="AngsanaUPC" w:cs="AngsanaUPC"/>
                <w:b/>
                <w:bCs/>
                <w:sz w:val="28"/>
                <w:szCs w:val="28"/>
                <w:cs/>
              </w:rPr>
            </w:pPr>
          </w:p>
        </w:tc>
        <w:tc>
          <w:tcPr>
            <w:tcW w:w="898" w:type="dxa"/>
          </w:tcPr>
          <w:p w14:paraId="41C025FC" w14:textId="76EDA58F" w:rsidR="00312A78" w:rsidRPr="00E41FCA" w:rsidRDefault="00312A78" w:rsidP="00E41FCA">
            <w:pPr>
              <w:ind w:left="-108"/>
              <w:jc w:val="right"/>
              <w:rPr>
                <w:rFonts w:ascii="AngsanaUPC" w:hAnsi="AngsanaUPC" w:cs="AngsanaUPC"/>
                <w:sz w:val="28"/>
                <w:szCs w:val="28"/>
              </w:rPr>
            </w:pPr>
            <w:r w:rsidRPr="00E41FCA">
              <w:rPr>
                <w:rFonts w:ascii="AngsanaUPC" w:hAnsi="AngsanaUPC" w:cs="AngsanaUPC"/>
                <w:sz w:val="28"/>
                <w:szCs w:val="28"/>
              </w:rPr>
              <w:t>756</w:t>
            </w:r>
          </w:p>
        </w:tc>
        <w:tc>
          <w:tcPr>
            <w:tcW w:w="284" w:type="dxa"/>
          </w:tcPr>
          <w:p w14:paraId="037E022D" w14:textId="77777777" w:rsidR="00312A78" w:rsidRPr="00E41FCA" w:rsidRDefault="00312A78" w:rsidP="00E41FCA">
            <w:pPr>
              <w:tabs>
                <w:tab w:val="decimal" w:pos="1082"/>
                <w:tab w:val="decimal" w:pos="1152"/>
              </w:tabs>
              <w:ind w:left="-108"/>
              <w:jc w:val="right"/>
              <w:rPr>
                <w:rFonts w:ascii="AngsanaUPC" w:hAnsi="AngsanaUPC" w:cs="AngsanaUPC"/>
                <w:sz w:val="28"/>
                <w:szCs w:val="28"/>
                <w:cs/>
              </w:rPr>
            </w:pPr>
          </w:p>
        </w:tc>
        <w:tc>
          <w:tcPr>
            <w:tcW w:w="992" w:type="dxa"/>
          </w:tcPr>
          <w:p w14:paraId="142632B8" w14:textId="15F55FD4"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36" w:type="dxa"/>
          </w:tcPr>
          <w:p w14:paraId="1874836E" w14:textId="77777777" w:rsidR="00312A78" w:rsidRPr="00E41FCA" w:rsidRDefault="00312A78" w:rsidP="00E41FCA">
            <w:pPr>
              <w:tabs>
                <w:tab w:val="left" w:pos="493"/>
                <w:tab w:val="decimal" w:pos="1082"/>
                <w:tab w:val="decimal" w:pos="1152"/>
              </w:tabs>
              <w:ind w:left="-108"/>
              <w:jc w:val="center"/>
              <w:rPr>
                <w:rFonts w:ascii="AngsanaUPC" w:hAnsi="AngsanaUPC" w:cs="AngsanaUPC"/>
                <w:sz w:val="28"/>
                <w:szCs w:val="28"/>
                <w:cs/>
              </w:rPr>
            </w:pPr>
          </w:p>
        </w:tc>
        <w:tc>
          <w:tcPr>
            <w:tcW w:w="1040" w:type="dxa"/>
          </w:tcPr>
          <w:p w14:paraId="48E2CA7C" w14:textId="016A0BAE"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tcPr>
          <w:p w14:paraId="3F7EC160" w14:textId="77777777" w:rsidR="00312A78" w:rsidRPr="00E41FCA" w:rsidRDefault="00312A78" w:rsidP="00E41FCA">
            <w:pPr>
              <w:tabs>
                <w:tab w:val="decimal" w:pos="1082"/>
                <w:tab w:val="decimal" w:pos="1152"/>
              </w:tabs>
              <w:ind w:left="-108"/>
              <w:rPr>
                <w:rFonts w:ascii="AngsanaUPC" w:hAnsi="AngsanaUPC" w:cs="AngsanaUPC"/>
                <w:sz w:val="28"/>
                <w:szCs w:val="28"/>
                <w:cs/>
              </w:rPr>
            </w:pPr>
          </w:p>
        </w:tc>
        <w:tc>
          <w:tcPr>
            <w:tcW w:w="931" w:type="dxa"/>
          </w:tcPr>
          <w:p w14:paraId="7CCD60E7" w14:textId="5C4EC682" w:rsidR="00312A78" w:rsidRPr="00E41FCA" w:rsidRDefault="00312A78" w:rsidP="00E41FCA">
            <w:pPr>
              <w:ind w:left="-108" w:hanging="101"/>
              <w:jc w:val="right"/>
              <w:rPr>
                <w:rFonts w:ascii="AngsanaUPC" w:hAnsi="AngsanaUPC" w:cs="AngsanaUPC"/>
                <w:sz w:val="28"/>
                <w:szCs w:val="28"/>
              </w:rPr>
            </w:pPr>
            <w:r w:rsidRPr="00E41FCA">
              <w:rPr>
                <w:rFonts w:ascii="AngsanaUPC" w:hAnsi="AngsanaUPC" w:cs="AngsanaUPC"/>
                <w:sz w:val="28"/>
                <w:szCs w:val="28"/>
              </w:rPr>
              <w:t>756</w:t>
            </w:r>
          </w:p>
        </w:tc>
      </w:tr>
      <w:tr w:rsidR="00312A78" w:rsidRPr="00E41FCA" w14:paraId="435FD46A" w14:textId="77777777" w:rsidTr="00F7731D">
        <w:tc>
          <w:tcPr>
            <w:tcW w:w="3060" w:type="dxa"/>
          </w:tcPr>
          <w:p w14:paraId="4B3CCE36" w14:textId="351B4F75" w:rsidR="00312A78" w:rsidRPr="00E41FCA" w:rsidRDefault="00312A78" w:rsidP="00E41FCA">
            <w:pPr>
              <w:jc w:val="thaiDistribute"/>
              <w:rPr>
                <w:rFonts w:ascii="AngsanaUPC" w:hAnsi="AngsanaUPC" w:cs="AngsanaUPC"/>
                <w:sz w:val="28"/>
                <w:szCs w:val="28"/>
                <w:cs/>
              </w:rPr>
            </w:pPr>
            <w:r w:rsidRPr="00E41FCA">
              <w:rPr>
                <w:rFonts w:ascii="AngsanaUPC" w:hAnsi="AngsanaUPC" w:cs="AngsanaUPC"/>
                <w:sz w:val="28"/>
                <w:szCs w:val="28"/>
              </w:rPr>
              <w:t>Current investments</w:t>
            </w:r>
          </w:p>
        </w:tc>
        <w:tc>
          <w:tcPr>
            <w:tcW w:w="1242" w:type="dxa"/>
          </w:tcPr>
          <w:p w14:paraId="76BFC774" w14:textId="55226130" w:rsidR="00312A78" w:rsidRPr="00E41FCA" w:rsidRDefault="00312A78" w:rsidP="00E41FCA">
            <w:pPr>
              <w:ind w:left="-108"/>
              <w:jc w:val="center"/>
              <w:rPr>
                <w:rFonts w:ascii="AngsanaUPC" w:hAnsi="AngsanaUPC" w:cs="AngsanaUPC"/>
                <w:sz w:val="28"/>
                <w:szCs w:val="28"/>
              </w:rPr>
            </w:pPr>
            <w:r w:rsidRPr="00E41FCA">
              <w:rPr>
                <w:rFonts w:ascii="AngsanaUPC" w:hAnsi="AngsanaUPC" w:cs="AngsanaUPC"/>
                <w:sz w:val="28"/>
                <w:szCs w:val="28"/>
              </w:rPr>
              <w:t>0.19</w:t>
            </w:r>
          </w:p>
        </w:tc>
        <w:tc>
          <w:tcPr>
            <w:tcW w:w="236" w:type="dxa"/>
          </w:tcPr>
          <w:p w14:paraId="3653A52D" w14:textId="77777777" w:rsidR="00312A78" w:rsidRPr="00E41FCA" w:rsidRDefault="00312A78" w:rsidP="00E41FCA">
            <w:pPr>
              <w:tabs>
                <w:tab w:val="decimal" w:pos="1082"/>
                <w:tab w:val="decimal" w:pos="1152"/>
              </w:tabs>
              <w:ind w:left="-108" w:right="-45"/>
              <w:rPr>
                <w:rFonts w:ascii="AngsanaUPC" w:hAnsi="AngsanaUPC" w:cs="AngsanaUPC"/>
                <w:b/>
                <w:bCs/>
                <w:sz w:val="28"/>
                <w:szCs w:val="28"/>
                <w:cs/>
              </w:rPr>
            </w:pPr>
          </w:p>
        </w:tc>
        <w:tc>
          <w:tcPr>
            <w:tcW w:w="898" w:type="dxa"/>
          </w:tcPr>
          <w:p w14:paraId="41F488E3" w14:textId="22F74C53" w:rsidR="00312A78" w:rsidRPr="00E41FCA" w:rsidRDefault="00312A78" w:rsidP="00E41FCA">
            <w:pPr>
              <w:ind w:left="-108"/>
              <w:jc w:val="right"/>
              <w:rPr>
                <w:rFonts w:ascii="AngsanaUPC" w:hAnsi="AngsanaUPC" w:cs="AngsanaUPC"/>
                <w:sz w:val="28"/>
                <w:szCs w:val="28"/>
              </w:rPr>
            </w:pPr>
            <w:r w:rsidRPr="00E41FCA">
              <w:rPr>
                <w:rFonts w:ascii="AngsanaUPC" w:hAnsi="AngsanaUPC" w:cs="AngsanaUPC"/>
                <w:sz w:val="28"/>
                <w:szCs w:val="28"/>
              </w:rPr>
              <w:t>992</w:t>
            </w:r>
          </w:p>
        </w:tc>
        <w:tc>
          <w:tcPr>
            <w:tcW w:w="284" w:type="dxa"/>
          </w:tcPr>
          <w:p w14:paraId="5D3448A0" w14:textId="77777777" w:rsidR="00312A78" w:rsidRPr="00E41FCA" w:rsidRDefault="00312A78" w:rsidP="00E41FCA">
            <w:pPr>
              <w:tabs>
                <w:tab w:val="decimal" w:pos="1082"/>
                <w:tab w:val="decimal" w:pos="1152"/>
              </w:tabs>
              <w:ind w:left="-108"/>
              <w:jc w:val="right"/>
              <w:rPr>
                <w:rFonts w:ascii="AngsanaUPC" w:hAnsi="AngsanaUPC" w:cs="AngsanaUPC"/>
                <w:sz w:val="28"/>
                <w:szCs w:val="28"/>
                <w:cs/>
              </w:rPr>
            </w:pPr>
          </w:p>
        </w:tc>
        <w:tc>
          <w:tcPr>
            <w:tcW w:w="992" w:type="dxa"/>
          </w:tcPr>
          <w:p w14:paraId="39D30C00" w14:textId="0437D67C"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36" w:type="dxa"/>
          </w:tcPr>
          <w:p w14:paraId="708028B9" w14:textId="77777777" w:rsidR="00312A78" w:rsidRPr="00E41FCA" w:rsidRDefault="00312A78" w:rsidP="00E41FCA">
            <w:pPr>
              <w:tabs>
                <w:tab w:val="left" w:pos="493"/>
                <w:tab w:val="decimal" w:pos="1082"/>
                <w:tab w:val="decimal" w:pos="1152"/>
              </w:tabs>
              <w:ind w:left="-108"/>
              <w:rPr>
                <w:rFonts w:ascii="AngsanaUPC" w:hAnsi="AngsanaUPC" w:cs="AngsanaUPC"/>
                <w:sz w:val="28"/>
                <w:szCs w:val="28"/>
                <w:cs/>
              </w:rPr>
            </w:pPr>
          </w:p>
        </w:tc>
        <w:tc>
          <w:tcPr>
            <w:tcW w:w="1040" w:type="dxa"/>
          </w:tcPr>
          <w:p w14:paraId="7FA74168" w14:textId="6D2C0DB7"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tcPr>
          <w:p w14:paraId="4E852AE4" w14:textId="77777777" w:rsidR="00312A78" w:rsidRPr="00E41FCA" w:rsidRDefault="00312A78" w:rsidP="00E41FCA">
            <w:pPr>
              <w:tabs>
                <w:tab w:val="decimal" w:pos="1082"/>
                <w:tab w:val="decimal" w:pos="1152"/>
              </w:tabs>
              <w:ind w:left="-108"/>
              <w:rPr>
                <w:rFonts w:ascii="AngsanaUPC" w:hAnsi="AngsanaUPC" w:cs="AngsanaUPC"/>
                <w:sz w:val="28"/>
                <w:szCs w:val="28"/>
                <w:cs/>
              </w:rPr>
            </w:pPr>
          </w:p>
        </w:tc>
        <w:tc>
          <w:tcPr>
            <w:tcW w:w="931" w:type="dxa"/>
          </w:tcPr>
          <w:p w14:paraId="65CB4D42" w14:textId="4E1707F0" w:rsidR="00312A78" w:rsidRPr="00E41FCA" w:rsidRDefault="00312A78" w:rsidP="00E41FCA">
            <w:pPr>
              <w:ind w:left="-108" w:hanging="101"/>
              <w:jc w:val="right"/>
              <w:rPr>
                <w:rFonts w:ascii="AngsanaUPC" w:hAnsi="AngsanaUPC" w:cs="AngsanaUPC"/>
                <w:sz w:val="28"/>
                <w:szCs w:val="28"/>
              </w:rPr>
            </w:pPr>
            <w:r w:rsidRPr="00E41FCA">
              <w:rPr>
                <w:rFonts w:ascii="AngsanaUPC" w:hAnsi="AngsanaUPC" w:cs="AngsanaUPC"/>
                <w:sz w:val="28"/>
                <w:szCs w:val="28"/>
              </w:rPr>
              <w:t>992</w:t>
            </w:r>
          </w:p>
        </w:tc>
      </w:tr>
      <w:tr w:rsidR="00312A78" w:rsidRPr="00E41FCA" w14:paraId="70622547" w14:textId="77777777" w:rsidTr="00F7731D">
        <w:tc>
          <w:tcPr>
            <w:tcW w:w="3060" w:type="dxa"/>
          </w:tcPr>
          <w:p w14:paraId="4E64AE83" w14:textId="73C409A7" w:rsidR="00312A78" w:rsidRPr="00E41FCA" w:rsidRDefault="00312A78" w:rsidP="00E41FCA">
            <w:pPr>
              <w:ind w:left="9"/>
              <w:jc w:val="thaiDistribute"/>
              <w:rPr>
                <w:rFonts w:ascii="AngsanaUPC" w:hAnsi="AngsanaUPC" w:cs="AngsanaUPC"/>
                <w:sz w:val="28"/>
                <w:szCs w:val="28"/>
                <w:cs/>
              </w:rPr>
            </w:pPr>
            <w:r w:rsidRPr="00E41FCA">
              <w:rPr>
                <w:rFonts w:ascii="AngsanaUPC" w:hAnsi="AngsanaUPC" w:cs="AngsanaUPC"/>
                <w:sz w:val="28"/>
                <w:szCs w:val="28"/>
              </w:rPr>
              <w:t xml:space="preserve">Short-term loans from  </w:t>
            </w:r>
          </w:p>
        </w:tc>
        <w:tc>
          <w:tcPr>
            <w:tcW w:w="1242" w:type="dxa"/>
          </w:tcPr>
          <w:p w14:paraId="0787C6CA" w14:textId="030AA044" w:rsidR="00312A78" w:rsidRPr="00E41FCA" w:rsidRDefault="00312A78" w:rsidP="00E41FCA">
            <w:pPr>
              <w:ind w:left="-108"/>
              <w:jc w:val="center"/>
              <w:rPr>
                <w:rFonts w:ascii="AngsanaUPC" w:hAnsi="AngsanaUPC" w:cs="AngsanaUPC"/>
                <w:sz w:val="28"/>
                <w:szCs w:val="28"/>
              </w:rPr>
            </w:pPr>
          </w:p>
        </w:tc>
        <w:tc>
          <w:tcPr>
            <w:tcW w:w="236" w:type="dxa"/>
          </w:tcPr>
          <w:p w14:paraId="7EE1D5C5" w14:textId="77777777" w:rsidR="00312A78" w:rsidRPr="00E41FCA" w:rsidRDefault="00312A78" w:rsidP="00E41FCA">
            <w:pPr>
              <w:tabs>
                <w:tab w:val="decimal" w:pos="1082"/>
                <w:tab w:val="decimal" w:pos="1152"/>
              </w:tabs>
              <w:ind w:left="-108" w:right="-45"/>
              <w:jc w:val="center"/>
              <w:rPr>
                <w:rFonts w:ascii="AngsanaUPC" w:hAnsi="AngsanaUPC" w:cs="AngsanaUPC"/>
                <w:sz w:val="28"/>
                <w:szCs w:val="28"/>
                <w:cs/>
              </w:rPr>
            </w:pPr>
          </w:p>
        </w:tc>
        <w:tc>
          <w:tcPr>
            <w:tcW w:w="898" w:type="dxa"/>
          </w:tcPr>
          <w:p w14:paraId="38D2F515" w14:textId="3A0C4046" w:rsidR="00312A78" w:rsidRPr="00E41FCA" w:rsidRDefault="00312A78" w:rsidP="00E41FCA">
            <w:pPr>
              <w:ind w:left="-108"/>
              <w:jc w:val="right"/>
              <w:rPr>
                <w:rFonts w:ascii="AngsanaUPC" w:hAnsi="AngsanaUPC" w:cs="AngsanaUPC"/>
                <w:sz w:val="28"/>
                <w:szCs w:val="28"/>
              </w:rPr>
            </w:pPr>
          </w:p>
        </w:tc>
        <w:tc>
          <w:tcPr>
            <w:tcW w:w="284" w:type="dxa"/>
          </w:tcPr>
          <w:p w14:paraId="1010ECB1" w14:textId="77777777" w:rsidR="00312A78" w:rsidRPr="00E41FCA" w:rsidRDefault="00312A78" w:rsidP="00E41FCA">
            <w:pPr>
              <w:tabs>
                <w:tab w:val="decimal" w:pos="1082"/>
                <w:tab w:val="decimal" w:pos="1152"/>
              </w:tabs>
              <w:ind w:left="-108"/>
              <w:jc w:val="right"/>
              <w:rPr>
                <w:rFonts w:ascii="AngsanaUPC" w:hAnsi="AngsanaUPC" w:cs="AngsanaUPC"/>
                <w:sz w:val="28"/>
                <w:szCs w:val="28"/>
                <w:cs/>
              </w:rPr>
            </w:pPr>
          </w:p>
        </w:tc>
        <w:tc>
          <w:tcPr>
            <w:tcW w:w="992" w:type="dxa"/>
          </w:tcPr>
          <w:p w14:paraId="7454EF68" w14:textId="7BC47011" w:rsidR="00312A78" w:rsidRPr="00E41FCA" w:rsidRDefault="00312A78" w:rsidP="00E41FCA">
            <w:pPr>
              <w:ind w:left="-108"/>
              <w:jc w:val="right"/>
              <w:rPr>
                <w:rFonts w:ascii="AngsanaUPC" w:hAnsi="AngsanaUPC" w:cs="AngsanaUPC"/>
                <w:sz w:val="28"/>
                <w:szCs w:val="28"/>
                <w:cs/>
              </w:rPr>
            </w:pPr>
          </w:p>
        </w:tc>
        <w:tc>
          <w:tcPr>
            <w:tcW w:w="236" w:type="dxa"/>
          </w:tcPr>
          <w:p w14:paraId="79714FF4" w14:textId="77777777" w:rsidR="00312A78" w:rsidRPr="00E41FCA" w:rsidRDefault="00312A78" w:rsidP="00E41FCA">
            <w:pPr>
              <w:tabs>
                <w:tab w:val="left" w:pos="493"/>
                <w:tab w:val="decimal" w:pos="1082"/>
                <w:tab w:val="decimal" w:pos="1152"/>
              </w:tabs>
              <w:ind w:left="-108"/>
              <w:rPr>
                <w:rFonts w:ascii="AngsanaUPC" w:hAnsi="AngsanaUPC" w:cs="AngsanaUPC"/>
                <w:sz w:val="28"/>
                <w:szCs w:val="28"/>
                <w:cs/>
              </w:rPr>
            </w:pPr>
          </w:p>
        </w:tc>
        <w:tc>
          <w:tcPr>
            <w:tcW w:w="1040" w:type="dxa"/>
          </w:tcPr>
          <w:p w14:paraId="0B15487E" w14:textId="549F3BC2" w:rsidR="00312A78" w:rsidRPr="00E41FCA" w:rsidRDefault="00312A78" w:rsidP="00E41FCA">
            <w:pPr>
              <w:ind w:left="-108"/>
              <w:jc w:val="right"/>
              <w:rPr>
                <w:rFonts w:ascii="AngsanaUPC" w:hAnsi="AngsanaUPC" w:cs="AngsanaUPC"/>
                <w:sz w:val="28"/>
                <w:szCs w:val="28"/>
                <w:cs/>
              </w:rPr>
            </w:pPr>
          </w:p>
        </w:tc>
        <w:tc>
          <w:tcPr>
            <w:tcW w:w="283" w:type="dxa"/>
          </w:tcPr>
          <w:p w14:paraId="4A8ABF32" w14:textId="77777777" w:rsidR="00312A78" w:rsidRPr="00E41FCA" w:rsidRDefault="00312A78" w:rsidP="00E41FCA">
            <w:pPr>
              <w:tabs>
                <w:tab w:val="decimal" w:pos="1082"/>
                <w:tab w:val="decimal" w:pos="1152"/>
              </w:tabs>
              <w:ind w:left="-108"/>
              <w:rPr>
                <w:rFonts w:ascii="AngsanaUPC" w:hAnsi="AngsanaUPC" w:cs="AngsanaUPC"/>
                <w:sz w:val="28"/>
                <w:szCs w:val="28"/>
                <w:cs/>
              </w:rPr>
            </w:pPr>
          </w:p>
        </w:tc>
        <w:tc>
          <w:tcPr>
            <w:tcW w:w="931" w:type="dxa"/>
          </w:tcPr>
          <w:p w14:paraId="47D5CE8F" w14:textId="3D67DD3D" w:rsidR="00312A78" w:rsidRPr="00E41FCA" w:rsidRDefault="00312A78" w:rsidP="00E41FCA">
            <w:pPr>
              <w:ind w:left="77" w:hanging="101"/>
              <w:jc w:val="right"/>
              <w:rPr>
                <w:rFonts w:ascii="AngsanaUPC" w:hAnsi="AngsanaUPC" w:cs="AngsanaUPC"/>
                <w:sz w:val="28"/>
                <w:szCs w:val="28"/>
              </w:rPr>
            </w:pPr>
          </w:p>
        </w:tc>
      </w:tr>
      <w:tr w:rsidR="00F7731D" w:rsidRPr="00E41FCA" w14:paraId="6B914D9D" w14:textId="77777777" w:rsidTr="00F7731D">
        <w:tc>
          <w:tcPr>
            <w:tcW w:w="3060" w:type="dxa"/>
          </w:tcPr>
          <w:p w14:paraId="003D1320" w14:textId="12586E36" w:rsidR="00F7731D" w:rsidRPr="00E41FCA" w:rsidRDefault="00F7731D" w:rsidP="00E41FCA">
            <w:pPr>
              <w:ind w:left="9"/>
              <w:jc w:val="thaiDistribute"/>
              <w:rPr>
                <w:rFonts w:ascii="AngsanaUPC" w:hAnsi="AngsanaUPC" w:cs="AngsanaUPC"/>
                <w:sz w:val="28"/>
                <w:szCs w:val="28"/>
                <w:cs/>
              </w:rPr>
            </w:pPr>
            <w:r w:rsidRPr="00E41FCA">
              <w:rPr>
                <w:rFonts w:ascii="AngsanaUPC" w:hAnsi="AngsanaUPC" w:cs="AngsanaUPC"/>
                <w:sz w:val="28"/>
                <w:szCs w:val="28"/>
              </w:rPr>
              <w:t xml:space="preserve">    financial institution</w:t>
            </w:r>
          </w:p>
        </w:tc>
        <w:tc>
          <w:tcPr>
            <w:tcW w:w="1242" w:type="dxa"/>
          </w:tcPr>
          <w:p w14:paraId="42136FB1" w14:textId="7989E4F5" w:rsidR="00F7731D" w:rsidRPr="00E41FCA" w:rsidRDefault="00F7731D" w:rsidP="00E41FCA">
            <w:pPr>
              <w:ind w:left="-108"/>
              <w:jc w:val="center"/>
              <w:rPr>
                <w:rFonts w:ascii="AngsanaUPC" w:hAnsi="AngsanaUPC" w:cs="AngsanaUPC"/>
                <w:sz w:val="28"/>
                <w:szCs w:val="28"/>
              </w:rPr>
            </w:pPr>
            <w:r w:rsidRPr="00E41FCA">
              <w:rPr>
                <w:rFonts w:ascii="AngsanaUPC" w:hAnsi="AngsanaUPC" w:cs="AngsanaUPC"/>
                <w:sz w:val="28"/>
                <w:szCs w:val="28"/>
              </w:rPr>
              <w:t>3.00</w:t>
            </w:r>
          </w:p>
        </w:tc>
        <w:tc>
          <w:tcPr>
            <w:tcW w:w="236" w:type="dxa"/>
          </w:tcPr>
          <w:p w14:paraId="7EB0B490" w14:textId="77777777" w:rsidR="00F7731D" w:rsidRPr="00E41FCA" w:rsidRDefault="00F7731D" w:rsidP="00E41FCA">
            <w:pPr>
              <w:tabs>
                <w:tab w:val="decimal" w:pos="1082"/>
                <w:tab w:val="decimal" w:pos="1152"/>
              </w:tabs>
              <w:ind w:left="-108" w:right="-45"/>
              <w:rPr>
                <w:rFonts w:ascii="AngsanaUPC" w:hAnsi="AngsanaUPC" w:cs="AngsanaUPC"/>
                <w:sz w:val="28"/>
                <w:szCs w:val="28"/>
                <w:cs/>
              </w:rPr>
            </w:pPr>
          </w:p>
        </w:tc>
        <w:tc>
          <w:tcPr>
            <w:tcW w:w="898" w:type="dxa"/>
          </w:tcPr>
          <w:p w14:paraId="5C0BE9AD" w14:textId="3A2188A9" w:rsidR="00F7731D" w:rsidRPr="00E41FCA" w:rsidRDefault="00F7731D" w:rsidP="00E41FCA">
            <w:pPr>
              <w:ind w:left="-108"/>
              <w:jc w:val="right"/>
              <w:rPr>
                <w:rFonts w:ascii="AngsanaUPC" w:hAnsi="AngsanaUPC" w:cs="AngsanaUPC"/>
                <w:sz w:val="28"/>
                <w:szCs w:val="28"/>
              </w:rPr>
            </w:pPr>
            <w:r w:rsidRPr="00E41FCA">
              <w:rPr>
                <w:rFonts w:ascii="AngsanaUPC" w:hAnsi="AngsanaUPC" w:cs="AngsanaUPC"/>
                <w:sz w:val="28"/>
                <w:szCs w:val="28"/>
              </w:rPr>
              <w:t>(100)</w:t>
            </w:r>
          </w:p>
        </w:tc>
        <w:tc>
          <w:tcPr>
            <w:tcW w:w="284" w:type="dxa"/>
          </w:tcPr>
          <w:p w14:paraId="50108B4E" w14:textId="77777777" w:rsidR="00F7731D" w:rsidRPr="00E41FCA" w:rsidRDefault="00F7731D" w:rsidP="00E41FCA">
            <w:pPr>
              <w:tabs>
                <w:tab w:val="decimal" w:pos="1082"/>
                <w:tab w:val="decimal" w:pos="1152"/>
              </w:tabs>
              <w:ind w:left="-108"/>
              <w:jc w:val="right"/>
              <w:rPr>
                <w:rFonts w:ascii="AngsanaUPC" w:hAnsi="AngsanaUPC" w:cs="AngsanaUPC"/>
                <w:sz w:val="28"/>
                <w:szCs w:val="28"/>
                <w:cs/>
              </w:rPr>
            </w:pPr>
          </w:p>
        </w:tc>
        <w:tc>
          <w:tcPr>
            <w:tcW w:w="992" w:type="dxa"/>
          </w:tcPr>
          <w:p w14:paraId="25BD1A09" w14:textId="338491F0" w:rsidR="00F7731D" w:rsidRPr="00E41FCA" w:rsidRDefault="00F7731D"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36" w:type="dxa"/>
          </w:tcPr>
          <w:p w14:paraId="629C97EB" w14:textId="77777777" w:rsidR="00F7731D" w:rsidRPr="00E41FCA" w:rsidRDefault="00F7731D" w:rsidP="00E41FCA">
            <w:pPr>
              <w:tabs>
                <w:tab w:val="left" w:pos="493"/>
                <w:tab w:val="decimal" w:pos="1082"/>
                <w:tab w:val="decimal" w:pos="1152"/>
              </w:tabs>
              <w:ind w:left="-108"/>
              <w:rPr>
                <w:rFonts w:ascii="AngsanaUPC" w:hAnsi="AngsanaUPC" w:cs="AngsanaUPC"/>
                <w:sz w:val="28"/>
                <w:szCs w:val="28"/>
                <w:cs/>
              </w:rPr>
            </w:pPr>
          </w:p>
        </w:tc>
        <w:tc>
          <w:tcPr>
            <w:tcW w:w="1040" w:type="dxa"/>
          </w:tcPr>
          <w:p w14:paraId="2C7D0B9B" w14:textId="7FDF7628" w:rsidR="00F7731D" w:rsidRPr="00E41FCA" w:rsidRDefault="00F7731D"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83" w:type="dxa"/>
          </w:tcPr>
          <w:p w14:paraId="54330F1A" w14:textId="77777777" w:rsidR="00F7731D" w:rsidRPr="00E41FCA" w:rsidRDefault="00F7731D" w:rsidP="00E41FCA">
            <w:pPr>
              <w:tabs>
                <w:tab w:val="decimal" w:pos="1082"/>
                <w:tab w:val="decimal" w:pos="1152"/>
              </w:tabs>
              <w:ind w:left="-108"/>
              <w:rPr>
                <w:rFonts w:ascii="AngsanaUPC" w:hAnsi="AngsanaUPC" w:cs="AngsanaUPC"/>
                <w:sz w:val="28"/>
                <w:szCs w:val="28"/>
                <w:cs/>
              </w:rPr>
            </w:pPr>
          </w:p>
        </w:tc>
        <w:tc>
          <w:tcPr>
            <w:tcW w:w="931" w:type="dxa"/>
          </w:tcPr>
          <w:p w14:paraId="45D73176" w14:textId="3AC4D1CB" w:rsidR="00F7731D" w:rsidRPr="00E41FCA" w:rsidRDefault="00F7731D" w:rsidP="00E41FCA">
            <w:pPr>
              <w:ind w:left="-108" w:hanging="101"/>
              <w:jc w:val="right"/>
              <w:rPr>
                <w:rFonts w:ascii="AngsanaUPC" w:hAnsi="AngsanaUPC" w:cs="AngsanaUPC"/>
                <w:sz w:val="28"/>
                <w:szCs w:val="28"/>
              </w:rPr>
            </w:pPr>
            <w:r w:rsidRPr="00E41FCA">
              <w:rPr>
                <w:rFonts w:ascii="AngsanaUPC" w:hAnsi="AngsanaUPC" w:cs="AngsanaUPC"/>
                <w:sz w:val="28"/>
                <w:szCs w:val="28"/>
              </w:rPr>
              <w:t>(100)</w:t>
            </w:r>
          </w:p>
        </w:tc>
      </w:tr>
      <w:tr w:rsidR="00312A78" w:rsidRPr="00E41FCA" w14:paraId="0F95A033" w14:textId="77777777" w:rsidTr="00F7731D">
        <w:tc>
          <w:tcPr>
            <w:tcW w:w="3060" w:type="dxa"/>
          </w:tcPr>
          <w:p w14:paraId="405B6065" w14:textId="704AC02C" w:rsidR="00312A78" w:rsidRPr="00E41FCA" w:rsidRDefault="00312A78" w:rsidP="00E41FCA">
            <w:pPr>
              <w:ind w:left="9"/>
              <w:jc w:val="thaiDistribute"/>
              <w:rPr>
                <w:rFonts w:ascii="AngsanaUPC" w:hAnsi="AngsanaUPC" w:cs="AngsanaUPC"/>
                <w:sz w:val="28"/>
                <w:szCs w:val="28"/>
                <w:cs/>
              </w:rPr>
            </w:pPr>
            <w:r w:rsidRPr="00E41FCA">
              <w:rPr>
                <w:rFonts w:ascii="AngsanaUPC" w:hAnsi="AngsanaUPC" w:cs="AngsanaUPC"/>
                <w:sz w:val="28"/>
                <w:szCs w:val="28"/>
              </w:rPr>
              <w:t>Long-term in default</w:t>
            </w:r>
          </w:p>
        </w:tc>
        <w:tc>
          <w:tcPr>
            <w:tcW w:w="1242" w:type="dxa"/>
          </w:tcPr>
          <w:p w14:paraId="0C8DCCF3" w14:textId="543D6ED4" w:rsidR="00312A78" w:rsidRPr="00E41FCA" w:rsidRDefault="00312A78" w:rsidP="00E41FCA">
            <w:pPr>
              <w:ind w:left="-108"/>
              <w:jc w:val="center"/>
              <w:rPr>
                <w:rFonts w:ascii="AngsanaUPC" w:hAnsi="AngsanaUPC" w:cs="AngsanaUPC"/>
                <w:sz w:val="28"/>
                <w:szCs w:val="28"/>
              </w:rPr>
            </w:pPr>
            <w:r w:rsidRPr="00E41FCA">
              <w:rPr>
                <w:rFonts w:ascii="AngsanaUPC" w:hAnsi="AngsanaUPC" w:cs="AngsanaUPC"/>
                <w:sz w:val="28"/>
                <w:szCs w:val="28"/>
              </w:rPr>
              <w:t>4.27</w:t>
            </w:r>
          </w:p>
        </w:tc>
        <w:tc>
          <w:tcPr>
            <w:tcW w:w="236" w:type="dxa"/>
          </w:tcPr>
          <w:p w14:paraId="36FC39FB" w14:textId="77777777" w:rsidR="00312A78" w:rsidRPr="00E41FCA" w:rsidRDefault="00312A78" w:rsidP="00E41FCA">
            <w:pPr>
              <w:tabs>
                <w:tab w:val="decimal" w:pos="1082"/>
                <w:tab w:val="decimal" w:pos="1152"/>
              </w:tabs>
              <w:ind w:left="-108" w:right="-45"/>
              <w:rPr>
                <w:rFonts w:ascii="AngsanaUPC" w:hAnsi="AngsanaUPC" w:cs="AngsanaUPC"/>
                <w:sz w:val="28"/>
                <w:szCs w:val="28"/>
                <w:cs/>
              </w:rPr>
            </w:pPr>
          </w:p>
        </w:tc>
        <w:tc>
          <w:tcPr>
            <w:tcW w:w="898" w:type="dxa"/>
          </w:tcPr>
          <w:p w14:paraId="05491267" w14:textId="53D19BBF" w:rsidR="00312A78" w:rsidRPr="00E41FCA" w:rsidRDefault="00312A78" w:rsidP="00E41FCA">
            <w:pPr>
              <w:ind w:left="-108"/>
              <w:jc w:val="right"/>
              <w:rPr>
                <w:rFonts w:ascii="AngsanaUPC" w:hAnsi="AngsanaUPC" w:cs="AngsanaUPC"/>
                <w:sz w:val="28"/>
                <w:szCs w:val="28"/>
              </w:rPr>
            </w:pPr>
            <w:r w:rsidRPr="00E41FCA">
              <w:rPr>
                <w:rFonts w:ascii="AngsanaUPC" w:hAnsi="AngsanaUPC" w:cs="AngsanaUPC"/>
                <w:sz w:val="28"/>
                <w:szCs w:val="28"/>
              </w:rPr>
              <w:t>(497)</w:t>
            </w:r>
          </w:p>
        </w:tc>
        <w:tc>
          <w:tcPr>
            <w:tcW w:w="284" w:type="dxa"/>
          </w:tcPr>
          <w:p w14:paraId="5F53A014" w14:textId="77777777" w:rsidR="00312A78" w:rsidRPr="00E41FCA" w:rsidRDefault="00312A78" w:rsidP="00E41FCA">
            <w:pPr>
              <w:tabs>
                <w:tab w:val="decimal" w:pos="1082"/>
                <w:tab w:val="decimal" w:pos="1152"/>
              </w:tabs>
              <w:ind w:left="-108"/>
              <w:jc w:val="right"/>
              <w:rPr>
                <w:rFonts w:ascii="AngsanaUPC" w:hAnsi="AngsanaUPC" w:cs="AngsanaUPC"/>
                <w:sz w:val="28"/>
                <w:szCs w:val="28"/>
                <w:cs/>
              </w:rPr>
            </w:pPr>
          </w:p>
        </w:tc>
        <w:tc>
          <w:tcPr>
            <w:tcW w:w="992" w:type="dxa"/>
          </w:tcPr>
          <w:p w14:paraId="263114FB" w14:textId="2B50DB56"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36" w:type="dxa"/>
          </w:tcPr>
          <w:p w14:paraId="43FEA25F" w14:textId="77777777" w:rsidR="00312A78" w:rsidRPr="00E41FCA" w:rsidRDefault="00312A78" w:rsidP="00E41FCA">
            <w:pPr>
              <w:tabs>
                <w:tab w:val="left" w:pos="493"/>
                <w:tab w:val="decimal" w:pos="1082"/>
                <w:tab w:val="decimal" w:pos="1152"/>
              </w:tabs>
              <w:ind w:left="-108"/>
              <w:rPr>
                <w:rFonts w:ascii="AngsanaUPC" w:hAnsi="AngsanaUPC" w:cs="AngsanaUPC"/>
                <w:sz w:val="28"/>
                <w:szCs w:val="28"/>
                <w:cs/>
              </w:rPr>
            </w:pPr>
          </w:p>
        </w:tc>
        <w:tc>
          <w:tcPr>
            <w:tcW w:w="1040" w:type="dxa"/>
          </w:tcPr>
          <w:p w14:paraId="1AA7F167" w14:textId="57FB29C3"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tcPr>
          <w:p w14:paraId="37E4BC8F" w14:textId="77777777" w:rsidR="00312A78" w:rsidRPr="00E41FCA" w:rsidRDefault="00312A78" w:rsidP="00E41FCA">
            <w:pPr>
              <w:tabs>
                <w:tab w:val="decimal" w:pos="1082"/>
                <w:tab w:val="decimal" w:pos="1152"/>
              </w:tabs>
              <w:ind w:left="-108"/>
              <w:rPr>
                <w:rFonts w:ascii="AngsanaUPC" w:hAnsi="AngsanaUPC" w:cs="AngsanaUPC"/>
                <w:sz w:val="28"/>
                <w:szCs w:val="28"/>
                <w:cs/>
              </w:rPr>
            </w:pPr>
          </w:p>
        </w:tc>
        <w:tc>
          <w:tcPr>
            <w:tcW w:w="931" w:type="dxa"/>
          </w:tcPr>
          <w:p w14:paraId="5D228001" w14:textId="597E0E88" w:rsidR="00312A78" w:rsidRPr="00E41FCA" w:rsidRDefault="00312A78" w:rsidP="00E41FCA">
            <w:pPr>
              <w:ind w:left="-108" w:hanging="101"/>
              <w:jc w:val="right"/>
              <w:rPr>
                <w:rFonts w:ascii="AngsanaUPC" w:hAnsi="AngsanaUPC" w:cs="AngsanaUPC"/>
                <w:sz w:val="28"/>
                <w:szCs w:val="28"/>
              </w:rPr>
            </w:pPr>
            <w:r w:rsidRPr="00E41FCA">
              <w:rPr>
                <w:rFonts w:ascii="AngsanaUPC" w:hAnsi="AngsanaUPC" w:cs="AngsanaUPC"/>
                <w:sz w:val="28"/>
                <w:szCs w:val="28"/>
              </w:rPr>
              <w:t>(497)</w:t>
            </w:r>
          </w:p>
        </w:tc>
      </w:tr>
      <w:tr w:rsidR="00312A78" w:rsidRPr="00E41FCA" w14:paraId="771FC458" w14:textId="77777777" w:rsidTr="00F7731D">
        <w:tc>
          <w:tcPr>
            <w:tcW w:w="3060" w:type="dxa"/>
          </w:tcPr>
          <w:p w14:paraId="7A2F8556" w14:textId="7EBB466D" w:rsidR="00312A78" w:rsidRPr="00E41FCA" w:rsidRDefault="00312A78" w:rsidP="00E41FCA">
            <w:pPr>
              <w:ind w:left="9"/>
              <w:jc w:val="thaiDistribute"/>
              <w:rPr>
                <w:rFonts w:ascii="AngsanaUPC" w:hAnsi="AngsanaUPC" w:cs="AngsanaUPC"/>
                <w:sz w:val="28"/>
                <w:szCs w:val="28"/>
                <w:lang w:val="en-US"/>
              </w:rPr>
            </w:pPr>
            <w:r w:rsidRPr="00E41FCA">
              <w:rPr>
                <w:rFonts w:ascii="AngsanaUPC" w:hAnsi="AngsanaUPC" w:cs="AngsanaUPC"/>
                <w:sz w:val="28"/>
                <w:szCs w:val="28"/>
                <w:lang w:val="en-US"/>
              </w:rPr>
              <w:t>Long-term loans</w:t>
            </w:r>
          </w:p>
        </w:tc>
        <w:tc>
          <w:tcPr>
            <w:tcW w:w="1242" w:type="dxa"/>
          </w:tcPr>
          <w:p w14:paraId="0C1B3905" w14:textId="54005870" w:rsidR="00312A78" w:rsidRPr="00E41FCA" w:rsidRDefault="00312A78" w:rsidP="00E41FCA">
            <w:pPr>
              <w:ind w:left="-108"/>
              <w:jc w:val="center"/>
              <w:rPr>
                <w:rFonts w:ascii="AngsanaUPC" w:hAnsi="AngsanaUPC" w:cs="AngsanaUPC"/>
                <w:sz w:val="28"/>
                <w:szCs w:val="28"/>
              </w:rPr>
            </w:pPr>
            <w:r w:rsidRPr="00E41FCA">
              <w:rPr>
                <w:rFonts w:ascii="AngsanaUPC" w:hAnsi="AngsanaUPC" w:cs="AngsanaUPC"/>
                <w:sz w:val="28"/>
                <w:szCs w:val="28"/>
              </w:rPr>
              <w:t>3.98</w:t>
            </w:r>
          </w:p>
        </w:tc>
        <w:tc>
          <w:tcPr>
            <w:tcW w:w="236" w:type="dxa"/>
          </w:tcPr>
          <w:p w14:paraId="0B672333" w14:textId="77777777" w:rsidR="00312A78" w:rsidRPr="00E41FCA" w:rsidRDefault="00312A78" w:rsidP="00E41FCA">
            <w:pPr>
              <w:tabs>
                <w:tab w:val="decimal" w:pos="1082"/>
                <w:tab w:val="decimal" w:pos="1152"/>
              </w:tabs>
              <w:ind w:left="-108" w:right="-45"/>
              <w:rPr>
                <w:rFonts w:ascii="AngsanaUPC" w:hAnsi="AngsanaUPC" w:cs="AngsanaUPC"/>
                <w:sz w:val="28"/>
                <w:szCs w:val="28"/>
                <w:cs/>
              </w:rPr>
            </w:pPr>
          </w:p>
        </w:tc>
        <w:tc>
          <w:tcPr>
            <w:tcW w:w="898" w:type="dxa"/>
          </w:tcPr>
          <w:p w14:paraId="0EBE1FB7" w14:textId="2C4DA325" w:rsidR="00312A78" w:rsidRPr="00E41FCA" w:rsidRDefault="00312A78" w:rsidP="00E41FCA">
            <w:pPr>
              <w:ind w:left="-108"/>
              <w:jc w:val="right"/>
              <w:rPr>
                <w:rFonts w:ascii="AngsanaUPC" w:hAnsi="AngsanaUPC" w:cs="AngsanaUPC"/>
                <w:sz w:val="28"/>
                <w:szCs w:val="28"/>
              </w:rPr>
            </w:pPr>
            <w:r w:rsidRPr="00E41FCA">
              <w:rPr>
                <w:rFonts w:ascii="AngsanaUPC" w:hAnsi="AngsanaUPC" w:cs="AngsanaUPC"/>
                <w:sz w:val="28"/>
                <w:szCs w:val="28"/>
              </w:rPr>
              <w:t>(108)</w:t>
            </w:r>
          </w:p>
        </w:tc>
        <w:tc>
          <w:tcPr>
            <w:tcW w:w="284" w:type="dxa"/>
          </w:tcPr>
          <w:p w14:paraId="2ED36E32" w14:textId="77777777" w:rsidR="00312A78" w:rsidRPr="00E41FCA" w:rsidRDefault="00312A78" w:rsidP="00E41FCA">
            <w:pPr>
              <w:ind w:left="-108"/>
              <w:jc w:val="right"/>
              <w:rPr>
                <w:rFonts w:ascii="AngsanaUPC" w:hAnsi="AngsanaUPC" w:cs="AngsanaUPC"/>
                <w:sz w:val="28"/>
                <w:szCs w:val="28"/>
                <w:cs/>
              </w:rPr>
            </w:pPr>
          </w:p>
        </w:tc>
        <w:tc>
          <w:tcPr>
            <w:tcW w:w="992" w:type="dxa"/>
          </w:tcPr>
          <w:p w14:paraId="00374F48" w14:textId="39788FD8"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36" w:type="dxa"/>
          </w:tcPr>
          <w:p w14:paraId="64E92BD6" w14:textId="77777777" w:rsidR="00312A78" w:rsidRPr="00E41FCA" w:rsidRDefault="00312A78" w:rsidP="00E41FCA">
            <w:pPr>
              <w:tabs>
                <w:tab w:val="left" w:pos="493"/>
                <w:tab w:val="decimal" w:pos="1082"/>
                <w:tab w:val="decimal" w:pos="1152"/>
              </w:tabs>
              <w:ind w:left="-108"/>
              <w:rPr>
                <w:rFonts w:ascii="AngsanaUPC" w:hAnsi="AngsanaUPC" w:cs="AngsanaUPC"/>
                <w:sz w:val="28"/>
                <w:szCs w:val="28"/>
                <w:cs/>
              </w:rPr>
            </w:pPr>
          </w:p>
        </w:tc>
        <w:tc>
          <w:tcPr>
            <w:tcW w:w="1040" w:type="dxa"/>
          </w:tcPr>
          <w:p w14:paraId="604390CD" w14:textId="61331D4B"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tcPr>
          <w:p w14:paraId="1B16EB75" w14:textId="77777777" w:rsidR="00312A78" w:rsidRPr="00E41FCA" w:rsidRDefault="00312A78" w:rsidP="00E41FCA">
            <w:pPr>
              <w:tabs>
                <w:tab w:val="decimal" w:pos="1082"/>
                <w:tab w:val="decimal" w:pos="1152"/>
              </w:tabs>
              <w:ind w:left="-108"/>
              <w:rPr>
                <w:rFonts w:ascii="AngsanaUPC" w:hAnsi="AngsanaUPC" w:cs="AngsanaUPC"/>
                <w:sz w:val="28"/>
                <w:szCs w:val="28"/>
                <w:cs/>
              </w:rPr>
            </w:pPr>
          </w:p>
        </w:tc>
        <w:tc>
          <w:tcPr>
            <w:tcW w:w="931" w:type="dxa"/>
          </w:tcPr>
          <w:p w14:paraId="595398F5" w14:textId="00F7BF8F" w:rsidR="00312A78" w:rsidRPr="00E41FCA" w:rsidRDefault="00312A78" w:rsidP="00E41FCA">
            <w:pPr>
              <w:ind w:left="-108" w:hanging="101"/>
              <w:jc w:val="right"/>
              <w:rPr>
                <w:rFonts w:ascii="AngsanaUPC" w:hAnsi="AngsanaUPC" w:cs="AngsanaUPC"/>
                <w:sz w:val="28"/>
                <w:szCs w:val="28"/>
              </w:rPr>
            </w:pPr>
            <w:r w:rsidRPr="00E41FCA">
              <w:rPr>
                <w:rFonts w:ascii="AngsanaUPC" w:hAnsi="AngsanaUPC" w:cs="AngsanaUPC"/>
                <w:sz w:val="28"/>
                <w:szCs w:val="28"/>
              </w:rPr>
              <w:t>(108)</w:t>
            </w:r>
          </w:p>
        </w:tc>
      </w:tr>
      <w:tr w:rsidR="00312A78" w:rsidRPr="00E41FCA" w14:paraId="3EAD5660" w14:textId="77777777" w:rsidTr="00F7731D">
        <w:tc>
          <w:tcPr>
            <w:tcW w:w="3060" w:type="dxa"/>
          </w:tcPr>
          <w:p w14:paraId="18BC5FE7" w14:textId="7189B9E8" w:rsidR="00312A78" w:rsidRPr="00E41FCA" w:rsidRDefault="00312A78" w:rsidP="00E41FCA">
            <w:pPr>
              <w:ind w:left="9"/>
              <w:jc w:val="thaiDistribute"/>
              <w:rPr>
                <w:rFonts w:ascii="AngsanaUPC" w:hAnsi="AngsanaUPC" w:cs="AngsanaUPC"/>
                <w:sz w:val="28"/>
                <w:szCs w:val="28"/>
                <w:cs/>
              </w:rPr>
            </w:pPr>
            <w:r w:rsidRPr="00E41FCA">
              <w:rPr>
                <w:rFonts w:ascii="AngsanaUPC" w:hAnsi="AngsanaUPC" w:cs="AngsanaUPC"/>
                <w:b/>
                <w:bCs/>
                <w:sz w:val="28"/>
                <w:szCs w:val="28"/>
              </w:rPr>
              <w:t>Non-current</w:t>
            </w:r>
          </w:p>
        </w:tc>
        <w:tc>
          <w:tcPr>
            <w:tcW w:w="1242" w:type="dxa"/>
          </w:tcPr>
          <w:p w14:paraId="0DB7E52E" w14:textId="77777777" w:rsidR="00312A78" w:rsidRPr="00E41FCA" w:rsidRDefault="00312A78" w:rsidP="00E41FCA">
            <w:pPr>
              <w:ind w:left="-108"/>
              <w:jc w:val="center"/>
              <w:rPr>
                <w:rFonts w:ascii="AngsanaUPC" w:hAnsi="AngsanaUPC" w:cs="AngsanaUPC"/>
                <w:sz w:val="28"/>
                <w:szCs w:val="28"/>
              </w:rPr>
            </w:pPr>
          </w:p>
        </w:tc>
        <w:tc>
          <w:tcPr>
            <w:tcW w:w="236" w:type="dxa"/>
          </w:tcPr>
          <w:p w14:paraId="62DFDB64" w14:textId="77777777" w:rsidR="00312A78" w:rsidRPr="00E41FCA" w:rsidRDefault="00312A78" w:rsidP="00E41FCA">
            <w:pPr>
              <w:tabs>
                <w:tab w:val="decimal" w:pos="1082"/>
                <w:tab w:val="decimal" w:pos="1152"/>
              </w:tabs>
              <w:ind w:left="-108" w:right="-45"/>
              <w:rPr>
                <w:rFonts w:ascii="AngsanaUPC" w:hAnsi="AngsanaUPC" w:cs="AngsanaUPC"/>
                <w:sz w:val="28"/>
                <w:szCs w:val="28"/>
                <w:cs/>
              </w:rPr>
            </w:pPr>
          </w:p>
        </w:tc>
        <w:tc>
          <w:tcPr>
            <w:tcW w:w="898" w:type="dxa"/>
          </w:tcPr>
          <w:p w14:paraId="40F088AF" w14:textId="77777777" w:rsidR="00312A78" w:rsidRPr="00E41FCA" w:rsidRDefault="00312A78" w:rsidP="00E41FCA">
            <w:pPr>
              <w:ind w:left="-108"/>
              <w:jc w:val="right"/>
              <w:rPr>
                <w:rFonts w:ascii="AngsanaUPC" w:hAnsi="AngsanaUPC" w:cs="AngsanaUPC"/>
                <w:sz w:val="28"/>
                <w:szCs w:val="28"/>
              </w:rPr>
            </w:pPr>
          </w:p>
        </w:tc>
        <w:tc>
          <w:tcPr>
            <w:tcW w:w="284" w:type="dxa"/>
          </w:tcPr>
          <w:p w14:paraId="66B876FE" w14:textId="77777777" w:rsidR="00312A78" w:rsidRPr="00E41FCA" w:rsidRDefault="00312A78" w:rsidP="00E41FCA">
            <w:pPr>
              <w:tabs>
                <w:tab w:val="decimal" w:pos="1082"/>
                <w:tab w:val="decimal" w:pos="1152"/>
              </w:tabs>
              <w:ind w:left="-108"/>
              <w:jc w:val="right"/>
              <w:rPr>
                <w:rFonts w:ascii="AngsanaUPC" w:hAnsi="AngsanaUPC" w:cs="AngsanaUPC"/>
                <w:sz w:val="28"/>
                <w:szCs w:val="28"/>
                <w:cs/>
              </w:rPr>
            </w:pPr>
          </w:p>
        </w:tc>
        <w:tc>
          <w:tcPr>
            <w:tcW w:w="992" w:type="dxa"/>
          </w:tcPr>
          <w:p w14:paraId="4DB9CACF" w14:textId="77777777" w:rsidR="00312A78" w:rsidRPr="00E41FCA" w:rsidRDefault="00312A78" w:rsidP="00E41FCA">
            <w:pPr>
              <w:tabs>
                <w:tab w:val="left" w:pos="493"/>
              </w:tabs>
              <w:ind w:left="-108"/>
              <w:jc w:val="right"/>
              <w:rPr>
                <w:rFonts w:ascii="AngsanaUPC" w:hAnsi="AngsanaUPC" w:cs="AngsanaUPC"/>
                <w:sz w:val="28"/>
                <w:szCs w:val="28"/>
              </w:rPr>
            </w:pPr>
          </w:p>
        </w:tc>
        <w:tc>
          <w:tcPr>
            <w:tcW w:w="236" w:type="dxa"/>
          </w:tcPr>
          <w:p w14:paraId="6BA64D8D" w14:textId="77777777" w:rsidR="00312A78" w:rsidRPr="00E41FCA" w:rsidRDefault="00312A78" w:rsidP="00E41FCA">
            <w:pPr>
              <w:tabs>
                <w:tab w:val="left" w:pos="493"/>
                <w:tab w:val="decimal" w:pos="1082"/>
                <w:tab w:val="decimal" w:pos="1152"/>
              </w:tabs>
              <w:ind w:left="-108"/>
              <w:rPr>
                <w:rFonts w:ascii="AngsanaUPC" w:hAnsi="AngsanaUPC" w:cs="AngsanaUPC"/>
                <w:sz w:val="28"/>
                <w:szCs w:val="28"/>
                <w:cs/>
              </w:rPr>
            </w:pPr>
          </w:p>
        </w:tc>
        <w:tc>
          <w:tcPr>
            <w:tcW w:w="1040" w:type="dxa"/>
          </w:tcPr>
          <w:p w14:paraId="65F9F8B5" w14:textId="77777777" w:rsidR="00312A78" w:rsidRPr="00E41FCA" w:rsidRDefault="00312A78" w:rsidP="00E41FCA">
            <w:pPr>
              <w:tabs>
                <w:tab w:val="left" w:pos="493"/>
              </w:tabs>
              <w:ind w:left="-108"/>
              <w:jc w:val="right"/>
              <w:rPr>
                <w:rFonts w:ascii="AngsanaUPC" w:hAnsi="AngsanaUPC" w:cs="AngsanaUPC"/>
                <w:sz w:val="28"/>
                <w:szCs w:val="28"/>
              </w:rPr>
            </w:pPr>
          </w:p>
        </w:tc>
        <w:tc>
          <w:tcPr>
            <w:tcW w:w="283" w:type="dxa"/>
          </w:tcPr>
          <w:p w14:paraId="41C7138B" w14:textId="77777777" w:rsidR="00312A78" w:rsidRPr="00E41FCA" w:rsidRDefault="00312A78" w:rsidP="00E41FCA">
            <w:pPr>
              <w:tabs>
                <w:tab w:val="decimal" w:pos="1082"/>
                <w:tab w:val="decimal" w:pos="1152"/>
              </w:tabs>
              <w:ind w:left="-108"/>
              <w:rPr>
                <w:rFonts w:ascii="AngsanaUPC" w:hAnsi="AngsanaUPC" w:cs="AngsanaUPC"/>
                <w:sz w:val="28"/>
                <w:szCs w:val="28"/>
                <w:cs/>
              </w:rPr>
            </w:pPr>
          </w:p>
        </w:tc>
        <w:tc>
          <w:tcPr>
            <w:tcW w:w="931" w:type="dxa"/>
          </w:tcPr>
          <w:p w14:paraId="0D458288" w14:textId="77777777" w:rsidR="00312A78" w:rsidRPr="00E41FCA" w:rsidRDefault="00312A78" w:rsidP="00E41FCA">
            <w:pPr>
              <w:ind w:left="-108" w:hanging="101"/>
              <w:jc w:val="right"/>
              <w:rPr>
                <w:rFonts w:ascii="AngsanaUPC" w:hAnsi="AngsanaUPC" w:cs="AngsanaUPC"/>
                <w:sz w:val="28"/>
                <w:szCs w:val="28"/>
              </w:rPr>
            </w:pPr>
          </w:p>
        </w:tc>
      </w:tr>
      <w:tr w:rsidR="00312A78" w:rsidRPr="00E41FCA" w14:paraId="48C57B43" w14:textId="77777777" w:rsidTr="00F7731D">
        <w:tc>
          <w:tcPr>
            <w:tcW w:w="3060" w:type="dxa"/>
          </w:tcPr>
          <w:p w14:paraId="1AD778D8" w14:textId="4BADF24A" w:rsidR="00312A78" w:rsidRPr="00E41FCA" w:rsidRDefault="00312A78" w:rsidP="00E41FCA">
            <w:pPr>
              <w:jc w:val="thaiDistribute"/>
              <w:rPr>
                <w:rFonts w:ascii="AngsanaUPC" w:hAnsi="AngsanaUPC" w:cs="AngsanaUPC"/>
                <w:sz w:val="28"/>
                <w:szCs w:val="28"/>
                <w:cs/>
              </w:rPr>
            </w:pPr>
            <w:r w:rsidRPr="00E41FCA">
              <w:rPr>
                <w:rFonts w:ascii="AngsanaUPC" w:hAnsi="AngsanaUPC" w:cs="AngsanaUPC"/>
                <w:sz w:val="28"/>
                <w:szCs w:val="28"/>
              </w:rPr>
              <w:t>Pledged deposit at banks</w:t>
            </w:r>
          </w:p>
        </w:tc>
        <w:tc>
          <w:tcPr>
            <w:tcW w:w="1242" w:type="dxa"/>
          </w:tcPr>
          <w:p w14:paraId="5743B362" w14:textId="3B7C8759" w:rsidR="00312A78" w:rsidRPr="00E41FCA" w:rsidRDefault="00312A78" w:rsidP="00E41FCA">
            <w:pPr>
              <w:ind w:left="-108"/>
              <w:jc w:val="center"/>
              <w:rPr>
                <w:rFonts w:ascii="AngsanaUPC" w:hAnsi="AngsanaUPC" w:cs="AngsanaUPC"/>
                <w:sz w:val="28"/>
                <w:szCs w:val="28"/>
              </w:rPr>
            </w:pPr>
            <w:r w:rsidRPr="00E41FCA">
              <w:rPr>
                <w:rFonts w:ascii="AngsanaUPC" w:hAnsi="AngsanaUPC" w:cs="AngsanaUPC"/>
                <w:sz w:val="28"/>
                <w:szCs w:val="28"/>
              </w:rPr>
              <w:t>1.52</w:t>
            </w:r>
          </w:p>
        </w:tc>
        <w:tc>
          <w:tcPr>
            <w:tcW w:w="236" w:type="dxa"/>
          </w:tcPr>
          <w:p w14:paraId="5B45AA4A" w14:textId="77777777" w:rsidR="00312A78" w:rsidRPr="00E41FCA" w:rsidRDefault="00312A78" w:rsidP="00E41FCA">
            <w:pPr>
              <w:tabs>
                <w:tab w:val="decimal" w:pos="1082"/>
                <w:tab w:val="decimal" w:pos="1152"/>
              </w:tabs>
              <w:ind w:left="-108" w:right="-45"/>
              <w:rPr>
                <w:rFonts w:ascii="AngsanaUPC" w:hAnsi="AngsanaUPC" w:cs="AngsanaUPC"/>
                <w:sz w:val="28"/>
                <w:szCs w:val="28"/>
                <w:cs/>
              </w:rPr>
            </w:pPr>
          </w:p>
        </w:tc>
        <w:tc>
          <w:tcPr>
            <w:tcW w:w="898" w:type="dxa"/>
          </w:tcPr>
          <w:p w14:paraId="1AA2C41C" w14:textId="3361363A" w:rsidR="00312A78" w:rsidRPr="00E41FCA" w:rsidRDefault="00312A78"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84" w:type="dxa"/>
          </w:tcPr>
          <w:p w14:paraId="714A16DF" w14:textId="77777777" w:rsidR="00312A78" w:rsidRPr="00E41FCA" w:rsidRDefault="00312A78" w:rsidP="00E41FCA">
            <w:pPr>
              <w:tabs>
                <w:tab w:val="decimal" w:pos="1082"/>
                <w:tab w:val="decimal" w:pos="1152"/>
              </w:tabs>
              <w:ind w:left="-108" w:right="-109"/>
              <w:jc w:val="right"/>
              <w:rPr>
                <w:rFonts w:ascii="AngsanaUPC" w:hAnsi="AngsanaUPC" w:cs="AngsanaUPC"/>
                <w:sz w:val="28"/>
                <w:szCs w:val="28"/>
                <w:cs/>
              </w:rPr>
            </w:pPr>
          </w:p>
        </w:tc>
        <w:tc>
          <w:tcPr>
            <w:tcW w:w="992" w:type="dxa"/>
          </w:tcPr>
          <w:p w14:paraId="425C6BC3" w14:textId="336A2CA8" w:rsidR="00312A78" w:rsidRPr="00E41FCA" w:rsidRDefault="00312A78" w:rsidP="00E41FCA">
            <w:pPr>
              <w:ind w:left="-60"/>
              <w:jc w:val="right"/>
              <w:rPr>
                <w:rFonts w:ascii="AngsanaUPC" w:hAnsi="AngsanaUPC" w:cs="AngsanaUPC"/>
                <w:sz w:val="28"/>
                <w:szCs w:val="28"/>
              </w:rPr>
            </w:pPr>
            <w:r w:rsidRPr="00E41FCA">
              <w:rPr>
                <w:rFonts w:ascii="AngsanaUPC" w:hAnsi="AngsanaUPC" w:cs="AngsanaUPC"/>
                <w:sz w:val="28"/>
                <w:szCs w:val="28"/>
              </w:rPr>
              <w:t>86</w:t>
            </w:r>
          </w:p>
        </w:tc>
        <w:tc>
          <w:tcPr>
            <w:tcW w:w="236" w:type="dxa"/>
          </w:tcPr>
          <w:p w14:paraId="6E9EF054" w14:textId="77777777" w:rsidR="00312A78" w:rsidRPr="00E41FCA" w:rsidRDefault="00312A78" w:rsidP="00E41FCA">
            <w:pPr>
              <w:tabs>
                <w:tab w:val="decimal" w:pos="1082"/>
                <w:tab w:val="decimal" w:pos="1152"/>
              </w:tabs>
              <w:ind w:left="-108" w:right="-109"/>
              <w:rPr>
                <w:rFonts w:ascii="AngsanaUPC" w:hAnsi="AngsanaUPC" w:cs="AngsanaUPC"/>
                <w:sz w:val="28"/>
                <w:szCs w:val="28"/>
                <w:cs/>
              </w:rPr>
            </w:pPr>
          </w:p>
        </w:tc>
        <w:tc>
          <w:tcPr>
            <w:tcW w:w="1040" w:type="dxa"/>
          </w:tcPr>
          <w:p w14:paraId="6276B435" w14:textId="0B3FFDDB" w:rsidR="00312A78" w:rsidRPr="00E41FCA" w:rsidRDefault="00312A78"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tcPr>
          <w:p w14:paraId="7EEC5275" w14:textId="77777777" w:rsidR="00312A78" w:rsidRPr="00E41FCA" w:rsidRDefault="00312A78" w:rsidP="00E41FCA">
            <w:pPr>
              <w:tabs>
                <w:tab w:val="decimal" w:pos="1082"/>
                <w:tab w:val="decimal" w:pos="1152"/>
              </w:tabs>
              <w:ind w:right="-60"/>
              <w:rPr>
                <w:rFonts w:ascii="AngsanaUPC" w:hAnsi="AngsanaUPC" w:cs="AngsanaUPC"/>
                <w:sz w:val="28"/>
                <w:szCs w:val="28"/>
                <w:cs/>
              </w:rPr>
            </w:pPr>
          </w:p>
        </w:tc>
        <w:tc>
          <w:tcPr>
            <w:tcW w:w="931" w:type="dxa"/>
          </w:tcPr>
          <w:p w14:paraId="4B244059" w14:textId="30FA5F5A" w:rsidR="00312A78" w:rsidRPr="00E41FCA" w:rsidRDefault="00312A78" w:rsidP="00E41FCA">
            <w:pPr>
              <w:ind w:left="77" w:right="14" w:hanging="101"/>
              <w:jc w:val="right"/>
              <w:rPr>
                <w:rFonts w:ascii="AngsanaUPC" w:hAnsi="AngsanaUPC" w:cs="AngsanaUPC"/>
                <w:sz w:val="28"/>
                <w:szCs w:val="28"/>
              </w:rPr>
            </w:pPr>
            <w:r w:rsidRPr="00E41FCA">
              <w:rPr>
                <w:rFonts w:ascii="AngsanaUPC" w:hAnsi="AngsanaUPC" w:cs="AngsanaUPC"/>
                <w:sz w:val="28"/>
                <w:szCs w:val="28"/>
              </w:rPr>
              <w:t>86</w:t>
            </w:r>
          </w:p>
        </w:tc>
      </w:tr>
      <w:tr w:rsidR="00312A78" w:rsidRPr="00E41FCA" w14:paraId="135AFF90" w14:textId="77777777" w:rsidTr="00F7731D">
        <w:tc>
          <w:tcPr>
            <w:tcW w:w="3060" w:type="dxa"/>
          </w:tcPr>
          <w:p w14:paraId="5B168684" w14:textId="6B34E835" w:rsidR="00312A78" w:rsidRPr="00E41FCA" w:rsidRDefault="00312A78" w:rsidP="00E41FCA">
            <w:pPr>
              <w:ind w:left="9"/>
              <w:jc w:val="thaiDistribute"/>
              <w:rPr>
                <w:rFonts w:ascii="AngsanaUPC" w:hAnsi="AngsanaUPC" w:cs="AngsanaUPC"/>
                <w:sz w:val="28"/>
                <w:szCs w:val="28"/>
                <w:lang w:val="en-US"/>
              </w:rPr>
            </w:pPr>
            <w:r w:rsidRPr="00E41FCA">
              <w:rPr>
                <w:rFonts w:ascii="AngsanaUPC" w:hAnsi="AngsanaUPC" w:cs="AngsanaUPC"/>
                <w:sz w:val="28"/>
                <w:szCs w:val="28"/>
                <w:lang w:val="en-US"/>
              </w:rPr>
              <w:t>Long-term loans</w:t>
            </w:r>
          </w:p>
        </w:tc>
        <w:tc>
          <w:tcPr>
            <w:tcW w:w="1242" w:type="dxa"/>
          </w:tcPr>
          <w:p w14:paraId="0A33533E" w14:textId="1028BA4B" w:rsidR="00312A78" w:rsidRPr="00E41FCA" w:rsidRDefault="00312A78" w:rsidP="00E41FCA">
            <w:pPr>
              <w:ind w:left="-108"/>
              <w:jc w:val="center"/>
              <w:rPr>
                <w:rFonts w:ascii="AngsanaUPC" w:hAnsi="AngsanaUPC" w:cs="AngsanaUPC"/>
                <w:sz w:val="28"/>
                <w:szCs w:val="28"/>
              </w:rPr>
            </w:pPr>
            <w:r w:rsidRPr="00E41FCA">
              <w:rPr>
                <w:rFonts w:ascii="AngsanaUPC" w:hAnsi="AngsanaUPC" w:cs="AngsanaUPC"/>
                <w:sz w:val="28"/>
                <w:szCs w:val="28"/>
              </w:rPr>
              <w:t>3.98</w:t>
            </w:r>
          </w:p>
        </w:tc>
        <w:tc>
          <w:tcPr>
            <w:tcW w:w="236" w:type="dxa"/>
          </w:tcPr>
          <w:p w14:paraId="6E0D2A77" w14:textId="77777777" w:rsidR="00312A78" w:rsidRPr="00E41FCA" w:rsidRDefault="00312A78" w:rsidP="00E41FCA">
            <w:pPr>
              <w:tabs>
                <w:tab w:val="decimal" w:pos="1082"/>
                <w:tab w:val="decimal" w:pos="1152"/>
              </w:tabs>
              <w:ind w:left="-108" w:right="-45"/>
              <w:rPr>
                <w:rFonts w:ascii="AngsanaUPC" w:hAnsi="AngsanaUPC" w:cs="AngsanaUPC"/>
                <w:sz w:val="28"/>
                <w:szCs w:val="28"/>
                <w:cs/>
              </w:rPr>
            </w:pPr>
          </w:p>
        </w:tc>
        <w:tc>
          <w:tcPr>
            <w:tcW w:w="898" w:type="dxa"/>
          </w:tcPr>
          <w:p w14:paraId="0A23193C" w14:textId="057F8460" w:rsidR="00312A78" w:rsidRPr="00E41FCA" w:rsidRDefault="00312A78"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84" w:type="dxa"/>
          </w:tcPr>
          <w:p w14:paraId="7F8BCBF7" w14:textId="77777777" w:rsidR="00312A78" w:rsidRPr="00E41FCA" w:rsidRDefault="00312A78" w:rsidP="00E41FCA">
            <w:pPr>
              <w:ind w:left="-108" w:right="-109"/>
              <w:jc w:val="right"/>
              <w:rPr>
                <w:rFonts w:ascii="AngsanaUPC" w:hAnsi="AngsanaUPC" w:cs="AngsanaUPC"/>
                <w:sz w:val="28"/>
                <w:szCs w:val="28"/>
                <w:cs/>
              </w:rPr>
            </w:pPr>
          </w:p>
        </w:tc>
        <w:tc>
          <w:tcPr>
            <w:tcW w:w="992" w:type="dxa"/>
          </w:tcPr>
          <w:p w14:paraId="311CB346" w14:textId="0806020A" w:rsidR="00312A78" w:rsidRPr="00E41FCA" w:rsidRDefault="00312A78" w:rsidP="00E41FCA">
            <w:pPr>
              <w:ind w:left="-60"/>
              <w:jc w:val="right"/>
              <w:rPr>
                <w:rFonts w:ascii="AngsanaUPC" w:hAnsi="AngsanaUPC" w:cs="AngsanaUPC"/>
                <w:sz w:val="28"/>
                <w:szCs w:val="28"/>
              </w:rPr>
            </w:pPr>
            <w:r w:rsidRPr="00E41FCA">
              <w:rPr>
                <w:rFonts w:ascii="AngsanaUPC" w:hAnsi="AngsanaUPC" w:cs="AngsanaUPC"/>
                <w:sz w:val="28"/>
                <w:szCs w:val="28"/>
              </w:rPr>
              <w:t>(946)</w:t>
            </w:r>
          </w:p>
        </w:tc>
        <w:tc>
          <w:tcPr>
            <w:tcW w:w="236" w:type="dxa"/>
          </w:tcPr>
          <w:p w14:paraId="351657AD" w14:textId="77777777" w:rsidR="00312A78" w:rsidRPr="00E41FCA" w:rsidRDefault="00312A78" w:rsidP="00E41FCA">
            <w:pPr>
              <w:ind w:left="-108" w:right="-109"/>
              <w:rPr>
                <w:rFonts w:ascii="AngsanaUPC" w:hAnsi="AngsanaUPC" w:cs="AngsanaUPC"/>
                <w:sz w:val="28"/>
                <w:szCs w:val="28"/>
                <w:cs/>
              </w:rPr>
            </w:pPr>
          </w:p>
        </w:tc>
        <w:tc>
          <w:tcPr>
            <w:tcW w:w="1040" w:type="dxa"/>
          </w:tcPr>
          <w:p w14:paraId="352E5A1F" w14:textId="6988DEB8" w:rsidR="00312A78" w:rsidRPr="00E41FCA" w:rsidRDefault="00312A78" w:rsidP="00E41FCA">
            <w:pPr>
              <w:tabs>
                <w:tab w:val="decimal" w:pos="1249"/>
              </w:tabs>
              <w:ind w:left="-108"/>
              <w:jc w:val="right"/>
              <w:rPr>
                <w:rFonts w:ascii="AngsanaUPC" w:hAnsi="AngsanaUPC" w:cs="AngsanaUPC"/>
                <w:sz w:val="28"/>
                <w:szCs w:val="28"/>
                <w:cs/>
              </w:rPr>
            </w:pPr>
            <w:r w:rsidRPr="00E41FCA">
              <w:rPr>
                <w:rFonts w:ascii="AngsanaUPC" w:hAnsi="AngsanaUPC" w:cs="AngsanaUPC"/>
                <w:sz w:val="28"/>
                <w:szCs w:val="28"/>
              </w:rPr>
              <w:t>(385)</w:t>
            </w:r>
          </w:p>
        </w:tc>
        <w:tc>
          <w:tcPr>
            <w:tcW w:w="283" w:type="dxa"/>
          </w:tcPr>
          <w:p w14:paraId="4E441BAC" w14:textId="77777777" w:rsidR="00312A78" w:rsidRPr="00E41FCA" w:rsidRDefault="00312A78" w:rsidP="00E41FCA">
            <w:pPr>
              <w:tabs>
                <w:tab w:val="decimal" w:pos="1082"/>
                <w:tab w:val="decimal" w:pos="1152"/>
              </w:tabs>
              <w:ind w:left="-108" w:right="-60"/>
              <w:rPr>
                <w:rFonts w:ascii="AngsanaUPC" w:hAnsi="AngsanaUPC" w:cs="AngsanaUPC"/>
                <w:sz w:val="28"/>
                <w:szCs w:val="28"/>
                <w:cs/>
              </w:rPr>
            </w:pPr>
          </w:p>
        </w:tc>
        <w:tc>
          <w:tcPr>
            <w:tcW w:w="931" w:type="dxa"/>
          </w:tcPr>
          <w:p w14:paraId="25E6691B" w14:textId="42D535AD" w:rsidR="00312A78" w:rsidRPr="00E41FCA" w:rsidRDefault="00312A78" w:rsidP="00E41FCA">
            <w:pPr>
              <w:ind w:left="77" w:right="14" w:hanging="101"/>
              <w:jc w:val="right"/>
              <w:rPr>
                <w:rFonts w:ascii="AngsanaUPC" w:hAnsi="AngsanaUPC" w:cs="AngsanaUPC"/>
                <w:sz w:val="28"/>
                <w:szCs w:val="28"/>
              </w:rPr>
            </w:pPr>
            <w:r w:rsidRPr="00E41FCA">
              <w:rPr>
                <w:rFonts w:ascii="AngsanaUPC" w:hAnsi="AngsanaUPC" w:cs="AngsanaUPC"/>
                <w:sz w:val="28"/>
                <w:szCs w:val="28"/>
              </w:rPr>
              <w:t>(1,331)</w:t>
            </w:r>
          </w:p>
        </w:tc>
      </w:tr>
      <w:tr w:rsidR="00312A78" w:rsidRPr="00E41FCA" w14:paraId="69D8B956" w14:textId="77777777" w:rsidTr="00F7731D">
        <w:tc>
          <w:tcPr>
            <w:tcW w:w="3060" w:type="dxa"/>
          </w:tcPr>
          <w:p w14:paraId="250AE71E" w14:textId="67BD2599" w:rsidR="00312A78" w:rsidRPr="00E41FCA" w:rsidRDefault="00312A78" w:rsidP="00E41FCA">
            <w:pPr>
              <w:jc w:val="thaiDistribute"/>
              <w:rPr>
                <w:rFonts w:ascii="AngsanaUPC" w:hAnsi="AngsanaUPC" w:cs="AngsanaUPC"/>
                <w:b/>
                <w:bCs/>
                <w:sz w:val="28"/>
                <w:szCs w:val="28"/>
                <w:cs/>
              </w:rPr>
            </w:pPr>
            <w:r w:rsidRPr="00E41FCA">
              <w:rPr>
                <w:rFonts w:ascii="AngsanaUPC" w:hAnsi="AngsanaUPC" w:cs="AngsanaUPC"/>
                <w:b/>
                <w:bCs/>
                <w:sz w:val="28"/>
                <w:szCs w:val="28"/>
              </w:rPr>
              <w:t>Total</w:t>
            </w:r>
          </w:p>
        </w:tc>
        <w:tc>
          <w:tcPr>
            <w:tcW w:w="1242" w:type="dxa"/>
          </w:tcPr>
          <w:p w14:paraId="2E513F65" w14:textId="77777777" w:rsidR="00312A78" w:rsidRPr="00E41FCA" w:rsidRDefault="00312A78" w:rsidP="00E41FCA">
            <w:pPr>
              <w:ind w:left="-108" w:right="-108"/>
              <w:jc w:val="center"/>
              <w:rPr>
                <w:rFonts w:ascii="AngsanaUPC" w:hAnsi="AngsanaUPC" w:cs="AngsanaUPC"/>
                <w:sz w:val="28"/>
                <w:szCs w:val="28"/>
              </w:rPr>
            </w:pPr>
          </w:p>
        </w:tc>
        <w:tc>
          <w:tcPr>
            <w:tcW w:w="236" w:type="dxa"/>
          </w:tcPr>
          <w:p w14:paraId="7DF9C2D4" w14:textId="77777777" w:rsidR="00312A78" w:rsidRPr="00E41FCA" w:rsidRDefault="00312A78" w:rsidP="00E41FCA">
            <w:pPr>
              <w:tabs>
                <w:tab w:val="decimal" w:pos="1082"/>
                <w:tab w:val="decimal" w:pos="1152"/>
              </w:tabs>
              <w:ind w:left="-108" w:right="-45"/>
              <w:rPr>
                <w:rFonts w:ascii="AngsanaUPC" w:hAnsi="AngsanaUPC" w:cs="AngsanaUPC"/>
                <w:b/>
                <w:bCs/>
                <w:sz w:val="28"/>
                <w:szCs w:val="28"/>
                <w:cs/>
              </w:rPr>
            </w:pPr>
          </w:p>
        </w:tc>
        <w:tc>
          <w:tcPr>
            <w:tcW w:w="898" w:type="dxa"/>
            <w:tcBorders>
              <w:top w:val="single" w:sz="4" w:space="0" w:color="auto"/>
              <w:bottom w:val="double" w:sz="4" w:space="0" w:color="auto"/>
            </w:tcBorders>
          </w:tcPr>
          <w:p w14:paraId="71B4479B" w14:textId="0878F8DB" w:rsidR="00312A78" w:rsidRPr="00E41FCA" w:rsidRDefault="00312A78" w:rsidP="00E41FCA">
            <w:pPr>
              <w:ind w:left="-60" w:right="-45"/>
              <w:jc w:val="right"/>
              <w:rPr>
                <w:rFonts w:ascii="AngsanaUPC" w:hAnsi="AngsanaUPC" w:cs="AngsanaUPC"/>
                <w:b/>
                <w:bCs/>
                <w:sz w:val="28"/>
                <w:szCs w:val="28"/>
              </w:rPr>
            </w:pPr>
            <w:r w:rsidRPr="00E41FCA">
              <w:rPr>
                <w:rFonts w:ascii="AngsanaUPC" w:hAnsi="AngsanaUPC" w:cs="AngsanaUPC"/>
                <w:b/>
                <w:bCs/>
                <w:sz w:val="28"/>
                <w:szCs w:val="28"/>
              </w:rPr>
              <w:t>1,043</w:t>
            </w:r>
          </w:p>
        </w:tc>
        <w:tc>
          <w:tcPr>
            <w:tcW w:w="284" w:type="dxa"/>
          </w:tcPr>
          <w:p w14:paraId="2C2C0A9C" w14:textId="77777777" w:rsidR="00312A78" w:rsidRPr="00E41FCA" w:rsidRDefault="00312A78" w:rsidP="00E41FCA">
            <w:pPr>
              <w:ind w:left="-108" w:right="-109"/>
              <w:rPr>
                <w:rFonts w:ascii="AngsanaUPC" w:hAnsi="AngsanaUPC" w:cs="AngsanaUPC"/>
                <w:b/>
                <w:bCs/>
                <w:sz w:val="28"/>
                <w:szCs w:val="28"/>
                <w:cs/>
              </w:rPr>
            </w:pPr>
          </w:p>
        </w:tc>
        <w:tc>
          <w:tcPr>
            <w:tcW w:w="992" w:type="dxa"/>
            <w:tcBorders>
              <w:top w:val="single" w:sz="4" w:space="0" w:color="auto"/>
              <w:bottom w:val="double" w:sz="4" w:space="0" w:color="auto"/>
            </w:tcBorders>
          </w:tcPr>
          <w:p w14:paraId="309FBB8B" w14:textId="23EF9638" w:rsidR="00312A78" w:rsidRPr="00E41FCA" w:rsidRDefault="00312A78" w:rsidP="00E41FCA">
            <w:pPr>
              <w:ind w:left="-60"/>
              <w:jc w:val="right"/>
              <w:rPr>
                <w:rFonts w:ascii="AngsanaUPC" w:hAnsi="AngsanaUPC" w:cs="AngsanaUPC"/>
                <w:b/>
                <w:bCs/>
                <w:sz w:val="28"/>
                <w:szCs w:val="28"/>
              </w:rPr>
            </w:pPr>
            <w:r w:rsidRPr="00E41FCA">
              <w:rPr>
                <w:rFonts w:ascii="AngsanaUPC" w:hAnsi="AngsanaUPC" w:cs="AngsanaUPC"/>
                <w:b/>
                <w:bCs/>
                <w:sz w:val="28"/>
                <w:szCs w:val="28"/>
              </w:rPr>
              <w:t>(860)</w:t>
            </w:r>
          </w:p>
        </w:tc>
        <w:tc>
          <w:tcPr>
            <w:tcW w:w="236" w:type="dxa"/>
          </w:tcPr>
          <w:p w14:paraId="7AEA9829" w14:textId="77777777" w:rsidR="00312A78" w:rsidRPr="00E41FCA" w:rsidRDefault="00312A78" w:rsidP="00E41FCA">
            <w:pPr>
              <w:tabs>
                <w:tab w:val="decimal" w:pos="1082"/>
                <w:tab w:val="decimal" w:pos="1152"/>
              </w:tabs>
              <w:ind w:left="-108" w:right="-45"/>
              <w:rPr>
                <w:rFonts w:ascii="AngsanaUPC" w:hAnsi="AngsanaUPC" w:cs="AngsanaUPC"/>
                <w:b/>
                <w:bCs/>
                <w:sz w:val="28"/>
                <w:szCs w:val="28"/>
                <w:cs/>
              </w:rPr>
            </w:pPr>
          </w:p>
        </w:tc>
        <w:tc>
          <w:tcPr>
            <w:tcW w:w="1040" w:type="dxa"/>
            <w:tcBorders>
              <w:top w:val="single" w:sz="4" w:space="0" w:color="auto"/>
              <w:bottom w:val="double" w:sz="4" w:space="0" w:color="auto"/>
            </w:tcBorders>
          </w:tcPr>
          <w:p w14:paraId="14DC66D7" w14:textId="39629FB6" w:rsidR="00312A78" w:rsidRPr="00E41FCA" w:rsidRDefault="00312A78" w:rsidP="00E41FCA">
            <w:pPr>
              <w:tabs>
                <w:tab w:val="decimal" w:pos="1249"/>
              </w:tabs>
              <w:ind w:left="-108"/>
              <w:jc w:val="right"/>
              <w:rPr>
                <w:rFonts w:ascii="AngsanaUPC" w:hAnsi="AngsanaUPC" w:cs="AngsanaUPC"/>
                <w:b/>
                <w:bCs/>
                <w:sz w:val="28"/>
                <w:szCs w:val="28"/>
              </w:rPr>
            </w:pPr>
            <w:r w:rsidRPr="00E41FCA">
              <w:rPr>
                <w:rFonts w:ascii="AngsanaUPC" w:hAnsi="AngsanaUPC" w:cs="AngsanaUPC"/>
                <w:b/>
                <w:bCs/>
                <w:sz w:val="28"/>
                <w:szCs w:val="28"/>
              </w:rPr>
              <w:t>(385)</w:t>
            </w:r>
          </w:p>
        </w:tc>
        <w:tc>
          <w:tcPr>
            <w:tcW w:w="283" w:type="dxa"/>
          </w:tcPr>
          <w:p w14:paraId="66620904" w14:textId="77777777" w:rsidR="00312A78" w:rsidRPr="00E41FCA" w:rsidRDefault="00312A78" w:rsidP="00E41FCA">
            <w:pPr>
              <w:tabs>
                <w:tab w:val="decimal" w:pos="1082"/>
                <w:tab w:val="decimal" w:pos="1152"/>
              </w:tabs>
              <w:ind w:left="-108" w:right="-60"/>
              <w:rPr>
                <w:rFonts w:ascii="AngsanaUPC" w:hAnsi="AngsanaUPC" w:cs="AngsanaUPC"/>
                <w:b/>
                <w:bCs/>
                <w:sz w:val="28"/>
                <w:szCs w:val="28"/>
                <w:cs/>
              </w:rPr>
            </w:pPr>
          </w:p>
        </w:tc>
        <w:tc>
          <w:tcPr>
            <w:tcW w:w="931" w:type="dxa"/>
            <w:tcBorders>
              <w:top w:val="single" w:sz="4" w:space="0" w:color="auto"/>
              <w:bottom w:val="double" w:sz="4" w:space="0" w:color="auto"/>
            </w:tcBorders>
          </w:tcPr>
          <w:p w14:paraId="5A00C029" w14:textId="1795D9E5" w:rsidR="00312A78" w:rsidRPr="00E41FCA" w:rsidRDefault="00312A78" w:rsidP="00E41FCA">
            <w:pPr>
              <w:ind w:left="77" w:right="14" w:hanging="101"/>
              <w:jc w:val="right"/>
              <w:rPr>
                <w:rFonts w:ascii="AngsanaUPC" w:hAnsi="AngsanaUPC" w:cs="AngsanaUPC"/>
                <w:b/>
                <w:bCs/>
                <w:sz w:val="28"/>
                <w:szCs w:val="28"/>
              </w:rPr>
            </w:pPr>
            <w:r w:rsidRPr="00E41FCA">
              <w:rPr>
                <w:rFonts w:ascii="AngsanaUPC" w:hAnsi="AngsanaUPC" w:cs="AngsanaUPC"/>
                <w:b/>
                <w:bCs/>
                <w:sz w:val="28"/>
                <w:szCs w:val="28"/>
              </w:rPr>
              <w:t>(202)</w:t>
            </w:r>
          </w:p>
        </w:tc>
      </w:tr>
    </w:tbl>
    <w:p w14:paraId="01D34D7D" w14:textId="53E946AC" w:rsidR="00884F79" w:rsidRPr="00E41FCA" w:rsidRDefault="00884F79" w:rsidP="00E41FCA">
      <w:pPr>
        <w:pStyle w:val="BodyText"/>
        <w:ind w:left="547"/>
        <w:jc w:val="thaiDistribute"/>
        <w:rPr>
          <w:rFonts w:ascii="AngsanaUPC" w:hAnsi="AngsanaUPC" w:cs="AngsanaUPC"/>
          <w:b/>
          <w:bCs/>
          <w:sz w:val="28"/>
          <w:szCs w:val="28"/>
          <w:lang w:val="en-US"/>
        </w:rPr>
      </w:pPr>
    </w:p>
    <w:p w14:paraId="3749179E" w14:textId="1132D4A2" w:rsidR="00312A78" w:rsidRPr="00E41FCA" w:rsidRDefault="00312A78" w:rsidP="00E41FCA">
      <w:pPr>
        <w:pStyle w:val="BodyText"/>
        <w:ind w:left="547"/>
        <w:jc w:val="thaiDistribute"/>
        <w:rPr>
          <w:rFonts w:ascii="AngsanaUPC" w:hAnsi="AngsanaUPC" w:cs="AngsanaUPC"/>
          <w:b/>
          <w:bCs/>
          <w:sz w:val="28"/>
          <w:szCs w:val="28"/>
          <w:lang w:val="en-US"/>
        </w:rPr>
      </w:pPr>
    </w:p>
    <w:tbl>
      <w:tblPr>
        <w:tblW w:w="9094" w:type="dxa"/>
        <w:tblInd w:w="558" w:type="dxa"/>
        <w:tblLayout w:type="fixed"/>
        <w:tblLook w:val="0000" w:firstRow="0" w:lastRow="0" w:firstColumn="0" w:lastColumn="0" w:noHBand="0" w:noVBand="0"/>
      </w:tblPr>
      <w:tblGrid>
        <w:gridCol w:w="3060"/>
        <w:gridCol w:w="1134"/>
        <w:gridCol w:w="236"/>
        <w:gridCol w:w="898"/>
        <w:gridCol w:w="284"/>
        <w:gridCol w:w="992"/>
        <w:gridCol w:w="236"/>
        <w:gridCol w:w="1040"/>
        <w:gridCol w:w="283"/>
        <w:gridCol w:w="931"/>
      </w:tblGrid>
      <w:tr w:rsidR="00CE3F82" w:rsidRPr="00E41FCA" w14:paraId="0481C02B" w14:textId="77777777" w:rsidTr="00C47603">
        <w:trPr>
          <w:tblHeader/>
        </w:trPr>
        <w:tc>
          <w:tcPr>
            <w:tcW w:w="3060" w:type="dxa"/>
          </w:tcPr>
          <w:p w14:paraId="782A2695" w14:textId="77777777" w:rsidR="00CE3F82" w:rsidRPr="00E41FCA" w:rsidRDefault="00CE3F82" w:rsidP="00E41FCA">
            <w:pPr>
              <w:spacing w:line="380" w:lineRule="exact"/>
              <w:ind w:right="-45"/>
              <w:rPr>
                <w:rFonts w:ascii="AngsanaUPC" w:hAnsi="AngsanaUPC" w:cs="AngsanaUPC"/>
                <w:sz w:val="28"/>
                <w:szCs w:val="28"/>
              </w:rPr>
            </w:pPr>
          </w:p>
        </w:tc>
        <w:tc>
          <w:tcPr>
            <w:tcW w:w="6034" w:type="dxa"/>
            <w:gridSpan w:val="9"/>
            <w:tcBorders>
              <w:bottom w:val="single" w:sz="4" w:space="0" w:color="auto"/>
            </w:tcBorders>
          </w:tcPr>
          <w:p w14:paraId="041714B3" w14:textId="2ACC2CA2" w:rsidR="00CE3F82" w:rsidRPr="00E41FCA" w:rsidRDefault="00CE3F82" w:rsidP="00E41FCA">
            <w:pPr>
              <w:ind w:right="-45"/>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Million Bath</w:t>
            </w:r>
            <w:r w:rsidRPr="00E41FCA">
              <w:rPr>
                <w:rFonts w:ascii="AngsanaUPC" w:hAnsi="AngsanaUPC" w:cs="AngsanaUPC"/>
                <w:sz w:val="28"/>
                <w:szCs w:val="28"/>
                <w:cs/>
                <w:lang w:val="en-US"/>
              </w:rPr>
              <w:t>)</w:t>
            </w:r>
          </w:p>
        </w:tc>
      </w:tr>
      <w:tr w:rsidR="00CE3F82" w:rsidRPr="00E41FCA" w14:paraId="001ABC25" w14:textId="77777777" w:rsidTr="00C47603">
        <w:trPr>
          <w:tblHeader/>
        </w:trPr>
        <w:tc>
          <w:tcPr>
            <w:tcW w:w="3060" w:type="dxa"/>
          </w:tcPr>
          <w:p w14:paraId="00B5DA63" w14:textId="77777777" w:rsidR="00CE3F82" w:rsidRPr="00E41FCA" w:rsidRDefault="00CE3F82" w:rsidP="00E41FCA">
            <w:pPr>
              <w:spacing w:line="380" w:lineRule="exact"/>
              <w:ind w:right="-45"/>
              <w:rPr>
                <w:rFonts w:ascii="AngsanaUPC" w:hAnsi="AngsanaUPC" w:cs="AngsanaUPC"/>
                <w:b/>
                <w:bCs/>
                <w:sz w:val="28"/>
                <w:szCs w:val="28"/>
                <w:cs/>
              </w:rPr>
            </w:pPr>
            <w:r w:rsidRPr="00E41FCA">
              <w:rPr>
                <w:rFonts w:ascii="AngsanaUPC" w:hAnsi="AngsanaUPC" w:cs="AngsanaUPC"/>
                <w:sz w:val="28"/>
                <w:szCs w:val="28"/>
              </w:rPr>
              <w:br w:type="page"/>
            </w:r>
          </w:p>
        </w:tc>
        <w:tc>
          <w:tcPr>
            <w:tcW w:w="6034" w:type="dxa"/>
            <w:gridSpan w:val="9"/>
            <w:tcBorders>
              <w:top w:val="single" w:sz="4" w:space="0" w:color="auto"/>
              <w:bottom w:val="single" w:sz="4" w:space="0" w:color="auto"/>
            </w:tcBorders>
          </w:tcPr>
          <w:p w14:paraId="5B87B43F" w14:textId="5FE9E391" w:rsidR="00CE3F82" w:rsidRPr="00E41FCA" w:rsidRDefault="00CE3F82" w:rsidP="00E41FCA">
            <w:pPr>
              <w:ind w:right="-45"/>
              <w:jc w:val="center"/>
              <w:rPr>
                <w:rFonts w:ascii="AngsanaUPC" w:hAnsi="AngsanaUPC" w:cs="AngsanaUPC"/>
                <w:sz w:val="28"/>
                <w:szCs w:val="28"/>
                <w:cs/>
              </w:rPr>
            </w:pPr>
            <w:r w:rsidRPr="00E41FCA">
              <w:rPr>
                <w:rFonts w:ascii="AngsanaUPC" w:hAnsi="AngsanaUPC" w:cs="AngsanaUPC"/>
                <w:sz w:val="28"/>
                <w:szCs w:val="28"/>
              </w:rPr>
              <w:t>Separate</w:t>
            </w:r>
          </w:p>
        </w:tc>
      </w:tr>
      <w:tr w:rsidR="00F7731D" w:rsidRPr="00E41FCA" w14:paraId="235F0622" w14:textId="77777777" w:rsidTr="00DF2B75">
        <w:trPr>
          <w:tblHeader/>
        </w:trPr>
        <w:tc>
          <w:tcPr>
            <w:tcW w:w="3060" w:type="dxa"/>
          </w:tcPr>
          <w:p w14:paraId="438BD458" w14:textId="77777777" w:rsidR="00F7731D" w:rsidRPr="00E41FCA" w:rsidRDefault="00F7731D" w:rsidP="00E41FCA">
            <w:pPr>
              <w:spacing w:line="380" w:lineRule="exact"/>
              <w:ind w:right="-45"/>
              <w:rPr>
                <w:rFonts w:ascii="AngsanaUPC" w:hAnsi="AngsanaUPC" w:cs="AngsanaUPC"/>
                <w:b/>
                <w:bCs/>
                <w:sz w:val="28"/>
                <w:szCs w:val="28"/>
                <w:cs/>
              </w:rPr>
            </w:pPr>
          </w:p>
        </w:tc>
        <w:tc>
          <w:tcPr>
            <w:tcW w:w="1134" w:type="dxa"/>
            <w:tcBorders>
              <w:bottom w:val="single" w:sz="4" w:space="0" w:color="auto"/>
            </w:tcBorders>
            <w:vAlign w:val="bottom"/>
          </w:tcPr>
          <w:p w14:paraId="4027FCAD" w14:textId="55C81BCE" w:rsidR="00F7731D" w:rsidRPr="00E41FCA" w:rsidRDefault="00F7731D" w:rsidP="00E41FCA">
            <w:pPr>
              <w:ind w:left="-108" w:right="-45"/>
              <w:jc w:val="center"/>
              <w:rPr>
                <w:rFonts w:ascii="AngsanaUPC" w:hAnsi="AngsanaUPC" w:cs="AngsanaUPC"/>
                <w:sz w:val="28"/>
                <w:szCs w:val="28"/>
                <w:cs/>
              </w:rPr>
            </w:pPr>
            <w:r w:rsidRPr="00E41FCA">
              <w:rPr>
                <w:rFonts w:ascii="AngsanaUPC" w:hAnsi="AngsanaUPC" w:cs="AngsanaUPC"/>
                <w:sz w:val="28"/>
                <w:szCs w:val="28"/>
              </w:rPr>
              <w:t>Effective Interest rate (% per</w:t>
            </w:r>
            <w:r w:rsidRPr="00E41FCA">
              <w:rPr>
                <w:rFonts w:ascii="AngsanaUPC" w:hAnsi="AngsanaUPC" w:cs="AngsanaUPC" w:hint="cs"/>
                <w:sz w:val="28"/>
                <w:szCs w:val="28"/>
                <w:cs/>
              </w:rPr>
              <w:t xml:space="preserve"> </w:t>
            </w:r>
            <w:r w:rsidRPr="00E41FCA">
              <w:rPr>
                <w:rFonts w:ascii="AngsanaUPC" w:hAnsi="AngsanaUPC" w:cs="AngsanaUPC"/>
                <w:sz w:val="28"/>
                <w:szCs w:val="28"/>
              </w:rPr>
              <w:t>annum)</w:t>
            </w:r>
          </w:p>
        </w:tc>
        <w:tc>
          <w:tcPr>
            <w:tcW w:w="236" w:type="dxa"/>
            <w:vAlign w:val="bottom"/>
          </w:tcPr>
          <w:p w14:paraId="59154439" w14:textId="77777777" w:rsidR="00F7731D" w:rsidRPr="00E41FCA" w:rsidRDefault="00F7731D" w:rsidP="00E41FCA">
            <w:pPr>
              <w:ind w:left="-108" w:right="-45"/>
              <w:jc w:val="thaiDistribute"/>
              <w:rPr>
                <w:rFonts w:ascii="AngsanaUPC" w:hAnsi="AngsanaUPC" w:cs="AngsanaUPC"/>
                <w:sz w:val="28"/>
                <w:szCs w:val="28"/>
                <w:cs/>
              </w:rPr>
            </w:pPr>
          </w:p>
        </w:tc>
        <w:tc>
          <w:tcPr>
            <w:tcW w:w="898" w:type="dxa"/>
            <w:tcBorders>
              <w:bottom w:val="single" w:sz="4" w:space="0" w:color="auto"/>
            </w:tcBorders>
            <w:vAlign w:val="bottom"/>
          </w:tcPr>
          <w:p w14:paraId="1FE73492" w14:textId="78DFA3C5" w:rsidR="00F7731D" w:rsidRPr="00E41FCA" w:rsidRDefault="00F7731D" w:rsidP="00E41FCA">
            <w:pPr>
              <w:ind w:left="-60" w:right="-108"/>
              <w:jc w:val="center"/>
              <w:rPr>
                <w:rFonts w:ascii="AngsanaUPC" w:hAnsi="AngsanaUPC" w:cs="AngsanaUPC"/>
                <w:sz w:val="28"/>
                <w:szCs w:val="28"/>
                <w:cs/>
              </w:rPr>
            </w:pPr>
            <w:r w:rsidRPr="00E41FCA">
              <w:rPr>
                <w:rFonts w:ascii="AngsanaUPC" w:hAnsi="AngsanaUPC" w:cs="AngsanaUPC"/>
                <w:sz w:val="28"/>
                <w:szCs w:val="28"/>
              </w:rPr>
              <w:t>Within 1 year</w:t>
            </w:r>
          </w:p>
        </w:tc>
        <w:tc>
          <w:tcPr>
            <w:tcW w:w="284" w:type="dxa"/>
            <w:vAlign w:val="bottom"/>
          </w:tcPr>
          <w:p w14:paraId="03D8942B" w14:textId="77777777" w:rsidR="00F7731D" w:rsidRPr="00E41FCA" w:rsidRDefault="00F7731D" w:rsidP="00E41FCA">
            <w:pPr>
              <w:ind w:left="-108" w:right="-109"/>
              <w:jc w:val="thaiDistribute"/>
              <w:rPr>
                <w:rFonts w:ascii="AngsanaUPC" w:hAnsi="AngsanaUPC" w:cs="AngsanaUPC"/>
                <w:sz w:val="28"/>
                <w:szCs w:val="28"/>
                <w:cs/>
              </w:rPr>
            </w:pPr>
          </w:p>
        </w:tc>
        <w:tc>
          <w:tcPr>
            <w:tcW w:w="992" w:type="dxa"/>
            <w:tcBorders>
              <w:bottom w:val="single" w:sz="4" w:space="0" w:color="auto"/>
            </w:tcBorders>
            <w:vAlign w:val="bottom"/>
          </w:tcPr>
          <w:p w14:paraId="26B8E1E8" w14:textId="369AB906" w:rsidR="00F7731D" w:rsidRPr="00E41FCA" w:rsidRDefault="00F7731D" w:rsidP="00E41FCA">
            <w:pPr>
              <w:ind w:right="-45"/>
              <w:jc w:val="center"/>
              <w:rPr>
                <w:rFonts w:ascii="AngsanaUPC" w:hAnsi="AngsanaUPC" w:cs="AngsanaUPC"/>
                <w:sz w:val="28"/>
                <w:szCs w:val="28"/>
                <w:cs/>
              </w:rPr>
            </w:pPr>
            <w:r w:rsidRPr="00E41FCA">
              <w:rPr>
                <w:rFonts w:ascii="AngsanaUPC" w:hAnsi="AngsanaUPC" w:cs="AngsanaUPC"/>
                <w:sz w:val="28"/>
                <w:szCs w:val="28"/>
              </w:rPr>
              <w:t>After 1 year but within 5 years</w:t>
            </w:r>
          </w:p>
        </w:tc>
        <w:tc>
          <w:tcPr>
            <w:tcW w:w="236" w:type="dxa"/>
            <w:vAlign w:val="bottom"/>
          </w:tcPr>
          <w:p w14:paraId="1DBF422C" w14:textId="77777777" w:rsidR="00F7731D" w:rsidRPr="00E41FCA" w:rsidRDefault="00F7731D" w:rsidP="00E41FCA">
            <w:pPr>
              <w:ind w:left="-108" w:right="-45"/>
              <w:jc w:val="thaiDistribute"/>
              <w:rPr>
                <w:rFonts w:ascii="AngsanaUPC" w:hAnsi="AngsanaUPC" w:cs="AngsanaUPC"/>
                <w:sz w:val="28"/>
                <w:szCs w:val="28"/>
                <w:cs/>
              </w:rPr>
            </w:pPr>
          </w:p>
        </w:tc>
        <w:tc>
          <w:tcPr>
            <w:tcW w:w="1040" w:type="dxa"/>
            <w:tcBorders>
              <w:bottom w:val="single" w:sz="4" w:space="0" w:color="auto"/>
            </w:tcBorders>
            <w:vAlign w:val="bottom"/>
          </w:tcPr>
          <w:p w14:paraId="4D5A5100" w14:textId="68B8E9C7" w:rsidR="00F7731D" w:rsidRPr="00E41FCA" w:rsidRDefault="00F7731D" w:rsidP="00E41FCA">
            <w:pPr>
              <w:ind w:right="-45"/>
              <w:jc w:val="center"/>
              <w:rPr>
                <w:rFonts w:ascii="AngsanaUPC" w:hAnsi="AngsanaUPC" w:cs="AngsanaUPC"/>
                <w:sz w:val="28"/>
                <w:szCs w:val="28"/>
                <w:cs/>
              </w:rPr>
            </w:pPr>
            <w:r w:rsidRPr="00E41FCA">
              <w:rPr>
                <w:rFonts w:ascii="AngsanaUPC" w:hAnsi="AngsanaUPC" w:cs="AngsanaUPC"/>
                <w:sz w:val="28"/>
                <w:szCs w:val="28"/>
              </w:rPr>
              <w:t>After 5</w:t>
            </w:r>
            <w:r w:rsidRPr="00E41FCA">
              <w:rPr>
                <w:rFonts w:ascii="AngsanaUPC" w:hAnsi="AngsanaUPC" w:cs="AngsanaUPC" w:hint="cs"/>
                <w:sz w:val="28"/>
                <w:szCs w:val="28"/>
                <w:cs/>
              </w:rPr>
              <w:t xml:space="preserve"> </w:t>
            </w:r>
            <w:r w:rsidRPr="00E41FCA">
              <w:rPr>
                <w:rFonts w:ascii="AngsanaUPC" w:hAnsi="AngsanaUPC" w:cs="AngsanaUPC"/>
                <w:sz w:val="28"/>
                <w:szCs w:val="28"/>
              </w:rPr>
              <w:t>years</w:t>
            </w:r>
          </w:p>
        </w:tc>
        <w:tc>
          <w:tcPr>
            <w:tcW w:w="283" w:type="dxa"/>
            <w:vAlign w:val="bottom"/>
          </w:tcPr>
          <w:p w14:paraId="1CE23DA0" w14:textId="77777777" w:rsidR="00F7731D" w:rsidRPr="00E41FCA" w:rsidRDefault="00F7731D" w:rsidP="00E41FCA">
            <w:pPr>
              <w:ind w:left="-108" w:right="-60"/>
              <w:jc w:val="thaiDistribute"/>
              <w:rPr>
                <w:rFonts w:ascii="AngsanaUPC" w:hAnsi="AngsanaUPC" w:cs="AngsanaUPC"/>
                <w:sz w:val="28"/>
                <w:szCs w:val="28"/>
                <w:cs/>
              </w:rPr>
            </w:pPr>
          </w:p>
        </w:tc>
        <w:tc>
          <w:tcPr>
            <w:tcW w:w="931" w:type="dxa"/>
            <w:tcBorders>
              <w:bottom w:val="single" w:sz="4" w:space="0" w:color="auto"/>
            </w:tcBorders>
            <w:vAlign w:val="bottom"/>
          </w:tcPr>
          <w:p w14:paraId="2E62E7B0" w14:textId="18ED65E4" w:rsidR="00F7731D" w:rsidRPr="00E41FCA" w:rsidRDefault="00F7731D" w:rsidP="00E41FCA">
            <w:pPr>
              <w:ind w:right="-45"/>
              <w:jc w:val="center"/>
              <w:rPr>
                <w:rFonts w:ascii="AngsanaUPC" w:hAnsi="AngsanaUPC" w:cs="AngsanaUPC"/>
                <w:sz w:val="28"/>
                <w:szCs w:val="28"/>
                <w:cs/>
              </w:rPr>
            </w:pPr>
            <w:r w:rsidRPr="00E41FCA">
              <w:rPr>
                <w:rFonts w:ascii="AngsanaUPC" w:hAnsi="AngsanaUPC" w:cs="AngsanaUPC"/>
                <w:sz w:val="28"/>
                <w:szCs w:val="28"/>
              </w:rPr>
              <w:t>Total</w:t>
            </w:r>
          </w:p>
        </w:tc>
      </w:tr>
      <w:tr w:rsidR="00CE3F82" w:rsidRPr="00E41FCA" w14:paraId="71634508" w14:textId="77777777" w:rsidTr="00C47603">
        <w:tc>
          <w:tcPr>
            <w:tcW w:w="3060" w:type="dxa"/>
          </w:tcPr>
          <w:p w14:paraId="0F7B0CDD" w14:textId="77777777" w:rsidR="00CE3F82" w:rsidRPr="00E41FCA" w:rsidRDefault="00CE3F82" w:rsidP="00E41FCA">
            <w:pPr>
              <w:jc w:val="thaiDistribute"/>
              <w:rPr>
                <w:rFonts w:ascii="AngsanaUPC" w:hAnsi="AngsanaUPC" w:cs="AngsanaUPC"/>
                <w:b/>
                <w:bCs/>
                <w:sz w:val="28"/>
                <w:szCs w:val="28"/>
                <w:lang w:val="en-US"/>
              </w:rPr>
            </w:pPr>
            <w:r w:rsidRPr="00E41FCA">
              <w:rPr>
                <w:rFonts w:ascii="AngsanaUPC" w:hAnsi="AngsanaUPC" w:cs="AngsanaUPC"/>
                <w:b/>
                <w:bCs/>
                <w:sz w:val="28"/>
                <w:szCs w:val="28"/>
              </w:rPr>
              <w:t>2019</w:t>
            </w:r>
          </w:p>
        </w:tc>
        <w:tc>
          <w:tcPr>
            <w:tcW w:w="1134" w:type="dxa"/>
            <w:tcBorders>
              <w:top w:val="single" w:sz="4" w:space="0" w:color="auto"/>
            </w:tcBorders>
          </w:tcPr>
          <w:p w14:paraId="7EA92AD6" w14:textId="77777777" w:rsidR="00CE3F82" w:rsidRPr="00E41FCA" w:rsidRDefault="00CE3F82" w:rsidP="00E41FCA">
            <w:pPr>
              <w:tabs>
                <w:tab w:val="decimal" w:pos="1155"/>
              </w:tabs>
              <w:ind w:left="-108" w:right="-108"/>
              <w:rPr>
                <w:rFonts w:ascii="AngsanaUPC" w:hAnsi="AngsanaUPC" w:cs="AngsanaUPC"/>
                <w:b/>
                <w:bCs/>
                <w:i/>
                <w:iCs/>
                <w:sz w:val="28"/>
                <w:szCs w:val="28"/>
              </w:rPr>
            </w:pPr>
          </w:p>
        </w:tc>
        <w:tc>
          <w:tcPr>
            <w:tcW w:w="236" w:type="dxa"/>
          </w:tcPr>
          <w:p w14:paraId="3ADD488E" w14:textId="77777777" w:rsidR="00CE3F82" w:rsidRPr="00E41FCA" w:rsidRDefault="00CE3F82" w:rsidP="00E41FCA">
            <w:pPr>
              <w:tabs>
                <w:tab w:val="decimal" w:pos="1082"/>
                <w:tab w:val="decimal" w:pos="1152"/>
              </w:tabs>
              <w:ind w:left="-108" w:right="-45"/>
              <w:rPr>
                <w:rFonts w:ascii="AngsanaUPC" w:hAnsi="AngsanaUPC" w:cs="AngsanaUPC"/>
                <w:b/>
                <w:bCs/>
                <w:i/>
                <w:iCs/>
                <w:sz w:val="28"/>
                <w:szCs w:val="28"/>
                <w:cs/>
              </w:rPr>
            </w:pPr>
          </w:p>
        </w:tc>
        <w:tc>
          <w:tcPr>
            <w:tcW w:w="898" w:type="dxa"/>
            <w:tcBorders>
              <w:top w:val="single" w:sz="4" w:space="0" w:color="auto"/>
            </w:tcBorders>
          </w:tcPr>
          <w:p w14:paraId="56355051" w14:textId="77777777" w:rsidR="00CE3F82" w:rsidRPr="00E41FCA" w:rsidRDefault="00CE3F82" w:rsidP="00E41FCA">
            <w:pPr>
              <w:tabs>
                <w:tab w:val="decimal" w:pos="1062"/>
              </w:tabs>
              <w:ind w:left="-60" w:right="-45"/>
              <w:jc w:val="center"/>
              <w:rPr>
                <w:rFonts w:ascii="AngsanaUPC" w:hAnsi="AngsanaUPC" w:cs="AngsanaUPC"/>
                <w:b/>
                <w:bCs/>
                <w:i/>
                <w:iCs/>
                <w:sz w:val="28"/>
                <w:szCs w:val="28"/>
              </w:rPr>
            </w:pPr>
          </w:p>
        </w:tc>
        <w:tc>
          <w:tcPr>
            <w:tcW w:w="284" w:type="dxa"/>
          </w:tcPr>
          <w:p w14:paraId="5657205F" w14:textId="77777777" w:rsidR="00CE3F82" w:rsidRPr="00E41FCA" w:rsidRDefault="00CE3F82" w:rsidP="00E41FCA">
            <w:pPr>
              <w:tabs>
                <w:tab w:val="decimal" w:pos="1082"/>
                <w:tab w:val="decimal" w:pos="1152"/>
              </w:tabs>
              <w:ind w:left="-108" w:right="-109"/>
              <w:rPr>
                <w:rFonts w:ascii="AngsanaUPC" w:hAnsi="AngsanaUPC" w:cs="AngsanaUPC"/>
                <w:b/>
                <w:bCs/>
                <w:i/>
                <w:iCs/>
                <w:sz w:val="28"/>
                <w:szCs w:val="28"/>
                <w:cs/>
              </w:rPr>
            </w:pPr>
          </w:p>
        </w:tc>
        <w:tc>
          <w:tcPr>
            <w:tcW w:w="992" w:type="dxa"/>
            <w:tcBorders>
              <w:top w:val="single" w:sz="4" w:space="0" w:color="auto"/>
            </w:tcBorders>
          </w:tcPr>
          <w:p w14:paraId="6781BA65" w14:textId="77777777" w:rsidR="00CE3F82" w:rsidRPr="00E41FCA" w:rsidRDefault="00CE3F82" w:rsidP="00E41FCA">
            <w:pPr>
              <w:tabs>
                <w:tab w:val="decimal" w:pos="1062"/>
              </w:tabs>
              <w:ind w:right="-45"/>
              <w:rPr>
                <w:rFonts w:ascii="AngsanaUPC" w:hAnsi="AngsanaUPC" w:cs="AngsanaUPC"/>
                <w:b/>
                <w:bCs/>
                <w:i/>
                <w:iCs/>
                <w:sz w:val="28"/>
                <w:szCs w:val="28"/>
              </w:rPr>
            </w:pPr>
          </w:p>
        </w:tc>
        <w:tc>
          <w:tcPr>
            <w:tcW w:w="236" w:type="dxa"/>
          </w:tcPr>
          <w:p w14:paraId="76D8A561" w14:textId="77777777" w:rsidR="00CE3F82" w:rsidRPr="00E41FCA" w:rsidRDefault="00CE3F82" w:rsidP="00E41FCA">
            <w:pPr>
              <w:tabs>
                <w:tab w:val="decimal" w:pos="1082"/>
                <w:tab w:val="decimal" w:pos="1152"/>
              </w:tabs>
              <w:ind w:left="-108" w:right="-45"/>
              <w:rPr>
                <w:rFonts w:ascii="AngsanaUPC" w:hAnsi="AngsanaUPC" w:cs="AngsanaUPC"/>
                <w:b/>
                <w:bCs/>
                <w:i/>
                <w:iCs/>
                <w:sz w:val="28"/>
                <w:szCs w:val="28"/>
                <w:cs/>
              </w:rPr>
            </w:pPr>
          </w:p>
        </w:tc>
        <w:tc>
          <w:tcPr>
            <w:tcW w:w="1040" w:type="dxa"/>
            <w:tcBorders>
              <w:top w:val="single" w:sz="4" w:space="0" w:color="auto"/>
            </w:tcBorders>
          </w:tcPr>
          <w:p w14:paraId="704D81A2" w14:textId="77777777" w:rsidR="00CE3F82" w:rsidRPr="00E41FCA" w:rsidRDefault="00CE3F82" w:rsidP="00E41FCA">
            <w:pPr>
              <w:tabs>
                <w:tab w:val="decimal" w:pos="1062"/>
              </w:tabs>
              <w:ind w:right="-45"/>
              <w:rPr>
                <w:rFonts w:ascii="AngsanaUPC" w:hAnsi="AngsanaUPC" w:cs="AngsanaUPC"/>
                <w:b/>
                <w:bCs/>
                <w:i/>
                <w:iCs/>
                <w:sz w:val="28"/>
                <w:szCs w:val="28"/>
              </w:rPr>
            </w:pPr>
          </w:p>
        </w:tc>
        <w:tc>
          <w:tcPr>
            <w:tcW w:w="283" w:type="dxa"/>
          </w:tcPr>
          <w:p w14:paraId="68730661" w14:textId="77777777" w:rsidR="00CE3F82" w:rsidRPr="00E41FCA" w:rsidRDefault="00CE3F82" w:rsidP="00E41FCA">
            <w:pPr>
              <w:tabs>
                <w:tab w:val="decimal" w:pos="1082"/>
                <w:tab w:val="decimal" w:pos="1152"/>
              </w:tabs>
              <w:ind w:left="-108" w:right="-60"/>
              <w:rPr>
                <w:rFonts w:ascii="AngsanaUPC" w:hAnsi="AngsanaUPC" w:cs="AngsanaUPC"/>
                <w:b/>
                <w:bCs/>
                <w:i/>
                <w:iCs/>
                <w:sz w:val="28"/>
                <w:szCs w:val="28"/>
                <w:cs/>
              </w:rPr>
            </w:pPr>
          </w:p>
        </w:tc>
        <w:tc>
          <w:tcPr>
            <w:tcW w:w="931" w:type="dxa"/>
            <w:tcBorders>
              <w:top w:val="single" w:sz="4" w:space="0" w:color="auto"/>
            </w:tcBorders>
          </w:tcPr>
          <w:p w14:paraId="1FC8B20C" w14:textId="77777777" w:rsidR="00CE3F82" w:rsidRPr="00E41FCA" w:rsidRDefault="00CE3F82" w:rsidP="00E41FCA">
            <w:pPr>
              <w:tabs>
                <w:tab w:val="decimal" w:pos="639"/>
              </w:tabs>
              <w:ind w:right="-45"/>
              <w:jc w:val="thaiDistribute"/>
              <w:rPr>
                <w:rFonts w:ascii="AngsanaUPC" w:hAnsi="AngsanaUPC" w:cs="AngsanaUPC"/>
                <w:b/>
                <w:bCs/>
                <w:i/>
                <w:iCs/>
                <w:sz w:val="28"/>
                <w:szCs w:val="28"/>
              </w:rPr>
            </w:pPr>
          </w:p>
        </w:tc>
      </w:tr>
      <w:tr w:rsidR="00CE3F82" w:rsidRPr="00E41FCA" w14:paraId="39223BED" w14:textId="77777777" w:rsidTr="00C47603">
        <w:tc>
          <w:tcPr>
            <w:tcW w:w="3060" w:type="dxa"/>
          </w:tcPr>
          <w:p w14:paraId="085C3979" w14:textId="77777777" w:rsidR="00CE3F82" w:rsidRPr="00E41FCA" w:rsidRDefault="00CE3F82" w:rsidP="00E41FCA">
            <w:pPr>
              <w:jc w:val="thaiDistribute"/>
              <w:rPr>
                <w:rFonts w:ascii="AngsanaUPC" w:hAnsi="AngsanaUPC" w:cs="AngsanaUPC"/>
                <w:b/>
                <w:bCs/>
                <w:sz w:val="28"/>
                <w:szCs w:val="28"/>
                <w:cs/>
              </w:rPr>
            </w:pPr>
            <w:r w:rsidRPr="00E41FCA">
              <w:rPr>
                <w:rFonts w:ascii="AngsanaUPC" w:hAnsi="AngsanaUPC" w:cs="AngsanaUPC"/>
                <w:b/>
                <w:bCs/>
                <w:sz w:val="28"/>
                <w:szCs w:val="28"/>
              </w:rPr>
              <w:t>Current</w:t>
            </w:r>
          </w:p>
        </w:tc>
        <w:tc>
          <w:tcPr>
            <w:tcW w:w="1134" w:type="dxa"/>
          </w:tcPr>
          <w:p w14:paraId="55158A48" w14:textId="77777777" w:rsidR="00CE3F82" w:rsidRPr="00E41FCA" w:rsidRDefault="00CE3F82" w:rsidP="00E41FCA">
            <w:pPr>
              <w:tabs>
                <w:tab w:val="decimal" w:pos="918"/>
              </w:tabs>
              <w:ind w:left="-108" w:right="-108"/>
              <w:rPr>
                <w:rFonts w:ascii="AngsanaUPC" w:hAnsi="AngsanaUPC" w:cs="AngsanaUPC"/>
                <w:b/>
                <w:bCs/>
                <w:sz w:val="28"/>
                <w:szCs w:val="28"/>
              </w:rPr>
            </w:pPr>
          </w:p>
        </w:tc>
        <w:tc>
          <w:tcPr>
            <w:tcW w:w="236" w:type="dxa"/>
          </w:tcPr>
          <w:p w14:paraId="3666D641"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898" w:type="dxa"/>
          </w:tcPr>
          <w:p w14:paraId="22365D3F" w14:textId="77777777" w:rsidR="00CE3F82" w:rsidRPr="00E41FCA" w:rsidRDefault="00CE3F82" w:rsidP="00E41FCA">
            <w:pPr>
              <w:tabs>
                <w:tab w:val="decimal" w:pos="682"/>
              </w:tabs>
              <w:ind w:left="-60" w:right="-45"/>
              <w:jc w:val="center"/>
              <w:rPr>
                <w:rFonts w:ascii="AngsanaUPC" w:hAnsi="AngsanaUPC" w:cs="AngsanaUPC"/>
                <w:b/>
                <w:bCs/>
                <w:sz w:val="28"/>
                <w:szCs w:val="28"/>
              </w:rPr>
            </w:pPr>
          </w:p>
        </w:tc>
        <w:tc>
          <w:tcPr>
            <w:tcW w:w="284" w:type="dxa"/>
          </w:tcPr>
          <w:p w14:paraId="1AA4075D" w14:textId="77777777" w:rsidR="00CE3F82" w:rsidRPr="00E41FCA" w:rsidRDefault="00CE3F82" w:rsidP="00E41FCA">
            <w:pPr>
              <w:tabs>
                <w:tab w:val="decimal" w:pos="1082"/>
                <w:tab w:val="decimal" w:pos="1152"/>
              </w:tabs>
              <w:ind w:left="-108" w:right="-109"/>
              <w:rPr>
                <w:rFonts w:ascii="AngsanaUPC" w:hAnsi="AngsanaUPC" w:cs="AngsanaUPC"/>
                <w:b/>
                <w:bCs/>
                <w:sz w:val="28"/>
                <w:szCs w:val="28"/>
                <w:cs/>
              </w:rPr>
            </w:pPr>
          </w:p>
        </w:tc>
        <w:tc>
          <w:tcPr>
            <w:tcW w:w="992" w:type="dxa"/>
          </w:tcPr>
          <w:p w14:paraId="21BB4D95" w14:textId="77777777" w:rsidR="00CE3F82" w:rsidRPr="00E41FCA" w:rsidRDefault="00CE3F82" w:rsidP="00E41FCA">
            <w:pPr>
              <w:tabs>
                <w:tab w:val="decimal" w:pos="764"/>
              </w:tabs>
              <w:ind w:right="-45"/>
              <w:rPr>
                <w:rFonts w:ascii="AngsanaUPC" w:hAnsi="AngsanaUPC" w:cs="AngsanaUPC"/>
                <w:b/>
                <w:bCs/>
                <w:sz w:val="28"/>
                <w:szCs w:val="28"/>
              </w:rPr>
            </w:pPr>
          </w:p>
        </w:tc>
        <w:tc>
          <w:tcPr>
            <w:tcW w:w="236" w:type="dxa"/>
          </w:tcPr>
          <w:p w14:paraId="299C1BF5"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1040" w:type="dxa"/>
          </w:tcPr>
          <w:p w14:paraId="64E93CC6" w14:textId="77777777" w:rsidR="00CE3F82" w:rsidRPr="00E41FCA" w:rsidRDefault="00CE3F82" w:rsidP="00E41FCA">
            <w:pPr>
              <w:tabs>
                <w:tab w:val="decimal" w:pos="796"/>
              </w:tabs>
              <w:ind w:right="-45"/>
              <w:rPr>
                <w:rFonts w:ascii="AngsanaUPC" w:hAnsi="AngsanaUPC" w:cs="AngsanaUPC"/>
                <w:b/>
                <w:bCs/>
                <w:sz w:val="28"/>
                <w:szCs w:val="28"/>
              </w:rPr>
            </w:pPr>
          </w:p>
        </w:tc>
        <w:tc>
          <w:tcPr>
            <w:tcW w:w="283" w:type="dxa"/>
          </w:tcPr>
          <w:p w14:paraId="62CD6FAA" w14:textId="77777777" w:rsidR="00CE3F82" w:rsidRPr="00E41FCA" w:rsidRDefault="00CE3F82" w:rsidP="00E41FCA">
            <w:pPr>
              <w:tabs>
                <w:tab w:val="decimal" w:pos="1082"/>
                <w:tab w:val="decimal" w:pos="1152"/>
              </w:tabs>
              <w:ind w:left="-108" w:right="-60"/>
              <w:rPr>
                <w:rFonts w:ascii="AngsanaUPC" w:hAnsi="AngsanaUPC" w:cs="AngsanaUPC"/>
                <w:b/>
                <w:bCs/>
                <w:sz w:val="28"/>
                <w:szCs w:val="28"/>
                <w:cs/>
              </w:rPr>
            </w:pPr>
          </w:p>
        </w:tc>
        <w:tc>
          <w:tcPr>
            <w:tcW w:w="931" w:type="dxa"/>
          </w:tcPr>
          <w:p w14:paraId="7E41B0A2" w14:textId="77777777" w:rsidR="00CE3F82" w:rsidRPr="00E41FCA" w:rsidRDefault="00CE3F82" w:rsidP="00E41FCA">
            <w:pPr>
              <w:tabs>
                <w:tab w:val="decimal" w:pos="639"/>
              </w:tabs>
              <w:ind w:right="-45"/>
              <w:jc w:val="thaiDistribute"/>
              <w:rPr>
                <w:rFonts w:ascii="AngsanaUPC" w:hAnsi="AngsanaUPC" w:cs="AngsanaUPC"/>
                <w:b/>
                <w:bCs/>
                <w:sz w:val="28"/>
                <w:szCs w:val="28"/>
                <w:cs/>
              </w:rPr>
            </w:pPr>
          </w:p>
        </w:tc>
      </w:tr>
      <w:tr w:rsidR="0040327B" w:rsidRPr="00E41FCA" w14:paraId="7F765063" w14:textId="77777777" w:rsidTr="00A6538C">
        <w:tc>
          <w:tcPr>
            <w:tcW w:w="3060" w:type="dxa"/>
          </w:tcPr>
          <w:p w14:paraId="7161BD59" w14:textId="77777777" w:rsidR="0040327B" w:rsidRPr="00E41FCA" w:rsidRDefault="0040327B" w:rsidP="00E41FCA">
            <w:pPr>
              <w:jc w:val="thaiDistribute"/>
              <w:rPr>
                <w:rFonts w:ascii="AngsanaUPC" w:hAnsi="AngsanaUPC" w:cs="AngsanaUPC"/>
                <w:sz w:val="28"/>
                <w:szCs w:val="28"/>
                <w:cs/>
              </w:rPr>
            </w:pPr>
            <w:r w:rsidRPr="00E41FCA">
              <w:rPr>
                <w:rFonts w:ascii="AngsanaUPC" w:hAnsi="AngsanaUPC" w:cs="AngsanaUPC"/>
                <w:sz w:val="28"/>
                <w:szCs w:val="28"/>
              </w:rPr>
              <w:t>Cash and cash equivalents</w:t>
            </w:r>
          </w:p>
        </w:tc>
        <w:tc>
          <w:tcPr>
            <w:tcW w:w="1134" w:type="dxa"/>
            <w:shd w:val="clear" w:color="auto" w:fill="auto"/>
          </w:tcPr>
          <w:p w14:paraId="4DA9FFC2" w14:textId="7F622458" w:rsidR="0040327B" w:rsidRPr="00E41FCA" w:rsidRDefault="0040327B" w:rsidP="00E41FCA">
            <w:pPr>
              <w:ind w:left="-108" w:right="-108"/>
              <w:jc w:val="center"/>
              <w:rPr>
                <w:rFonts w:ascii="AngsanaUPC" w:hAnsi="AngsanaUPC" w:cs="AngsanaUPC"/>
                <w:sz w:val="28"/>
                <w:szCs w:val="28"/>
              </w:rPr>
            </w:pPr>
            <w:r w:rsidRPr="00E41FCA">
              <w:rPr>
                <w:rFonts w:ascii="AngsanaUPC" w:hAnsi="AngsanaUPC" w:cs="AngsanaUPC"/>
                <w:sz w:val="28"/>
                <w:szCs w:val="28"/>
              </w:rPr>
              <w:t>0.74</w:t>
            </w:r>
          </w:p>
        </w:tc>
        <w:tc>
          <w:tcPr>
            <w:tcW w:w="236" w:type="dxa"/>
            <w:shd w:val="clear" w:color="auto" w:fill="auto"/>
          </w:tcPr>
          <w:p w14:paraId="0DC59C35" w14:textId="77777777" w:rsidR="0040327B" w:rsidRPr="00E41FCA" w:rsidRDefault="0040327B" w:rsidP="00E41FCA">
            <w:pPr>
              <w:tabs>
                <w:tab w:val="decimal" w:pos="1082"/>
                <w:tab w:val="decimal" w:pos="1152"/>
              </w:tabs>
              <w:ind w:left="-108" w:right="-45"/>
              <w:rPr>
                <w:rFonts w:ascii="AngsanaUPC" w:hAnsi="AngsanaUPC" w:cs="AngsanaUPC"/>
                <w:b/>
                <w:bCs/>
                <w:sz w:val="28"/>
                <w:szCs w:val="28"/>
                <w:cs/>
              </w:rPr>
            </w:pPr>
          </w:p>
        </w:tc>
        <w:tc>
          <w:tcPr>
            <w:tcW w:w="898" w:type="dxa"/>
            <w:shd w:val="clear" w:color="auto" w:fill="auto"/>
          </w:tcPr>
          <w:p w14:paraId="710651DA" w14:textId="73193EC6" w:rsidR="0040327B" w:rsidRPr="00E41FCA" w:rsidRDefault="0040327B" w:rsidP="00E41FCA">
            <w:pPr>
              <w:ind w:left="-108"/>
              <w:jc w:val="right"/>
              <w:rPr>
                <w:rFonts w:ascii="AngsanaUPC" w:hAnsi="AngsanaUPC" w:cs="AngsanaUPC"/>
                <w:sz w:val="28"/>
                <w:szCs w:val="28"/>
              </w:rPr>
            </w:pPr>
            <w:r w:rsidRPr="00E41FCA">
              <w:rPr>
                <w:rFonts w:ascii="AngsanaUPC" w:hAnsi="AngsanaUPC" w:cs="AngsanaUPC"/>
                <w:sz w:val="28"/>
                <w:szCs w:val="28"/>
              </w:rPr>
              <w:t>743</w:t>
            </w:r>
          </w:p>
        </w:tc>
        <w:tc>
          <w:tcPr>
            <w:tcW w:w="284" w:type="dxa"/>
            <w:shd w:val="clear" w:color="auto" w:fill="auto"/>
          </w:tcPr>
          <w:p w14:paraId="1A7F05AB" w14:textId="77777777" w:rsidR="0040327B" w:rsidRPr="00E41FCA" w:rsidRDefault="0040327B" w:rsidP="00E41FCA">
            <w:pPr>
              <w:tabs>
                <w:tab w:val="decimal" w:pos="1082"/>
                <w:tab w:val="decimal" w:pos="1152"/>
              </w:tabs>
              <w:ind w:left="-108"/>
              <w:jc w:val="right"/>
              <w:rPr>
                <w:rFonts w:ascii="AngsanaUPC" w:hAnsi="AngsanaUPC" w:cs="AngsanaUPC"/>
                <w:sz w:val="28"/>
                <w:szCs w:val="28"/>
                <w:cs/>
              </w:rPr>
            </w:pPr>
          </w:p>
        </w:tc>
        <w:tc>
          <w:tcPr>
            <w:tcW w:w="992" w:type="dxa"/>
            <w:shd w:val="clear" w:color="auto" w:fill="auto"/>
          </w:tcPr>
          <w:p w14:paraId="16093323" w14:textId="2A8A270B" w:rsidR="0040327B" w:rsidRPr="00E41FCA" w:rsidRDefault="0040327B"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36" w:type="dxa"/>
            <w:shd w:val="clear" w:color="auto" w:fill="auto"/>
          </w:tcPr>
          <w:p w14:paraId="79FB7A29" w14:textId="77777777" w:rsidR="0040327B" w:rsidRPr="00E41FCA" w:rsidRDefault="0040327B" w:rsidP="00E41FCA">
            <w:pPr>
              <w:tabs>
                <w:tab w:val="left" w:pos="493"/>
                <w:tab w:val="decimal" w:pos="1082"/>
                <w:tab w:val="decimal" w:pos="1152"/>
              </w:tabs>
              <w:ind w:left="-108"/>
              <w:jc w:val="center"/>
              <w:rPr>
                <w:rFonts w:ascii="AngsanaUPC" w:hAnsi="AngsanaUPC" w:cs="AngsanaUPC"/>
                <w:sz w:val="28"/>
                <w:szCs w:val="28"/>
                <w:cs/>
              </w:rPr>
            </w:pPr>
          </w:p>
        </w:tc>
        <w:tc>
          <w:tcPr>
            <w:tcW w:w="1040" w:type="dxa"/>
            <w:shd w:val="clear" w:color="auto" w:fill="auto"/>
          </w:tcPr>
          <w:p w14:paraId="3F8A7CCB" w14:textId="1108A73E" w:rsidR="0040327B" w:rsidRPr="00E41FCA" w:rsidRDefault="0040327B"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shd w:val="clear" w:color="auto" w:fill="auto"/>
          </w:tcPr>
          <w:p w14:paraId="3EE24200" w14:textId="77777777" w:rsidR="0040327B" w:rsidRPr="00E41FCA" w:rsidRDefault="0040327B" w:rsidP="00E41FCA">
            <w:pPr>
              <w:ind w:left="-108"/>
              <w:jc w:val="right"/>
              <w:rPr>
                <w:rFonts w:ascii="AngsanaUPC" w:hAnsi="AngsanaUPC" w:cs="AngsanaUPC"/>
                <w:sz w:val="28"/>
                <w:szCs w:val="28"/>
                <w:cs/>
              </w:rPr>
            </w:pPr>
          </w:p>
        </w:tc>
        <w:tc>
          <w:tcPr>
            <w:tcW w:w="931" w:type="dxa"/>
            <w:shd w:val="clear" w:color="auto" w:fill="auto"/>
          </w:tcPr>
          <w:p w14:paraId="090AD411" w14:textId="1404ABA0" w:rsidR="0040327B" w:rsidRPr="00E41FCA" w:rsidRDefault="0040327B" w:rsidP="00E41FCA">
            <w:pPr>
              <w:tabs>
                <w:tab w:val="decimal" w:pos="-216"/>
              </w:tabs>
              <w:ind w:left="-108" w:hanging="216"/>
              <w:jc w:val="right"/>
              <w:rPr>
                <w:rFonts w:ascii="AngsanaUPC" w:hAnsi="AngsanaUPC" w:cs="AngsanaUPC"/>
                <w:sz w:val="28"/>
                <w:szCs w:val="28"/>
              </w:rPr>
            </w:pPr>
            <w:r w:rsidRPr="00E41FCA">
              <w:rPr>
                <w:rFonts w:ascii="AngsanaUPC" w:hAnsi="AngsanaUPC" w:cs="AngsanaUPC"/>
                <w:sz w:val="28"/>
                <w:szCs w:val="28"/>
              </w:rPr>
              <w:t>743</w:t>
            </w:r>
          </w:p>
        </w:tc>
      </w:tr>
      <w:tr w:rsidR="0040327B" w:rsidRPr="00E41FCA" w14:paraId="1C247588" w14:textId="77777777" w:rsidTr="00A6538C">
        <w:tc>
          <w:tcPr>
            <w:tcW w:w="3060" w:type="dxa"/>
          </w:tcPr>
          <w:p w14:paraId="78F6D95A" w14:textId="77777777" w:rsidR="0040327B" w:rsidRPr="00E41FCA" w:rsidRDefault="0040327B" w:rsidP="00E41FCA">
            <w:pPr>
              <w:jc w:val="thaiDistribute"/>
              <w:rPr>
                <w:rFonts w:ascii="AngsanaUPC" w:hAnsi="AngsanaUPC" w:cs="AngsanaUPC"/>
                <w:sz w:val="28"/>
                <w:szCs w:val="28"/>
                <w:cs/>
              </w:rPr>
            </w:pPr>
            <w:r w:rsidRPr="00E41FCA">
              <w:rPr>
                <w:rFonts w:ascii="AngsanaUPC" w:hAnsi="AngsanaUPC" w:cs="AngsanaUPC"/>
                <w:sz w:val="28"/>
                <w:szCs w:val="28"/>
              </w:rPr>
              <w:t>Current investments</w:t>
            </w:r>
          </w:p>
        </w:tc>
        <w:tc>
          <w:tcPr>
            <w:tcW w:w="1134" w:type="dxa"/>
            <w:shd w:val="clear" w:color="auto" w:fill="auto"/>
          </w:tcPr>
          <w:p w14:paraId="30FD4769" w14:textId="1238D226" w:rsidR="0040327B" w:rsidRPr="00E41FCA" w:rsidRDefault="0040327B" w:rsidP="00E41FCA">
            <w:pPr>
              <w:ind w:left="-108" w:right="-108"/>
              <w:jc w:val="center"/>
              <w:rPr>
                <w:rFonts w:ascii="AngsanaUPC" w:hAnsi="AngsanaUPC" w:cs="AngsanaUPC"/>
                <w:sz w:val="28"/>
                <w:szCs w:val="28"/>
              </w:rPr>
            </w:pPr>
            <w:r w:rsidRPr="00E41FCA">
              <w:rPr>
                <w:rFonts w:ascii="AngsanaUPC" w:hAnsi="AngsanaUPC" w:cs="AngsanaUPC"/>
                <w:sz w:val="28"/>
                <w:szCs w:val="28"/>
                <w:cs/>
              </w:rPr>
              <w:t>-</w:t>
            </w:r>
          </w:p>
        </w:tc>
        <w:tc>
          <w:tcPr>
            <w:tcW w:w="236" w:type="dxa"/>
            <w:shd w:val="clear" w:color="auto" w:fill="auto"/>
          </w:tcPr>
          <w:p w14:paraId="7FA94867" w14:textId="77777777" w:rsidR="0040327B" w:rsidRPr="00E41FCA" w:rsidRDefault="0040327B" w:rsidP="00E41FCA">
            <w:pPr>
              <w:tabs>
                <w:tab w:val="decimal" w:pos="1082"/>
                <w:tab w:val="decimal" w:pos="1152"/>
              </w:tabs>
              <w:ind w:left="-108" w:right="-45"/>
              <w:rPr>
                <w:rFonts w:ascii="AngsanaUPC" w:hAnsi="AngsanaUPC" w:cs="AngsanaUPC"/>
                <w:b/>
                <w:bCs/>
                <w:sz w:val="28"/>
                <w:szCs w:val="28"/>
                <w:cs/>
              </w:rPr>
            </w:pPr>
          </w:p>
        </w:tc>
        <w:tc>
          <w:tcPr>
            <w:tcW w:w="898" w:type="dxa"/>
            <w:shd w:val="clear" w:color="auto" w:fill="auto"/>
          </w:tcPr>
          <w:p w14:paraId="1C4B9FA4" w14:textId="28E2B80C" w:rsidR="0040327B" w:rsidRPr="00E41FCA" w:rsidRDefault="0040327B" w:rsidP="00E41FCA">
            <w:pPr>
              <w:ind w:left="-108"/>
              <w:jc w:val="right"/>
              <w:rPr>
                <w:rFonts w:ascii="AngsanaUPC" w:hAnsi="AngsanaUPC" w:cs="AngsanaUPC"/>
                <w:sz w:val="28"/>
                <w:szCs w:val="28"/>
              </w:rPr>
            </w:pPr>
            <w:r w:rsidRPr="00E41FCA">
              <w:rPr>
                <w:rFonts w:ascii="AngsanaUPC" w:hAnsi="AngsanaUPC" w:cs="AngsanaUPC"/>
                <w:sz w:val="28"/>
                <w:szCs w:val="28"/>
              </w:rPr>
              <w:t>608</w:t>
            </w:r>
          </w:p>
        </w:tc>
        <w:tc>
          <w:tcPr>
            <w:tcW w:w="284" w:type="dxa"/>
            <w:shd w:val="clear" w:color="auto" w:fill="auto"/>
          </w:tcPr>
          <w:p w14:paraId="1C3812C0" w14:textId="77777777" w:rsidR="0040327B" w:rsidRPr="00E41FCA" w:rsidRDefault="0040327B" w:rsidP="00E41FCA">
            <w:pPr>
              <w:tabs>
                <w:tab w:val="decimal" w:pos="1082"/>
                <w:tab w:val="decimal" w:pos="1152"/>
              </w:tabs>
              <w:ind w:left="-108"/>
              <w:jc w:val="right"/>
              <w:rPr>
                <w:rFonts w:ascii="AngsanaUPC" w:hAnsi="AngsanaUPC" w:cs="AngsanaUPC"/>
                <w:sz w:val="28"/>
                <w:szCs w:val="28"/>
                <w:cs/>
              </w:rPr>
            </w:pPr>
          </w:p>
        </w:tc>
        <w:tc>
          <w:tcPr>
            <w:tcW w:w="992" w:type="dxa"/>
            <w:shd w:val="clear" w:color="auto" w:fill="auto"/>
          </w:tcPr>
          <w:p w14:paraId="2E33FDC2" w14:textId="1CBB7FB3" w:rsidR="0040327B" w:rsidRPr="00E41FCA" w:rsidRDefault="0040327B"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36" w:type="dxa"/>
            <w:shd w:val="clear" w:color="auto" w:fill="auto"/>
          </w:tcPr>
          <w:p w14:paraId="1B9AC32F" w14:textId="77777777" w:rsidR="0040327B" w:rsidRPr="00E41FCA" w:rsidRDefault="0040327B" w:rsidP="00E41FCA">
            <w:pPr>
              <w:tabs>
                <w:tab w:val="left" w:pos="493"/>
                <w:tab w:val="decimal" w:pos="1082"/>
                <w:tab w:val="decimal" w:pos="1152"/>
              </w:tabs>
              <w:ind w:left="-108"/>
              <w:rPr>
                <w:rFonts w:ascii="AngsanaUPC" w:hAnsi="AngsanaUPC" w:cs="AngsanaUPC"/>
                <w:sz w:val="28"/>
                <w:szCs w:val="28"/>
                <w:cs/>
              </w:rPr>
            </w:pPr>
          </w:p>
        </w:tc>
        <w:tc>
          <w:tcPr>
            <w:tcW w:w="1040" w:type="dxa"/>
            <w:shd w:val="clear" w:color="auto" w:fill="auto"/>
          </w:tcPr>
          <w:p w14:paraId="1B3EB566" w14:textId="601EB99C" w:rsidR="0040327B" w:rsidRPr="00E41FCA" w:rsidRDefault="0040327B"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shd w:val="clear" w:color="auto" w:fill="auto"/>
          </w:tcPr>
          <w:p w14:paraId="4FC1BCEE" w14:textId="77777777" w:rsidR="0040327B" w:rsidRPr="00E41FCA" w:rsidRDefault="0040327B" w:rsidP="00E41FCA">
            <w:pPr>
              <w:ind w:left="-108"/>
              <w:jc w:val="right"/>
              <w:rPr>
                <w:rFonts w:ascii="AngsanaUPC" w:hAnsi="AngsanaUPC" w:cs="AngsanaUPC"/>
                <w:sz w:val="28"/>
                <w:szCs w:val="28"/>
                <w:cs/>
              </w:rPr>
            </w:pPr>
          </w:p>
        </w:tc>
        <w:tc>
          <w:tcPr>
            <w:tcW w:w="931" w:type="dxa"/>
            <w:shd w:val="clear" w:color="auto" w:fill="auto"/>
          </w:tcPr>
          <w:p w14:paraId="5679DD1D" w14:textId="15C38FBC" w:rsidR="0040327B" w:rsidRPr="00E41FCA" w:rsidRDefault="0040327B" w:rsidP="00E41FCA">
            <w:pPr>
              <w:ind w:left="-108"/>
              <w:jc w:val="right"/>
              <w:rPr>
                <w:rFonts w:ascii="AngsanaUPC" w:hAnsi="AngsanaUPC" w:cs="AngsanaUPC"/>
                <w:sz w:val="28"/>
                <w:szCs w:val="28"/>
              </w:rPr>
            </w:pPr>
            <w:r w:rsidRPr="00E41FCA">
              <w:rPr>
                <w:rFonts w:ascii="AngsanaUPC" w:hAnsi="AngsanaUPC" w:cs="AngsanaUPC"/>
                <w:sz w:val="28"/>
                <w:szCs w:val="28"/>
              </w:rPr>
              <w:t>608</w:t>
            </w:r>
          </w:p>
        </w:tc>
      </w:tr>
      <w:tr w:rsidR="0040327B" w:rsidRPr="00E41FCA" w14:paraId="3B708CF2" w14:textId="77777777" w:rsidTr="00A6538C">
        <w:tc>
          <w:tcPr>
            <w:tcW w:w="3060" w:type="dxa"/>
          </w:tcPr>
          <w:p w14:paraId="3DBDADA2" w14:textId="497D0AEC" w:rsidR="0040327B" w:rsidRPr="00E41FCA" w:rsidRDefault="0040327B" w:rsidP="00E41FCA">
            <w:pPr>
              <w:ind w:left="9"/>
              <w:jc w:val="thaiDistribute"/>
              <w:rPr>
                <w:rFonts w:ascii="AngsanaUPC" w:hAnsi="AngsanaUPC" w:cs="AngsanaUPC"/>
                <w:sz w:val="28"/>
                <w:szCs w:val="28"/>
                <w:cs/>
              </w:rPr>
            </w:pPr>
            <w:r w:rsidRPr="00E41FCA">
              <w:rPr>
                <w:rFonts w:ascii="AngsanaUPC" w:hAnsi="AngsanaUPC" w:cs="AngsanaUPC"/>
                <w:sz w:val="28"/>
                <w:szCs w:val="28"/>
              </w:rPr>
              <w:t xml:space="preserve">Short-term loans </w:t>
            </w:r>
          </w:p>
        </w:tc>
        <w:tc>
          <w:tcPr>
            <w:tcW w:w="1134" w:type="dxa"/>
            <w:shd w:val="clear" w:color="auto" w:fill="auto"/>
          </w:tcPr>
          <w:p w14:paraId="30BB07C7" w14:textId="0A6DCEA8" w:rsidR="0040327B" w:rsidRPr="00E41FCA" w:rsidRDefault="0040327B" w:rsidP="00E41FCA">
            <w:pPr>
              <w:ind w:left="-108" w:right="-108"/>
              <w:jc w:val="center"/>
              <w:rPr>
                <w:rFonts w:ascii="AngsanaUPC" w:hAnsi="AngsanaUPC" w:cs="AngsanaUPC"/>
                <w:sz w:val="28"/>
                <w:szCs w:val="28"/>
              </w:rPr>
            </w:pPr>
            <w:r w:rsidRPr="00E41FCA">
              <w:rPr>
                <w:rFonts w:ascii="AngsanaUPC" w:hAnsi="AngsanaUPC" w:cs="AngsanaUPC"/>
                <w:sz w:val="28"/>
                <w:szCs w:val="28"/>
              </w:rPr>
              <w:t>4.43</w:t>
            </w:r>
          </w:p>
        </w:tc>
        <w:tc>
          <w:tcPr>
            <w:tcW w:w="236" w:type="dxa"/>
            <w:shd w:val="clear" w:color="auto" w:fill="auto"/>
          </w:tcPr>
          <w:p w14:paraId="122634AA" w14:textId="77777777" w:rsidR="0040327B" w:rsidRPr="00E41FCA" w:rsidRDefault="0040327B" w:rsidP="00E41FCA">
            <w:pPr>
              <w:tabs>
                <w:tab w:val="decimal" w:pos="1082"/>
                <w:tab w:val="decimal" w:pos="1152"/>
              </w:tabs>
              <w:ind w:left="-108" w:right="-45"/>
              <w:jc w:val="center"/>
              <w:rPr>
                <w:rFonts w:ascii="AngsanaUPC" w:hAnsi="AngsanaUPC" w:cs="AngsanaUPC"/>
                <w:sz w:val="28"/>
                <w:szCs w:val="28"/>
                <w:cs/>
              </w:rPr>
            </w:pPr>
          </w:p>
        </w:tc>
        <w:tc>
          <w:tcPr>
            <w:tcW w:w="898" w:type="dxa"/>
            <w:shd w:val="clear" w:color="auto" w:fill="auto"/>
          </w:tcPr>
          <w:p w14:paraId="5EBF094A" w14:textId="319DAEB7" w:rsidR="0040327B" w:rsidRPr="00E41FCA" w:rsidRDefault="0040327B" w:rsidP="00E41FCA">
            <w:pPr>
              <w:ind w:left="-108"/>
              <w:jc w:val="right"/>
              <w:rPr>
                <w:rFonts w:ascii="AngsanaUPC" w:hAnsi="AngsanaUPC" w:cs="AngsanaUPC"/>
                <w:sz w:val="28"/>
                <w:szCs w:val="28"/>
              </w:rPr>
            </w:pPr>
            <w:r w:rsidRPr="00E41FCA">
              <w:rPr>
                <w:rFonts w:ascii="AngsanaUPC" w:hAnsi="AngsanaUPC" w:cs="AngsanaUPC"/>
                <w:sz w:val="28"/>
                <w:szCs w:val="28"/>
              </w:rPr>
              <w:t>98</w:t>
            </w:r>
          </w:p>
        </w:tc>
        <w:tc>
          <w:tcPr>
            <w:tcW w:w="284" w:type="dxa"/>
            <w:shd w:val="clear" w:color="auto" w:fill="auto"/>
          </w:tcPr>
          <w:p w14:paraId="61D44A2D" w14:textId="77777777" w:rsidR="0040327B" w:rsidRPr="00E41FCA" w:rsidRDefault="0040327B" w:rsidP="00E41FCA">
            <w:pPr>
              <w:tabs>
                <w:tab w:val="decimal" w:pos="1082"/>
                <w:tab w:val="decimal" w:pos="1152"/>
              </w:tabs>
              <w:ind w:left="-108"/>
              <w:jc w:val="right"/>
              <w:rPr>
                <w:rFonts w:ascii="AngsanaUPC" w:hAnsi="AngsanaUPC" w:cs="AngsanaUPC"/>
                <w:sz w:val="28"/>
                <w:szCs w:val="28"/>
                <w:cs/>
              </w:rPr>
            </w:pPr>
          </w:p>
        </w:tc>
        <w:tc>
          <w:tcPr>
            <w:tcW w:w="992" w:type="dxa"/>
            <w:shd w:val="clear" w:color="auto" w:fill="auto"/>
          </w:tcPr>
          <w:p w14:paraId="282E8893" w14:textId="0944785A" w:rsidR="0040327B" w:rsidRPr="00E41FCA" w:rsidRDefault="0040327B"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36" w:type="dxa"/>
            <w:shd w:val="clear" w:color="auto" w:fill="auto"/>
          </w:tcPr>
          <w:p w14:paraId="1C3A3C48" w14:textId="77777777" w:rsidR="0040327B" w:rsidRPr="00E41FCA" w:rsidRDefault="0040327B" w:rsidP="00E41FCA">
            <w:pPr>
              <w:tabs>
                <w:tab w:val="left" w:pos="493"/>
                <w:tab w:val="decimal" w:pos="1082"/>
                <w:tab w:val="decimal" w:pos="1152"/>
              </w:tabs>
              <w:ind w:left="-108"/>
              <w:rPr>
                <w:rFonts w:ascii="AngsanaUPC" w:hAnsi="AngsanaUPC" w:cs="AngsanaUPC"/>
                <w:sz w:val="28"/>
                <w:szCs w:val="28"/>
                <w:cs/>
              </w:rPr>
            </w:pPr>
          </w:p>
        </w:tc>
        <w:tc>
          <w:tcPr>
            <w:tcW w:w="1040" w:type="dxa"/>
            <w:shd w:val="clear" w:color="auto" w:fill="auto"/>
          </w:tcPr>
          <w:p w14:paraId="01275793" w14:textId="22C9CE51" w:rsidR="0040327B" w:rsidRPr="00E41FCA" w:rsidRDefault="0040327B"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shd w:val="clear" w:color="auto" w:fill="auto"/>
          </w:tcPr>
          <w:p w14:paraId="5D574578" w14:textId="77777777" w:rsidR="0040327B" w:rsidRPr="00E41FCA" w:rsidRDefault="0040327B" w:rsidP="00E41FCA">
            <w:pPr>
              <w:ind w:left="-108"/>
              <w:jc w:val="right"/>
              <w:rPr>
                <w:rFonts w:ascii="AngsanaUPC" w:hAnsi="AngsanaUPC" w:cs="AngsanaUPC"/>
                <w:sz w:val="28"/>
                <w:szCs w:val="28"/>
                <w:cs/>
              </w:rPr>
            </w:pPr>
          </w:p>
        </w:tc>
        <w:tc>
          <w:tcPr>
            <w:tcW w:w="931" w:type="dxa"/>
            <w:shd w:val="clear" w:color="auto" w:fill="auto"/>
          </w:tcPr>
          <w:p w14:paraId="7810E6BB" w14:textId="32FCC70D" w:rsidR="0040327B" w:rsidRPr="00E41FCA" w:rsidRDefault="0040327B" w:rsidP="00E41FCA">
            <w:pPr>
              <w:ind w:left="-108"/>
              <w:jc w:val="right"/>
              <w:rPr>
                <w:rFonts w:ascii="AngsanaUPC" w:hAnsi="AngsanaUPC" w:cs="AngsanaUPC"/>
                <w:sz w:val="28"/>
                <w:szCs w:val="28"/>
              </w:rPr>
            </w:pPr>
            <w:r w:rsidRPr="00E41FCA">
              <w:rPr>
                <w:rFonts w:ascii="AngsanaUPC" w:hAnsi="AngsanaUPC" w:cs="AngsanaUPC"/>
                <w:sz w:val="28"/>
                <w:szCs w:val="28"/>
              </w:rPr>
              <w:t>98</w:t>
            </w:r>
          </w:p>
        </w:tc>
      </w:tr>
      <w:tr w:rsidR="0040327B" w:rsidRPr="00E41FCA" w14:paraId="249F6E85" w14:textId="77777777" w:rsidTr="005E0A61">
        <w:tc>
          <w:tcPr>
            <w:tcW w:w="3060" w:type="dxa"/>
          </w:tcPr>
          <w:p w14:paraId="3CB17372" w14:textId="77777777" w:rsidR="0040327B" w:rsidRPr="00E41FCA" w:rsidRDefault="0040327B" w:rsidP="00E41FCA">
            <w:pPr>
              <w:ind w:left="9"/>
              <w:jc w:val="thaiDistribute"/>
              <w:rPr>
                <w:rFonts w:ascii="AngsanaUPC" w:hAnsi="AngsanaUPC" w:cs="AngsanaUPC"/>
                <w:b/>
                <w:bCs/>
                <w:sz w:val="28"/>
                <w:szCs w:val="28"/>
                <w:cs/>
              </w:rPr>
            </w:pPr>
            <w:r w:rsidRPr="00E41FCA">
              <w:rPr>
                <w:rFonts w:ascii="AngsanaUPC" w:hAnsi="AngsanaUPC" w:cs="AngsanaUPC"/>
                <w:b/>
                <w:bCs/>
                <w:sz w:val="28"/>
                <w:szCs w:val="28"/>
              </w:rPr>
              <w:t>Non-current</w:t>
            </w:r>
          </w:p>
        </w:tc>
        <w:tc>
          <w:tcPr>
            <w:tcW w:w="1134" w:type="dxa"/>
            <w:shd w:val="clear" w:color="auto" w:fill="auto"/>
          </w:tcPr>
          <w:p w14:paraId="7EA6B833" w14:textId="333F317C" w:rsidR="0040327B" w:rsidRPr="00E41FCA" w:rsidRDefault="0040327B" w:rsidP="00E41FCA">
            <w:pPr>
              <w:ind w:left="-108" w:right="-108"/>
              <w:jc w:val="center"/>
              <w:rPr>
                <w:rFonts w:ascii="AngsanaUPC" w:hAnsi="AngsanaUPC" w:cs="AngsanaUPC"/>
                <w:sz w:val="28"/>
                <w:szCs w:val="28"/>
              </w:rPr>
            </w:pPr>
          </w:p>
        </w:tc>
        <w:tc>
          <w:tcPr>
            <w:tcW w:w="236" w:type="dxa"/>
            <w:shd w:val="clear" w:color="auto" w:fill="auto"/>
          </w:tcPr>
          <w:p w14:paraId="5CF569EC" w14:textId="77777777" w:rsidR="0040327B" w:rsidRPr="00E41FCA" w:rsidRDefault="0040327B" w:rsidP="00E41FCA">
            <w:pPr>
              <w:tabs>
                <w:tab w:val="decimal" w:pos="1082"/>
                <w:tab w:val="decimal" w:pos="1152"/>
              </w:tabs>
              <w:ind w:left="-108" w:right="-45"/>
              <w:rPr>
                <w:rFonts w:ascii="AngsanaUPC" w:hAnsi="AngsanaUPC" w:cs="AngsanaUPC"/>
                <w:sz w:val="28"/>
                <w:szCs w:val="28"/>
                <w:cs/>
              </w:rPr>
            </w:pPr>
          </w:p>
        </w:tc>
        <w:tc>
          <w:tcPr>
            <w:tcW w:w="898" w:type="dxa"/>
            <w:shd w:val="clear" w:color="auto" w:fill="auto"/>
          </w:tcPr>
          <w:p w14:paraId="4DED6411" w14:textId="4C45F7C5" w:rsidR="0040327B" w:rsidRPr="00E41FCA" w:rsidRDefault="0040327B" w:rsidP="00E41FCA">
            <w:pPr>
              <w:ind w:left="-108"/>
              <w:jc w:val="right"/>
              <w:rPr>
                <w:rFonts w:ascii="AngsanaUPC" w:hAnsi="AngsanaUPC" w:cs="AngsanaUPC"/>
                <w:sz w:val="28"/>
                <w:szCs w:val="28"/>
              </w:rPr>
            </w:pPr>
          </w:p>
        </w:tc>
        <w:tc>
          <w:tcPr>
            <w:tcW w:w="284" w:type="dxa"/>
            <w:shd w:val="clear" w:color="auto" w:fill="auto"/>
          </w:tcPr>
          <w:p w14:paraId="2724B825" w14:textId="77777777" w:rsidR="0040327B" w:rsidRPr="00E41FCA" w:rsidRDefault="0040327B" w:rsidP="00E41FCA">
            <w:pPr>
              <w:tabs>
                <w:tab w:val="decimal" w:pos="1082"/>
                <w:tab w:val="decimal" w:pos="1152"/>
              </w:tabs>
              <w:ind w:left="-108"/>
              <w:jc w:val="right"/>
              <w:rPr>
                <w:rFonts w:ascii="AngsanaUPC" w:hAnsi="AngsanaUPC" w:cs="AngsanaUPC"/>
                <w:sz w:val="28"/>
                <w:szCs w:val="28"/>
                <w:cs/>
              </w:rPr>
            </w:pPr>
          </w:p>
        </w:tc>
        <w:tc>
          <w:tcPr>
            <w:tcW w:w="992" w:type="dxa"/>
            <w:shd w:val="clear" w:color="auto" w:fill="auto"/>
          </w:tcPr>
          <w:p w14:paraId="46B9205C" w14:textId="29FF900C" w:rsidR="0040327B" w:rsidRPr="00E41FCA" w:rsidRDefault="0040327B" w:rsidP="00E41FCA">
            <w:pPr>
              <w:ind w:left="-108"/>
              <w:jc w:val="right"/>
              <w:rPr>
                <w:rFonts w:ascii="AngsanaUPC" w:hAnsi="AngsanaUPC" w:cs="AngsanaUPC"/>
                <w:sz w:val="28"/>
                <w:szCs w:val="28"/>
              </w:rPr>
            </w:pPr>
          </w:p>
        </w:tc>
        <w:tc>
          <w:tcPr>
            <w:tcW w:w="236" w:type="dxa"/>
            <w:shd w:val="clear" w:color="auto" w:fill="auto"/>
          </w:tcPr>
          <w:p w14:paraId="471B36BF" w14:textId="77777777" w:rsidR="0040327B" w:rsidRPr="00E41FCA" w:rsidRDefault="0040327B" w:rsidP="00E41FCA">
            <w:pPr>
              <w:tabs>
                <w:tab w:val="left" w:pos="493"/>
                <w:tab w:val="decimal" w:pos="1082"/>
                <w:tab w:val="decimal" w:pos="1152"/>
              </w:tabs>
              <w:ind w:left="-108"/>
              <w:rPr>
                <w:rFonts w:ascii="AngsanaUPC" w:hAnsi="AngsanaUPC" w:cs="AngsanaUPC"/>
                <w:sz w:val="28"/>
                <w:szCs w:val="28"/>
                <w:cs/>
              </w:rPr>
            </w:pPr>
          </w:p>
        </w:tc>
        <w:tc>
          <w:tcPr>
            <w:tcW w:w="1040" w:type="dxa"/>
            <w:shd w:val="clear" w:color="auto" w:fill="auto"/>
          </w:tcPr>
          <w:p w14:paraId="7A10289B" w14:textId="04757B15" w:rsidR="0040327B" w:rsidRPr="00E41FCA" w:rsidRDefault="0040327B" w:rsidP="00E41FCA">
            <w:pPr>
              <w:ind w:left="-108"/>
              <w:jc w:val="right"/>
              <w:rPr>
                <w:rFonts w:ascii="AngsanaUPC" w:hAnsi="AngsanaUPC" w:cs="AngsanaUPC"/>
                <w:sz w:val="28"/>
                <w:szCs w:val="28"/>
              </w:rPr>
            </w:pPr>
          </w:p>
        </w:tc>
        <w:tc>
          <w:tcPr>
            <w:tcW w:w="283" w:type="dxa"/>
            <w:shd w:val="clear" w:color="auto" w:fill="auto"/>
          </w:tcPr>
          <w:p w14:paraId="58F2BFBD" w14:textId="77777777" w:rsidR="0040327B" w:rsidRPr="00E41FCA" w:rsidRDefault="0040327B" w:rsidP="00E41FCA">
            <w:pPr>
              <w:ind w:left="-108"/>
              <w:jc w:val="right"/>
              <w:rPr>
                <w:rFonts w:ascii="AngsanaUPC" w:hAnsi="AngsanaUPC" w:cs="AngsanaUPC"/>
                <w:sz w:val="28"/>
                <w:szCs w:val="28"/>
                <w:cs/>
              </w:rPr>
            </w:pPr>
          </w:p>
        </w:tc>
        <w:tc>
          <w:tcPr>
            <w:tcW w:w="931" w:type="dxa"/>
            <w:shd w:val="clear" w:color="auto" w:fill="auto"/>
          </w:tcPr>
          <w:p w14:paraId="73B29232" w14:textId="3A2A5116" w:rsidR="0040327B" w:rsidRPr="00E41FCA" w:rsidRDefault="0040327B" w:rsidP="00E41FCA">
            <w:pPr>
              <w:tabs>
                <w:tab w:val="decimal" w:pos="459"/>
              </w:tabs>
              <w:ind w:left="-108"/>
              <w:jc w:val="right"/>
              <w:rPr>
                <w:rFonts w:ascii="AngsanaUPC" w:hAnsi="AngsanaUPC" w:cs="AngsanaUPC"/>
                <w:sz w:val="28"/>
                <w:szCs w:val="28"/>
              </w:rPr>
            </w:pPr>
          </w:p>
        </w:tc>
      </w:tr>
      <w:tr w:rsidR="005E0A61" w:rsidRPr="00E41FCA" w14:paraId="238E2D3B" w14:textId="77777777" w:rsidTr="005E0A61">
        <w:tc>
          <w:tcPr>
            <w:tcW w:w="3060" w:type="dxa"/>
          </w:tcPr>
          <w:p w14:paraId="135F9C97" w14:textId="77777777" w:rsidR="005E0A61" w:rsidRPr="00E41FCA" w:rsidRDefault="005E0A61" w:rsidP="00E41FCA">
            <w:pPr>
              <w:jc w:val="thaiDistribute"/>
              <w:rPr>
                <w:rFonts w:ascii="AngsanaUPC" w:hAnsi="AngsanaUPC" w:cs="AngsanaUPC"/>
                <w:sz w:val="28"/>
                <w:szCs w:val="28"/>
                <w:cs/>
              </w:rPr>
            </w:pPr>
            <w:r w:rsidRPr="00E41FCA">
              <w:rPr>
                <w:rFonts w:ascii="AngsanaUPC" w:hAnsi="AngsanaUPC" w:cs="AngsanaUPC"/>
                <w:sz w:val="28"/>
                <w:szCs w:val="28"/>
              </w:rPr>
              <w:t>Pledged deposit at banks</w:t>
            </w:r>
          </w:p>
        </w:tc>
        <w:tc>
          <w:tcPr>
            <w:tcW w:w="1134" w:type="dxa"/>
            <w:shd w:val="clear" w:color="auto" w:fill="auto"/>
          </w:tcPr>
          <w:p w14:paraId="56071024" w14:textId="2089B3EB" w:rsidR="005E0A61" w:rsidRPr="00E41FCA" w:rsidRDefault="005E0A61" w:rsidP="00E41FCA">
            <w:pPr>
              <w:ind w:left="-108" w:right="-108"/>
              <w:jc w:val="center"/>
              <w:rPr>
                <w:rFonts w:ascii="AngsanaUPC" w:hAnsi="AngsanaUPC" w:cs="AngsanaUPC"/>
                <w:sz w:val="28"/>
                <w:szCs w:val="28"/>
              </w:rPr>
            </w:pPr>
            <w:r w:rsidRPr="00E41FCA">
              <w:rPr>
                <w:rFonts w:ascii="AngsanaUPC" w:hAnsi="AngsanaUPC" w:cs="AngsanaUPC"/>
                <w:sz w:val="28"/>
                <w:szCs w:val="28"/>
              </w:rPr>
              <w:t>0.01</w:t>
            </w:r>
          </w:p>
        </w:tc>
        <w:tc>
          <w:tcPr>
            <w:tcW w:w="236" w:type="dxa"/>
            <w:shd w:val="clear" w:color="auto" w:fill="auto"/>
          </w:tcPr>
          <w:p w14:paraId="68031343" w14:textId="77777777" w:rsidR="005E0A61" w:rsidRPr="00E41FCA" w:rsidRDefault="005E0A61" w:rsidP="00E41FCA">
            <w:pPr>
              <w:tabs>
                <w:tab w:val="decimal" w:pos="1082"/>
                <w:tab w:val="decimal" w:pos="1152"/>
              </w:tabs>
              <w:ind w:left="-108" w:right="-45"/>
              <w:rPr>
                <w:rFonts w:ascii="AngsanaUPC" w:hAnsi="AngsanaUPC" w:cs="AngsanaUPC"/>
                <w:sz w:val="28"/>
                <w:szCs w:val="28"/>
                <w:cs/>
              </w:rPr>
            </w:pPr>
          </w:p>
        </w:tc>
        <w:tc>
          <w:tcPr>
            <w:tcW w:w="898" w:type="dxa"/>
            <w:tcBorders>
              <w:bottom w:val="single" w:sz="4" w:space="0" w:color="auto"/>
            </w:tcBorders>
            <w:shd w:val="clear" w:color="auto" w:fill="auto"/>
          </w:tcPr>
          <w:p w14:paraId="5906D78A" w14:textId="5CC66A49" w:rsidR="005E0A61" w:rsidRPr="00E41FCA" w:rsidRDefault="005E0A61"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84" w:type="dxa"/>
            <w:shd w:val="clear" w:color="auto" w:fill="auto"/>
          </w:tcPr>
          <w:p w14:paraId="7687C00A" w14:textId="77777777" w:rsidR="005E0A61" w:rsidRPr="00E41FCA" w:rsidRDefault="005E0A61" w:rsidP="00E41FCA">
            <w:pPr>
              <w:tabs>
                <w:tab w:val="decimal" w:pos="1082"/>
                <w:tab w:val="decimal" w:pos="1152"/>
              </w:tabs>
              <w:ind w:left="-108"/>
              <w:jc w:val="right"/>
              <w:rPr>
                <w:rFonts w:ascii="AngsanaUPC" w:hAnsi="AngsanaUPC" w:cs="AngsanaUPC"/>
                <w:sz w:val="28"/>
                <w:szCs w:val="28"/>
                <w:cs/>
              </w:rPr>
            </w:pPr>
          </w:p>
        </w:tc>
        <w:tc>
          <w:tcPr>
            <w:tcW w:w="992" w:type="dxa"/>
            <w:tcBorders>
              <w:bottom w:val="single" w:sz="4" w:space="0" w:color="auto"/>
            </w:tcBorders>
            <w:shd w:val="clear" w:color="auto" w:fill="auto"/>
          </w:tcPr>
          <w:p w14:paraId="50DF49F3" w14:textId="65029460" w:rsidR="005E0A61" w:rsidRPr="00E41FCA" w:rsidRDefault="005E0A61" w:rsidP="00E41FCA">
            <w:pPr>
              <w:ind w:left="-108"/>
              <w:jc w:val="right"/>
              <w:rPr>
                <w:rFonts w:ascii="AngsanaUPC" w:hAnsi="AngsanaUPC" w:cs="AngsanaUPC"/>
                <w:sz w:val="28"/>
                <w:szCs w:val="28"/>
              </w:rPr>
            </w:pPr>
            <w:r w:rsidRPr="00E41FCA">
              <w:rPr>
                <w:rFonts w:ascii="AngsanaUPC" w:hAnsi="AngsanaUPC" w:cs="AngsanaUPC"/>
                <w:sz w:val="28"/>
                <w:szCs w:val="28"/>
              </w:rPr>
              <w:t>33</w:t>
            </w:r>
          </w:p>
        </w:tc>
        <w:tc>
          <w:tcPr>
            <w:tcW w:w="236" w:type="dxa"/>
            <w:shd w:val="clear" w:color="auto" w:fill="auto"/>
          </w:tcPr>
          <w:p w14:paraId="2124D51B" w14:textId="77777777" w:rsidR="005E0A61" w:rsidRPr="00E41FCA" w:rsidRDefault="005E0A61" w:rsidP="00E41FCA">
            <w:pPr>
              <w:tabs>
                <w:tab w:val="decimal" w:pos="1082"/>
                <w:tab w:val="decimal" w:pos="1152"/>
              </w:tabs>
              <w:ind w:left="-108"/>
              <w:rPr>
                <w:rFonts w:ascii="AngsanaUPC" w:hAnsi="AngsanaUPC" w:cs="AngsanaUPC"/>
                <w:sz w:val="28"/>
                <w:szCs w:val="28"/>
                <w:cs/>
              </w:rPr>
            </w:pPr>
          </w:p>
        </w:tc>
        <w:tc>
          <w:tcPr>
            <w:tcW w:w="1040" w:type="dxa"/>
            <w:tcBorders>
              <w:bottom w:val="single" w:sz="4" w:space="0" w:color="auto"/>
            </w:tcBorders>
            <w:shd w:val="clear" w:color="auto" w:fill="auto"/>
          </w:tcPr>
          <w:p w14:paraId="1D1040E1" w14:textId="25752DA8" w:rsidR="005E0A61" w:rsidRPr="00E41FCA" w:rsidRDefault="005E0A61" w:rsidP="00E41FCA">
            <w:pPr>
              <w:ind w:left="-108"/>
              <w:jc w:val="right"/>
              <w:rPr>
                <w:rFonts w:ascii="AngsanaUPC" w:hAnsi="AngsanaUPC" w:cs="AngsanaUPC"/>
                <w:sz w:val="28"/>
                <w:szCs w:val="28"/>
                <w:cs/>
              </w:rPr>
            </w:pPr>
            <w:r w:rsidRPr="00E41FCA">
              <w:rPr>
                <w:rFonts w:ascii="AngsanaUPC" w:hAnsi="AngsanaUPC" w:cs="AngsanaUPC"/>
                <w:sz w:val="28"/>
                <w:szCs w:val="28"/>
              </w:rPr>
              <w:t>-</w:t>
            </w:r>
          </w:p>
        </w:tc>
        <w:tc>
          <w:tcPr>
            <w:tcW w:w="283" w:type="dxa"/>
            <w:shd w:val="clear" w:color="auto" w:fill="auto"/>
          </w:tcPr>
          <w:p w14:paraId="1395C9F0" w14:textId="77777777" w:rsidR="005E0A61" w:rsidRPr="00E41FCA" w:rsidRDefault="005E0A61" w:rsidP="00E41FCA">
            <w:pPr>
              <w:ind w:left="-108"/>
              <w:jc w:val="right"/>
              <w:rPr>
                <w:rFonts w:ascii="AngsanaUPC" w:hAnsi="AngsanaUPC" w:cs="AngsanaUPC"/>
                <w:sz w:val="28"/>
                <w:szCs w:val="28"/>
                <w:cs/>
              </w:rPr>
            </w:pPr>
          </w:p>
        </w:tc>
        <w:tc>
          <w:tcPr>
            <w:tcW w:w="931" w:type="dxa"/>
            <w:tcBorders>
              <w:bottom w:val="single" w:sz="4" w:space="0" w:color="auto"/>
            </w:tcBorders>
            <w:shd w:val="clear" w:color="auto" w:fill="auto"/>
          </w:tcPr>
          <w:p w14:paraId="7470B9A0" w14:textId="1969B337" w:rsidR="005E0A61" w:rsidRPr="00E41FCA" w:rsidRDefault="005E0A61" w:rsidP="00E41FCA">
            <w:pPr>
              <w:ind w:left="-108"/>
              <w:jc w:val="right"/>
              <w:rPr>
                <w:rFonts w:ascii="AngsanaUPC" w:hAnsi="AngsanaUPC" w:cs="AngsanaUPC"/>
                <w:sz w:val="28"/>
                <w:szCs w:val="28"/>
              </w:rPr>
            </w:pPr>
            <w:r w:rsidRPr="00E41FCA">
              <w:rPr>
                <w:rFonts w:ascii="AngsanaUPC" w:hAnsi="AngsanaUPC" w:cs="AngsanaUPC"/>
                <w:sz w:val="28"/>
                <w:szCs w:val="28"/>
              </w:rPr>
              <w:t>33</w:t>
            </w:r>
          </w:p>
        </w:tc>
      </w:tr>
      <w:tr w:rsidR="005E0A61" w:rsidRPr="00E41FCA" w14:paraId="675CCA09" w14:textId="77777777" w:rsidTr="005E0A61">
        <w:tc>
          <w:tcPr>
            <w:tcW w:w="3060" w:type="dxa"/>
          </w:tcPr>
          <w:p w14:paraId="520AD93E" w14:textId="77777777" w:rsidR="005E0A61" w:rsidRPr="00E41FCA" w:rsidRDefault="005E0A61" w:rsidP="00E41FCA">
            <w:pPr>
              <w:jc w:val="thaiDistribute"/>
              <w:rPr>
                <w:rFonts w:ascii="AngsanaUPC" w:hAnsi="AngsanaUPC" w:cs="AngsanaUPC"/>
                <w:b/>
                <w:bCs/>
                <w:sz w:val="28"/>
                <w:szCs w:val="28"/>
                <w:cs/>
              </w:rPr>
            </w:pPr>
            <w:r w:rsidRPr="00E41FCA">
              <w:rPr>
                <w:rFonts w:ascii="AngsanaUPC" w:hAnsi="AngsanaUPC" w:cs="AngsanaUPC"/>
                <w:b/>
                <w:bCs/>
                <w:sz w:val="28"/>
                <w:szCs w:val="28"/>
              </w:rPr>
              <w:t>Total</w:t>
            </w:r>
          </w:p>
        </w:tc>
        <w:tc>
          <w:tcPr>
            <w:tcW w:w="1134" w:type="dxa"/>
            <w:shd w:val="clear" w:color="auto" w:fill="auto"/>
          </w:tcPr>
          <w:p w14:paraId="053D020F" w14:textId="070D007A" w:rsidR="005E0A61" w:rsidRPr="00E41FCA" w:rsidRDefault="005E0A61" w:rsidP="00E41FCA">
            <w:pPr>
              <w:ind w:left="-108" w:right="-108"/>
              <w:jc w:val="center"/>
              <w:rPr>
                <w:rFonts w:ascii="AngsanaUPC" w:hAnsi="AngsanaUPC" w:cs="AngsanaUPC"/>
                <w:sz w:val="28"/>
                <w:szCs w:val="28"/>
              </w:rPr>
            </w:pPr>
          </w:p>
        </w:tc>
        <w:tc>
          <w:tcPr>
            <w:tcW w:w="236" w:type="dxa"/>
            <w:shd w:val="clear" w:color="auto" w:fill="auto"/>
          </w:tcPr>
          <w:p w14:paraId="1084A775" w14:textId="77777777" w:rsidR="005E0A61" w:rsidRPr="00E41FCA" w:rsidRDefault="005E0A61" w:rsidP="00E41FCA">
            <w:pPr>
              <w:tabs>
                <w:tab w:val="decimal" w:pos="1082"/>
                <w:tab w:val="decimal" w:pos="1152"/>
              </w:tabs>
              <w:ind w:left="-108" w:right="-45"/>
              <w:rPr>
                <w:rFonts w:ascii="AngsanaUPC" w:hAnsi="AngsanaUPC" w:cs="AngsanaUPC"/>
                <w:b/>
                <w:bCs/>
                <w:sz w:val="28"/>
                <w:szCs w:val="28"/>
                <w:cs/>
              </w:rPr>
            </w:pPr>
          </w:p>
        </w:tc>
        <w:tc>
          <w:tcPr>
            <w:tcW w:w="898" w:type="dxa"/>
            <w:tcBorders>
              <w:top w:val="single" w:sz="4" w:space="0" w:color="auto"/>
              <w:bottom w:val="double" w:sz="4" w:space="0" w:color="auto"/>
            </w:tcBorders>
            <w:shd w:val="clear" w:color="auto" w:fill="auto"/>
          </w:tcPr>
          <w:p w14:paraId="4C18FB36" w14:textId="322B440A" w:rsidR="005E0A61" w:rsidRPr="00E41FCA" w:rsidRDefault="005E0A61" w:rsidP="00E41FCA">
            <w:pPr>
              <w:ind w:left="-60" w:right="-45"/>
              <w:jc w:val="right"/>
              <w:rPr>
                <w:rFonts w:ascii="AngsanaUPC" w:hAnsi="AngsanaUPC" w:cs="AngsanaUPC"/>
                <w:b/>
                <w:bCs/>
                <w:sz w:val="28"/>
                <w:szCs w:val="28"/>
              </w:rPr>
            </w:pPr>
            <w:r w:rsidRPr="00E41FCA">
              <w:rPr>
                <w:rFonts w:ascii="AngsanaUPC" w:hAnsi="AngsanaUPC" w:cs="AngsanaUPC"/>
                <w:b/>
                <w:bCs/>
                <w:sz w:val="28"/>
                <w:szCs w:val="28"/>
              </w:rPr>
              <w:t>1,449</w:t>
            </w:r>
          </w:p>
        </w:tc>
        <w:tc>
          <w:tcPr>
            <w:tcW w:w="284" w:type="dxa"/>
            <w:shd w:val="clear" w:color="auto" w:fill="auto"/>
          </w:tcPr>
          <w:p w14:paraId="756A19EF" w14:textId="77777777" w:rsidR="005E0A61" w:rsidRPr="00E41FCA" w:rsidRDefault="005E0A61" w:rsidP="00E41FCA">
            <w:pPr>
              <w:ind w:left="-108" w:right="-109"/>
              <w:rPr>
                <w:rFonts w:ascii="AngsanaUPC" w:hAnsi="AngsanaUPC" w:cs="AngsanaUPC"/>
                <w:b/>
                <w:bCs/>
                <w:sz w:val="28"/>
                <w:szCs w:val="28"/>
                <w:cs/>
              </w:rPr>
            </w:pPr>
          </w:p>
        </w:tc>
        <w:tc>
          <w:tcPr>
            <w:tcW w:w="992" w:type="dxa"/>
            <w:tcBorders>
              <w:top w:val="single" w:sz="4" w:space="0" w:color="auto"/>
              <w:bottom w:val="double" w:sz="4" w:space="0" w:color="auto"/>
            </w:tcBorders>
            <w:shd w:val="clear" w:color="auto" w:fill="auto"/>
          </w:tcPr>
          <w:p w14:paraId="0271E56E" w14:textId="203C3DB4" w:rsidR="005E0A61" w:rsidRPr="00E41FCA" w:rsidRDefault="005E0A61" w:rsidP="00E41FCA">
            <w:pPr>
              <w:ind w:left="-60" w:right="-45"/>
              <w:jc w:val="right"/>
              <w:rPr>
                <w:rFonts w:ascii="AngsanaUPC" w:hAnsi="AngsanaUPC" w:cs="AngsanaUPC"/>
                <w:b/>
                <w:bCs/>
                <w:sz w:val="28"/>
                <w:szCs w:val="28"/>
              </w:rPr>
            </w:pPr>
            <w:r w:rsidRPr="00E41FCA">
              <w:rPr>
                <w:rFonts w:ascii="AngsanaUPC" w:hAnsi="AngsanaUPC" w:cs="AngsanaUPC"/>
                <w:b/>
                <w:bCs/>
                <w:sz w:val="28"/>
                <w:szCs w:val="28"/>
              </w:rPr>
              <w:t>33</w:t>
            </w:r>
          </w:p>
        </w:tc>
        <w:tc>
          <w:tcPr>
            <w:tcW w:w="236" w:type="dxa"/>
            <w:shd w:val="clear" w:color="auto" w:fill="auto"/>
          </w:tcPr>
          <w:p w14:paraId="667B6D53" w14:textId="77777777" w:rsidR="005E0A61" w:rsidRPr="00E41FCA" w:rsidRDefault="005E0A61" w:rsidP="00E41FCA">
            <w:pPr>
              <w:tabs>
                <w:tab w:val="decimal" w:pos="1082"/>
                <w:tab w:val="decimal" w:pos="1152"/>
              </w:tabs>
              <w:ind w:left="-60" w:right="-45"/>
              <w:rPr>
                <w:rFonts w:ascii="AngsanaUPC" w:hAnsi="AngsanaUPC" w:cs="AngsanaUPC"/>
                <w:b/>
                <w:bCs/>
                <w:sz w:val="28"/>
                <w:szCs w:val="28"/>
                <w:cs/>
              </w:rPr>
            </w:pPr>
          </w:p>
        </w:tc>
        <w:tc>
          <w:tcPr>
            <w:tcW w:w="1040" w:type="dxa"/>
            <w:tcBorders>
              <w:top w:val="single" w:sz="4" w:space="0" w:color="auto"/>
              <w:bottom w:val="double" w:sz="4" w:space="0" w:color="auto"/>
            </w:tcBorders>
            <w:shd w:val="clear" w:color="auto" w:fill="auto"/>
          </w:tcPr>
          <w:p w14:paraId="281DE41F" w14:textId="286BAC33" w:rsidR="005E0A61" w:rsidRPr="00E41FCA" w:rsidRDefault="005E0A61" w:rsidP="00E41FCA">
            <w:pPr>
              <w:ind w:left="-60" w:right="-45"/>
              <w:jc w:val="right"/>
              <w:rPr>
                <w:rFonts w:ascii="AngsanaUPC" w:hAnsi="AngsanaUPC" w:cs="AngsanaUPC"/>
                <w:b/>
                <w:bCs/>
                <w:sz w:val="28"/>
                <w:szCs w:val="28"/>
              </w:rPr>
            </w:pPr>
            <w:r w:rsidRPr="00E41FCA">
              <w:rPr>
                <w:rFonts w:ascii="AngsanaUPC" w:hAnsi="AngsanaUPC" w:cs="AngsanaUPC"/>
                <w:b/>
                <w:bCs/>
                <w:sz w:val="28"/>
                <w:szCs w:val="28"/>
              </w:rPr>
              <w:t>-</w:t>
            </w:r>
          </w:p>
        </w:tc>
        <w:tc>
          <w:tcPr>
            <w:tcW w:w="283" w:type="dxa"/>
            <w:shd w:val="clear" w:color="auto" w:fill="auto"/>
          </w:tcPr>
          <w:p w14:paraId="1DC53103" w14:textId="77777777" w:rsidR="005E0A61" w:rsidRPr="00E41FCA" w:rsidRDefault="005E0A61" w:rsidP="00E41FCA">
            <w:pPr>
              <w:tabs>
                <w:tab w:val="decimal" w:pos="1082"/>
                <w:tab w:val="decimal" w:pos="1152"/>
              </w:tabs>
              <w:ind w:left="-60" w:right="-45"/>
              <w:jc w:val="right"/>
              <w:rPr>
                <w:rFonts w:ascii="AngsanaUPC" w:hAnsi="AngsanaUPC" w:cs="AngsanaUPC"/>
                <w:b/>
                <w:bCs/>
                <w:sz w:val="28"/>
                <w:szCs w:val="28"/>
                <w:cs/>
              </w:rPr>
            </w:pPr>
          </w:p>
        </w:tc>
        <w:tc>
          <w:tcPr>
            <w:tcW w:w="931" w:type="dxa"/>
            <w:tcBorders>
              <w:top w:val="single" w:sz="4" w:space="0" w:color="auto"/>
              <w:bottom w:val="double" w:sz="4" w:space="0" w:color="auto"/>
            </w:tcBorders>
            <w:shd w:val="clear" w:color="auto" w:fill="auto"/>
          </w:tcPr>
          <w:p w14:paraId="30F5F8F6" w14:textId="0956CA61" w:rsidR="005E0A61" w:rsidRPr="00E41FCA" w:rsidRDefault="005E0A61" w:rsidP="00E41FCA">
            <w:pPr>
              <w:ind w:left="-60" w:right="-45"/>
              <w:jc w:val="right"/>
              <w:rPr>
                <w:rFonts w:ascii="AngsanaUPC" w:hAnsi="AngsanaUPC" w:cs="AngsanaUPC"/>
                <w:b/>
                <w:bCs/>
                <w:sz w:val="28"/>
                <w:szCs w:val="28"/>
              </w:rPr>
            </w:pPr>
            <w:r w:rsidRPr="00E41FCA">
              <w:rPr>
                <w:rFonts w:ascii="AngsanaUPC" w:hAnsi="AngsanaUPC" w:cs="AngsanaUPC"/>
                <w:b/>
                <w:bCs/>
                <w:sz w:val="28"/>
                <w:szCs w:val="28"/>
              </w:rPr>
              <w:t>1,482</w:t>
            </w:r>
          </w:p>
        </w:tc>
      </w:tr>
      <w:tr w:rsidR="00CE3F82" w:rsidRPr="00E41FCA" w14:paraId="21DA9B67" w14:textId="77777777" w:rsidTr="005E0A61">
        <w:tc>
          <w:tcPr>
            <w:tcW w:w="3060" w:type="dxa"/>
          </w:tcPr>
          <w:p w14:paraId="48020A06" w14:textId="16C88DE9" w:rsidR="00CE3F82" w:rsidRPr="00E41FCA" w:rsidRDefault="00CE3F82" w:rsidP="00E41FCA">
            <w:pPr>
              <w:jc w:val="thaiDistribute"/>
              <w:rPr>
                <w:rFonts w:ascii="AngsanaUPC" w:hAnsi="AngsanaUPC" w:cs="AngsanaUPC"/>
                <w:b/>
                <w:bCs/>
                <w:sz w:val="28"/>
                <w:szCs w:val="28"/>
                <w:cs/>
              </w:rPr>
            </w:pPr>
            <w:r w:rsidRPr="00E41FCA">
              <w:rPr>
                <w:rFonts w:ascii="AngsanaUPC" w:hAnsi="AngsanaUPC" w:cs="AngsanaUPC"/>
                <w:b/>
                <w:bCs/>
                <w:sz w:val="28"/>
                <w:szCs w:val="28"/>
              </w:rPr>
              <w:t>2018</w:t>
            </w:r>
          </w:p>
        </w:tc>
        <w:tc>
          <w:tcPr>
            <w:tcW w:w="1134" w:type="dxa"/>
          </w:tcPr>
          <w:p w14:paraId="114773B4" w14:textId="77777777" w:rsidR="00CE3F82" w:rsidRPr="00E41FCA" w:rsidRDefault="00CE3F82" w:rsidP="00E41FCA">
            <w:pPr>
              <w:tabs>
                <w:tab w:val="decimal" w:pos="1155"/>
              </w:tabs>
              <w:ind w:left="-108" w:right="-108"/>
              <w:rPr>
                <w:rFonts w:ascii="AngsanaUPC" w:hAnsi="AngsanaUPC" w:cs="AngsanaUPC"/>
                <w:b/>
                <w:bCs/>
                <w:i/>
                <w:iCs/>
                <w:sz w:val="28"/>
                <w:szCs w:val="28"/>
              </w:rPr>
            </w:pPr>
          </w:p>
        </w:tc>
        <w:tc>
          <w:tcPr>
            <w:tcW w:w="236" w:type="dxa"/>
          </w:tcPr>
          <w:p w14:paraId="7D2E8CF7" w14:textId="77777777" w:rsidR="00CE3F82" w:rsidRPr="00E41FCA" w:rsidRDefault="00CE3F82" w:rsidP="00E41FCA">
            <w:pPr>
              <w:tabs>
                <w:tab w:val="decimal" w:pos="1082"/>
                <w:tab w:val="decimal" w:pos="1152"/>
              </w:tabs>
              <w:ind w:left="-108" w:right="-45"/>
              <w:rPr>
                <w:rFonts w:ascii="AngsanaUPC" w:hAnsi="AngsanaUPC" w:cs="AngsanaUPC"/>
                <w:b/>
                <w:bCs/>
                <w:i/>
                <w:iCs/>
                <w:sz w:val="28"/>
                <w:szCs w:val="28"/>
                <w:cs/>
              </w:rPr>
            </w:pPr>
          </w:p>
        </w:tc>
        <w:tc>
          <w:tcPr>
            <w:tcW w:w="898" w:type="dxa"/>
            <w:tcBorders>
              <w:top w:val="double" w:sz="4" w:space="0" w:color="auto"/>
            </w:tcBorders>
          </w:tcPr>
          <w:p w14:paraId="7DE2D1FE" w14:textId="77777777" w:rsidR="00CE3F82" w:rsidRPr="00E41FCA" w:rsidRDefault="00CE3F82" w:rsidP="00E41FCA">
            <w:pPr>
              <w:tabs>
                <w:tab w:val="decimal" w:pos="1062"/>
              </w:tabs>
              <w:ind w:left="-60" w:right="-45"/>
              <w:rPr>
                <w:rFonts w:ascii="AngsanaUPC" w:hAnsi="AngsanaUPC" w:cs="AngsanaUPC"/>
                <w:b/>
                <w:bCs/>
                <w:sz w:val="28"/>
                <w:szCs w:val="28"/>
              </w:rPr>
            </w:pPr>
          </w:p>
        </w:tc>
        <w:tc>
          <w:tcPr>
            <w:tcW w:w="284" w:type="dxa"/>
          </w:tcPr>
          <w:p w14:paraId="019EFDA1" w14:textId="77777777" w:rsidR="00CE3F82" w:rsidRPr="00E41FCA" w:rsidRDefault="00CE3F82" w:rsidP="00E41FCA">
            <w:pPr>
              <w:tabs>
                <w:tab w:val="decimal" w:pos="1082"/>
                <w:tab w:val="decimal" w:pos="1152"/>
              </w:tabs>
              <w:ind w:left="-108" w:right="-109"/>
              <w:rPr>
                <w:rFonts w:ascii="AngsanaUPC" w:hAnsi="AngsanaUPC" w:cs="AngsanaUPC"/>
                <w:b/>
                <w:bCs/>
                <w:sz w:val="28"/>
                <w:szCs w:val="28"/>
                <w:cs/>
              </w:rPr>
            </w:pPr>
          </w:p>
        </w:tc>
        <w:tc>
          <w:tcPr>
            <w:tcW w:w="992" w:type="dxa"/>
            <w:tcBorders>
              <w:top w:val="double" w:sz="4" w:space="0" w:color="auto"/>
            </w:tcBorders>
          </w:tcPr>
          <w:p w14:paraId="4B74C2CF" w14:textId="77777777" w:rsidR="00CE3F82" w:rsidRPr="00E41FCA" w:rsidRDefault="00CE3F82" w:rsidP="00E41FCA">
            <w:pPr>
              <w:tabs>
                <w:tab w:val="decimal" w:pos="1062"/>
              </w:tabs>
              <w:ind w:right="-45"/>
              <w:rPr>
                <w:rFonts w:ascii="AngsanaUPC" w:hAnsi="AngsanaUPC" w:cs="AngsanaUPC"/>
                <w:b/>
                <w:bCs/>
                <w:sz w:val="28"/>
                <w:szCs w:val="28"/>
              </w:rPr>
            </w:pPr>
          </w:p>
        </w:tc>
        <w:tc>
          <w:tcPr>
            <w:tcW w:w="236" w:type="dxa"/>
          </w:tcPr>
          <w:p w14:paraId="59625751"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1040" w:type="dxa"/>
            <w:tcBorders>
              <w:top w:val="double" w:sz="4" w:space="0" w:color="auto"/>
            </w:tcBorders>
          </w:tcPr>
          <w:p w14:paraId="2CBC94BF" w14:textId="77777777" w:rsidR="00CE3F82" w:rsidRPr="00E41FCA" w:rsidRDefault="00CE3F82" w:rsidP="00E41FCA">
            <w:pPr>
              <w:tabs>
                <w:tab w:val="decimal" w:pos="1062"/>
              </w:tabs>
              <w:ind w:right="-45"/>
              <w:rPr>
                <w:rFonts w:ascii="AngsanaUPC" w:hAnsi="AngsanaUPC" w:cs="AngsanaUPC"/>
                <w:b/>
                <w:bCs/>
                <w:sz w:val="28"/>
                <w:szCs w:val="28"/>
              </w:rPr>
            </w:pPr>
          </w:p>
        </w:tc>
        <w:tc>
          <w:tcPr>
            <w:tcW w:w="283" w:type="dxa"/>
          </w:tcPr>
          <w:p w14:paraId="59A32074" w14:textId="77777777" w:rsidR="00CE3F82" w:rsidRPr="00E41FCA" w:rsidRDefault="00CE3F82" w:rsidP="00E41FCA">
            <w:pPr>
              <w:tabs>
                <w:tab w:val="decimal" w:pos="1082"/>
                <w:tab w:val="decimal" w:pos="1152"/>
              </w:tabs>
              <w:ind w:left="-108" w:right="-60"/>
              <w:rPr>
                <w:rFonts w:ascii="AngsanaUPC" w:hAnsi="AngsanaUPC" w:cs="AngsanaUPC"/>
                <w:b/>
                <w:bCs/>
                <w:sz w:val="28"/>
                <w:szCs w:val="28"/>
                <w:cs/>
              </w:rPr>
            </w:pPr>
          </w:p>
        </w:tc>
        <w:tc>
          <w:tcPr>
            <w:tcW w:w="931" w:type="dxa"/>
            <w:tcBorders>
              <w:top w:val="double" w:sz="4" w:space="0" w:color="auto"/>
            </w:tcBorders>
          </w:tcPr>
          <w:p w14:paraId="6220DD67" w14:textId="77777777" w:rsidR="00CE3F82" w:rsidRPr="00E41FCA" w:rsidRDefault="00CE3F82" w:rsidP="00E41FCA">
            <w:pPr>
              <w:tabs>
                <w:tab w:val="decimal" w:pos="1062"/>
              </w:tabs>
              <w:ind w:right="-45"/>
              <w:rPr>
                <w:rFonts w:ascii="AngsanaUPC" w:hAnsi="AngsanaUPC" w:cs="AngsanaUPC"/>
                <w:b/>
                <w:bCs/>
                <w:sz w:val="28"/>
                <w:szCs w:val="28"/>
              </w:rPr>
            </w:pPr>
          </w:p>
        </w:tc>
      </w:tr>
      <w:tr w:rsidR="00CE3F82" w:rsidRPr="00E41FCA" w14:paraId="65056A8C" w14:textId="77777777" w:rsidTr="00C47603">
        <w:tc>
          <w:tcPr>
            <w:tcW w:w="3060" w:type="dxa"/>
          </w:tcPr>
          <w:p w14:paraId="5A886FDF" w14:textId="29F80BDF" w:rsidR="00CE3F82" w:rsidRPr="00E41FCA" w:rsidRDefault="00CE3F82" w:rsidP="00E41FCA">
            <w:pPr>
              <w:jc w:val="thaiDistribute"/>
              <w:rPr>
                <w:rFonts w:ascii="AngsanaUPC" w:hAnsi="AngsanaUPC" w:cs="AngsanaUPC"/>
                <w:b/>
                <w:bCs/>
                <w:sz w:val="28"/>
                <w:szCs w:val="28"/>
                <w:cs/>
              </w:rPr>
            </w:pPr>
            <w:r w:rsidRPr="00E41FCA">
              <w:rPr>
                <w:rFonts w:ascii="AngsanaUPC" w:hAnsi="AngsanaUPC" w:cs="AngsanaUPC"/>
                <w:b/>
                <w:bCs/>
                <w:sz w:val="28"/>
                <w:szCs w:val="28"/>
              </w:rPr>
              <w:t>Current</w:t>
            </w:r>
          </w:p>
        </w:tc>
        <w:tc>
          <w:tcPr>
            <w:tcW w:w="1134" w:type="dxa"/>
          </w:tcPr>
          <w:p w14:paraId="3F38935B" w14:textId="77777777" w:rsidR="00CE3F82" w:rsidRPr="00E41FCA" w:rsidRDefault="00CE3F82" w:rsidP="00E41FCA">
            <w:pPr>
              <w:tabs>
                <w:tab w:val="decimal" w:pos="918"/>
              </w:tabs>
              <w:ind w:left="-108" w:right="-108"/>
              <w:rPr>
                <w:rFonts w:ascii="AngsanaUPC" w:hAnsi="AngsanaUPC" w:cs="AngsanaUPC"/>
                <w:b/>
                <w:bCs/>
                <w:sz w:val="28"/>
                <w:szCs w:val="28"/>
              </w:rPr>
            </w:pPr>
          </w:p>
        </w:tc>
        <w:tc>
          <w:tcPr>
            <w:tcW w:w="236" w:type="dxa"/>
          </w:tcPr>
          <w:p w14:paraId="7879DFA0"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898" w:type="dxa"/>
          </w:tcPr>
          <w:p w14:paraId="7684E798" w14:textId="77777777" w:rsidR="00CE3F82" w:rsidRPr="00E41FCA" w:rsidRDefault="00CE3F82" w:rsidP="00E41FCA">
            <w:pPr>
              <w:ind w:left="-60" w:right="-45"/>
              <w:rPr>
                <w:rFonts w:ascii="AngsanaUPC" w:hAnsi="AngsanaUPC" w:cs="AngsanaUPC"/>
                <w:b/>
                <w:bCs/>
                <w:sz w:val="28"/>
                <w:szCs w:val="28"/>
              </w:rPr>
            </w:pPr>
          </w:p>
        </w:tc>
        <w:tc>
          <w:tcPr>
            <w:tcW w:w="284" w:type="dxa"/>
          </w:tcPr>
          <w:p w14:paraId="63B5B6C4" w14:textId="77777777" w:rsidR="00CE3F82" w:rsidRPr="00E41FCA" w:rsidRDefault="00CE3F82" w:rsidP="00E41FCA">
            <w:pPr>
              <w:tabs>
                <w:tab w:val="decimal" w:pos="1082"/>
                <w:tab w:val="decimal" w:pos="1152"/>
              </w:tabs>
              <w:ind w:left="-108" w:right="-109"/>
              <w:rPr>
                <w:rFonts w:ascii="AngsanaUPC" w:hAnsi="AngsanaUPC" w:cs="AngsanaUPC"/>
                <w:b/>
                <w:bCs/>
                <w:sz w:val="28"/>
                <w:szCs w:val="28"/>
                <w:cs/>
              </w:rPr>
            </w:pPr>
          </w:p>
        </w:tc>
        <w:tc>
          <w:tcPr>
            <w:tcW w:w="992" w:type="dxa"/>
          </w:tcPr>
          <w:p w14:paraId="4D31637B" w14:textId="77777777" w:rsidR="00CE3F82" w:rsidRPr="00E41FCA" w:rsidRDefault="00CE3F82" w:rsidP="00E41FCA">
            <w:pPr>
              <w:tabs>
                <w:tab w:val="decimal" w:pos="712"/>
              </w:tabs>
              <w:ind w:right="-45"/>
              <w:rPr>
                <w:rFonts w:ascii="AngsanaUPC" w:hAnsi="AngsanaUPC" w:cs="AngsanaUPC"/>
                <w:b/>
                <w:bCs/>
                <w:sz w:val="28"/>
                <w:szCs w:val="28"/>
              </w:rPr>
            </w:pPr>
          </w:p>
        </w:tc>
        <w:tc>
          <w:tcPr>
            <w:tcW w:w="236" w:type="dxa"/>
          </w:tcPr>
          <w:p w14:paraId="7AC23D32"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1040" w:type="dxa"/>
          </w:tcPr>
          <w:p w14:paraId="08B2AD5D" w14:textId="77777777" w:rsidR="00CE3F82" w:rsidRPr="00E41FCA" w:rsidRDefault="00CE3F82" w:rsidP="00E41FCA">
            <w:pPr>
              <w:tabs>
                <w:tab w:val="decimal" w:pos="824"/>
              </w:tabs>
              <w:ind w:right="-45"/>
              <w:rPr>
                <w:rFonts w:ascii="AngsanaUPC" w:hAnsi="AngsanaUPC" w:cs="AngsanaUPC"/>
                <w:b/>
                <w:bCs/>
                <w:sz w:val="28"/>
                <w:szCs w:val="28"/>
              </w:rPr>
            </w:pPr>
          </w:p>
        </w:tc>
        <w:tc>
          <w:tcPr>
            <w:tcW w:w="283" w:type="dxa"/>
          </w:tcPr>
          <w:p w14:paraId="49B1888D" w14:textId="77777777" w:rsidR="00CE3F82" w:rsidRPr="00E41FCA" w:rsidRDefault="00CE3F82" w:rsidP="00E41FCA">
            <w:pPr>
              <w:tabs>
                <w:tab w:val="decimal" w:pos="1082"/>
                <w:tab w:val="decimal" w:pos="1152"/>
              </w:tabs>
              <w:ind w:left="-108" w:right="-60"/>
              <w:rPr>
                <w:rFonts w:ascii="AngsanaUPC" w:hAnsi="AngsanaUPC" w:cs="AngsanaUPC"/>
                <w:b/>
                <w:bCs/>
                <w:sz w:val="28"/>
                <w:szCs w:val="28"/>
                <w:cs/>
              </w:rPr>
            </w:pPr>
          </w:p>
        </w:tc>
        <w:tc>
          <w:tcPr>
            <w:tcW w:w="931" w:type="dxa"/>
          </w:tcPr>
          <w:p w14:paraId="3AD052CE" w14:textId="77777777" w:rsidR="00CE3F82" w:rsidRPr="00E41FCA" w:rsidRDefault="00CE3F82" w:rsidP="00E41FCA">
            <w:pPr>
              <w:tabs>
                <w:tab w:val="decimal" w:pos="771"/>
              </w:tabs>
              <w:ind w:right="-45"/>
              <w:rPr>
                <w:rFonts w:ascii="AngsanaUPC" w:hAnsi="AngsanaUPC" w:cs="AngsanaUPC"/>
                <w:b/>
                <w:bCs/>
                <w:sz w:val="28"/>
                <w:szCs w:val="28"/>
              </w:rPr>
            </w:pPr>
          </w:p>
        </w:tc>
      </w:tr>
      <w:tr w:rsidR="00CE3F82" w:rsidRPr="00E41FCA" w14:paraId="1A46FF7E" w14:textId="77777777" w:rsidTr="00C47603">
        <w:tc>
          <w:tcPr>
            <w:tcW w:w="3060" w:type="dxa"/>
          </w:tcPr>
          <w:p w14:paraId="1BD5622A" w14:textId="2BEC2F9F" w:rsidR="00CE3F82" w:rsidRPr="00E41FCA" w:rsidRDefault="00CE3F82" w:rsidP="00E41FCA">
            <w:pPr>
              <w:jc w:val="thaiDistribute"/>
              <w:rPr>
                <w:rFonts w:ascii="AngsanaUPC" w:hAnsi="AngsanaUPC" w:cs="AngsanaUPC"/>
                <w:sz w:val="28"/>
                <w:szCs w:val="28"/>
                <w:cs/>
              </w:rPr>
            </w:pPr>
            <w:r w:rsidRPr="00E41FCA">
              <w:rPr>
                <w:rFonts w:ascii="AngsanaUPC" w:hAnsi="AngsanaUPC" w:cs="AngsanaUPC"/>
                <w:sz w:val="28"/>
                <w:szCs w:val="28"/>
              </w:rPr>
              <w:t>Cash and cash equivalents</w:t>
            </w:r>
          </w:p>
        </w:tc>
        <w:tc>
          <w:tcPr>
            <w:tcW w:w="1134" w:type="dxa"/>
          </w:tcPr>
          <w:p w14:paraId="6423AEE9" w14:textId="77777777" w:rsidR="00CE3F82" w:rsidRPr="00E41FCA" w:rsidRDefault="00CE3F82" w:rsidP="00E41FCA">
            <w:pPr>
              <w:ind w:left="-108" w:right="-108"/>
              <w:jc w:val="center"/>
              <w:rPr>
                <w:rFonts w:ascii="AngsanaUPC" w:hAnsi="AngsanaUPC" w:cs="AngsanaUPC"/>
                <w:sz w:val="28"/>
                <w:szCs w:val="28"/>
              </w:rPr>
            </w:pPr>
            <w:r w:rsidRPr="00E41FCA">
              <w:rPr>
                <w:rFonts w:ascii="AngsanaUPC" w:hAnsi="AngsanaUPC" w:cs="AngsanaUPC"/>
                <w:sz w:val="28"/>
                <w:szCs w:val="28"/>
                <w:cs/>
              </w:rPr>
              <w:t>0.2</w:t>
            </w:r>
            <w:r w:rsidRPr="00E41FCA">
              <w:rPr>
                <w:rFonts w:ascii="AngsanaUPC" w:hAnsi="AngsanaUPC" w:cs="AngsanaUPC"/>
                <w:sz w:val="28"/>
                <w:szCs w:val="28"/>
              </w:rPr>
              <w:t>9</w:t>
            </w:r>
          </w:p>
        </w:tc>
        <w:tc>
          <w:tcPr>
            <w:tcW w:w="236" w:type="dxa"/>
          </w:tcPr>
          <w:p w14:paraId="47FA0FB0" w14:textId="77777777" w:rsidR="00CE3F82" w:rsidRPr="00E41FCA" w:rsidRDefault="00CE3F82" w:rsidP="00E41FCA">
            <w:pPr>
              <w:tabs>
                <w:tab w:val="decimal" w:pos="1082"/>
                <w:tab w:val="decimal" w:pos="1152"/>
              </w:tabs>
              <w:ind w:left="-108" w:right="-45"/>
              <w:rPr>
                <w:rFonts w:ascii="AngsanaUPC" w:hAnsi="AngsanaUPC" w:cs="AngsanaUPC"/>
                <w:sz w:val="28"/>
                <w:szCs w:val="28"/>
                <w:cs/>
              </w:rPr>
            </w:pPr>
          </w:p>
        </w:tc>
        <w:tc>
          <w:tcPr>
            <w:tcW w:w="898" w:type="dxa"/>
          </w:tcPr>
          <w:p w14:paraId="5F38B41E"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674</w:t>
            </w:r>
          </w:p>
        </w:tc>
        <w:tc>
          <w:tcPr>
            <w:tcW w:w="284" w:type="dxa"/>
          </w:tcPr>
          <w:p w14:paraId="1D62D34B"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92" w:type="dxa"/>
          </w:tcPr>
          <w:p w14:paraId="7350A967"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cs/>
              </w:rPr>
              <w:t>-</w:t>
            </w:r>
          </w:p>
        </w:tc>
        <w:tc>
          <w:tcPr>
            <w:tcW w:w="236" w:type="dxa"/>
          </w:tcPr>
          <w:p w14:paraId="787FC75B"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1040" w:type="dxa"/>
          </w:tcPr>
          <w:p w14:paraId="590FE079"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cs/>
              </w:rPr>
              <w:t>-</w:t>
            </w:r>
          </w:p>
        </w:tc>
        <w:tc>
          <w:tcPr>
            <w:tcW w:w="283" w:type="dxa"/>
          </w:tcPr>
          <w:p w14:paraId="512369E2"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31" w:type="dxa"/>
          </w:tcPr>
          <w:p w14:paraId="56A1DA78"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674</w:t>
            </w:r>
          </w:p>
        </w:tc>
      </w:tr>
      <w:tr w:rsidR="00CE3F82" w:rsidRPr="00E41FCA" w14:paraId="3930E76C" w14:textId="77777777" w:rsidTr="00C47603">
        <w:tc>
          <w:tcPr>
            <w:tcW w:w="3060" w:type="dxa"/>
          </w:tcPr>
          <w:p w14:paraId="30C44CB5" w14:textId="1EEBB6CA" w:rsidR="00CE3F82" w:rsidRPr="00E41FCA" w:rsidRDefault="00CE3F82" w:rsidP="00E41FCA">
            <w:pPr>
              <w:jc w:val="thaiDistribute"/>
              <w:rPr>
                <w:rFonts w:ascii="AngsanaUPC" w:hAnsi="AngsanaUPC" w:cs="AngsanaUPC"/>
                <w:sz w:val="28"/>
                <w:szCs w:val="28"/>
                <w:cs/>
              </w:rPr>
            </w:pPr>
            <w:r w:rsidRPr="00E41FCA">
              <w:rPr>
                <w:rFonts w:ascii="AngsanaUPC" w:hAnsi="AngsanaUPC" w:cs="AngsanaUPC"/>
                <w:sz w:val="28"/>
                <w:szCs w:val="28"/>
              </w:rPr>
              <w:t>Current investments</w:t>
            </w:r>
          </w:p>
        </w:tc>
        <w:tc>
          <w:tcPr>
            <w:tcW w:w="1134" w:type="dxa"/>
          </w:tcPr>
          <w:p w14:paraId="75BF7D9D" w14:textId="77777777" w:rsidR="00CE3F82" w:rsidRPr="00E41FCA" w:rsidRDefault="00CE3F82" w:rsidP="00E41FCA">
            <w:pPr>
              <w:ind w:left="-108" w:right="-108"/>
              <w:jc w:val="center"/>
              <w:rPr>
                <w:rFonts w:ascii="AngsanaUPC" w:hAnsi="AngsanaUPC" w:cs="AngsanaUPC"/>
                <w:sz w:val="28"/>
                <w:szCs w:val="28"/>
              </w:rPr>
            </w:pPr>
            <w:r w:rsidRPr="00E41FCA">
              <w:rPr>
                <w:rFonts w:ascii="AngsanaUPC" w:hAnsi="AngsanaUPC" w:cs="AngsanaUPC"/>
                <w:sz w:val="28"/>
                <w:szCs w:val="28"/>
              </w:rPr>
              <w:t>0.19</w:t>
            </w:r>
          </w:p>
        </w:tc>
        <w:tc>
          <w:tcPr>
            <w:tcW w:w="236" w:type="dxa"/>
          </w:tcPr>
          <w:p w14:paraId="4E42E346" w14:textId="77777777" w:rsidR="00CE3F82" w:rsidRPr="00E41FCA" w:rsidRDefault="00CE3F82" w:rsidP="00E41FCA">
            <w:pPr>
              <w:tabs>
                <w:tab w:val="decimal" w:pos="1082"/>
                <w:tab w:val="decimal" w:pos="1152"/>
              </w:tabs>
              <w:ind w:left="-108" w:right="-45"/>
              <w:rPr>
                <w:rFonts w:ascii="AngsanaUPC" w:hAnsi="AngsanaUPC" w:cs="AngsanaUPC"/>
                <w:b/>
                <w:bCs/>
                <w:sz w:val="28"/>
                <w:szCs w:val="28"/>
                <w:lang w:val="en-US"/>
              </w:rPr>
            </w:pPr>
          </w:p>
        </w:tc>
        <w:tc>
          <w:tcPr>
            <w:tcW w:w="898" w:type="dxa"/>
          </w:tcPr>
          <w:p w14:paraId="7715DC5A"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991</w:t>
            </w:r>
          </w:p>
        </w:tc>
        <w:tc>
          <w:tcPr>
            <w:tcW w:w="284" w:type="dxa"/>
          </w:tcPr>
          <w:p w14:paraId="1CB3666D"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92" w:type="dxa"/>
          </w:tcPr>
          <w:p w14:paraId="296D35A5"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36" w:type="dxa"/>
          </w:tcPr>
          <w:p w14:paraId="5DAFD0CF"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1040" w:type="dxa"/>
          </w:tcPr>
          <w:p w14:paraId="3CEA752F"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83" w:type="dxa"/>
          </w:tcPr>
          <w:p w14:paraId="099E59B4"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31" w:type="dxa"/>
          </w:tcPr>
          <w:p w14:paraId="1AE408C3"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991</w:t>
            </w:r>
          </w:p>
        </w:tc>
      </w:tr>
      <w:tr w:rsidR="00CE3F82" w:rsidRPr="00E41FCA" w14:paraId="407EAE42" w14:textId="77777777" w:rsidTr="00C47603">
        <w:tc>
          <w:tcPr>
            <w:tcW w:w="3060" w:type="dxa"/>
          </w:tcPr>
          <w:p w14:paraId="242AF81F" w14:textId="53D0168F" w:rsidR="00CE3F82" w:rsidRPr="00E41FCA" w:rsidRDefault="00CE3F82" w:rsidP="00E41FCA">
            <w:pPr>
              <w:ind w:left="9"/>
              <w:jc w:val="thaiDistribute"/>
              <w:rPr>
                <w:rFonts w:ascii="AngsanaUPC" w:hAnsi="AngsanaUPC" w:cs="AngsanaUPC"/>
                <w:sz w:val="28"/>
                <w:szCs w:val="28"/>
                <w:cs/>
              </w:rPr>
            </w:pPr>
            <w:r w:rsidRPr="00E41FCA">
              <w:rPr>
                <w:rFonts w:ascii="AngsanaUPC" w:hAnsi="AngsanaUPC" w:cs="AngsanaUPC"/>
                <w:sz w:val="28"/>
                <w:szCs w:val="28"/>
              </w:rPr>
              <w:t xml:space="preserve">Short-term loans </w:t>
            </w:r>
          </w:p>
        </w:tc>
        <w:tc>
          <w:tcPr>
            <w:tcW w:w="1134" w:type="dxa"/>
          </w:tcPr>
          <w:p w14:paraId="1F7D8798" w14:textId="77777777" w:rsidR="00CE3F82" w:rsidRPr="00E41FCA" w:rsidRDefault="00CE3F82" w:rsidP="00E41FCA">
            <w:pPr>
              <w:ind w:left="-108" w:right="-108"/>
              <w:jc w:val="center"/>
              <w:rPr>
                <w:rFonts w:ascii="AngsanaUPC" w:hAnsi="AngsanaUPC" w:cs="AngsanaUPC"/>
                <w:sz w:val="28"/>
                <w:szCs w:val="28"/>
                <w:lang w:val="en-US"/>
              </w:rPr>
            </w:pPr>
            <w:r w:rsidRPr="00E41FCA">
              <w:rPr>
                <w:rFonts w:ascii="AngsanaUPC" w:hAnsi="AngsanaUPC" w:cs="AngsanaUPC"/>
                <w:sz w:val="28"/>
                <w:szCs w:val="28"/>
              </w:rPr>
              <w:t>3.85</w:t>
            </w:r>
          </w:p>
        </w:tc>
        <w:tc>
          <w:tcPr>
            <w:tcW w:w="236" w:type="dxa"/>
          </w:tcPr>
          <w:p w14:paraId="2DC78CE4"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898" w:type="dxa"/>
          </w:tcPr>
          <w:p w14:paraId="5B74C2EB"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35</w:t>
            </w:r>
          </w:p>
        </w:tc>
        <w:tc>
          <w:tcPr>
            <w:tcW w:w="284" w:type="dxa"/>
          </w:tcPr>
          <w:p w14:paraId="2966A523"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92" w:type="dxa"/>
          </w:tcPr>
          <w:p w14:paraId="61D9FB8A"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36" w:type="dxa"/>
          </w:tcPr>
          <w:p w14:paraId="0293D672"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1040" w:type="dxa"/>
          </w:tcPr>
          <w:p w14:paraId="7C9689CF"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83" w:type="dxa"/>
          </w:tcPr>
          <w:p w14:paraId="3631C576"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31" w:type="dxa"/>
          </w:tcPr>
          <w:p w14:paraId="2E7102A1"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35</w:t>
            </w:r>
          </w:p>
        </w:tc>
      </w:tr>
      <w:tr w:rsidR="00CE3F82" w:rsidRPr="00E41FCA" w14:paraId="4634E4CB" w14:textId="77777777" w:rsidTr="00C47603">
        <w:tc>
          <w:tcPr>
            <w:tcW w:w="3060" w:type="dxa"/>
          </w:tcPr>
          <w:p w14:paraId="56EFF6A9" w14:textId="70FE481C" w:rsidR="00CE3F82" w:rsidRPr="00E41FCA" w:rsidRDefault="00CE3F82" w:rsidP="00E41FCA">
            <w:pPr>
              <w:ind w:left="9"/>
              <w:jc w:val="thaiDistribute"/>
              <w:rPr>
                <w:rFonts w:ascii="AngsanaUPC" w:hAnsi="AngsanaUPC" w:cs="AngsanaUPC"/>
                <w:b/>
                <w:bCs/>
                <w:sz w:val="28"/>
                <w:szCs w:val="28"/>
                <w:cs/>
              </w:rPr>
            </w:pPr>
            <w:r w:rsidRPr="00E41FCA">
              <w:rPr>
                <w:rFonts w:ascii="AngsanaUPC" w:hAnsi="AngsanaUPC" w:cs="AngsanaUPC"/>
                <w:sz w:val="28"/>
                <w:szCs w:val="28"/>
              </w:rPr>
              <w:t xml:space="preserve">Short-term loans from         </w:t>
            </w:r>
          </w:p>
        </w:tc>
        <w:tc>
          <w:tcPr>
            <w:tcW w:w="1134" w:type="dxa"/>
          </w:tcPr>
          <w:p w14:paraId="4ED6A5AF" w14:textId="77777777" w:rsidR="00CE3F82" w:rsidRPr="00E41FCA" w:rsidRDefault="00CE3F82" w:rsidP="00E41FCA">
            <w:pPr>
              <w:ind w:left="-108" w:right="-108"/>
              <w:jc w:val="center"/>
              <w:rPr>
                <w:rFonts w:ascii="AngsanaUPC" w:hAnsi="AngsanaUPC" w:cs="AngsanaUPC"/>
                <w:sz w:val="28"/>
                <w:szCs w:val="28"/>
              </w:rPr>
            </w:pPr>
            <w:r w:rsidRPr="00E41FCA">
              <w:rPr>
                <w:rFonts w:ascii="AngsanaUPC" w:hAnsi="AngsanaUPC" w:cs="AngsanaUPC"/>
                <w:sz w:val="28"/>
                <w:szCs w:val="28"/>
                <w:lang w:val="en-US"/>
              </w:rPr>
              <w:t>3.0</w:t>
            </w:r>
          </w:p>
        </w:tc>
        <w:tc>
          <w:tcPr>
            <w:tcW w:w="236" w:type="dxa"/>
          </w:tcPr>
          <w:p w14:paraId="1B9F00D2"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898" w:type="dxa"/>
          </w:tcPr>
          <w:p w14:paraId="3DEF2E63"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(100)</w:t>
            </w:r>
          </w:p>
        </w:tc>
        <w:tc>
          <w:tcPr>
            <w:tcW w:w="284" w:type="dxa"/>
          </w:tcPr>
          <w:p w14:paraId="1BD36B5A"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92" w:type="dxa"/>
          </w:tcPr>
          <w:p w14:paraId="18CA17F1"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w:t>
            </w:r>
          </w:p>
        </w:tc>
        <w:tc>
          <w:tcPr>
            <w:tcW w:w="236" w:type="dxa"/>
          </w:tcPr>
          <w:p w14:paraId="1C052D87"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1040" w:type="dxa"/>
          </w:tcPr>
          <w:p w14:paraId="0DB057A2" w14:textId="3C91EED9" w:rsidR="00CE3F82" w:rsidRPr="00E41FCA" w:rsidRDefault="0083773B" w:rsidP="00E41FCA">
            <w:pPr>
              <w:ind w:left="-108"/>
              <w:jc w:val="right"/>
              <w:rPr>
                <w:rFonts w:ascii="AngsanaUPC" w:hAnsi="AngsanaUPC" w:cs="AngsanaUPC"/>
                <w:sz w:val="28"/>
                <w:szCs w:val="28"/>
              </w:rPr>
            </w:pPr>
            <w:r w:rsidRPr="00E41FCA">
              <w:rPr>
                <w:rFonts w:ascii="AngsanaUPC" w:hAnsi="AngsanaUPC" w:cs="AngsanaUPC"/>
                <w:sz w:val="28"/>
                <w:szCs w:val="28"/>
                <w:cs/>
              </w:rPr>
              <w:tab/>
              <w:t>-</w:t>
            </w:r>
          </w:p>
        </w:tc>
        <w:tc>
          <w:tcPr>
            <w:tcW w:w="283" w:type="dxa"/>
          </w:tcPr>
          <w:p w14:paraId="411E8F2F"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31" w:type="dxa"/>
          </w:tcPr>
          <w:p w14:paraId="4C67D3CB"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(100)</w:t>
            </w:r>
          </w:p>
        </w:tc>
      </w:tr>
      <w:tr w:rsidR="00CE3F82" w:rsidRPr="00E41FCA" w14:paraId="595B78E3" w14:textId="77777777" w:rsidTr="00C47603">
        <w:tc>
          <w:tcPr>
            <w:tcW w:w="3060" w:type="dxa"/>
          </w:tcPr>
          <w:p w14:paraId="327286FC" w14:textId="6621440B" w:rsidR="00CE3F82" w:rsidRPr="00E41FCA" w:rsidRDefault="00CE3F82" w:rsidP="00E41FCA">
            <w:pPr>
              <w:ind w:left="9"/>
              <w:jc w:val="thaiDistribute"/>
              <w:rPr>
                <w:rFonts w:ascii="AngsanaUPC" w:hAnsi="AngsanaUPC" w:cs="AngsanaUPC"/>
                <w:sz w:val="28"/>
                <w:szCs w:val="28"/>
                <w:cs/>
              </w:rPr>
            </w:pPr>
            <w:r w:rsidRPr="00E41FCA">
              <w:rPr>
                <w:rFonts w:ascii="AngsanaUPC" w:hAnsi="AngsanaUPC" w:cs="AngsanaUPC"/>
                <w:sz w:val="28"/>
                <w:szCs w:val="28"/>
              </w:rPr>
              <w:t xml:space="preserve">          financial institution</w:t>
            </w:r>
          </w:p>
        </w:tc>
        <w:tc>
          <w:tcPr>
            <w:tcW w:w="1134" w:type="dxa"/>
          </w:tcPr>
          <w:p w14:paraId="6EB146F6" w14:textId="77777777" w:rsidR="00CE3F82" w:rsidRPr="00E41FCA" w:rsidRDefault="00CE3F82" w:rsidP="00E41FCA">
            <w:pPr>
              <w:ind w:left="-108" w:right="-108"/>
              <w:jc w:val="center"/>
              <w:rPr>
                <w:rFonts w:ascii="AngsanaUPC" w:hAnsi="AngsanaUPC" w:cs="AngsanaUPC"/>
                <w:sz w:val="28"/>
                <w:szCs w:val="28"/>
                <w:lang w:val="en-US"/>
              </w:rPr>
            </w:pPr>
          </w:p>
        </w:tc>
        <w:tc>
          <w:tcPr>
            <w:tcW w:w="236" w:type="dxa"/>
          </w:tcPr>
          <w:p w14:paraId="21FC4E45"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898" w:type="dxa"/>
          </w:tcPr>
          <w:p w14:paraId="67536D21" w14:textId="77777777" w:rsidR="00CE3F82" w:rsidRPr="00E41FCA" w:rsidRDefault="00CE3F82" w:rsidP="00E41FCA">
            <w:pPr>
              <w:ind w:left="-108"/>
              <w:jc w:val="right"/>
              <w:rPr>
                <w:rFonts w:ascii="AngsanaUPC" w:hAnsi="AngsanaUPC" w:cs="AngsanaUPC"/>
                <w:sz w:val="28"/>
                <w:szCs w:val="28"/>
              </w:rPr>
            </w:pPr>
          </w:p>
        </w:tc>
        <w:tc>
          <w:tcPr>
            <w:tcW w:w="284" w:type="dxa"/>
          </w:tcPr>
          <w:p w14:paraId="068E7072"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92" w:type="dxa"/>
          </w:tcPr>
          <w:p w14:paraId="217C76A5" w14:textId="77777777" w:rsidR="00CE3F82" w:rsidRPr="00E41FCA" w:rsidRDefault="00CE3F82" w:rsidP="00E41FCA">
            <w:pPr>
              <w:ind w:left="-108"/>
              <w:jc w:val="right"/>
              <w:rPr>
                <w:rFonts w:ascii="AngsanaUPC" w:hAnsi="AngsanaUPC" w:cs="AngsanaUPC"/>
                <w:sz w:val="28"/>
                <w:szCs w:val="28"/>
              </w:rPr>
            </w:pPr>
          </w:p>
        </w:tc>
        <w:tc>
          <w:tcPr>
            <w:tcW w:w="236" w:type="dxa"/>
          </w:tcPr>
          <w:p w14:paraId="3EE05861"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1040" w:type="dxa"/>
          </w:tcPr>
          <w:p w14:paraId="3FAB632B" w14:textId="77777777" w:rsidR="00CE3F82" w:rsidRPr="00E41FCA" w:rsidRDefault="00CE3F82" w:rsidP="00E41FCA">
            <w:pPr>
              <w:ind w:left="-108"/>
              <w:jc w:val="right"/>
              <w:rPr>
                <w:rFonts w:ascii="AngsanaUPC" w:hAnsi="AngsanaUPC" w:cs="AngsanaUPC"/>
                <w:sz w:val="28"/>
                <w:szCs w:val="28"/>
              </w:rPr>
            </w:pPr>
          </w:p>
        </w:tc>
        <w:tc>
          <w:tcPr>
            <w:tcW w:w="283" w:type="dxa"/>
          </w:tcPr>
          <w:p w14:paraId="2D0851F9"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31" w:type="dxa"/>
          </w:tcPr>
          <w:p w14:paraId="333D7FC5" w14:textId="77777777" w:rsidR="00CE3F82" w:rsidRPr="00E41FCA" w:rsidRDefault="00CE3F82" w:rsidP="00E41FCA">
            <w:pPr>
              <w:ind w:left="-108"/>
              <w:jc w:val="right"/>
              <w:rPr>
                <w:rFonts w:ascii="AngsanaUPC" w:hAnsi="AngsanaUPC" w:cs="AngsanaUPC"/>
                <w:sz w:val="28"/>
                <w:szCs w:val="28"/>
              </w:rPr>
            </w:pPr>
          </w:p>
        </w:tc>
      </w:tr>
      <w:tr w:rsidR="00CE3F82" w:rsidRPr="00E41FCA" w14:paraId="359146E3" w14:textId="77777777" w:rsidTr="00C47603">
        <w:tc>
          <w:tcPr>
            <w:tcW w:w="3060" w:type="dxa"/>
          </w:tcPr>
          <w:p w14:paraId="763A159C" w14:textId="253C4D2A" w:rsidR="00CE3F82" w:rsidRPr="00E41FCA" w:rsidRDefault="00CE3F82" w:rsidP="00E41FCA">
            <w:pPr>
              <w:ind w:left="9"/>
              <w:jc w:val="thaiDistribute"/>
              <w:rPr>
                <w:rFonts w:ascii="AngsanaUPC" w:hAnsi="AngsanaUPC" w:cs="AngsanaUPC"/>
                <w:sz w:val="28"/>
                <w:szCs w:val="28"/>
                <w:cs/>
              </w:rPr>
            </w:pPr>
            <w:r w:rsidRPr="00E41FCA">
              <w:rPr>
                <w:rFonts w:ascii="AngsanaUPC" w:hAnsi="AngsanaUPC" w:cs="AngsanaUPC"/>
                <w:b/>
                <w:bCs/>
                <w:sz w:val="28"/>
                <w:szCs w:val="28"/>
              </w:rPr>
              <w:t>Non-current</w:t>
            </w:r>
          </w:p>
        </w:tc>
        <w:tc>
          <w:tcPr>
            <w:tcW w:w="1134" w:type="dxa"/>
          </w:tcPr>
          <w:p w14:paraId="2D5C0805" w14:textId="77777777" w:rsidR="00CE3F82" w:rsidRPr="00E41FCA" w:rsidRDefault="00CE3F82" w:rsidP="00E41FCA">
            <w:pPr>
              <w:ind w:left="-108" w:right="-108"/>
              <w:jc w:val="center"/>
              <w:rPr>
                <w:rFonts w:ascii="AngsanaUPC" w:hAnsi="AngsanaUPC" w:cs="AngsanaUPC"/>
                <w:sz w:val="28"/>
                <w:szCs w:val="28"/>
              </w:rPr>
            </w:pPr>
          </w:p>
        </w:tc>
        <w:tc>
          <w:tcPr>
            <w:tcW w:w="236" w:type="dxa"/>
          </w:tcPr>
          <w:p w14:paraId="3EAC7584"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898" w:type="dxa"/>
          </w:tcPr>
          <w:p w14:paraId="792530A7" w14:textId="77777777" w:rsidR="00CE3F82" w:rsidRPr="00E41FCA" w:rsidRDefault="00CE3F82" w:rsidP="00E41FCA">
            <w:pPr>
              <w:ind w:left="-108"/>
              <w:jc w:val="right"/>
              <w:rPr>
                <w:rFonts w:ascii="AngsanaUPC" w:hAnsi="AngsanaUPC" w:cs="AngsanaUPC"/>
                <w:sz w:val="28"/>
                <w:szCs w:val="28"/>
              </w:rPr>
            </w:pPr>
          </w:p>
        </w:tc>
        <w:tc>
          <w:tcPr>
            <w:tcW w:w="284" w:type="dxa"/>
          </w:tcPr>
          <w:p w14:paraId="22C85F7F"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92" w:type="dxa"/>
          </w:tcPr>
          <w:p w14:paraId="7C04431B" w14:textId="77777777" w:rsidR="00CE3F82" w:rsidRPr="00E41FCA" w:rsidRDefault="00CE3F82" w:rsidP="00E41FCA">
            <w:pPr>
              <w:ind w:left="-108"/>
              <w:jc w:val="right"/>
              <w:rPr>
                <w:rFonts w:ascii="AngsanaUPC" w:hAnsi="AngsanaUPC" w:cs="AngsanaUPC"/>
                <w:sz w:val="28"/>
                <w:szCs w:val="28"/>
              </w:rPr>
            </w:pPr>
          </w:p>
        </w:tc>
        <w:tc>
          <w:tcPr>
            <w:tcW w:w="236" w:type="dxa"/>
          </w:tcPr>
          <w:p w14:paraId="4A8F56F2"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1040" w:type="dxa"/>
          </w:tcPr>
          <w:p w14:paraId="780770BB" w14:textId="77777777" w:rsidR="00CE3F82" w:rsidRPr="00E41FCA" w:rsidRDefault="00CE3F82" w:rsidP="00E41FCA">
            <w:pPr>
              <w:ind w:left="-108"/>
              <w:jc w:val="right"/>
              <w:rPr>
                <w:rFonts w:ascii="AngsanaUPC" w:hAnsi="AngsanaUPC" w:cs="AngsanaUPC"/>
                <w:sz w:val="28"/>
                <w:szCs w:val="28"/>
              </w:rPr>
            </w:pPr>
          </w:p>
        </w:tc>
        <w:tc>
          <w:tcPr>
            <w:tcW w:w="283" w:type="dxa"/>
          </w:tcPr>
          <w:p w14:paraId="507CA893"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31" w:type="dxa"/>
          </w:tcPr>
          <w:p w14:paraId="595BE5F1" w14:textId="77777777" w:rsidR="00CE3F82" w:rsidRPr="00E41FCA" w:rsidRDefault="00CE3F82" w:rsidP="00E41FCA">
            <w:pPr>
              <w:ind w:left="-108"/>
              <w:jc w:val="right"/>
              <w:rPr>
                <w:rFonts w:ascii="AngsanaUPC" w:hAnsi="AngsanaUPC" w:cs="AngsanaUPC"/>
                <w:sz w:val="28"/>
                <w:szCs w:val="28"/>
              </w:rPr>
            </w:pPr>
          </w:p>
        </w:tc>
      </w:tr>
      <w:tr w:rsidR="00CE3F82" w:rsidRPr="00E41FCA" w14:paraId="2313212A" w14:textId="77777777" w:rsidTr="00C47603">
        <w:tc>
          <w:tcPr>
            <w:tcW w:w="3060" w:type="dxa"/>
          </w:tcPr>
          <w:p w14:paraId="2159415E" w14:textId="1568FEB4" w:rsidR="00CE3F82" w:rsidRPr="00E41FCA" w:rsidRDefault="00CE3F82" w:rsidP="00E41FCA">
            <w:pPr>
              <w:jc w:val="thaiDistribute"/>
              <w:rPr>
                <w:rFonts w:ascii="AngsanaUPC" w:hAnsi="AngsanaUPC" w:cs="AngsanaUPC"/>
                <w:sz w:val="28"/>
                <w:szCs w:val="28"/>
                <w:cs/>
              </w:rPr>
            </w:pPr>
            <w:r w:rsidRPr="00E41FCA">
              <w:rPr>
                <w:rFonts w:ascii="AngsanaUPC" w:hAnsi="AngsanaUPC" w:cs="AngsanaUPC"/>
                <w:sz w:val="28"/>
                <w:szCs w:val="28"/>
              </w:rPr>
              <w:t>Pledged deposit at banks</w:t>
            </w:r>
          </w:p>
        </w:tc>
        <w:tc>
          <w:tcPr>
            <w:tcW w:w="1134" w:type="dxa"/>
          </w:tcPr>
          <w:p w14:paraId="782D70E3" w14:textId="77777777" w:rsidR="00CE3F82" w:rsidRPr="00E41FCA" w:rsidRDefault="00CE3F82" w:rsidP="00E41FCA">
            <w:pPr>
              <w:ind w:left="-108" w:right="-108"/>
              <w:jc w:val="center"/>
              <w:rPr>
                <w:rFonts w:ascii="AngsanaUPC" w:hAnsi="AngsanaUPC" w:cs="AngsanaUPC"/>
                <w:sz w:val="28"/>
                <w:szCs w:val="28"/>
              </w:rPr>
            </w:pPr>
            <w:r w:rsidRPr="00E41FCA">
              <w:rPr>
                <w:rFonts w:ascii="AngsanaUPC" w:hAnsi="AngsanaUPC" w:cs="AngsanaUPC"/>
                <w:sz w:val="28"/>
                <w:szCs w:val="28"/>
              </w:rPr>
              <w:t>1.64</w:t>
            </w:r>
          </w:p>
        </w:tc>
        <w:tc>
          <w:tcPr>
            <w:tcW w:w="236" w:type="dxa"/>
          </w:tcPr>
          <w:p w14:paraId="0250A815" w14:textId="77777777" w:rsidR="00CE3F82" w:rsidRPr="00E41FCA" w:rsidRDefault="00CE3F82" w:rsidP="00E41FCA">
            <w:pPr>
              <w:tabs>
                <w:tab w:val="decimal" w:pos="1082"/>
                <w:tab w:val="decimal" w:pos="1152"/>
              </w:tabs>
              <w:ind w:left="-108" w:right="-45"/>
              <w:rPr>
                <w:rFonts w:ascii="AngsanaUPC" w:hAnsi="AngsanaUPC" w:cs="AngsanaUPC"/>
                <w:sz w:val="28"/>
                <w:szCs w:val="28"/>
                <w:cs/>
              </w:rPr>
            </w:pPr>
          </w:p>
        </w:tc>
        <w:tc>
          <w:tcPr>
            <w:tcW w:w="898" w:type="dxa"/>
          </w:tcPr>
          <w:p w14:paraId="6B4CEB98"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cs/>
              </w:rPr>
              <w:t>-</w:t>
            </w:r>
          </w:p>
        </w:tc>
        <w:tc>
          <w:tcPr>
            <w:tcW w:w="284" w:type="dxa"/>
          </w:tcPr>
          <w:p w14:paraId="00F70862"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92" w:type="dxa"/>
          </w:tcPr>
          <w:p w14:paraId="200939D9" w14:textId="77777777" w:rsidR="00CE3F82" w:rsidRPr="00E41FCA" w:rsidRDefault="00CE3F82" w:rsidP="00E41FCA">
            <w:pPr>
              <w:tabs>
                <w:tab w:val="decimal" w:pos="592"/>
              </w:tabs>
              <w:ind w:left="-108"/>
              <w:jc w:val="right"/>
              <w:rPr>
                <w:rFonts w:ascii="AngsanaUPC" w:hAnsi="AngsanaUPC" w:cs="AngsanaUPC"/>
                <w:sz w:val="28"/>
                <w:szCs w:val="28"/>
              </w:rPr>
            </w:pPr>
            <w:r w:rsidRPr="00E41FCA">
              <w:rPr>
                <w:rFonts w:ascii="AngsanaUPC" w:hAnsi="AngsanaUPC" w:cs="AngsanaUPC"/>
                <w:sz w:val="28"/>
                <w:szCs w:val="28"/>
              </w:rPr>
              <w:t>66</w:t>
            </w:r>
          </w:p>
        </w:tc>
        <w:tc>
          <w:tcPr>
            <w:tcW w:w="236" w:type="dxa"/>
          </w:tcPr>
          <w:p w14:paraId="1CFCEDB0"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1040" w:type="dxa"/>
          </w:tcPr>
          <w:p w14:paraId="2E372C3A"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cs/>
              </w:rPr>
              <w:t>-</w:t>
            </w:r>
          </w:p>
        </w:tc>
        <w:tc>
          <w:tcPr>
            <w:tcW w:w="283" w:type="dxa"/>
          </w:tcPr>
          <w:p w14:paraId="15A88082" w14:textId="77777777" w:rsidR="00CE3F82" w:rsidRPr="00E41FCA" w:rsidRDefault="00CE3F82" w:rsidP="00E41FCA">
            <w:pPr>
              <w:tabs>
                <w:tab w:val="decimal" w:pos="1082"/>
                <w:tab w:val="decimal" w:pos="1152"/>
              </w:tabs>
              <w:ind w:left="-108"/>
              <w:rPr>
                <w:rFonts w:ascii="AngsanaUPC" w:hAnsi="AngsanaUPC" w:cs="AngsanaUPC"/>
                <w:sz w:val="28"/>
                <w:szCs w:val="28"/>
                <w:cs/>
              </w:rPr>
            </w:pPr>
          </w:p>
        </w:tc>
        <w:tc>
          <w:tcPr>
            <w:tcW w:w="931" w:type="dxa"/>
          </w:tcPr>
          <w:p w14:paraId="7C56A55F" w14:textId="77777777" w:rsidR="00CE3F82" w:rsidRPr="00E41FCA" w:rsidRDefault="00CE3F82" w:rsidP="00E41FCA">
            <w:pPr>
              <w:ind w:left="-108"/>
              <w:jc w:val="right"/>
              <w:rPr>
                <w:rFonts w:ascii="AngsanaUPC" w:hAnsi="AngsanaUPC" w:cs="AngsanaUPC"/>
                <w:sz w:val="28"/>
                <w:szCs w:val="28"/>
              </w:rPr>
            </w:pPr>
            <w:r w:rsidRPr="00E41FCA">
              <w:rPr>
                <w:rFonts w:ascii="AngsanaUPC" w:hAnsi="AngsanaUPC" w:cs="AngsanaUPC"/>
                <w:sz w:val="28"/>
                <w:szCs w:val="28"/>
              </w:rPr>
              <w:t>66</w:t>
            </w:r>
          </w:p>
        </w:tc>
      </w:tr>
      <w:tr w:rsidR="00CE3F82" w:rsidRPr="00E41FCA" w14:paraId="0EA8ABAA" w14:textId="77777777" w:rsidTr="00C47603">
        <w:tc>
          <w:tcPr>
            <w:tcW w:w="3060" w:type="dxa"/>
          </w:tcPr>
          <w:p w14:paraId="2FEC1CDA" w14:textId="78000CF0" w:rsidR="00CE3F82" w:rsidRPr="00E41FCA" w:rsidRDefault="00CE3F82" w:rsidP="00E41FCA">
            <w:pPr>
              <w:jc w:val="thaiDistribute"/>
              <w:rPr>
                <w:rFonts w:ascii="AngsanaUPC" w:hAnsi="AngsanaUPC" w:cs="AngsanaUPC"/>
                <w:b/>
                <w:bCs/>
                <w:sz w:val="28"/>
                <w:szCs w:val="28"/>
                <w:cs/>
              </w:rPr>
            </w:pPr>
            <w:r w:rsidRPr="00E41FCA">
              <w:rPr>
                <w:rFonts w:ascii="AngsanaUPC" w:hAnsi="AngsanaUPC" w:cs="AngsanaUPC"/>
                <w:b/>
                <w:bCs/>
                <w:sz w:val="28"/>
                <w:szCs w:val="28"/>
              </w:rPr>
              <w:t>Total</w:t>
            </w:r>
          </w:p>
        </w:tc>
        <w:tc>
          <w:tcPr>
            <w:tcW w:w="1134" w:type="dxa"/>
          </w:tcPr>
          <w:p w14:paraId="101BB3CF" w14:textId="77777777" w:rsidR="00CE3F82" w:rsidRPr="00E41FCA" w:rsidRDefault="00CE3F82" w:rsidP="00E41FCA">
            <w:pPr>
              <w:ind w:left="-108" w:right="-108"/>
              <w:jc w:val="center"/>
              <w:rPr>
                <w:rFonts w:ascii="AngsanaUPC" w:hAnsi="AngsanaUPC" w:cs="AngsanaUPC"/>
                <w:b/>
                <w:bCs/>
                <w:sz w:val="28"/>
                <w:szCs w:val="28"/>
              </w:rPr>
            </w:pPr>
          </w:p>
        </w:tc>
        <w:tc>
          <w:tcPr>
            <w:tcW w:w="236" w:type="dxa"/>
          </w:tcPr>
          <w:p w14:paraId="11CDD329"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898" w:type="dxa"/>
            <w:tcBorders>
              <w:top w:val="single" w:sz="4" w:space="0" w:color="auto"/>
              <w:bottom w:val="double" w:sz="4" w:space="0" w:color="auto"/>
            </w:tcBorders>
          </w:tcPr>
          <w:p w14:paraId="202A7FE6" w14:textId="77777777" w:rsidR="00CE3F82" w:rsidRPr="00E41FCA" w:rsidRDefault="00CE3F82" w:rsidP="00E41FCA">
            <w:pPr>
              <w:ind w:left="-60" w:right="-45"/>
              <w:jc w:val="right"/>
              <w:rPr>
                <w:rFonts w:ascii="AngsanaUPC" w:hAnsi="AngsanaUPC" w:cs="AngsanaUPC"/>
                <w:b/>
                <w:bCs/>
                <w:sz w:val="28"/>
                <w:szCs w:val="28"/>
              </w:rPr>
            </w:pPr>
            <w:r w:rsidRPr="00E41FCA">
              <w:rPr>
                <w:rFonts w:ascii="AngsanaUPC" w:hAnsi="AngsanaUPC" w:cs="AngsanaUPC"/>
                <w:b/>
                <w:bCs/>
                <w:sz w:val="28"/>
                <w:szCs w:val="28"/>
              </w:rPr>
              <w:t>1,600</w:t>
            </w:r>
          </w:p>
        </w:tc>
        <w:tc>
          <w:tcPr>
            <w:tcW w:w="284" w:type="dxa"/>
          </w:tcPr>
          <w:p w14:paraId="19795048" w14:textId="77777777" w:rsidR="00CE3F82" w:rsidRPr="00E41FCA" w:rsidRDefault="00CE3F82" w:rsidP="00E41FCA">
            <w:pPr>
              <w:ind w:left="-108" w:right="-109"/>
              <w:rPr>
                <w:rFonts w:ascii="AngsanaUPC" w:hAnsi="AngsanaUPC" w:cs="AngsanaUPC"/>
                <w:b/>
                <w:bCs/>
                <w:sz w:val="28"/>
                <w:szCs w:val="28"/>
                <w:cs/>
              </w:rPr>
            </w:pPr>
          </w:p>
        </w:tc>
        <w:tc>
          <w:tcPr>
            <w:tcW w:w="992" w:type="dxa"/>
            <w:tcBorders>
              <w:top w:val="single" w:sz="4" w:space="0" w:color="auto"/>
              <w:bottom w:val="double" w:sz="4" w:space="0" w:color="auto"/>
            </w:tcBorders>
          </w:tcPr>
          <w:p w14:paraId="5E0996B2" w14:textId="77777777" w:rsidR="00CE3F82" w:rsidRPr="00E41FCA" w:rsidRDefault="00CE3F82" w:rsidP="00E41FCA">
            <w:pPr>
              <w:tabs>
                <w:tab w:val="decimal" w:pos="592"/>
              </w:tabs>
              <w:ind w:right="-45"/>
              <w:jc w:val="right"/>
              <w:rPr>
                <w:rFonts w:ascii="AngsanaUPC" w:hAnsi="AngsanaUPC" w:cs="AngsanaUPC"/>
                <w:b/>
                <w:bCs/>
                <w:sz w:val="28"/>
                <w:szCs w:val="28"/>
              </w:rPr>
            </w:pPr>
            <w:r w:rsidRPr="00E41FCA">
              <w:rPr>
                <w:rFonts w:ascii="AngsanaUPC" w:hAnsi="AngsanaUPC" w:cs="AngsanaUPC"/>
                <w:b/>
                <w:bCs/>
                <w:sz w:val="28"/>
                <w:szCs w:val="28"/>
              </w:rPr>
              <w:t>66</w:t>
            </w:r>
          </w:p>
        </w:tc>
        <w:tc>
          <w:tcPr>
            <w:tcW w:w="236" w:type="dxa"/>
          </w:tcPr>
          <w:p w14:paraId="30E721E0" w14:textId="77777777" w:rsidR="00CE3F82" w:rsidRPr="00E41FCA" w:rsidRDefault="00CE3F82" w:rsidP="00E41FCA">
            <w:pPr>
              <w:tabs>
                <w:tab w:val="decimal" w:pos="1082"/>
                <w:tab w:val="decimal" w:pos="1152"/>
              </w:tabs>
              <w:ind w:left="-108" w:right="-45"/>
              <w:rPr>
                <w:rFonts w:ascii="AngsanaUPC" w:hAnsi="AngsanaUPC" w:cs="AngsanaUPC"/>
                <w:b/>
                <w:bCs/>
                <w:sz w:val="28"/>
                <w:szCs w:val="28"/>
                <w:cs/>
              </w:rPr>
            </w:pPr>
          </w:p>
        </w:tc>
        <w:tc>
          <w:tcPr>
            <w:tcW w:w="1040" w:type="dxa"/>
            <w:tcBorders>
              <w:top w:val="single" w:sz="4" w:space="0" w:color="auto"/>
              <w:bottom w:val="double" w:sz="4" w:space="0" w:color="auto"/>
            </w:tcBorders>
          </w:tcPr>
          <w:p w14:paraId="2E0B67D7" w14:textId="77777777" w:rsidR="00CE3F82" w:rsidRPr="00E41FCA" w:rsidRDefault="00CE3F82" w:rsidP="00E41FCA">
            <w:pPr>
              <w:ind w:left="-60" w:right="-45"/>
              <w:jc w:val="right"/>
              <w:rPr>
                <w:rFonts w:ascii="AngsanaUPC" w:hAnsi="AngsanaUPC" w:cs="AngsanaUPC"/>
                <w:b/>
                <w:bCs/>
                <w:sz w:val="28"/>
                <w:szCs w:val="28"/>
              </w:rPr>
            </w:pPr>
            <w:r w:rsidRPr="00E41FCA">
              <w:rPr>
                <w:rFonts w:ascii="AngsanaUPC" w:hAnsi="AngsanaUPC" w:cs="AngsanaUPC"/>
                <w:b/>
                <w:bCs/>
                <w:sz w:val="28"/>
                <w:szCs w:val="28"/>
              </w:rPr>
              <w:t>-</w:t>
            </w:r>
          </w:p>
        </w:tc>
        <w:tc>
          <w:tcPr>
            <w:tcW w:w="283" w:type="dxa"/>
          </w:tcPr>
          <w:p w14:paraId="069B784E" w14:textId="77777777" w:rsidR="00CE3F82" w:rsidRPr="00E41FCA" w:rsidRDefault="00CE3F82" w:rsidP="00E41FCA">
            <w:pPr>
              <w:tabs>
                <w:tab w:val="decimal" w:pos="1082"/>
                <w:tab w:val="decimal" w:pos="1152"/>
              </w:tabs>
              <w:ind w:left="-108" w:right="-60"/>
              <w:rPr>
                <w:rFonts w:ascii="AngsanaUPC" w:hAnsi="AngsanaUPC" w:cs="AngsanaUPC"/>
                <w:b/>
                <w:bCs/>
                <w:sz w:val="28"/>
                <w:szCs w:val="28"/>
                <w:cs/>
              </w:rPr>
            </w:pPr>
          </w:p>
        </w:tc>
        <w:tc>
          <w:tcPr>
            <w:tcW w:w="931" w:type="dxa"/>
            <w:tcBorders>
              <w:top w:val="single" w:sz="4" w:space="0" w:color="auto"/>
              <w:bottom w:val="double" w:sz="4" w:space="0" w:color="auto"/>
            </w:tcBorders>
          </w:tcPr>
          <w:p w14:paraId="1562E99B" w14:textId="77777777" w:rsidR="00CE3F82" w:rsidRPr="00E41FCA" w:rsidRDefault="00CE3F82" w:rsidP="00E41FCA">
            <w:pPr>
              <w:ind w:right="-50"/>
              <w:jc w:val="right"/>
              <w:rPr>
                <w:rFonts w:ascii="AngsanaUPC" w:hAnsi="AngsanaUPC" w:cs="AngsanaUPC"/>
                <w:b/>
                <w:bCs/>
                <w:sz w:val="28"/>
                <w:szCs w:val="28"/>
              </w:rPr>
            </w:pPr>
            <w:r w:rsidRPr="00E41FCA">
              <w:rPr>
                <w:rFonts w:ascii="AngsanaUPC" w:hAnsi="AngsanaUPC" w:cs="AngsanaUPC"/>
                <w:b/>
                <w:bCs/>
                <w:sz w:val="28"/>
                <w:szCs w:val="28"/>
              </w:rPr>
              <w:t>1,666</w:t>
            </w:r>
          </w:p>
        </w:tc>
      </w:tr>
    </w:tbl>
    <w:p w14:paraId="34C04C7A" w14:textId="45656459" w:rsidR="00B50691" w:rsidRPr="00E41FCA" w:rsidRDefault="00CE3F82" w:rsidP="00E41FCA">
      <w:pPr>
        <w:tabs>
          <w:tab w:val="left" w:pos="540"/>
          <w:tab w:val="left" w:pos="1985"/>
        </w:tabs>
        <w:spacing w:before="120" w:after="120" w:line="240" w:lineRule="auto"/>
        <w:jc w:val="thaiDistribute"/>
        <w:rPr>
          <w:rFonts w:ascii="AngsanaUPC" w:hAnsi="AngsanaUPC" w:cs="AngsanaUPC"/>
          <w:b/>
          <w:bCs/>
          <w:sz w:val="28"/>
          <w:szCs w:val="28"/>
          <w:lang w:val="en-US"/>
        </w:rPr>
      </w:pPr>
      <w:r w:rsidRPr="00E41FCA">
        <w:rPr>
          <w:rFonts w:ascii="AngsanaUPC" w:hAnsi="AngsanaUPC" w:cs="AngsanaUPC"/>
          <w:b/>
          <w:bCs/>
          <w:sz w:val="28"/>
          <w:szCs w:val="28"/>
          <w:lang w:val="en-US"/>
        </w:rPr>
        <w:tab/>
        <w:t>Foreign currency risk</w:t>
      </w:r>
    </w:p>
    <w:p w14:paraId="0F0A8B39" w14:textId="38919799" w:rsidR="00CE3F82" w:rsidRPr="00E41FCA" w:rsidRDefault="00CE3F82" w:rsidP="00E41FCA">
      <w:pPr>
        <w:spacing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The Company has no exposure on foreign currency risk due to the number of creditors denominated in foreign currencies is immaterial.</w:t>
      </w:r>
    </w:p>
    <w:p w14:paraId="44718D37" w14:textId="2160A8E1" w:rsidR="00CE3F82" w:rsidRPr="00E41FCA" w:rsidRDefault="00CE3F82" w:rsidP="00E41FCA">
      <w:pPr>
        <w:spacing w:before="120" w:after="120" w:line="240" w:lineRule="auto"/>
        <w:ind w:left="547"/>
        <w:jc w:val="thaiDistribute"/>
        <w:rPr>
          <w:rFonts w:ascii="AngsanaUPC" w:hAnsi="AngsanaUPC" w:cs="AngsanaUPC"/>
          <w:b/>
          <w:bCs/>
          <w:sz w:val="28"/>
          <w:szCs w:val="28"/>
          <w:lang w:val="en-US"/>
        </w:rPr>
      </w:pPr>
      <w:r w:rsidRPr="00E41FCA">
        <w:rPr>
          <w:rFonts w:ascii="AngsanaUPC" w:hAnsi="AngsanaUPC" w:cs="AngsanaUPC"/>
          <w:b/>
          <w:bCs/>
          <w:sz w:val="28"/>
          <w:szCs w:val="28"/>
          <w:lang w:val="en-US"/>
        </w:rPr>
        <w:t>Credit risk</w:t>
      </w:r>
    </w:p>
    <w:p w14:paraId="143B7AC9" w14:textId="484CDF04" w:rsidR="00CE3F82" w:rsidRPr="00E41FCA" w:rsidRDefault="00CE3F82" w:rsidP="00E41FCA">
      <w:pPr>
        <w:ind w:left="540"/>
        <w:jc w:val="thaiDistribute"/>
        <w:rPr>
          <w:rFonts w:ascii="AngsanaUPC" w:hAnsi="AngsanaUPC" w:cs="AngsanaUPC"/>
          <w:sz w:val="28"/>
          <w:szCs w:val="28"/>
          <w:lang w:val="en-US"/>
        </w:rPr>
      </w:pPr>
      <w:r w:rsidRPr="00E41FCA">
        <w:rPr>
          <w:rFonts w:ascii="AngsanaUPC" w:hAnsi="AngsanaUPC" w:cs="AngsanaUPC"/>
          <w:sz w:val="28"/>
          <w:szCs w:val="28"/>
          <w:lang w:val="en-US"/>
        </w:rPr>
        <w:t>Credit risk is the potential financial loss resulting from the failure of a customer or a counterparty to settle its financial and contractual obligations to the Group/Company as and when they fall due.</w:t>
      </w:r>
    </w:p>
    <w:p w14:paraId="081D2CA5" w14:textId="6608DFBB" w:rsidR="00D72FAB" w:rsidRPr="00E41FCA" w:rsidRDefault="00CE3F82" w:rsidP="00E41FCA">
      <w:pPr>
        <w:spacing w:before="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Management has a credit policy in place and the exposure to credit risk is monitored on an ongoing basis.</w:t>
      </w:r>
      <w:r w:rsidR="00AF6B99" w:rsidRPr="00E41FCA">
        <w:rPr>
          <w:rFonts w:ascii="AngsanaUPC" w:hAnsi="AngsanaUPC" w:cs="AngsanaUPC"/>
          <w:sz w:val="28"/>
          <w:szCs w:val="28"/>
          <w:lang w:val="en-US"/>
        </w:rPr>
        <w:t xml:space="preserve"> </w:t>
      </w:r>
      <w:r w:rsidRPr="00E41FCA">
        <w:rPr>
          <w:rFonts w:ascii="AngsanaUPC" w:hAnsi="AngsanaUPC" w:cs="AngsanaUPC"/>
          <w:sz w:val="28"/>
          <w:szCs w:val="28"/>
          <w:lang w:val="en-US"/>
        </w:rPr>
        <w:t xml:space="preserve">Credit evaluations are performed on all customers, historical payment and legal opinion analysis, requiring credit over a certain amount. Collection in advance before starting projects and collection based on the completion of work are performed.  </w:t>
      </w:r>
      <w:r w:rsidRPr="00E41FCA">
        <w:rPr>
          <w:rFonts w:ascii="AngsanaUPC" w:hAnsi="AngsanaUPC" w:cs="AngsanaUPC"/>
          <w:sz w:val="28"/>
          <w:szCs w:val="28"/>
          <w:lang w:val="en-US"/>
        </w:rPr>
        <w:lastRenderedPageBreak/>
        <w:t xml:space="preserve">The exposure to credit risk is represented by the carrying amount less an allowance for doubtful accounts in the reporting date as described in note </w:t>
      </w:r>
      <w:r w:rsidR="004748F6" w:rsidRPr="00E41FCA">
        <w:rPr>
          <w:rFonts w:ascii="AngsanaUPC" w:hAnsi="AngsanaUPC" w:cs="AngsanaUPC" w:hint="cs"/>
          <w:sz w:val="28"/>
          <w:szCs w:val="28"/>
          <w:cs/>
          <w:lang w:val="en-US"/>
        </w:rPr>
        <w:t>7</w:t>
      </w:r>
      <w:r w:rsidRPr="00E41FCA">
        <w:rPr>
          <w:rFonts w:ascii="AngsanaUPC" w:hAnsi="AngsanaUPC" w:cs="AngsanaUPC"/>
          <w:sz w:val="28"/>
          <w:szCs w:val="28"/>
          <w:lang w:val="en-US"/>
        </w:rPr>
        <w:t xml:space="preserve"> to the financial statement. However, due to the large number of parties comprising the Group’s/Company’s customer base, management does not anticipate material losses from its debt collection.</w:t>
      </w:r>
    </w:p>
    <w:p w14:paraId="35CAD05B" w14:textId="032DAC78" w:rsidR="00D72FAB" w:rsidRPr="00E41FCA" w:rsidRDefault="00D72FAB" w:rsidP="00E41FCA">
      <w:pPr>
        <w:spacing w:before="120" w:after="120" w:line="240" w:lineRule="auto"/>
        <w:ind w:left="547" w:right="29"/>
        <w:jc w:val="thaiDistribute"/>
        <w:rPr>
          <w:rFonts w:ascii="AngsanaUPC" w:hAnsi="AngsanaUPC" w:cs="AngsanaUPC"/>
          <w:b/>
          <w:bCs/>
          <w:sz w:val="28"/>
          <w:szCs w:val="28"/>
        </w:rPr>
      </w:pPr>
      <w:r w:rsidRPr="00E41FCA">
        <w:rPr>
          <w:rFonts w:ascii="AngsanaUPC" w:hAnsi="AngsanaUPC" w:cs="AngsanaUPC"/>
          <w:b/>
          <w:bCs/>
          <w:sz w:val="28"/>
          <w:szCs w:val="28"/>
        </w:rPr>
        <w:t>Liquidity risk</w:t>
      </w:r>
    </w:p>
    <w:p w14:paraId="64005B82" w14:textId="3D7B95DF" w:rsidR="00D72FAB" w:rsidRPr="00E41FCA" w:rsidRDefault="00D72FAB" w:rsidP="00E41FCA">
      <w:pPr>
        <w:spacing w:line="280" w:lineRule="atLeast"/>
        <w:ind w:left="540" w:right="27"/>
        <w:jc w:val="thaiDistribute"/>
        <w:rPr>
          <w:rFonts w:ascii="AngsanaUPC" w:hAnsi="AngsanaUPC" w:cs="AngsanaUPC"/>
          <w:sz w:val="28"/>
          <w:szCs w:val="28"/>
        </w:rPr>
      </w:pPr>
      <w:r w:rsidRPr="00E41FCA">
        <w:rPr>
          <w:rFonts w:ascii="AngsanaUPC" w:hAnsi="AngsanaUPC" w:cs="AngsanaUPC"/>
          <w:sz w:val="28"/>
          <w:szCs w:val="28"/>
        </w:rPr>
        <w:t>The Group/Company monitors its liquidity risk and maintains a level of cash and cash equivalents deemed adequate by management to finance the Group’s/Company’s operations and to mitigate the effects of fluctuations in cash flows.</w:t>
      </w:r>
    </w:p>
    <w:p w14:paraId="17D85F83" w14:textId="12029342" w:rsidR="00D72FAB" w:rsidRPr="00E41FCA" w:rsidRDefault="00D72FAB"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after="120"/>
        <w:ind w:left="547"/>
        <w:jc w:val="both"/>
        <w:rPr>
          <w:rFonts w:ascii="AngsanaUPC" w:hAnsi="AngsanaUPC" w:cs="AngsanaUPC"/>
          <w:b/>
          <w:bCs/>
        </w:rPr>
      </w:pPr>
      <w:r w:rsidRPr="00E41FCA">
        <w:rPr>
          <w:rFonts w:ascii="AngsanaUPC" w:hAnsi="AngsanaUPC" w:cs="AngsanaUPC"/>
          <w:b/>
          <w:bCs/>
        </w:rPr>
        <w:t>Carrying amount and fair values</w:t>
      </w:r>
    </w:p>
    <w:p w14:paraId="07D7F491" w14:textId="3D79020A" w:rsidR="00D72FAB" w:rsidRPr="00E41FCA" w:rsidRDefault="00D566A9"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ind w:left="547"/>
        <w:jc w:val="thaiDistribute"/>
        <w:rPr>
          <w:rFonts w:ascii="AngsanaUPC" w:hAnsi="AngsanaUPC" w:cs="AngsanaUPC"/>
        </w:rPr>
      </w:pPr>
      <w:r w:rsidRPr="00E41FCA">
        <w:rPr>
          <w:rFonts w:ascii="AngsanaUPC" w:hAnsi="AngsanaUPC" w:cs="AngsanaUPC"/>
        </w:rPr>
        <w:t>The Company’s a</w:t>
      </w:r>
      <w:r w:rsidR="00D72FAB" w:rsidRPr="00E41FCA">
        <w:rPr>
          <w:rFonts w:ascii="AngsanaUPC" w:hAnsi="AngsanaUPC" w:cs="AngsanaUPC"/>
        </w:rPr>
        <w:t>ccounting policies and disclosures require the determination of fair values ​​for both financial and non-financial assets and liabilities. Fair value means the price that will be received from the sale of assets or will pay to transfer the liabilities in the normal transaction between the market participants at the measurement date the purpose of measurement and / or fair value disclosure is determined by the following methods</w:t>
      </w:r>
      <w:r w:rsidR="00431B6B" w:rsidRPr="00E41FCA">
        <w:rPr>
          <w:rFonts w:ascii="AngsanaUPC" w:hAnsi="AngsanaUPC" w:cs="AngsanaUPC" w:hint="cs"/>
          <w:cs/>
        </w:rPr>
        <w:t>.</w:t>
      </w:r>
    </w:p>
    <w:p w14:paraId="4B16DBBA" w14:textId="139A1838" w:rsidR="00D72FAB" w:rsidRPr="00E41FCA" w:rsidRDefault="00D72FAB"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before="120"/>
        <w:ind w:left="544"/>
        <w:jc w:val="thaiDistribute"/>
        <w:rPr>
          <w:rFonts w:ascii="AngsanaUPC" w:hAnsi="AngsanaUPC" w:cs="AngsanaUPC"/>
        </w:rPr>
      </w:pPr>
      <w:r w:rsidRPr="00E41FCA">
        <w:rPr>
          <w:rFonts w:ascii="AngsanaUPC" w:hAnsi="AngsanaUPC" w:cs="AngsanaUPC"/>
        </w:rPr>
        <w:t>The fair value of cash and cash equivalents Trade and other current receivables Retention receivable for work in progress, unbilled construction in progress Short-term loans Deposit pledged as collateral Bank overdrafts and short-term loans Trade and other current payables and other current liabilities which are close to the price recorded in the account</w:t>
      </w:r>
      <w:r w:rsidR="00431B6B" w:rsidRPr="00E41FCA">
        <w:rPr>
          <w:rFonts w:ascii="AngsanaUPC" w:hAnsi="AngsanaUPC" w:cs="AngsanaUPC" w:hint="cs"/>
          <w:cs/>
        </w:rPr>
        <w:t>.</w:t>
      </w:r>
    </w:p>
    <w:p w14:paraId="4CF6B128" w14:textId="5C399160" w:rsidR="00D72FAB" w:rsidRPr="00E41FCA" w:rsidRDefault="00D72FAB"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ind w:left="547"/>
        <w:jc w:val="thaiDistribute"/>
        <w:rPr>
          <w:rFonts w:ascii="AngsanaUPC" w:hAnsi="AngsanaUPC" w:cs="AngsanaUPC"/>
        </w:rPr>
      </w:pPr>
      <w:r w:rsidRPr="00E41FCA">
        <w:rPr>
          <w:rFonts w:ascii="AngsanaUPC" w:hAnsi="AngsanaUPC" w:cs="AngsanaUPC"/>
        </w:rPr>
        <w:t>The fair value of investments in available-for-sale equity securities is determined by reference to the quoted price at the reporting date.</w:t>
      </w:r>
    </w:p>
    <w:p w14:paraId="30473A28" w14:textId="49316DDE" w:rsidR="00D72FAB" w:rsidRPr="00E41FCA" w:rsidRDefault="00D72FAB" w:rsidP="00E41FCA">
      <w:pPr>
        <w:spacing w:before="120" w:line="280" w:lineRule="atLeast"/>
        <w:ind w:left="539" w:right="28"/>
        <w:jc w:val="thaiDistribute"/>
        <w:rPr>
          <w:rFonts w:ascii="AngsanaUPC" w:hAnsi="AngsanaUPC" w:cs="AngsanaUPC"/>
          <w:sz w:val="28"/>
          <w:szCs w:val="28"/>
        </w:rPr>
      </w:pPr>
      <w:r w:rsidRPr="00E41FCA">
        <w:rPr>
          <w:rFonts w:ascii="AngsanaUPC" w:hAnsi="AngsanaUPC" w:cs="AngsanaUPC"/>
          <w:sz w:val="28"/>
          <w:szCs w:val="28"/>
        </w:rPr>
        <w:t>The fair value of temporary investments - mutual funds is based on investment unit prices announced by fund managers on the last business day of the end of the reporting period.</w:t>
      </w:r>
    </w:p>
    <w:p w14:paraId="0FBFAF8E" w14:textId="08DE800C" w:rsidR="00D72FAB" w:rsidRPr="00E41FCA" w:rsidRDefault="00D72FAB" w:rsidP="00E41FCA">
      <w:pPr>
        <w:spacing w:before="120" w:line="280" w:lineRule="atLeast"/>
        <w:ind w:left="539" w:right="28"/>
        <w:jc w:val="thaiDistribute"/>
        <w:rPr>
          <w:rFonts w:ascii="AngsanaUPC" w:hAnsi="AngsanaUPC" w:cs="AngsanaUPC"/>
          <w:sz w:val="28"/>
          <w:szCs w:val="28"/>
        </w:rPr>
      </w:pPr>
      <w:r w:rsidRPr="00E41FCA">
        <w:rPr>
          <w:rFonts w:ascii="AngsanaUPC" w:hAnsi="AngsanaUPC" w:cs="AngsanaUPC"/>
          <w:sz w:val="28"/>
          <w:szCs w:val="28"/>
        </w:rPr>
        <w:t>The fair value of long-term loans is close to the price recorded in the account, since most of the instruments</w:t>
      </w:r>
      <w:r w:rsidR="00AF6B99" w:rsidRPr="00E41FCA">
        <w:rPr>
          <w:rFonts w:ascii="AngsanaUPC" w:hAnsi="AngsanaUPC" w:cs="AngsanaUPC"/>
          <w:sz w:val="28"/>
          <w:szCs w:val="28"/>
        </w:rPr>
        <w:t xml:space="preserve"> </w:t>
      </w:r>
      <w:r w:rsidRPr="00E41FCA">
        <w:rPr>
          <w:rFonts w:ascii="AngsanaUPC" w:hAnsi="AngsanaUPC" w:cs="AngsanaUPC"/>
          <w:sz w:val="28"/>
          <w:szCs w:val="28"/>
        </w:rPr>
        <w:t>These financial instruments bear interest at market rates.</w:t>
      </w:r>
    </w:p>
    <w:p w14:paraId="435DDE80" w14:textId="7F8B648D" w:rsidR="00D72FAB" w:rsidRPr="00E41FCA" w:rsidRDefault="00D72FAB" w:rsidP="00E41FCA">
      <w:pPr>
        <w:spacing w:before="120" w:after="120" w:line="240" w:lineRule="auto"/>
        <w:ind w:left="547" w:right="29"/>
        <w:jc w:val="thaiDistribute"/>
        <w:rPr>
          <w:rFonts w:ascii="AngsanaUPC" w:hAnsi="AngsanaUPC" w:cs="AngsanaUPC"/>
          <w:sz w:val="28"/>
          <w:szCs w:val="28"/>
        </w:rPr>
      </w:pPr>
      <w:r w:rsidRPr="00E41FCA">
        <w:rPr>
          <w:rFonts w:ascii="AngsanaUPC" w:hAnsi="AngsanaUPC" w:cs="AngsanaUPC"/>
          <w:sz w:val="28"/>
          <w:szCs w:val="28"/>
        </w:rPr>
        <w:t>For financial assets and liabilities other than the above, the book values ​​and fair values ​​are as follows:</w:t>
      </w:r>
    </w:p>
    <w:tbl>
      <w:tblPr>
        <w:tblW w:w="9432" w:type="dxa"/>
        <w:tblInd w:w="18" w:type="dxa"/>
        <w:tblLayout w:type="fixed"/>
        <w:tblLook w:val="01E0" w:firstRow="1" w:lastRow="1" w:firstColumn="1" w:lastColumn="1" w:noHBand="0" w:noVBand="0"/>
      </w:tblPr>
      <w:tblGrid>
        <w:gridCol w:w="3657"/>
        <w:gridCol w:w="991"/>
        <w:gridCol w:w="244"/>
        <w:gridCol w:w="924"/>
        <w:gridCol w:w="236"/>
        <w:gridCol w:w="941"/>
        <w:gridCol w:w="261"/>
        <w:gridCol w:w="12"/>
        <w:gridCol w:w="906"/>
        <w:gridCol w:w="270"/>
        <w:gridCol w:w="990"/>
      </w:tblGrid>
      <w:tr w:rsidR="00D72FAB" w:rsidRPr="00E41FCA" w14:paraId="4102076D" w14:textId="77777777" w:rsidTr="00C47603">
        <w:trPr>
          <w:tblHeader/>
        </w:trPr>
        <w:tc>
          <w:tcPr>
            <w:tcW w:w="3657" w:type="dxa"/>
          </w:tcPr>
          <w:p w14:paraId="55BBDEA8" w14:textId="77777777" w:rsidR="00D72FAB" w:rsidRPr="00E41FCA" w:rsidRDefault="00D72FAB" w:rsidP="00E41FCA">
            <w:pPr>
              <w:spacing w:line="360" w:lineRule="exact"/>
              <w:ind w:left="528" w:right="-43"/>
              <w:jc w:val="thaiDistribute"/>
              <w:rPr>
                <w:rFonts w:ascii="AngsanaUPC" w:hAnsi="AngsanaUPC" w:cs="AngsanaUPC"/>
                <w:b/>
                <w:bCs/>
                <w:sz w:val="28"/>
                <w:szCs w:val="28"/>
                <w:cs/>
                <w:lang w:val="en-US"/>
              </w:rPr>
            </w:pPr>
          </w:p>
        </w:tc>
        <w:tc>
          <w:tcPr>
            <w:tcW w:w="5775" w:type="dxa"/>
            <w:gridSpan w:val="10"/>
            <w:tcBorders>
              <w:bottom w:val="single" w:sz="4" w:space="0" w:color="auto"/>
            </w:tcBorders>
          </w:tcPr>
          <w:p w14:paraId="2359A455" w14:textId="2F37A12A" w:rsidR="00D72FAB" w:rsidRPr="00E41FCA" w:rsidRDefault="00D72FAB" w:rsidP="00E41FCA">
            <w:pPr>
              <w:spacing w:line="360" w:lineRule="exact"/>
              <w:ind w:left="-75" w:right="-43"/>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Million Bath</w:t>
            </w:r>
            <w:r w:rsidRPr="00E41FCA">
              <w:rPr>
                <w:rFonts w:ascii="AngsanaUPC" w:hAnsi="AngsanaUPC" w:cs="AngsanaUPC"/>
                <w:sz w:val="28"/>
                <w:szCs w:val="28"/>
                <w:cs/>
                <w:lang w:val="en-US"/>
              </w:rPr>
              <w:t>)</w:t>
            </w:r>
          </w:p>
        </w:tc>
      </w:tr>
      <w:tr w:rsidR="00D72FAB" w:rsidRPr="00E41FCA" w14:paraId="10D841B2" w14:textId="77777777" w:rsidTr="00C47603">
        <w:trPr>
          <w:tblHeader/>
        </w:trPr>
        <w:tc>
          <w:tcPr>
            <w:tcW w:w="3657" w:type="dxa"/>
          </w:tcPr>
          <w:p w14:paraId="05E3C36F" w14:textId="77777777" w:rsidR="00D72FAB" w:rsidRPr="00E41FCA" w:rsidRDefault="00D72FAB" w:rsidP="00E41FCA">
            <w:pPr>
              <w:spacing w:line="360" w:lineRule="exact"/>
              <w:ind w:left="528" w:right="-43"/>
              <w:jc w:val="thaiDistribute"/>
              <w:rPr>
                <w:rFonts w:ascii="AngsanaUPC" w:hAnsi="AngsanaUPC" w:cs="AngsanaUPC"/>
                <w:sz w:val="28"/>
                <w:szCs w:val="28"/>
                <w:cs/>
                <w:lang w:val="en-US"/>
              </w:rPr>
            </w:pPr>
          </w:p>
        </w:tc>
        <w:tc>
          <w:tcPr>
            <w:tcW w:w="5775" w:type="dxa"/>
            <w:gridSpan w:val="10"/>
            <w:tcBorders>
              <w:top w:val="single" w:sz="4" w:space="0" w:color="auto"/>
              <w:bottom w:val="single" w:sz="4" w:space="0" w:color="auto"/>
            </w:tcBorders>
          </w:tcPr>
          <w:p w14:paraId="0DCD1CD8" w14:textId="0B97900F" w:rsidR="00D72FAB" w:rsidRPr="00E41FCA" w:rsidRDefault="00D72FAB" w:rsidP="00E41FCA">
            <w:pPr>
              <w:spacing w:line="360" w:lineRule="exact"/>
              <w:ind w:left="-75" w:right="-43"/>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r>
      <w:tr w:rsidR="00D72FAB" w:rsidRPr="00E41FCA" w14:paraId="5ADAB67C" w14:textId="77777777" w:rsidTr="00431B6B">
        <w:trPr>
          <w:tblHeader/>
        </w:trPr>
        <w:tc>
          <w:tcPr>
            <w:tcW w:w="3657" w:type="dxa"/>
          </w:tcPr>
          <w:p w14:paraId="535CF81E" w14:textId="77777777" w:rsidR="00D72FAB" w:rsidRPr="00E41FCA" w:rsidRDefault="00D72FAB" w:rsidP="00E41FCA">
            <w:pPr>
              <w:spacing w:line="360" w:lineRule="exact"/>
              <w:ind w:left="528" w:right="-43"/>
              <w:jc w:val="thaiDistribute"/>
              <w:rPr>
                <w:rFonts w:ascii="AngsanaUPC" w:hAnsi="AngsanaUPC" w:cs="AngsanaUPC"/>
                <w:b/>
                <w:bCs/>
                <w:sz w:val="28"/>
                <w:szCs w:val="28"/>
                <w:cs/>
                <w:lang w:val="en-US"/>
              </w:rPr>
            </w:pPr>
          </w:p>
        </w:tc>
        <w:tc>
          <w:tcPr>
            <w:tcW w:w="991" w:type="dxa"/>
            <w:shd w:val="clear" w:color="auto" w:fill="auto"/>
          </w:tcPr>
          <w:p w14:paraId="30A7886B" w14:textId="68ED233B" w:rsidR="00D72FAB" w:rsidRPr="00E41FCA" w:rsidRDefault="00D72FAB"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rPr>
              <w:t>Carrying</w:t>
            </w:r>
          </w:p>
        </w:tc>
        <w:tc>
          <w:tcPr>
            <w:tcW w:w="244" w:type="dxa"/>
            <w:tcBorders>
              <w:top w:val="single" w:sz="4" w:space="0" w:color="auto"/>
            </w:tcBorders>
          </w:tcPr>
          <w:p w14:paraId="26292B78" w14:textId="77777777" w:rsidR="00D72FAB" w:rsidRPr="00E41FCA" w:rsidRDefault="00D72FAB" w:rsidP="00E41FCA">
            <w:pPr>
              <w:spacing w:line="360" w:lineRule="exact"/>
              <w:ind w:right="-43"/>
              <w:jc w:val="center"/>
              <w:rPr>
                <w:rFonts w:ascii="AngsanaUPC" w:hAnsi="AngsanaUPC" w:cs="AngsanaUPC"/>
                <w:sz w:val="28"/>
                <w:szCs w:val="28"/>
                <w:cs/>
                <w:lang w:val="en-US"/>
              </w:rPr>
            </w:pPr>
          </w:p>
        </w:tc>
        <w:tc>
          <w:tcPr>
            <w:tcW w:w="3280" w:type="dxa"/>
            <w:gridSpan w:val="6"/>
            <w:tcBorders>
              <w:top w:val="single" w:sz="4" w:space="0" w:color="auto"/>
              <w:bottom w:val="single" w:sz="4" w:space="0" w:color="auto"/>
            </w:tcBorders>
          </w:tcPr>
          <w:p w14:paraId="14754FB9" w14:textId="2521B9CD" w:rsidR="00D72FAB" w:rsidRPr="00E41FCA" w:rsidRDefault="00D72FAB" w:rsidP="00E41FCA">
            <w:pPr>
              <w:spacing w:line="360" w:lineRule="exact"/>
              <w:ind w:left="-118" w:right="-43"/>
              <w:jc w:val="center"/>
              <w:rPr>
                <w:rFonts w:ascii="AngsanaUPC" w:hAnsi="AngsanaUPC" w:cs="AngsanaUPC"/>
                <w:sz w:val="28"/>
                <w:szCs w:val="28"/>
                <w:cs/>
                <w:lang w:val="en-US"/>
              </w:rPr>
            </w:pPr>
            <w:r w:rsidRPr="00E41FCA">
              <w:rPr>
                <w:rFonts w:ascii="AngsanaUPC" w:hAnsi="AngsanaUPC" w:cs="AngsanaUPC"/>
                <w:sz w:val="28"/>
                <w:szCs w:val="28"/>
                <w:lang w:val="en-US"/>
              </w:rPr>
              <w:t>Fair Value</w:t>
            </w:r>
          </w:p>
        </w:tc>
        <w:tc>
          <w:tcPr>
            <w:tcW w:w="270" w:type="dxa"/>
            <w:tcBorders>
              <w:top w:val="single" w:sz="4" w:space="0" w:color="auto"/>
            </w:tcBorders>
          </w:tcPr>
          <w:p w14:paraId="7380175D" w14:textId="77777777" w:rsidR="00D72FAB" w:rsidRPr="00E41FCA" w:rsidRDefault="00D72FAB" w:rsidP="00E41FCA">
            <w:pPr>
              <w:tabs>
                <w:tab w:val="decimal" w:pos="882"/>
              </w:tabs>
              <w:spacing w:line="360" w:lineRule="exact"/>
              <w:ind w:right="-43"/>
              <w:jc w:val="thaiDistribute"/>
              <w:rPr>
                <w:rFonts w:ascii="AngsanaUPC" w:hAnsi="AngsanaUPC" w:cs="AngsanaUPC"/>
                <w:b/>
                <w:bCs/>
                <w:sz w:val="28"/>
                <w:szCs w:val="28"/>
                <w:lang w:val="en-US"/>
              </w:rPr>
            </w:pPr>
          </w:p>
        </w:tc>
        <w:tc>
          <w:tcPr>
            <w:tcW w:w="990" w:type="dxa"/>
            <w:tcBorders>
              <w:top w:val="single" w:sz="4" w:space="0" w:color="auto"/>
            </w:tcBorders>
          </w:tcPr>
          <w:p w14:paraId="140D3C9B" w14:textId="77777777" w:rsidR="00D72FAB" w:rsidRPr="00E41FCA" w:rsidRDefault="00D72FAB" w:rsidP="00E41FCA">
            <w:pPr>
              <w:spacing w:line="360" w:lineRule="exact"/>
              <w:ind w:left="-75" w:right="-43"/>
              <w:jc w:val="center"/>
              <w:rPr>
                <w:rFonts w:ascii="AngsanaUPC" w:hAnsi="AngsanaUPC" w:cs="AngsanaUPC"/>
                <w:sz w:val="28"/>
                <w:szCs w:val="28"/>
                <w:cs/>
                <w:lang w:val="en-US"/>
              </w:rPr>
            </w:pPr>
          </w:p>
        </w:tc>
      </w:tr>
      <w:tr w:rsidR="00D72FAB" w:rsidRPr="00E41FCA" w14:paraId="07487D57" w14:textId="77777777" w:rsidTr="00431B6B">
        <w:trPr>
          <w:tblHeader/>
        </w:trPr>
        <w:tc>
          <w:tcPr>
            <w:tcW w:w="3657" w:type="dxa"/>
          </w:tcPr>
          <w:p w14:paraId="1397AB62" w14:textId="77777777" w:rsidR="00D72FAB" w:rsidRPr="00E41FCA" w:rsidRDefault="00D72FAB" w:rsidP="00E41FCA">
            <w:pPr>
              <w:spacing w:line="360" w:lineRule="exact"/>
              <w:ind w:left="528" w:right="-43"/>
              <w:jc w:val="thaiDistribute"/>
              <w:rPr>
                <w:rFonts w:ascii="AngsanaUPC" w:hAnsi="AngsanaUPC" w:cs="AngsanaUPC"/>
                <w:b/>
                <w:bCs/>
                <w:sz w:val="28"/>
                <w:szCs w:val="28"/>
                <w:cs/>
                <w:lang w:val="en-US"/>
              </w:rPr>
            </w:pPr>
          </w:p>
        </w:tc>
        <w:tc>
          <w:tcPr>
            <w:tcW w:w="991" w:type="dxa"/>
            <w:tcBorders>
              <w:bottom w:val="single" w:sz="4" w:space="0" w:color="auto"/>
            </w:tcBorders>
            <w:shd w:val="clear" w:color="auto" w:fill="auto"/>
          </w:tcPr>
          <w:p w14:paraId="3C969D80" w14:textId="6C6D7382" w:rsidR="00D72FAB" w:rsidRPr="00E41FCA" w:rsidRDefault="00D72FAB"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rPr>
              <w:t>amount</w:t>
            </w:r>
          </w:p>
        </w:tc>
        <w:tc>
          <w:tcPr>
            <w:tcW w:w="244" w:type="dxa"/>
          </w:tcPr>
          <w:p w14:paraId="79251B9A" w14:textId="77777777" w:rsidR="00D72FAB" w:rsidRPr="00E41FCA" w:rsidRDefault="00D72FAB" w:rsidP="00E41FCA">
            <w:pPr>
              <w:spacing w:line="360" w:lineRule="exact"/>
              <w:ind w:right="-43"/>
              <w:jc w:val="center"/>
              <w:rPr>
                <w:rFonts w:ascii="AngsanaUPC" w:hAnsi="AngsanaUPC" w:cs="AngsanaUPC"/>
                <w:sz w:val="28"/>
                <w:szCs w:val="28"/>
                <w:cs/>
                <w:lang w:val="en-US"/>
              </w:rPr>
            </w:pPr>
          </w:p>
        </w:tc>
        <w:tc>
          <w:tcPr>
            <w:tcW w:w="924" w:type="dxa"/>
            <w:tcBorders>
              <w:bottom w:val="single" w:sz="4" w:space="0" w:color="auto"/>
            </w:tcBorders>
          </w:tcPr>
          <w:p w14:paraId="1FA0D690" w14:textId="7E099724" w:rsidR="00D72FAB" w:rsidRPr="00E41FCA" w:rsidRDefault="00D72FAB"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1</w:t>
            </w:r>
          </w:p>
        </w:tc>
        <w:tc>
          <w:tcPr>
            <w:tcW w:w="236" w:type="dxa"/>
          </w:tcPr>
          <w:p w14:paraId="78541046" w14:textId="77777777" w:rsidR="00D72FAB" w:rsidRPr="00E41FCA" w:rsidRDefault="00D72FAB" w:rsidP="00E41FCA">
            <w:pPr>
              <w:tabs>
                <w:tab w:val="decimal" w:pos="882"/>
              </w:tabs>
              <w:spacing w:line="360" w:lineRule="exact"/>
              <w:ind w:right="-43"/>
              <w:jc w:val="thaiDistribute"/>
              <w:rPr>
                <w:rFonts w:ascii="AngsanaUPC" w:hAnsi="AngsanaUPC" w:cs="AngsanaUPC"/>
                <w:b/>
                <w:bCs/>
                <w:sz w:val="28"/>
                <w:szCs w:val="28"/>
                <w:lang w:val="en-US"/>
              </w:rPr>
            </w:pPr>
          </w:p>
        </w:tc>
        <w:tc>
          <w:tcPr>
            <w:tcW w:w="941" w:type="dxa"/>
            <w:tcBorders>
              <w:bottom w:val="single" w:sz="4" w:space="0" w:color="auto"/>
            </w:tcBorders>
          </w:tcPr>
          <w:p w14:paraId="4C0155F3" w14:textId="5AD6CA1D" w:rsidR="00D72FAB" w:rsidRPr="00E41FCA" w:rsidRDefault="00AA6DA9"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2</w:t>
            </w:r>
          </w:p>
        </w:tc>
        <w:tc>
          <w:tcPr>
            <w:tcW w:w="261" w:type="dxa"/>
          </w:tcPr>
          <w:p w14:paraId="6A4B2351" w14:textId="77777777" w:rsidR="00D72FAB" w:rsidRPr="00E41FCA" w:rsidRDefault="00D72FAB" w:rsidP="00E41FCA">
            <w:pPr>
              <w:tabs>
                <w:tab w:val="decimal" w:pos="882"/>
              </w:tabs>
              <w:spacing w:line="360" w:lineRule="exact"/>
              <w:ind w:right="-43"/>
              <w:jc w:val="thaiDistribute"/>
              <w:rPr>
                <w:rFonts w:ascii="AngsanaUPC" w:hAnsi="AngsanaUPC" w:cs="AngsanaUPC"/>
                <w:b/>
                <w:bCs/>
                <w:sz w:val="28"/>
                <w:szCs w:val="28"/>
                <w:lang w:val="en-US"/>
              </w:rPr>
            </w:pPr>
          </w:p>
        </w:tc>
        <w:tc>
          <w:tcPr>
            <w:tcW w:w="918" w:type="dxa"/>
            <w:gridSpan w:val="2"/>
            <w:tcBorders>
              <w:bottom w:val="single" w:sz="4" w:space="0" w:color="auto"/>
            </w:tcBorders>
          </w:tcPr>
          <w:p w14:paraId="5F96C4AC" w14:textId="1BF80527" w:rsidR="00D72FAB" w:rsidRPr="00E41FCA" w:rsidRDefault="00AA6DA9"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3</w:t>
            </w:r>
          </w:p>
        </w:tc>
        <w:tc>
          <w:tcPr>
            <w:tcW w:w="270" w:type="dxa"/>
          </w:tcPr>
          <w:p w14:paraId="3603EA0E" w14:textId="77777777" w:rsidR="00D72FAB" w:rsidRPr="00E41FCA" w:rsidRDefault="00D72FAB" w:rsidP="00E41FCA">
            <w:pPr>
              <w:tabs>
                <w:tab w:val="decimal" w:pos="882"/>
              </w:tabs>
              <w:spacing w:line="360" w:lineRule="exact"/>
              <w:ind w:right="-43"/>
              <w:jc w:val="thaiDistribute"/>
              <w:rPr>
                <w:rFonts w:ascii="AngsanaUPC" w:hAnsi="AngsanaUPC" w:cs="AngsanaUPC"/>
                <w:b/>
                <w:bCs/>
                <w:sz w:val="28"/>
                <w:szCs w:val="28"/>
                <w:lang w:val="en-US"/>
              </w:rPr>
            </w:pPr>
          </w:p>
        </w:tc>
        <w:tc>
          <w:tcPr>
            <w:tcW w:w="990" w:type="dxa"/>
            <w:tcBorders>
              <w:bottom w:val="single" w:sz="4" w:space="0" w:color="auto"/>
            </w:tcBorders>
          </w:tcPr>
          <w:p w14:paraId="4F36E052" w14:textId="29FE1FFA" w:rsidR="00D72FAB" w:rsidRPr="00E41FCA" w:rsidRDefault="00AA6DA9" w:rsidP="00E41FCA">
            <w:pPr>
              <w:spacing w:line="360" w:lineRule="exact"/>
              <w:ind w:left="-75" w:right="-43"/>
              <w:jc w:val="center"/>
              <w:rPr>
                <w:rFonts w:ascii="AngsanaUPC" w:hAnsi="AngsanaUPC" w:cs="AngsanaUPC"/>
                <w:sz w:val="28"/>
                <w:szCs w:val="28"/>
                <w:cs/>
                <w:lang w:val="en-US"/>
              </w:rPr>
            </w:pPr>
            <w:r w:rsidRPr="00E41FCA">
              <w:rPr>
                <w:rFonts w:ascii="AngsanaUPC" w:hAnsi="AngsanaUPC" w:cs="AngsanaUPC"/>
                <w:sz w:val="28"/>
                <w:szCs w:val="28"/>
                <w:lang w:val="en-US"/>
              </w:rPr>
              <w:t>Total</w:t>
            </w:r>
          </w:p>
        </w:tc>
      </w:tr>
      <w:tr w:rsidR="00D72FAB" w:rsidRPr="00E41FCA" w14:paraId="6C9287A3" w14:textId="77777777" w:rsidTr="00431B6B">
        <w:tc>
          <w:tcPr>
            <w:tcW w:w="3657" w:type="dxa"/>
            <w:vAlign w:val="bottom"/>
          </w:tcPr>
          <w:p w14:paraId="02FD1407" w14:textId="4091365B" w:rsidR="00D72FAB" w:rsidRPr="00E41FCA" w:rsidRDefault="00D140DC"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 xml:space="preserve">December </w:t>
            </w:r>
            <w:r w:rsidR="000168EA"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2019:</w:t>
            </w:r>
          </w:p>
        </w:tc>
        <w:tc>
          <w:tcPr>
            <w:tcW w:w="991" w:type="dxa"/>
            <w:tcBorders>
              <w:top w:val="single" w:sz="4" w:space="0" w:color="auto"/>
            </w:tcBorders>
            <w:shd w:val="clear" w:color="auto" w:fill="auto"/>
            <w:vAlign w:val="bottom"/>
          </w:tcPr>
          <w:p w14:paraId="41F60478" w14:textId="77777777" w:rsidR="00D72FAB" w:rsidRPr="00E41FCA" w:rsidRDefault="00D72FAB" w:rsidP="00E41FCA">
            <w:pPr>
              <w:spacing w:line="360" w:lineRule="exact"/>
              <w:ind w:right="-21"/>
              <w:rPr>
                <w:rFonts w:ascii="AngsanaUPC" w:hAnsi="AngsanaUPC" w:cs="AngsanaUPC"/>
                <w:b/>
                <w:bCs/>
                <w:sz w:val="28"/>
                <w:szCs w:val="28"/>
                <w:lang w:val="en-US"/>
              </w:rPr>
            </w:pPr>
          </w:p>
        </w:tc>
        <w:tc>
          <w:tcPr>
            <w:tcW w:w="244" w:type="dxa"/>
            <w:shd w:val="clear" w:color="auto" w:fill="auto"/>
          </w:tcPr>
          <w:p w14:paraId="161644B8" w14:textId="77777777" w:rsidR="00D72FAB" w:rsidRPr="00E41FCA" w:rsidRDefault="00D72FAB" w:rsidP="00E41FCA">
            <w:pPr>
              <w:tabs>
                <w:tab w:val="decimal" w:pos="702"/>
              </w:tabs>
              <w:spacing w:line="360" w:lineRule="exact"/>
              <w:ind w:right="-45"/>
              <w:jc w:val="thaiDistribute"/>
              <w:rPr>
                <w:rFonts w:ascii="AngsanaUPC" w:hAnsi="AngsanaUPC" w:cs="AngsanaUPC"/>
                <w:b/>
                <w:bCs/>
                <w:sz w:val="28"/>
                <w:szCs w:val="28"/>
                <w:lang w:val="en-US"/>
              </w:rPr>
            </w:pPr>
          </w:p>
        </w:tc>
        <w:tc>
          <w:tcPr>
            <w:tcW w:w="924" w:type="dxa"/>
            <w:shd w:val="clear" w:color="auto" w:fill="auto"/>
          </w:tcPr>
          <w:p w14:paraId="6F56F825" w14:textId="77777777" w:rsidR="00D72FAB" w:rsidRPr="00E41FCA" w:rsidRDefault="00D72FAB" w:rsidP="00E41FCA">
            <w:pPr>
              <w:spacing w:line="360" w:lineRule="exact"/>
              <w:ind w:right="-10"/>
              <w:jc w:val="right"/>
              <w:rPr>
                <w:rFonts w:ascii="AngsanaUPC" w:hAnsi="AngsanaUPC" w:cs="AngsanaUPC"/>
                <w:b/>
                <w:bCs/>
                <w:sz w:val="28"/>
                <w:szCs w:val="28"/>
                <w:lang w:val="en-US"/>
              </w:rPr>
            </w:pPr>
          </w:p>
        </w:tc>
        <w:tc>
          <w:tcPr>
            <w:tcW w:w="236" w:type="dxa"/>
            <w:shd w:val="clear" w:color="auto" w:fill="auto"/>
          </w:tcPr>
          <w:p w14:paraId="767A9135" w14:textId="77777777" w:rsidR="00D72FAB" w:rsidRPr="00E41FCA" w:rsidRDefault="00D72FAB" w:rsidP="00E41FCA">
            <w:pPr>
              <w:tabs>
                <w:tab w:val="decimal" w:pos="882"/>
              </w:tabs>
              <w:spacing w:line="360" w:lineRule="exact"/>
              <w:ind w:right="-45"/>
              <w:jc w:val="thaiDistribute"/>
              <w:rPr>
                <w:rFonts w:ascii="AngsanaUPC" w:hAnsi="AngsanaUPC" w:cs="AngsanaUPC"/>
                <w:b/>
                <w:bCs/>
                <w:sz w:val="28"/>
                <w:szCs w:val="28"/>
                <w:lang w:val="en-US"/>
              </w:rPr>
            </w:pPr>
          </w:p>
        </w:tc>
        <w:tc>
          <w:tcPr>
            <w:tcW w:w="941" w:type="dxa"/>
            <w:shd w:val="clear" w:color="auto" w:fill="auto"/>
          </w:tcPr>
          <w:p w14:paraId="5721A280" w14:textId="77777777" w:rsidR="00D72FAB" w:rsidRPr="00E41FCA" w:rsidRDefault="00D72FAB" w:rsidP="00E41FCA">
            <w:pPr>
              <w:spacing w:line="360" w:lineRule="exact"/>
              <w:ind w:right="-21"/>
              <w:jc w:val="right"/>
              <w:rPr>
                <w:rFonts w:ascii="AngsanaUPC" w:hAnsi="AngsanaUPC" w:cs="AngsanaUPC"/>
                <w:b/>
                <w:bCs/>
                <w:sz w:val="28"/>
                <w:szCs w:val="28"/>
                <w:lang w:val="en-US"/>
              </w:rPr>
            </w:pPr>
          </w:p>
        </w:tc>
        <w:tc>
          <w:tcPr>
            <w:tcW w:w="261" w:type="dxa"/>
            <w:shd w:val="clear" w:color="auto" w:fill="auto"/>
          </w:tcPr>
          <w:p w14:paraId="4063F944" w14:textId="77777777" w:rsidR="00D72FAB" w:rsidRPr="00E41FCA" w:rsidRDefault="00D72FAB" w:rsidP="00E41FCA">
            <w:pPr>
              <w:tabs>
                <w:tab w:val="decimal" w:pos="882"/>
              </w:tabs>
              <w:spacing w:line="360" w:lineRule="exact"/>
              <w:ind w:right="-45"/>
              <w:jc w:val="thaiDistribute"/>
              <w:rPr>
                <w:rFonts w:ascii="AngsanaUPC" w:hAnsi="AngsanaUPC" w:cs="AngsanaUPC"/>
                <w:b/>
                <w:bCs/>
                <w:sz w:val="28"/>
                <w:szCs w:val="28"/>
                <w:lang w:val="en-US"/>
              </w:rPr>
            </w:pPr>
          </w:p>
        </w:tc>
        <w:tc>
          <w:tcPr>
            <w:tcW w:w="918" w:type="dxa"/>
            <w:gridSpan w:val="2"/>
            <w:shd w:val="clear" w:color="auto" w:fill="auto"/>
          </w:tcPr>
          <w:p w14:paraId="565E8DB4" w14:textId="77777777" w:rsidR="00D72FAB" w:rsidRPr="00E41FCA" w:rsidRDefault="00D72FAB" w:rsidP="00E41FCA">
            <w:pPr>
              <w:spacing w:line="360" w:lineRule="exact"/>
              <w:ind w:right="-45"/>
              <w:jc w:val="right"/>
              <w:rPr>
                <w:rFonts w:ascii="AngsanaUPC" w:hAnsi="AngsanaUPC" w:cs="AngsanaUPC"/>
                <w:b/>
                <w:bCs/>
                <w:sz w:val="28"/>
                <w:szCs w:val="28"/>
                <w:lang w:val="en-US"/>
              </w:rPr>
            </w:pPr>
          </w:p>
        </w:tc>
        <w:tc>
          <w:tcPr>
            <w:tcW w:w="270" w:type="dxa"/>
            <w:shd w:val="clear" w:color="auto" w:fill="auto"/>
          </w:tcPr>
          <w:p w14:paraId="046F10BB" w14:textId="77777777" w:rsidR="00D72FAB" w:rsidRPr="00E41FCA" w:rsidRDefault="00D72FAB" w:rsidP="00E41FCA">
            <w:pPr>
              <w:tabs>
                <w:tab w:val="decimal" w:pos="882"/>
              </w:tabs>
              <w:spacing w:line="360" w:lineRule="exact"/>
              <w:ind w:right="-45"/>
              <w:jc w:val="thaiDistribute"/>
              <w:rPr>
                <w:rFonts w:ascii="AngsanaUPC" w:hAnsi="AngsanaUPC" w:cs="AngsanaUPC"/>
                <w:b/>
                <w:bCs/>
                <w:sz w:val="28"/>
                <w:szCs w:val="28"/>
                <w:lang w:val="en-US"/>
              </w:rPr>
            </w:pPr>
          </w:p>
        </w:tc>
        <w:tc>
          <w:tcPr>
            <w:tcW w:w="990" w:type="dxa"/>
            <w:shd w:val="clear" w:color="auto" w:fill="auto"/>
          </w:tcPr>
          <w:p w14:paraId="33E17D59" w14:textId="77777777" w:rsidR="00D72FAB" w:rsidRPr="00E41FCA" w:rsidRDefault="00D72FAB" w:rsidP="00E41FCA">
            <w:pPr>
              <w:spacing w:line="360" w:lineRule="exact"/>
              <w:ind w:right="-13"/>
              <w:jc w:val="right"/>
              <w:rPr>
                <w:rFonts w:ascii="AngsanaUPC" w:hAnsi="AngsanaUPC" w:cs="AngsanaUPC"/>
                <w:b/>
                <w:bCs/>
                <w:sz w:val="28"/>
                <w:szCs w:val="28"/>
                <w:lang w:val="en-US"/>
              </w:rPr>
            </w:pPr>
          </w:p>
        </w:tc>
      </w:tr>
      <w:tr w:rsidR="00D72FAB" w:rsidRPr="00E41FCA" w14:paraId="0E87A679" w14:textId="77777777" w:rsidTr="00C47603">
        <w:tc>
          <w:tcPr>
            <w:tcW w:w="3657" w:type="dxa"/>
            <w:vAlign w:val="bottom"/>
          </w:tcPr>
          <w:p w14:paraId="4C6A5CEB" w14:textId="03A0E16E" w:rsidR="00D72FAB" w:rsidRPr="00E41FCA" w:rsidRDefault="00D140DC"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Financial assets/Financial liabilities</w:t>
            </w:r>
          </w:p>
        </w:tc>
        <w:tc>
          <w:tcPr>
            <w:tcW w:w="991" w:type="dxa"/>
            <w:shd w:val="clear" w:color="auto" w:fill="auto"/>
            <w:vAlign w:val="bottom"/>
          </w:tcPr>
          <w:p w14:paraId="277B8202" w14:textId="77777777" w:rsidR="00D72FAB" w:rsidRPr="00E41FCA" w:rsidRDefault="00D72FAB" w:rsidP="00E41FCA">
            <w:pPr>
              <w:spacing w:line="360" w:lineRule="exact"/>
              <w:ind w:right="-21"/>
              <w:jc w:val="right"/>
              <w:rPr>
                <w:rFonts w:ascii="AngsanaUPC" w:hAnsi="AngsanaUPC" w:cs="AngsanaUPC"/>
                <w:b/>
                <w:bCs/>
                <w:sz w:val="28"/>
                <w:szCs w:val="28"/>
                <w:lang w:val="en-US"/>
              </w:rPr>
            </w:pPr>
          </w:p>
        </w:tc>
        <w:tc>
          <w:tcPr>
            <w:tcW w:w="244" w:type="dxa"/>
            <w:shd w:val="clear" w:color="auto" w:fill="auto"/>
            <w:vAlign w:val="bottom"/>
          </w:tcPr>
          <w:p w14:paraId="48374A03" w14:textId="77777777" w:rsidR="00D72FAB" w:rsidRPr="00E41FCA" w:rsidRDefault="00D72FAB"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0C1F3347" w14:textId="77777777" w:rsidR="00D72FAB" w:rsidRPr="00E41FCA" w:rsidRDefault="00D72FAB" w:rsidP="00E41FCA">
            <w:pPr>
              <w:spacing w:line="360" w:lineRule="exact"/>
              <w:ind w:right="-10"/>
              <w:jc w:val="right"/>
              <w:rPr>
                <w:rFonts w:ascii="AngsanaUPC" w:hAnsi="AngsanaUPC" w:cs="AngsanaUPC"/>
                <w:b/>
                <w:bCs/>
                <w:sz w:val="28"/>
                <w:szCs w:val="28"/>
                <w:lang w:val="en-US"/>
              </w:rPr>
            </w:pPr>
          </w:p>
        </w:tc>
        <w:tc>
          <w:tcPr>
            <w:tcW w:w="236" w:type="dxa"/>
            <w:shd w:val="clear" w:color="auto" w:fill="auto"/>
            <w:vAlign w:val="bottom"/>
          </w:tcPr>
          <w:p w14:paraId="23FEEAA2" w14:textId="77777777" w:rsidR="00D72FAB" w:rsidRPr="00E41FCA" w:rsidRDefault="00D72FAB"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057C1967" w14:textId="77777777" w:rsidR="00D72FAB" w:rsidRPr="00E41FCA" w:rsidRDefault="00D72FAB"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04E74203" w14:textId="77777777" w:rsidR="00D72FAB" w:rsidRPr="00E41FCA" w:rsidRDefault="00D72FAB" w:rsidP="00E41FCA">
            <w:pPr>
              <w:tabs>
                <w:tab w:val="decimal" w:pos="882"/>
              </w:tabs>
              <w:spacing w:line="360" w:lineRule="exact"/>
              <w:ind w:right="-45"/>
              <w:jc w:val="right"/>
              <w:rPr>
                <w:rFonts w:ascii="AngsanaUPC" w:hAnsi="AngsanaUPC" w:cs="AngsanaUPC"/>
                <w:b/>
                <w:bCs/>
                <w:sz w:val="28"/>
                <w:szCs w:val="28"/>
                <w:lang w:val="en-US"/>
              </w:rPr>
            </w:pPr>
          </w:p>
        </w:tc>
        <w:tc>
          <w:tcPr>
            <w:tcW w:w="918" w:type="dxa"/>
            <w:gridSpan w:val="2"/>
            <w:shd w:val="clear" w:color="auto" w:fill="auto"/>
            <w:vAlign w:val="bottom"/>
          </w:tcPr>
          <w:p w14:paraId="36DC2C68" w14:textId="77777777" w:rsidR="00D72FAB" w:rsidRPr="00E41FCA" w:rsidRDefault="00D72FAB"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37A057EA" w14:textId="77777777" w:rsidR="00D72FAB" w:rsidRPr="00E41FCA" w:rsidRDefault="00D72FAB"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1D598673" w14:textId="77777777" w:rsidR="00D72FAB" w:rsidRPr="00E41FCA" w:rsidRDefault="00D72FAB" w:rsidP="00E41FCA">
            <w:pPr>
              <w:spacing w:line="360" w:lineRule="exact"/>
              <w:ind w:right="-13"/>
              <w:jc w:val="right"/>
              <w:rPr>
                <w:rFonts w:ascii="AngsanaUPC" w:hAnsi="AngsanaUPC" w:cs="AngsanaUPC"/>
                <w:b/>
                <w:bCs/>
                <w:sz w:val="28"/>
                <w:szCs w:val="28"/>
                <w:lang w:val="en-US"/>
              </w:rPr>
            </w:pPr>
          </w:p>
        </w:tc>
      </w:tr>
      <w:tr w:rsidR="00D72FAB" w:rsidRPr="00E41FCA" w14:paraId="5A1547FD" w14:textId="77777777" w:rsidTr="00C47603">
        <w:tc>
          <w:tcPr>
            <w:tcW w:w="3657" w:type="dxa"/>
            <w:vAlign w:val="bottom"/>
          </w:tcPr>
          <w:p w14:paraId="050A2862" w14:textId="459BE7AE" w:rsidR="00D72FAB" w:rsidRPr="00E41FCA" w:rsidRDefault="00D140DC" w:rsidP="00E41FCA">
            <w:pPr>
              <w:spacing w:line="360" w:lineRule="exact"/>
              <w:ind w:left="780" w:right="-45" w:hanging="284"/>
              <w:rPr>
                <w:rFonts w:ascii="AngsanaUPC" w:hAnsi="AngsanaUPC" w:cs="AngsanaUPC"/>
                <w:b/>
                <w:bCs/>
                <w:sz w:val="28"/>
                <w:szCs w:val="28"/>
                <w:cs/>
                <w:lang w:val="en-US"/>
              </w:rPr>
            </w:pPr>
            <w:r w:rsidRPr="00E41FCA">
              <w:rPr>
                <w:rFonts w:ascii="AngsanaUPC" w:hAnsi="AngsanaUPC" w:cs="AngsanaUPC"/>
                <w:b/>
                <w:bCs/>
                <w:sz w:val="28"/>
                <w:szCs w:val="28"/>
                <w:lang w:val="en-US"/>
              </w:rPr>
              <w:t xml:space="preserve">   measured at fair value</w:t>
            </w:r>
          </w:p>
        </w:tc>
        <w:tc>
          <w:tcPr>
            <w:tcW w:w="991" w:type="dxa"/>
            <w:shd w:val="clear" w:color="auto" w:fill="auto"/>
            <w:vAlign w:val="bottom"/>
          </w:tcPr>
          <w:p w14:paraId="71BBE275" w14:textId="77777777" w:rsidR="00D72FAB" w:rsidRPr="00E41FCA" w:rsidRDefault="00D72FAB" w:rsidP="00E41FCA">
            <w:pPr>
              <w:spacing w:line="360" w:lineRule="exact"/>
              <w:ind w:right="-21"/>
              <w:jc w:val="right"/>
              <w:rPr>
                <w:rFonts w:ascii="AngsanaUPC" w:hAnsi="AngsanaUPC" w:cs="AngsanaUPC"/>
                <w:b/>
                <w:bCs/>
                <w:sz w:val="28"/>
                <w:szCs w:val="28"/>
                <w:lang w:val="en-US"/>
              </w:rPr>
            </w:pPr>
          </w:p>
        </w:tc>
        <w:tc>
          <w:tcPr>
            <w:tcW w:w="244" w:type="dxa"/>
            <w:shd w:val="clear" w:color="auto" w:fill="auto"/>
            <w:vAlign w:val="bottom"/>
          </w:tcPr>
          <w:p w14:paraId="4FEB9ECF" w14:textId="77777777" w:rsidR="00D72FAB" w:rsidRPr="00E41FCA" w:rsidRDefault="00D72FAB"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1D38523A" w14:textId="77777777" w:rsidR="00D72FAB" w:rsidRPr="00E41FCA" w:rsidRDefault="00D72FAB" w:rsidP="00E41FCA">
            <w:pPr>
              <w:spacing w:line="360" w:lineRule="exact"/>
              <w:ind w:right="-10"/>
              <w:jc w:val="right"/>
              <w:rPr>
                <w:rFonts w:ascii="AngsanaUPC" w:hAnsi="AngsanaUPC" w:cs="AngsanaUPC"/>
                <w:b/>
                <w:bCs/>
                <w:sz w:val="28"/>
                <w:szCs w:val="28"/>
                <w:lang w:val="en-US"/>
              </w:rPr>
            </w:pPr>
          </w:p>
        </w:tc>
        <w:tc>
          <w:tcPr>
            <w:tcW w:w="236" w:type="dxa"/>
            <w:shd w:val="clear" w:color="auto" w:fill="auto"/>
            <w:vAlign w:val="bottom"/>
          </w:tcPr>
          <w:p w14:paraId="14B74B8C" w14:textId="77777777" w:rsidR="00D72FAB" w:rsidRPr="00E41FCA" w:rsidRDefault="00D72FAB"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56D9F07B" w14:textId="77777777" w:rsidR="00D72FAB" w:rsidRPr="00E41FCA" w:rsidRDefault="00D72FAB"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01EB887D" w14:textId="77777777" w:rsidR="00D72FAB" w:rsidRPr="00E41FCA" w:rsidRDefault="00D72FAB" w:rsidP="00E41FCA">
            <w:pPr>
              <w:tabs>
                <w:tab w:val="decimal" w:pos="882"/>
              </w:tabs>
              <w:spacing w:line="360" w:lineRule="exact"/>
              <w:ind w:right="-45"/>
              <w:jc w:val="right"/>
              <w:rPr>
                <w:rFonts w:ascii="AngsanaUPC" w:hAnsi="AngsanaUPC" w:cs="AngsanaUPC"/>
                <w:b/>
                <w:bCs/>
                <w:sz w:val="28"/>
                <w:szCs w:val="28"/>
                <w:lang w:val="en-US"/>
              </w:rPr>
            </w:pPr>
          </w:p>
        </w:tc>
        <w:tc>
          <w:tcPr>
            <w:tcW w:w="918" w:type="dxa"/>
            <w:gridSpan w:val="2"/>
            <w:shd w:val="clear" w:color="auto" w:fill="auto"/>
            <w:vAlign w:val="bottom"/>
          </w:tcPr>
          <w:p w14:paraId="43DFC2CE" w14:textId="77777777" w:rsidR="00D72FAB" w:rsidRPr="00E41FCA" w:rsidRDefault="00D72FAB"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7A4136CC" w14:textId="77777777" w:rsidR="00D72FAB" w:rsidRPr="00E41FCA" w:rsidRDefault="00D72FAB"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32E01869" w14:textId="77777777" w:rsidR="00D72FAB" w:rsidRPr="00E41FCA" w:rsidRDefault="00D72FAB" w:rsidP="00E41FCA">
            <w:pPr>
              <w:spacing w:line="360" w:lineRule="exact"/>
              <w:ind w:right="-13"/>
              <w:jc w:val="right"/>
              <w:rPr>
                <w:rFonts w:ascii="AngsanaUPC" w:hAnsi="AngsanaUPC" w:cs="AngsanaUPC"/>
                <w:b/>
                <w:bCs/>
                <w:sz w:val="28"/>
                <w:szCs w:val="28"/>
                <w:lang w:val="en-US"/>
              </w:rPr>
            </w:pPr>
          </w:p>
        </w:tc>
      </w:tr>
      <w:tr w:rsidR="0083773B" w:rsidRPr="00E41FCA" w14:paraId="43E0361D" w14:textId="77777777" w:rsidTr="00A6538C">
        <w:tc>
          <w:tcPr>
            <w:tcW w:w="3657" w:type="dxa"/>
            <w:vAlign w:val="bottom"/>
          </w:tcPr>
          <w:p w14:paraId="7D779890" w14:textId="3F4A3D65" w:rsidR="0083773B" w:rsidRPr="00E41FCA" w:rsidRDefault="0083773B" w:rsidP="00E41FCA">
            <w:pPr>
              <w:spacing w:line="360" w:lineRule="exact"/>
              <w:ind w:left="522"/>
              <w:rPr>
                <w:rFonts w:ascii="AngsanaUPC" w:hAnsi="AngsanaUPC" w:cs="AngsanaUPC"/>
                <w:sz w:val="28"/>
                <w:szCs w:val="28"/>
                <w:cs/>
                <w:lang w:val="en-US"/>
              </w:rPr>
            </w:pPr>
            <w:r w:rsidRPr="00E41FCA">
              <w:rPr>
                <w:rFonts w:ascii="AngsanaUPC" w:hAnsi="AngsanaUPC" w:cs="AngsanaUPC"/>
                <w:sz w:val="28"/>
                <w:szCs w:val="28"/>
                <w:lang w:val="en-US"/>
              </w:rPr>
              <w:t>Current investments</w:t>
            </w:r>
          </w:p>
        </w:tc>
        <w:tc>
          <w:tcPr>
            <w:tcW w:w="991" w:type="dxa"/>
            <w:shd w:val="clear" w:color="auto" w:fill="auto"/>
            <w:vAlign w:val="bottom"/>
          </w:tcPr>
          <w:p w14:paraId="7024BC7A" w14:textId="3BF27073" w:rsidR="0083773B" w:rsidRPr="00E41FCA" w:rsidRDefault="0083773B" w:rsidP="00E41FCA">
            <w:pPr>
              <w:spacing w:line="360" w:lineRule="exact"/>
              <w:ind w:right="-32"/>
              <w:jc w:val="right"/>
              <w:rPr>
                <w:rFonts w:ascii="AngsanaUPC" w:hAnsi="AngsanaUPC" w:cs="AngsanaUPC"/>
                <w:sz w:val="28"/>
                <w:szCs w:val="28"/>
                <w:lang w:val="en-US"/>
              </w:rPr>
            </w:pPr>
            <w:r w:rsidRPr="00E41FCA">
              <w:rPr>
                <w:rFonts w:ascii="AngsanaUPC" w:hAnsi="AngsanaUPC" w:cs="AngsanaUPC"/>
                <w:sz w:val="28"/>
                <w:szCs w:val="28"/>
                <w:lang w:val="en-US"/>
              </w:rPr>
              <w:t>609</w:t>
            </w:r>
          </w:p>
        </w:tc>
        <w:tc>
          <w:tcPr>
            <w:tcW w:w="244" w:type="dxa"/>
            <w:shd w:val="clear" w:color="auto" w:fill="auto"/>
            <w:vAlign w:val="bottom"/>
          </w:tcPr>
          <w:p w14:paraId="4C5F9160" w14:textId="77777777" w:rsidR="0083773B" w:rsidRPr="00E41FCA" w:rsidRDefault="0083773B" w:rsidP="00E41FCA">
            <w:pPr>
              <w:tabs>
                <w:tab w:val="decimal" w:pos="706"/>
              </w:tabs>
              <w:spacing w:line="360" w:lineRule="exact"/>
              <w:ind w:right="-45"/>
              <w:jc w:val="right"/>
              <w:rPr>
                <w:rFonts w:ascii="AngsanaUPC" w:hAnsi="AngsanaUPC" w:cs="AngsanaUPC"/>
                <w:sz w:val="28"/>
                <w:szCs w:val="28"/>
                <w:lang w:val="en-US"/>
              </w:rPr>
            </w:pPr>
          </w:p>
        </w:tc>
        <w:tc>
          <w:tcPr>
            <w:tcW w:w="924" w:type="dxa"/>
            <w:shd w:val="clear" w:color="auto" w:fill="auto"/>
            <w:vAlign w:val="bottom"/>
          </w:tcPr>
          <w:p w14:paraId="0958EFDD" w14:textId="5ED0AEFD" w:rsidR="0083773B" w:rsidRPr="00E41FCA" w:rsidRDefault="0083773B" w:rsidP="00E41FCA">
            <w:pPr>
              <w:spacing w:line="360" w:lineRule="exact"/>
              <w:ind w:right="-38"/>
              <w:jc w:val="right"/>
              <w:rPr>
                <w:rFonts w:ascii="AngsanaUPC" w:hAnsi="AngsanaUPC" w:cs="AngsanaUPC"/>
                <w:sz w:val="28"/>
                <w:szCs w:val="28"/>
                <w:lang w:val="en-US"/>
              </w:rPr>
            </w:pPr>
            <w:r w:rsidRPr="00E41FCA">
              <w:rPr>
                <w:rFonts w:ascii="AngsanaUPC" w:hAnsi="AngsanaUPC" w:cs="AngsanaUPC"/>
                <w:sz w:val="28"/>
                <w:szCs w:val="28"/>
                <w:lang w:val="en-US"/>
              </w:rPr>
              <w:t>609</w:t>
            </w:r>
          </w:p>
        </w:tc>
        <w:tc>
          <w:tcPr>
            <w:tcW w:w="236" w:type="dxa"/>
            <w:shd w:val="clear" w:color="auto" w:fill="auto"/>
            <w:vAlign w:val="bottom"/>
          </w:tcPr>
          <w:p w14:paraId="33F6988C"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41" w:type="dxa"/>
            <w:shd w:val="clear" w:color="auto" w:fill="auto"/>
            <w:vAlign w:val="bottom"/>
          </w:tcPr>
          <w:p w14:paraId="16471398" w14:textId="06D5F721" w:rsidR="0083773B" w:rsidRPr="00E41FCA" w:rsidRDefault="0083773B" w:rsidP="00E41FCA">
            <w:pPr>
              <w:spacing w:line="360" w:lineRule="exact"/>
              <w:ind w:right="-21"/>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61" w:type="dxa"/>
            <w:shd w:val="clear" w:color="auto" w:fill="auto"/>
            <w:vAlign w:val="bottom"/>
          </w:tcPr>
          <w:p w14:paraId="3FC774CD"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shd w:val="clear" w:color="auto" w:fill="auto"/>
            <w:vAlign w:val="bottom"/>
          </w:tcPr>
          <w:p w14:paraId="61D8BA5B" w14:textId="597670F2" w:rsidR="0083773B" w:rsidRPr="00E41FCA" w:rsidRDefault="0083773B" w:rsidP="00E41FCA">
            <w:pPr>
              <w:spacing w:line="360" w:lineRule="exact"/>
              <w:ind w:right="-45"/>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70" w:type="dxa"/>
            <w:shd w:val="clear" w:color="auto" w:fill="auto"/>
            <w:vAlign w:val="bottom"/>
          </w:tcPr>
          <w:p w14:paraId="527225C0"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90" w:type="dxa"/>
            <w:shd w:val="clear" w:color="auto" w:fill="auto"/>
            <w:vAlign w:val="bottom"/>
          </w:tcPr>
          <w:p w14:paraId="001F17C9" w14:textId="2FD7EA74" w:rsidR="0083773B" w:rsidRPr="00E41FCA" w:rsidRDefault="0083773B" w:rsidP="00E41FCA">
            <w:pPr>
              <w:spacing w:line="360" w:lineRule="exact"/>
              <w:ind w:right="-19"/>
              <w:jc w:val="right"/>
              <w:rPr>
                <w:rFonts w:ascii="AngsanaUPC" w:hAnsi="AngsanaUPC" w:cs="AngsanaUPC"/>
                <w:sz w:val="28"/>
                <w:szCs w:val="28"/>
                <w:lang w:val="en-US"/>
              </w:rPr>
            </w:pPr>
            <w:r w:rsidRPr="00E41FCA">
              <w:rPr>
                <w:rFonts w:ascii="AngsanaUPC" w:hAnsi="AngsanaUPC" w:cs="AngsanaUPC"/>
                <w:sz w:val="28"/>
                <w:szCs w:val="28"/>
                <w:lang w:val="en-US"/>
              </w:rPr>
              <w:t>609</w:t>
            </w:r>
          </w:p>
        </w:tc>
      </w:tr>
      <w:tr w:rsidR="0083773B" w:rsidRPr="00E41FCA" w14:paraId="48198678" w14:textId="77777777" w:rsidTr="00A6538C">
        <w:tc>
          <w:tcPr>
            <w:tcW w:w="3657" w:type="dxa"/>
            <w:vAlign w:val="bottom"/>
          </w:tcPr>
          <w:p w14:paraId="0B88C3F1" w14:textId="1AF9C54C" w:rsidR="0083773B" w:rsidRPr="00E41FCA" w:rsidRDefault="0083773B" w:rsidP="00E41FCA">
            <w:pPr>
              <w:spacing w:line="360" w:lineRule="exact"/>
              <w:ind w:left="522"/>
              <w:rPr>
                <w:rFonts w:ascii="AngsanaUPC" w:hAnsi="AngsanaUPC" w:cs="AngsanaUPC"/>
                <w:sz w:val="28"/>
                <w:szCs w:val="28"/>
                <w:cs/>
                <w:lang w:val="en-US"/>
              </w:rPr>
            </w:pPr>
            <w:r w:rsidRPr="00E41FCA">
              <w:rPr>
                <w:rFonts w:ascii="AngsanaUPC" w:hAnsi="AngsanaUPC" w:cs="AngsanaUPC"/>
                <w:sz w:val="28"/>
                <w:szCs w:val="28"/>
                <w:lang w:val="en-US"/>
              </w:rPr>
              <w:t>Other equity securities</w:t>
            </w:r>
          </w:p>
        </w:tc>
        <w:tc>
          <w:tcPr>
            <w:tcW w:w="991" w:type="dxa"/>
            <w:tcBorders>
              <w:bottom w:val="single" w:sz="4" w:space="0" w:color="auto"/>
            </w:tcBorders>
            <w:shd w:val="clear" w:color="auto" w:fill="auto"/>
            <w:vAlign w:val="bottom"/>
          </w:tcPr>
          <w:p w14:paraId="18D1A867" w14:textId="094A2542" w:rsidR="0083773B" w:rsidRPr="00E41FCA" w:rsidRDefault="0083773B" w:rsidP="00E41FCA">
            <w:pPr>
              <w:spacing w:line="360" w:lineRule="exact"/>
              <w:ind w:right="-32"/>
              <w:jc w:val="right"/>
              <w:rPr>
                <w:rFonts w:ascii="AngsanaUPC" w:hAnsi="AngsanaUPC" w:cs="AngsanaUPC"/>
                <w:sz w:val="28"/>
                <w:szCs w:val="28"/>
                <w:lang w:val="en-US"/>
              </w:rPr>
            </w:pPr>
            <w:r w:rsidRPr="00E41FCA">
              <w:rPr>
                <w:rFonts w:ascii="AngsanaUPC" w:hAnsi="AngsanaUPC" w:cs="AngsanaUPC"/>
                <w:sz w:val="28"/>
                <w:szCs w:val="28"/>
                <w:lang w:val="en-US"/>
              </w:rPr>
              <w:t>819</w:t>
            </w:r>
          </w:p>
        </w:tc>
        <w:tc>
          <w:tcPr>
            <w:tcW w:w="244" w:type="dxa"/>
            <w:shd w:val="clear" w:color="auto" w:fill="auto"/>
            <w:vAlign w:val="bottom"/>
          </w:tcPr>
          <w:p w14:paraId="3E364592" w14:textId="77777777" w:rsidR="0083773B" w:rsidRPr="00E41FCA" w:rsidRDefault="0083773B" w:rsidP="00E41FCA">
            <w:pPr>
              <w:tabs>
                <w:tab w:val="decimal" w:pos="706"/>
              </w:tabs>
              <w:spacing w:line="360" w:lineRule="exact"/>
              <w:ind w:right="-45"/>
              <w:jc w:val="right"/>
              <w:rPr>
                <w:rFonts w:ascii="AngsanaUPC" w:hAnsi="AngsanaUPC" w:cs="AngsanaUPC"/>
                <w:sz w:val="28"/>
                <w:szCs w:val="28"/>
                <w:lang w:val="en-US"/>
              </w:rPr>
            </w:pPr>
          </w:p>
        </w:tc>
        <w:tc>
          <w:tcPr>
            <w:tcW w:w="924" w:type="dxa"/>
            <w:tcBorders>
              <w:bottom w:val="single" w:sz="4" w:space="0" w:color="auto"/>
            </w:tcBorders>
            <w:shd w:val="clear" w:color="auto" w:fill="auto"/>
            <w:vAlign w:val="bottom"/>
          </w:tcPr>
          <w:p w14:paraId="4317B6D3" w14:textId="7C840288" w:rsidR="0083773B" w:rsidRPr="00E41FCA" w:rsidRDefault="0083773B" w:rsidP="00E41FCA">
            <w:pPr>
              <w:spacing w:line="360" w:lineRule="exact"/>
              <w:ind w:right="-38"/>
              <w:jc w:val="right"/>
              <w:rPr>
                <w:rFonts w:ascii="AngsanaUPC" w:hAnsi="AngsanaUPC" w:cs="AngsanaUPC"/>
                <w:sz w:val="28"/>
                <w:szCs w:val="28"/>
                <w:lang w:val="en-US"/>
              </w:rPr>
            </w:pPr>
            <w:r w:rsidRPr="00E41FCA">
              <w:rPr>
                <w:rFonts w:ascii="AngsanaUPC" w:hAnsi="AngsanaUPC" w:cs="AngsanaUPC"/>
                <w:sz w:val="28"/>
                <w:szCs w:val="28"/>
                <w:lang w:val="en-US"/>
              </w:rPr>
              <w:t>819</w:t>
            </w:r>
          </w:p>
        </w:tc>
        <w:tc>
          <w:tcPr>
            <w:tcW w:w="236" w:type="dxa"/>
            <w:shd w:val="clear" w:color="auto" w:fill="auto"/>
            <w:vAlign w:val="bottom"/>
          </w:tcPr>
          <w:p w14:paraId="7FCD8CBF"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41" w:type="dxa"/>
            <w:tcBorders>
              <w:bottom w:val="single" w:sz="4" w:space="0" w:color="auto"/>
            </w:tcBorders>
            <w:shd w:val="clear" w:color="auto" w:fill="auto"/>
            <w:vAlign w:val="bottom"/>
          </w:tcPr>
          <w:p w14:paraId="0B9D8243" w14:textId="6F620607" w:rsidR="0083773B" w:rsidRPr="00E41FCA" w:rsidRDefault="0083773B" w:rsidP="00E41FCA">
            <w:pPr>
              <w:spacing w:line="360" w:lineRule="exact"/>
              <w:ind w:right="-21"/>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73" w:type="dxa"/>
            <w:gridSpan w:val="2"/>
            <w:shd w:val="clear" w:color="auto" w:fill="auto"/>
            <w:vAlign w:val="bottom"/>
          </w:tcPr>
          <w:p w14:paraId="349AF605"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06" w:type="dxa"/>
            <w:shd w:val="clear" w:color="auto" w:fill="auto"/>
            <w:vAlign w:val="bottom"/>
          </w:tcPr>
          <w:p w14:paraId="37DCE1B4" w14:textId="1E8E26AB" w:rsidR="0083773B" w:rsidRPr="00E41FCA" w:rsidRDefault="0083773B" w:rsidP="00E41FCA">
            <w:pPr>
              <w:spacing w:line="360" w:lineRule="exact"/>
              <w:ind w:right="-45"/>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70" w:type="dxa"/>
            <w:shd w:val="clear" w:color="auto" w:fill="auto"/>
            <w:vAlign w:val="bottom"/>
          </w:tcPr>
          <w:p w14:paraId="2FCB7F99"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90" w:type="dxa"/>
            <w:tcBorders>
              <w:bottom w:val="single" w:sz="4" w:space="0" w:color="auto"/>
            </w:tcBorders>
            <w:shd w:val="clear" w:color="auto" w:fill="auto"/>
            <w:vAlign w:val="bottom"/>
          </w:tcPr>
          <w:p w14:paraId="2CEAD5D1" w14:textId="4E6E25CB" w:rsidR="0083773B" w:rsidRPr="00E41FCA" w:rsidRDefault="0083773B" w:rsidP="00E41FCA">
            <w:pPr>
              <w:spacing w:line="360" w:lineRule="exact"/>
              <w:ind w:right="-19"/>
              <w:jc w:val="right"/>
              <w:rPr>
                <w:rFonts w:ascii="AngsanaUPC" w:hAnsi="AngsanaUPC" w:cs="AngsanaUPC"/>
                <w:sz w:val="28"/>
                <w:szCs w:val="28"/>
                <w:lang w:val="en-US"/>
              </w:rPr>
            </w:pPr>
            <w:r w:rsidRPr="00E41FCA">
              <w:rPr>
                <w:rFonts w:ascii="AngsanaUPC" w:hAnsi="AngsanaUPC" w:cs="AngsanaUPC"/>
                <w:sz w:val="28"/>
                <w:szCs w:val="28"/>
                <w:lang w:val="en-US"/>
              </w:rPr>
              <w:t>819</w:t>
            </w:r>
          </w:p>
        </w:tc>
      </w:tr>
      <w:tr w:rsidR="0083773B" w:rsidRPr="00E41FCA" w14:paraId="48334ED7" w14:textId="77777777" w:rsidTr="00A6538C">
        <w:trPr>
          <w:trHeight w:val="280"/>
        </w:trPr>
        <w:tc>
          <w:tcPr>
            <w:tcW w:w="3657" w:type="dxa"/>
            <w:vAlign w:val="bottom"/>
          </w:tcPr>
          <w:p w14:paraId="164897BE" w14:textId="77777777" w:rsidR="0083773B" w:rsidRPr="00E41FCA" w:rsidRDefault="0083773B" w:rsidP="00E41FCA">
            <w:pPr>
              <w:spacing w:line="360" w:lineRule="exact"/>
              <w:ind w:left="833" w:right="-45" w:hanging="284"/>
              <w:rPr>
                <w:rFonts w:ascii="AngsanaUPC" w:hAnsi="AngsanaUPC" w:cs="AngsanaUPC"/>
                <w:b/>
                <w:bCs/>
                <w:sz w:val="28"/>
                <w:szCs w:val="28"/>
                <w:cs/>
                <w:lang w:val="en-US"/>
              </w:rPr>
            </w:pPr>
          </w:p>
        </w:tc>
        <w:tc>
          <w:tcPr>
            <w:tcW w:w="991" w:type="dxa"/>
            <w:tcBorders>
              <w:top w:val="single" w:sz="4" w:space="0" w:color="auto"/>
              <w:bottom w:val="double" w:sz="4" w:space="0" w:color="auto"/>
            </w:tcBorders>
            <w:shd w:val="clear" w:color="auto" w:fill="auto"/>
            <w:vAlign w:val="bottom"/>
          </w:tcPr>
          <w:p w14:paraId="79F207F2" w14:textId="72ACB502" w:rsidR="0083773B" w:rsidRPr="00E41FCA" w:rsidRDefault="0083773B" w:rsidP="00E41FCA">
            <w:pPr>
              <w:spacing w:line="360" w:lineRule="exact"/>
              <w:ind w:right="-31"/>
              <w:jc w:val="right"/>
              <w:rPr>
                <w:rFonts w:ascii="AngsanaUPC" w:hAnsi="AngsanaUPC" w:cs="AngsanaUPC"/>
                <w:b/>
                <w:bCs/>
                <w:sz w:val="28"/>
                <w:szCs w:val="28"/>
              </w:rPr>
            </w:pPr>
            <w:r w:rsidRPr="00E41FCA">
              <w:rPr>
                <w:rFonts w:ascii="AngsanaUPC" w:hAnsi="AngsanaUPC" w:cs="AngsanaUPC"/>
                <w:b/>
                <w:bCs/>
                <w:sz w:val="28"/>
                <w:szCs w:val="28"/>
              </w:rPr>
              <w:t>1,428</w:t>
            </w:r>
          </w:p>
        </w:tc>
        <w:tc>
          <w:tcPr>
            <w:tcW w:w="244" w:type="dxa"/>
            <w:shd w:val="clear" w:color="auto" w:fill="auto"/>
            <w:vAlign w:val="bottom"/>
          </w:tcPr>
          <w:p w14:paraId="5527CA65"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tcBorders>
              <w:top w:val="single" w:sz="4" w:space="0" w:color="auto"/>
              <w:bottom w:val="double" w:sz="4" w:space="0" w:color="auto"/>
            </w:tcBorders>
            <w:shd w:val="clear" w:color="auto" w:fill="auto"/>
            <w:vAlign w:val="bottom"/>
          </w:tcPr>
          <w:p w14:paraId="728C6BB7" w14:textId="66A90CE1" w:rsidR="0083773B" w:rsidRPr="00E41FCA" w:rsidRDefault="0083773B" w:rsidP="00E41FCA">
            <w:pPr>
              <w:spacing w:line="360" w:lineRule="exact"/>
              <w:ind w:right="-21"/>
              <w:jc w:val="right"/>
              <w:rPr>
                <w:rFonts w:ascii="AngsanaUPC" w:hAnsi="AngsanaUPC" w:cs="AngsanaUPC"/>
                <w:b/>
                <w:bCs/>
                <w:sz w:val="28"/>
                <w:szCs w:val="28"/>
                <w:cs/>
              </w:rPr>
            </w:pPr>
            <w:r w:rsidRPr="00E41FCA">
              <w:rPr>
                <w:rFonts w:ascii="AngsanaUPC" w:hAnsi="AngsanaUPC" w:cs="AngsanaUPC"/>
                <w:b/>
                <w:bCs/>
                <w:sz w:val="28"/>
                <w:szCs w:val="28"/>
              </w:rPr>
              <w:t>1,428</w:t>
            </w:r>
          </w:p>
        </w:tc>
        <w:tc>
          <w:tcPr>
            <w:tcW w:w="236" w:type="dxa"/>
            <w:shd w:val="clear" w:color="auto" w:fill="auto"/>
            <w:vAlign w:val="bottom"/>
          </w:tcPr>
          <w:p w14:paraId="100D4252"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tcBorders>
              <w:top w:val="single" w:sz="4" w:space="0" w:color="auto"/>
              <w:bottom w:val="double" w:sz="4" w:space="0" w:color="auto"/>
            </w:tcBorders>
            <w:shd w:val="clear" w:color="auto" w:fill="auto"/>
            <w:vAlign w:val="bottom"/>
          </w:tcPr>
          <w:p w14:paraId="67B5FA8F" w14:textId="7E5FF704" w:rsidR="0083773B" w:rsidRPr="00E41FCA" w:rsidRDefault="0083773B"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b/>
                <w:bCs/>
                <w:sz w:val="28"/>
                <w:szCs w:val="28"/>
                <w:lang w:val="en-US"/>
              </w:rPr>
              <w:t>-</w:t>
            </w:r>
          </w:p>
        </w:tc>
        <w:tc>
          <w:tcPr>
            <w:tcW w:w="261" w:type="dxa"/>
            <w:shd w:val="clear" w:color="auto" w:fill="auto"/>
            <w:vAlign w:val="bottom"/>
          </w:tcPr>
          <w:p w14:paraId="4B5A37AF"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tcBorders>
              <w:top w:val="single" w:sz="4" w:space="0" w:color="auto"/>
              <w:bottom w:val="double" w:sz="4" w:space="0" w:color="auto"/>
            </w:tcBorders>
            <w:shd w:val="clear" w:color="auto" w:fill="auto"/>
            <w:vAlign w:val="bottom"/>
          </w:tcPr>
          <w:p w14:paraId="5F171874" w14:textId="42944824" w:rsidR="0083773B" w:rsidRPr="00E41FCA" w:rsidRDefault="0083773B" w:rsidP="00E41FCA">
            <w:pPr>
              <w:spacing w:line="360" w:lineRule="exact"/>
              <w:ind w:right="-45"/>
              <w:jc w:val="right"/>
              <w:rPr>
                <w:rFonts w:ascii="AngsanaUPC" w:hAnsi="AngsanaUPC" w:cs="AngsanaUPC"/>
                <w:b/>
                <w:bCs/>
                <w:sz w:val="28"/>
                <w:szCs w:val="28"/>
                <w:lang w:val="en-US"/>
              </w:rPr>
            </w:pPr>
            <w:r w:rsidRPr="00E41FCA">
              <w:rPr>
                <w:rFonts w:ascii="AngsanaUPC" w:hAnsi="AngsanaUPC" w:cs="AngsanaUPC"/>
                <w:b/>
                <w:bCs/>
                <w:sz w:val="28"/>
                <w:szCs w:val="28"/>
                <w:lang w:val="en-US"/>
              </w:rPr>
              <w:t>-</w:t>
            </w:r>
          </w:p>
        </w:tc>
        <w:tc>
          <w:tcPr>
            <w:tcW w:w="270" w:type="dxa"/>
            <w:shd w:val="clear" w:color="auto" w:fill="auto"/>
            <w:vAlign w:val="bottom"/>
          </w:tcPr>
          <w:p w14:paraId="1411F8DA"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tcBorders>
              <w:top w:val="single" w:sz="4" w:space="0" w:color="auto"/>
              <w:bottom w:val="double" w:sz="4" w:space="0" w:color="auto"/>
            </w:tcBorders>
            <w:shd w:val="clear" w:color="auto" w:fill="auto"/>
            <w:vAlign w:val="bottom"/>
          </w:tcPr>
          <w:p w14:paraId="10848D74" w14:textId="4DA0784D" w:rsidR="0083773B" w:rsidRPr="00E41FCA" w:rsidRDefault="0083773B" w:rsidP="00E41FCA">
            <w:pPr>
              <w:tabs>
                <w:tab w:val="decimal" w:pos="702"/>
              </w:tabs>
              <w:spacing w:line="360" w:lineRule="exact"/>
              <w:ind w:right="-19"/>
              <w:jc w:val="right"/>
              <w:rPr>
                <w:rFonts w:ascii="AngsanaUPC" w:hAnsi="AngsanaUPC" w:cs="AngsanaUPC"/>
                <w:b/>
                <w:bCs/>
                <w:sz w:val="28"/>
                <w:szCs w:val="28"/>
              </w:rPr>
            </w:pPr>
            <w:r w:rsidRPr="00E41FCA">
              <w:rPr>
                <w:rFonts w:ascii="AngsanaUPC" w:hAnsi="AngsanaUPC" w:cs="AngsanaUPC"/>
                <w:b/>
                <w:bCs/>
                <w:sz w:val="28"/>
                <w:szCs w:val="28"/>
              </w:rPr>
              <w:t>1,428</w:t>
            </w:r>
          </w:p>
        </w:tc>
      </w:tr>
    </w:tbl>
    <w:p w14:paraId="40A7F260" w14:textId="77777777" w:rsidR="00D72FAB" w:rsidRPr="00E41FCA" w:rsidRDefault="00D72FAB"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s>
        <w:ind w:left="547"/>
        <w:jc w:val="both"/>
        <w:rPr>
          <w:rFonts w:ascii="AngsanaUPC" w:hAnsi="AngsanaUPC" w:cs="AngsanaUPC"/>
          <w:lang w:val="en-GB"/>
        </w:rPr>
      </w:pPr>
    </w:p>
    <w:tbl>
      <w:tblPr>
        <w:tblW w:w="9432" w:type="dxa"/>
        <w:tblInd w:w="18" w:type="dxa"/>
        <w:tblLayout w:type="fixed"/>
        <w:tblLook w:val="01E0" w:firstRow="1" w:lastRow="1" w:firstColumn="1" w:lastColumn="1" w:noHBand="0" w:noVBand="0"/>
      </w:tblPr>
      <w:tblGrid>
        <w:gridCol w:w="3657"/>
        <w:gridCol w:w="991"/>
        <w:gridCol w:w="244"/>
        <w:gridCol w:w="924"/>
        <w:gridCol w:w="236"/>
        <w:gridCol w:w="941"/>
        <w:gridCol w:w="261"/>
        <w:gridCol w:w="12"/>
        <w:gridCol w:w="906"/>
        <w:gridCol w:w="270"/>
        <w:gridCol w:w="990"/>
      </w:tblGrid>
      <w:tr w:rsidR="00D140DC" w:rsidRPr="00E41FCA" w14:paraId="31D78035" w14:textId="77777777" w:rsidTr="00C47603">
        <w:trPr>
          <w:tblHeader/>
        </w:trPr>
        <w:tc>
          <w:tcPr>
            <w:tcW w:w="3657" w:type="dxa"/>
          </w:tcPr>
          <w:p w14:paraId="6167651E" w14:textId="77777777" w:rsidR="00D140DC" w:rsidRPr="00E41FCA" w:rsidRDefault="00D140DC" w:rsidP="00E41FCA">
            <w:pPr>
              <w:spacing w:line="360" w:lineRule="exact"/>
              <w:ind w:left="528" w:right="-43"/>
              <w:jc w:val="thaiDistribute"/>
              <w:rPr>
                <w:rFonts w:ascii="AngsanaUPC" w:hAnsi="AngsanaUPC" w:cs="AngsanaUPC"/>
                <w:b/>
                <w:bCs/>
                <w:sz w:val="28"/>
                <w:szCs w:val="28"/>
                <w:cs/>
                <w:lang w:val="en-US"/>
              </w:rPr>
            </w:pPr>
          </w:p>
        </w:tc>
        <w:tc>
          <w:tcPr>
            <w:tcW w:w="5775" w:type="dxa"/>
            <w:gridSpan w:val="10"/>
            <w:tcBorders>
              <w:bottom w:val="single" w:sz="4" w:space="0" w:color="auto"/>
            </w:tcBorders>
          </w:tcPr>
          <w:p w14:paraId="569F2190" w14:textId="507E51FC" w:rsidR="00D140DC" w:rsidRPr="00E41FCA" w:rsidRDefault="00D140DC" w:rsidP="00E41FCA">
            <w:pPr>
              <w:spacing w:line="360" w:lineRule="exact"/>
              <w:ind w:left="-75" w:right="-43"/>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Million Bath</w:t>
            </w:r>
            <w:r w:rsidRPr="00E41FCA">
              <w:rPr>
                <w:rFonts w:ascii="AngsanaUPC" w:hAnsi="AngsanaUPC" w:cs="AngsanaUPC"/>
                <w:sz w:val="28"/>
                <w:szCs w:val="28"/>
                <w:cs/>
                <w:lang w:val="en-US"/>
              </w:rPr>
              <w:t>)</w:t>
            </w:r>
          </w:p>
        </w:tc>
      </w:tr>
      <w:tr w:rsidR="00D140DC" w:rsidRPr="00E41FCA" w14:paraId="5F01D456" w14:textId="77777777" w:rsidTr="00C47603">
        <w:trPr>
          <w:tblHeader/>
        </w:trPr>
        <w:tc>
          <w:tcPr>
            <w:tcW w:w="3657" w:type="dxa"/>
          </w:tcPr>
          <w:p w14:paraId="335E4480" w14:textId="77777777" w:rsidR="00D140DC" w:rsidRPr="00E41FCA" w:rsidRDefault="00D140DC" w:rsidP="00E41FCA">
            <w:pPr>
              <w:spacing w:line="360" w:lineRule="exact"/>
              <w:ind w:left="528" w:right="-43"/>
              <w:jc w:val="thaiDistribute"/>
              <w:rPr>
                <w:rFonts w:ascii="AngsanaUPC" w:hAnsi="AngsanaUPC" w:cs="AngsanaUPC"/>
                <w:sz w:val="28"/>
                <w:szCs w:val="28"/>
                <w:cs/>
                <w:lang w:val="en-US"/>
              </w:rPr>
            </w:pPr>
          </w:p>
        </w:tc>
        <w:tc>
          <w:tcPr>
            <w:tcW w:w="5775" w:type="dxa"/>
            <w:gridSpan w:val="10"/>
            <w:tcBorders>
              <w:top w:val="single" w:sz="4" w:space="0" w:color="auto"/>
              <w:bottom w:val="single" w:sz="4" w:space="0" w:color="auto"/>
            </w:tcBorders>
          </w:tcPr>
          <w:p w14:paraId="4276B4C5" w14:textId="657C35FA" w:rsidR="00D140DC" w:rsidRPr="00E41FCA" w:rsidRDefault="00D140DC" w:rsidP="00E41FCA">
            <w:pPr>
              <w:spacing w:line="360" w:lineRule="exact"/>
              <w:ind w:left="-75" w:right="-43"/>
              <w:jc w:val="center"/>
              <w:rPr>
                <w:rFonts w:ascii="AngsanaUPC" w:hAnsi="AngsanaUPC" w:cs="AngsanaUPC"/>
                <w:sz w:val="28"/>
                <w:szCs w:val="28"/>
                <w:cs/>
                <w:lang w:val="en-US"/>
              </w:rPr>
            </w:pPr>
            <w:r w:rsidRPr="00E41FCA">
              <w:rPr>
                <w:rFonts w:ascii="AngsanaUPC" w:hAnsi="AngsanaUPC" w:cs="AngsanaUPC"/>
                <w:sz w:val="28"/>
                <w:szCs w:val="28"/>
                <w:lang w:val="en-US"/>
              </w:rPr>
              <w:t>Consolidated</w:t>
            </w:r>
          </w:p>
        </w:tc>
      </w:tr>
      <w:tr w:rsidR="00D140DC" w:rsidRPr="00E41FCA" w14:paraId="5038F58F" w14:textId="77777777" w:rsidTr="00431B6B">
        <w:trPr>
          <w:tblHeader/>
        </w:trPr>
        <w:tc>
          <w:tcPr>
            <w:tcW w:w="3657" w:type="dxa"/>
          </w:tcPr>
          <w:p w14:paraId="643BE139" w14:textId="77777777" w:rsidR="00D140DC" w:rsidRPr="00E41FCA" w:rsidRDefault="00D140DC" w:rsidP="00E41FCA">
            <w:pPr>
              <w:spacing w:line="360" w:lineRule="exact"/>
              <w:ind w:left="528" w:right="-43"/>
              <w:jc w:val="thaiDistribute"/>
              <w:rPr>
                <w:rFonts w:ascii="AngsanaUPC" w:hAnsi="AngsanaUPC" w:cs="AngsanaUPC"/>
                <w:b/>
                <w:bCs/>
                <w:sz w:val="28"/>
                <w:szCs w:val="28"/>
                <w:cs/>
                <w:lang w:val="en-US"/>
              </w:rPr>
            </w:pPr>
          </w:p>
        </w:tc>
        <w:tc>
          <w:tcPr>
            <w:tcW w:w="991" w:type="dxa"/>
            <w:shd w:val="clear" w:color="auto" w:fill="auto"/>
          </w:tcPr>
          <w:p w14:paraId="683C3CD1" w14:textId="77777777" w:rsidR="00D140DC" w:rsidRPr="00E41FCA" w:rsidRDefault="00D140DC"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rPr>
              <w:t>Carrying</w:t>
            </w:r>
          </w:p>
        </w:tc>
        <w:tc>
          <w:tcPr>
            <w:tcW w:w="244" w:type="dxa"/>
            <w:tcBorders>
              <w:top w:val="single" w:sz="4" w:space="0" w:color="auto"/>
            </w:tcBorders>
          </w:tcPr>
          <w:p w14:paraId="69F61A74" w14:textId="77777777" w:rsidR="00D140DC" w:rsidRPr="00E41FCA" w:rsidRDefault="00D140DC" w:rsidP="00E41FCA">
            <w:pPr>
              <w:spacing w:line="360" w:lineRule="exact"/>
              <w:ind w:right="-43"/>
              <w:jc w:val="center"/>
              <w:rPr>
                <w:rFonts w:ascii="AngsanaUPC" w:hAnsi="AngsanaUPC" w:cs="AngsanaUPC"/>
                <w:sz w:val="28"/>
                <w:szCs w:val="28"/>
                <w:cs/>
                <w:lang w:val="en-US"/>
              </w:rPr>
            </w:pPr>
          </w:p>
        </w:tc>
        <w:tc>
          <w:tcPr>
            <w:tcW w:w="3280" w:type="dxa"/>
            <w:gridSpan w:val="6"/>
            <w:tcBorders>
              <w:top w:val="single" w:sz="4" w:space="0" w:color="auto"/>
              <w:bottom w:val="single" w:sz="4" w:space="0" w:color="auto"/>
            </w:tcBorders>
          </w:tcPr>
          <w:p w14:paraId="2161D000" w14:textId="77777777" w:rsidR="00D140DC" w:rsidRPr="00E41FCA" w:rsidRDefault="00D140DC" w:rsidP="00E41FCA">
            <w:pPr>
              <w:spacing w:line="360" w:lineRule="exact"/>
              <w:ind w:left="-118" w:right="-43"/>
              <w:jc w:val="center"/>
              <w:rPr>
                <w:rFonts w:ascii="AngsanaUPC" w:hAnsi="AngsanaUPC" w:cs="AngsanaUPC"/>
                <w:sz w:val="28"/>
                <w:szCs w:val="28"/>
                <w:cs/>
                <w:lang w:val="en-US"/>
              </w:rPr>
            </w:pPr>
            <w:r w:rsidRPr="00E41FCA">
              <w:rPr>
                <w:rFonts w:ascii="AngsanaUPC" w:hAnsi="AngsanaUPC" w:cs="AngsanaUPC"/>
                <w:sz w:val="28"/>
                <w:szCs w:val="28"/>
                <w:lang w:val="en-US"/>
              </w:rPr>
              <w:t>Fair Value</w:t>
            </w:r>
          </w:p>
        </w:tc>
        <w:tc>
          <w:tcPr>
            <w:tcW w:w="270" w:type="dxa"/>
            <w:tcBorders>
              <w:top w:val="single" w:sz="4" w:space="0" w:color="auto"/>
            </w:tcBorders>
          </w:tcPr>
          <w:p w14:paraId="40754D24" w14:textId="77777777" w:rsidR="00D140DC" w:rsidRPr="00E41FCA" w:rsidRDefault="00D140DC" w:rsidP="00E41FCA">
            <w:pPr>
              <w:tabs>
                <w:tab w:val="decimal" w:pos="882"/>
              </w:tabs>
              <w:spacing w:line="360" w:lineRule="exact"/>
              <w:ind w:right="-43"/>
              <w:jc w:val="thaiDistribute"/>
              <w:rPr>
                <w:rFonts w:ascii="AngsanaUPC" w:hAnsi="AngsanaUPC" w:cs="AngsanaUPC"/>
                <w:b/>
                <w:bCs/>
                <w:sz w:val="28"/>
                <w:szCs w:val="28"/>
                <w:lang w:val="en-US"/>
              </w:rPr>
            </w:pPr>
          </w:p>
        </w:tc>
        <w:tc>
          <w:tcPr>
            <w:tcW w:w="990" w:type="dxa"/>
            <w:tcBorders>
              <w:top w:val="single" w:sz="4" w:space="0" w:color="auto"/>
            </w:tcBorders>
          </w:tcPr>
          <w:p w14:paraId="6F1D404E" w14:textId="77777777" w:rsidR="00D140DC" w:rsidRPr="00E41FCA" w:rsidRDefault="00D140DC" w:rsidP="00E41FCA">
            <w:pPr>
              <w:spacing w:line="360" w:lineRule="exact"/>
              <w:ind w:left="-75" w:right="-43"/>
              <w:jc w:val="center"/>
              <w:rPr>
                <w:rFonts w:ascii="AngsanaUPC" w:hAnsi="AngsanaUPC" w:cs="AngsanaUPC"/>
                <w:sz w:val="28"/>
                <w:szCs w:val="28"/>
                <w:cs/>
                <w:lang w:val="en-US"/>
              </w:rPr>
            </w:pPr>
          </w:p>
        </w:tc>
      </w:tr>
      <w:tr w:rsidR="00D140DC" w:rsidRPr="00E41FCA" w14:paraId="19B35866" w14:textId="77777777" w:rsidTr="00431B6B">
        <w:trPr>
          <w:tblHeader/>
        </w:trPr>
        <w:tc>
          <w:tcPr>
            <w:tcW w:w="3657" w:type="dxa"/>
          </w:tcPr>
          <w:p w14:paraId="3431474A" w14:textId="77777777" w:rsidR="00D140DC" w:rsidRPr="00E41FCA" w:rsidRDefault="00D140DC" w:rsidP="00E41FCA">
            <w:pPr>
              <w:spacing w:line="360" w:lineRule="exact"/>
              <w:ind w:left="528" w:right="-43"/>
              <w:jc w:val="thaiDistribute"/>
              <w:rPr>
                <w:rFonts w:ascii="AngsanaUPC" w:hAnsi="AngsanaUPC" w:cs="AngsanaUPC"/>
                <w:b/>
                <w:bCs/>
                <w:sz w:val="28"/>
                <w:szCs w:val="28"/>
                <w:cs/>
                <w:lang w:val="en-US"/>
              </w:rPr>
            </w:pPr>
          </w:p>
        </w:tc>
        <w:tc>
          <w:tcPr>
            <w:tcW w:w="991" w:type="dxa"/>
            <w:tcBorders>
              <w:bottom w:val="single" w:sz="4" w:space="0" w:color="auto"/>
            </w:tcBorders>
            <w:shd w:val="clear" w:color="auto" w:fill="auto"/>
          </w:tcPr>
          <w:p w14:paraId="6188C1A4" w14:textId="77777777" w:rsidR="00D140DC" w:rsidRPr="00E41FCA" w:rsidRDefault="00D140DC"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rPr>
              <w:t>amount</w:t>
            </w:r>
          </w:p>
        </w:tc>
        <w:tc>
          <w:tcPr>
            <w:tcW w:w="244" w:type="dxa"/>
          </w:tcPr>
          <w:p w14:paraId="56798FA9" w14:textId="77777777" w:rsidR="00D140DC" w:rsidRPr="00E41FCA" w:rsidRDefault="00D140DC" w:rsidP="00E41FCA">
            <w:pPr>
              <w:spacing w:line="360" w:lineRule="exact"/>
              <w:ind w:right="-43"/>
              <w:jc w:val="center"/>
              <w:rPr>
                <w:rFonts w:ascii="AngsanaUPC" w:hAnsi="AngsanaUPC" w:cs="AngsanaUPC"/>
                <w:sz w:val="28"/>
                <w:szCs w:val="28"/>
                <w:cs/>
                <w:lang w:val="en-US"/>
              </w:rPr>
            </w:pPr>
          </w:p>
        </w:tc>
        <w:tc>
          <w:tcPr>
            <w:tcW w:w="924" w:type="dxa"/>
            <w:tcBorders>
              <w:bottom w:val="single" w:sz="4" w:space="0" w:color="auto"/>
            </w:tcBorders>
          </w:tcPr>
          <w:p w14:paraId="1089337E" w14:textId="77777777" w:rsidR="00D140DC" w:rsidRPr="00E41FCA" w:rsidRDefault="00D140DC"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1</w:t>
            </w:r>
          </w:p>
        </w:tc>
        <w:tc>
          <w:tcPr>
            <w:tcW w:w="236" w:type="dxa"/>
          </w:tcPr>
          <w:p w14:paraId="7A892E3B" w14:textId="77777777" w:rsidR="00D140DC" w:rsidRPr="00E41FCA" w:rsidRDefault="00D140DC" w:rsidP="00E41FCA">
            <w:pPr>
              <w:tabs>
                <w:tab w:val="decimal" w:pos="882"/>
              </w:tabs>
              <w:spacing w:line="360" w:lineRule="exact"/>
              <w:ind w:right="-43"/>
              <w:jc w:val="thaiDistribute"/>
              <w:rPr>
                <w:rFonts w:ascii="AngsanaUPC" w:hAnsi="AngsanaUPC" w:cs="AngsanaUPC"/>
                <w:b/>
                <w:bCs/>
                <w:sz w:val="28"/>
                <w:szCs w:val="28"/>
                <w:lang w:val="en-US"/>
              </w:rPr>
            </w:pPr>
          </w:p>
        </w:tc>
        <w:tc>
          <w:tcPr>
            <w:tcW w:w="941" w:type="dxa"/>
            <w:tcBorders>
              <w:bottom w:val="single" w:sz="4" w:space="0" w:color="auto"/>
            </w:tcBorders>
          </w:tcPr>
          <w:p w14:paraId="7BBF75E1" w14:textId="77777777" w:rsidR="00D140DC" w:rsidRPr="00E41FCA" w:rsidRDefault="00D140DC"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2</w:t>
            </w:r>
          </w:p>
        </w:tc>
        <w:tc>
          <w:tcPr>
            <w:tcW w:w="261" w:type="dxa"/>
          </w:tcPr>
          <w:p w14:paraId="7B1A4108" w14:textId="77777777" w:rsidR="00D140DC" w:rsidRPr="00E41FCA" w:rsidRDefault="00D140DC" w:rsidP="00E41FCA">
            <w:pPr>
              <w:tabs>
                <w:tab w:val="decimal" w:pos="882"/>
              </w:tabs>
              <w:spacing w:line="360" w:lineRule="exact"/>
              <w:ind w:right="-43"/>
              <w:jc w:val="thaiDistribute"/>
              <w:rPr>
                <w:rFonts w:ascii="AngsanaUPC" w:hAnsi="AngsanaUPC" w:cs="AngsanaUPC"/>
                <w:b/>
                <w:bCs/>
                <w:sz w:val="28"/>
                <w:szCs w:val="28"/>
                <w:lang w:val="en-US"/>
              </w:rPr>
            </w:pPr>
          </w:p>
        </w:tc>
        <w:tc>
          <w:tcPr>
            <w:tcW w:w="918" w:type="dxa"/>
            <w:gridSpan w:val="2"/>
            <w:tcBorders>
              <w:bottom w:val="single" w:sz="4" w:space="0" w:color="auto"/>
            </w:tcBorders>
          </w:tcPr>
          <w:p w14:paraId="393DB955" w14:textId="77777777" w:rsidR="00D140DC" w:rsidRPr="00E41FCA" w:rsidRDefault="00D140DC"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3</w:t>
            </w:r>
          </w:p>
        </w:tc>
        <w:tc>
          <w:tcPr>
            <w:tcW w:w="270" w:type="dxa"/>
          </w:tcPr>
          <w:p w14:paraId="0FFBBB3D" w14:textId="77777777" w:rsidR="00D140DC" w:rsidRPr="00E41FCA" w:rsidRDefault="00D140DC" w:rsidP="00E41FCA">
            <w:pPr>
              <w:tabs>
                <w:tab w:val="decimal" w:pos="882"/>
              </w:tabs>
              <w:spacing w:line="360" w:lineRule="exact"/>
              <w:ind w:right="-43"/>
              <w:jc w:val="thaiDistribute"/>
              <w:rPr>
                <w:rFonts w:ascii="AngsanaUPC" w:hAnsi="AngsanaUPC" w:cs="AngsanaUPC"/>
                <w:b/>
                <w:bCs/>
                <w:sz w:val="28"/>
                <w:szCs w:val="28"/>
                <w:lang w:val="en-US"/>
              </w:rPr>
            </w:pPr>
          </w:p>
        </w:tc>
        <w:tc>
          <w:tcPr>
            <w:tcW w:w="990" w:type="dxa"/>
            <w:tcBorders>
              <w:bottom w:val="single" w:sz="4" w:space="0" w:color="auto"/>
            </w:tcBorders>
          </w:tcPr>
          <w:p w14:paraId="474ABFF8" w14:textId="77777777" w:rsidR="00D140DC" w:rsidRPr="00E41FCA" w:rsidRDefault="00D140DC" w:rsidP="00E41FCA">
            <w:pPr>
              <w:spacing w:line="360" w:lineRule="exact"/>
              <w:ind w:left="-75" w:right="-43"/>
              <w:jc w:val="center"/>
              <w:rPr>
                <w:rFonts w:ascii="AngsanaUPC" w:hAnsi="AngsanaUPC" w:cs="AngsanaUPC"/>
                <w:sz w:val="28"/>
                <w:szCs w:val="28"/>
                <w:cs/>
                <w:lang w:val="en-US"/>
              </w:rPr>
            </w:pPr>
            <w:r w:rsidRPr="00E41FCA">
              <w:rPr>
                <w:rFonts w:ascii="AngsanaUPC" w:hAnsi="AngsanaUPC" w:cs="AngsanaUPC"/>
                <w:sz w:val="28"/>
                <w:szCs w:val="28"/>
                <w:lang w:val="en-US"/>
              </w:rPr>
              <w:t>Total</w:t>
            </w:r>
          </w:p>
        </w:tc>
      </w:tr>
      <w:tr w:rsidR="00D140DC" w:rsidRPr="00E41FCA" w14:paraId="2FC5A7A0" w14:textId="77777777" w:rsidTr="00431B6B">
        <w:tc>
          <w:tcPr>
            <w:tcW w:w="3657" w:type="dxa"/>
            <w:vAlign w:val="bottom"/>
          </w:tcPr>
          <w:p w14:paraId="10530997" w14:textId="54D1E31E" w:rsidR="00D140DC" w:rsidRPr="00E41FCA" w:rsidRDefault="00D140DC"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 xml:space="preserve">December </w:t>
            </w:r>
            <w:r w:rsidR="000168EA"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2018:</w:t>
            </w:r>
          </w:p>
        </w:tc>
        <w:tc>
          <w:tcPr>
            <w:tcW w:w="991" w:type="dxa"/>
            <w:tcBorders>
              <w:top w:val="single" w:sz="4" w:space="0" w:color="auto"/>
            </w:tcBorders>
            <w:shd w:val="clear" w:color="auto" w:fill="auto"/>
            <w:vAlign w:val="bottom"/>
          </w:tcPr>
          <w:p w14:paraId="5CA392BC" w14:textId="77777777" w:rsidR="00D140DC" w:rsidRPr="00E41FCA" w:rsidRDefault="00D140DC" w:rsidP="00E41FCA">
            <w:pPr>
              <w:spacing w:line="360" w:lineRule="exact"/>
              <w:ind w:right="-21"/>
              <w:rPr>
                <w:rFonts w:ascii="AngsanaUPC" w:hAnsi="AngsanaUPC" w:cs="AngsanaUPC"/>
                <w:b/>
                <w:bCs/>
                <w:sz w:val="28"/>
                <w:szCs w:val="28"/>
                <w:lang w:val="en-US"/>
              </w:rPr>
            </w:pPr>
          </w:p>
        </w:tc>
        <w:tc>
          <w:tcPr>
            <w:tcW w:w="244" w:type="dxa"/>
            <w:shd w:val="clear" w:color="auto" w:fill="auto"/>
          </w:tcPr>
          <w:p w14:paraId="0A412EEF" w14:textId="77777777" w:rsidR="00D140DC" w:rsidRPr="00E41FCA" w:rsidRDefault="00D140DC" w:rsidP="00E41FCA">
            <w:pPr>
              <w:tabs>
                <w:tab w:val="decimal" w:pos="702"/>
              </w:tabs>
              <w:spacing w:line="360" w:lineRule="exact"/>
              <w:ind w:right="-45"/>
              <w:jc w:val="thaiDistribute"/>
              <w:rPr>
                <w:rFonts w:ascii="AngsanaUPC" w:hAnsi="AngsanaUPC" w:cs="AngsanaUPC"/>
                <w:b/>
                <w:bCs/>
                <w:sz w:val="28"/>
                <w:szCs w:val="28"/>
                <w:lang w:val="en-US"/>
              </w:rPr>
            </w:pPr>
          </w:p>
        </w:tc>
        <w:tc>
          <w:tcPr>
            <w:tcW w:w="924" w:type="dxa"/>
            <w:shd w:val="clear" w:color="auto" w:fill="auto"/>
          </w:tcPr>
          <w:p w14:paraId="01B24B3D" w14:textId="77777777" w:rsidR="00D140DC" w:rsidRPr="00E41FCA" w:rsidRDefault="00D140DC" w:rsidP="00E41FCA">
            <w:pPr>
              <w:spacing w:line="360" w:lineRule="exact"/>
              <w:ind w:right="-10"/>
              <w:jc w:val="right"/>
              <w:rPr>
                <w:rFonts w:ascii="AngsanaUPC" w:hAnsi="AngsanaUPC" w:cs="AngsanaUPC"/>
                <w:b/>
                <w:bCs/>
                <w:sz w:val="28"/>
                <w:szCs w:val="28"/>
                <w:lang w:val="en-US"/>
              </w:rPr>
            </w:pPr>
          </w:p>
        </w:tc>
        <w:tc>
          <w:tcPr>
            <w:tcW w:w="236" w:type="dxa"/>
            <w:shd w:val="clear" w:color="auto" w:fill="auto"/>
          </w:tcPr>
          <w:p w14:paraId="2FFD106B" w14:textId="77777777" w:rsidR="00D140DC" w:rsidRPr="00E41FCA" w:rsidRDefault="00D140DC" w:rsidP="00E41FCA">
            <w:pPr>
              <w:tabs>
                <w:tab w:val="decimal" w:pos="882"/>
              </w:tabs>
              <w:spacing w:line="360" w:lineRule="exact"/>
              <w:ind w:right="-45"/>
              <w:jc w:val="thaiDistribute"/>
              <w:rPr>
                <w:rFonts w:ascii="AngsanaUPC" w:hAnsi="AngsanaUPC" w:cs="AngsanaUPC"/>
                <w:b/>
                <w:bCs/>
                <w:sz w:val="28"/>
                <w:szCs w:val="28"/>
                <w:lang w:val="en-US"/>
              </w:rPr>
            </w:pPr>
          </w:p>
        </w:tc>
        <w:tc>
          <w:tcPr>
            <w:tcW w:w="941" w:type="dxa"/>
            <w:shd w:val="clear" w:color="auto" w:fill="auto"/>
          </w:tcPr>
          <w:p w14:paraId="1A6BA7A0" w14:textId="77777777" w:rsidR="00D140DC" w:rsidRPr="00E41FCA" w:rsidRDefault="00D140DC" w:rsidP="00E41FCA">
            <w:pPr>
              <w:spacing w:line="360" w:lineRule="exact"/>
              <w:ind w:right="-21"/>
              <w:jc w:val="right"/>
              <w:rPr>
                <w:rFonts w:ascii="AngsanaUPC" w:hAnsi="AngsanaUPC" w:cs="AngsanaUPC"/>
                <w:b/>
                <w:bCs/>
                <w:sz w:val="28"/>
                <w:szCs w:val="28"/>
                <w:lang w:val="en-US"/>
              </w:rPr>
            </w:pPr>
          </w:p>
        </w:tc>
        <w:tc>
          <w:tcPr>
            <w:tcW w:w="261" w:type="dxa"/>
            <w:shd w:val="clear" w:color="auto" w:fill="auto"/>
          </w:tcPr>
          <w:p w14:paraId="2F0A6BEF" w14:textId="77777777" w:rsidR="00D140DC" w:rsidRPr="00E41FCA" w:rsidRDefault="00D140DC" w:rsidP="00E41FCA">
            <w:pPr>
              <w:tabs>
                <w:tab w:val="decimal" w:pos="882"/>
              </w:tabs>
              <w:spacing w:line="360" w:lineRule="exact"/>
              <w:ind w:right="-45"/>
              <w:jc w:val="thaiDistribute"/>
              <w:rPr>
                <w:rFonts w:ascii="AngsanaUPC" w:hAnsi="AngsanaUPC" w:cs="AngsanaUPC"/>
                <w:b/>
                <w:bCs/>
                <w:sz w:val="28"/>
                <w:szCs w:val="28"/>
                <w:lang w:val="en-US"/>
              </w:rPr>
            </w:pPr>
          </w:p>
        </w:tc>
        <w:tc>
          <w:tcPr>
            <w:tcW w:w="918" w:type="dxa"/>
            <w:gridSpan w:val="2"/>
            <w:shd w:val="clear" w:color="auto" w:fill="auto"/>
          </w:tcPr>
          <w:p w14:paraId="3DDB7C40" w14:textId="77777777" w:rsidR="00D140DC" w:rsidRPr="00E41FCA" w:rsidRDefault="00D140DC" w:rsidP="00E41FCA">
            <w:pPr>
              <w:spacing w:line="360" w:lineRule="exact"/>
              <w:ind w:right="-45"/>
              <w:jc w:val="right"/>
              <w:rPr>
                <w:rFonts w:ascii="AngsanaUPC" w:hAnsi="AngsanaUPC" w:cs="AngsanaUPC"/>
                <w:b/>
                <w:bCs/>
                <w:sz w:val="28"/>
                <w:szCs w:val="28"/>
                <w:lang w:val="en-US"/>
              </w:rPr>
            </w:pPr>
          </w:p>
        </w:tc>
        <w:tc>
          <w:tcPr>
            <w:tcW w:w="270" w:type="dxa"/>
            <w:shd w:val="clear" w:color="auto" w:fill="auto"/>
          </w:tcPr>
          <w:p w14:paraId="283A8795" w14:textId="77777777" w:rsidR="00D140DC" w:rsidRPr="00E41FCA" w:rsidRDefault="00D140DC" w:rsidP="00E41FCA">
            <w:pPr>
              <w:tabs>
                <w:tab w:val="decimal" w:pos="882"/>
              </w:tabs>
              <w:spacing w:line="360" w:lineRule="exact"/>
              <w:ind w:right="-45"/>
              <w:jc w:val="thaiDistribute"/>
              <w:rPr>
                <w:rFonts w:ascii="AngsanaUPC" w:hAnsi="AngsanaUPC" w:cs="AngsanaUPC"/>
                <w:b/>
                <w:bCs/>
                <w:sz w:val="28"/>
                <w:szCs w:val="28"/>
                <w:lang w:val="en-US"/>
              </w:rPr>
            </w:pPr>
          </w:p>
        </w:tc>
        <w:tc>
          <w:tcPr>
            <w:tcW w:w="990" w:type="dxa"/>
            <w:shd w:val="clear" w:color="auto" w:fill="auto"/>
          </w:tcPr>
          <w:p w14:paraId="68701AEB" w14:textId="77777777" w:rsidR="00D140DC" w:rsidRPr="00E41FCA" w:rsidRDefault="00D140DC" w:rsidP="00E41FCA">
            <w:pPr>
              <w:spacing w:line="360" w:lineRule="exact"/>
              <w:ind w:right="-13"/>
              <w:jc w:val="right"/>
              <w:rPr>
                <w:rFonts w:ascii="AngsanaUPC" w:hAnsi="AngsanaUPC" w:cs="AngsanaUPC"/>
                <w:b/>
                <w:bCs/>
                <w:sz w:val="28"/>
                <w:szCs w:val="28"/>
                <w:lang w:val="en-US"/>
              </w:rPr>
            </w:pPr>
          </w:p>
        </w:tc>
      </w:tr>
      <w:tr w:rsidR="00D140DC" w:rsidRPr="00E41FCA" w14:paraId="607E7DB6" w14:textId="77777777" w:rsidTr="00C47603">
        <w:tc>
          <w:tcPr>
            <w:tcW w:w="3657" w:type="dxa"/>
            <w:vAlign w:val="bottom"/>
          </w:tcPr>
          <w:p w14:paraId="4CBC8170" w14:textId="77777777" w:rsidR="00D140DC" w:rsidRPr="00E41FCA" w:rsidRDefault="00D140DC"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Financial assets/Financial liabilities</w:t>
            </w:r>
          </w:p>
        </w:tc>
        <w:tc>
          <w:tcPr>
            <w:tcW w:w="991" w:type="dxa"/>
            <w:shd w:val="clear" w:color="auto" w:fill="auto"/>
            <w:vAlign w:val="bottom"/>
          </w:tcPr>
          <w:p w14:paraId="76BE7722" w14:textId="77777777" w:rsidR="00D140DC" w:rsidRPr="00E41FCA" w:rsidRDefault="00D140DC" w:rsidP="00E41FCA">
            <w:pPr>
              <w:spacing w:line="360" w:lineRule="exact"/>
              <w:ind w:right="-21"/>
              <w:jc w:val="right"/>
              <w:rPr>
                <w:rFonts w:ascii="AngsanaUPC" w:hAnsi="AngsanaUPC" w:cs="AngsanaUPC"/>
                <w:b/>
                <w:bCs/>
                <w:sz w:val="28"/>
                <w:szCs w:val="28"/>
                <w:lang w:val="en-US"/>
              </w:rPr>
            </w:pPr>
          </w:p>
        </w:tc>
        <w:tc>
          <w:tcPr>
            <w:tcW w:w="244" w:type="dxa"/>
            <w:shd w:val="clear" w:color="auto" w:fill="auto"/>
            <w:vAlign w:val="bottom"/>
          </w:tcPr>
          <w:p w14:paraId="03ED3E34" w14:textId="77777777" w:rsidR="00D140DC" w:rsidRPr="00E41FCA" w:rsidRDefault="00D140DC"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3F780544" w14:textId="77777777" w:rsidR="00D140DC" w:rsidRPr="00E41FCA" w:rsidRDefault="00D140DC" w:rsidP="00E41FCA">
            <w:pPr>
              <w:spacing w:line="360" w:lineRule="exact"/>
              <w:ind w:right="-10"/>
              <w:jc w:val="right"/>
              <w:rPr>
                <w:rFonts w:ascii="AngsanaUPC" w:hAnsi="AngsanaUPC" w:cs="AngsanaUPC"/>
                <w:b/>
                <w:bCs/>
                <w:sz w:val="28"/>
                <w:szCs w:val="28"/>
                <w:lang w:val="en-US"/>
              </w:rPr>
            </w:pPr>
          </w:p>
        </w:tc>
        <w:tc>
          <w:tcPr>
            <w:tcW w:w="236" w:type="dxa"/>
            <w:shd w:val="clear" w:color="auto" w:fill="auto"/>
            <w:vAlign w:val="bottom"/>
          </w:tcPr>
          <w:p w14:paraId="7A6EDA44" w14:textId="77777777" w:rsidR="00D140DC" w:rsidRPr="00E41FCA" w:rsidRDefault="00D140DC"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09B8575F" w14:textId="77777777" w:rsidR="00D140DC" w:rsidRPr="00E41FCA" w:rsidRDefault="00D140DC"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7FFC83F1" w14:textId="77777777" w:rsidR="00D140DC" w:rsidRPr="00E41FCA" w:rsidRDefault="00D140DC" w:rsidP="00E41FCA">
            <w:pPr>
              <w:tabs>
                <w:tab w:val="decimal" w:pos="882"/>
              </w:tabs>
              <w:spacing w:line="360" w:lineRule="exact"/>
              <w:ind w:right="-45"/>
              <w:jc w:val="right"/>
              <w:rPr>
                <w:rFonts w:ascii="AngsanaUPC" w:hAnsi="AngsanaUPC" w:cs="AngsanaUPC"/>
                <w:b/>
                <w:bCs/>
                <w:sz w:val="28"/>
                <w:szCs w:val="28"/>
                <w:lang w:val="en-US"/>
              </w:rPr>
            </w:pPr>
          </w:p>
        </w:tc>
        <w:tc>
          <w:tcPr>
            <w:tcW w:w="918" w:type="dxa"/>
            <w:gridSpan w:val="2"/>
            <w:shd w:val="clear" w:color="auto" w:fill="auto"/>
            <w:vAlign w:val="bottom"/>
          </w:tcPr>
          <w:p w14:paraId="155EA9BE" w14:textId="77777777" w:rsidR="00D140DC" w:rsidRPr="00E41FCA" w:rsidRDefault="00D140DC"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6BA294CB" w14:textId="77777777" w:rsidR="00D140DC" w:rsidRPr="00E41FCA" w:rsidRDefault="00D140DC"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5733277B" w14:textId="77777777" w:rsidR="00D140DC" w:rsidRPr="00E41FCA" w:rsidRDefault="00D140DC" w:rsidP="00E41FCA">
            <w:pPr>
              <w:spacing w:line="360" w:lineRule="exact"/>
              <w:ind w:right="-13"/>
              <w:jc w:val="right"/>
              <w:rPr>
                <w:rFonts w:ascii="AngsanaUPC" w:hAnsi="AngsanaUPC" w:cs="AngsanaUPC"/>
                <w:b/>
                <w:bCs/>
                <w:sz w:val="28"/>
                <w:szCs w:val="28"/>
                <w:lang w:val="en-US"/>
              </w:rPr>
            </w:pPr>
          </w:p>
        </w:tc>
      </w:tr>
      <w:tr w:rsidR="00D140DC" w:rsidRPr="00E41FCA" w14:paraId="1F9EBF46" w14:textId="77777777" w:rsidTr="00C47603">
        <w:tc>
          <w:tcPr>
            <w:tcW w:w="3657" w:type="dxa"/>
            <w:vAlign w:val="bottom"/>
          </w:tcPr>
          <w:p w14:paraId="6FA99BC3" w14:textId="77777777" w:rsidR="00D140DC" w:rsidRPr="00E41FCA" w:rsidRDefault="00D140DC" w:rsidP="00E41FCA">
            <w:pPr>
              <w:spacing w:line="360" w:lineRule="exact"/>
              <w:ind w:left="780" w:right="-45" w:hanging="284"/>
              <w:rPr>
                <w:rFonts w:ascii="AngsanaUPC" w:hAnsi="AngsanaUPC" w:cs="AngsanaUPC"/>
                <w:b/>
                <w:bCs/>
                <w:sz w:val="28"/>
                <w:szCs w:val="28"/>
                <w:cs/>
                <w:lang w:val="en-US"/>
              </w:rPr>
            </w:pPr>
            <w:r w:rsidRPr="00E41FCA">
              <w:rPr>
                <w:rFonts w:ascii="AngsanaUPC" w:hAnsi="AngsanaUPC" w:cs="AngsanaUPC"/>
                <w:b/>
                <w:bCs/>
                <w:sz w:val="28"/>
                <w:szCs w:val="28"/>
                <w:lang w:val="en-US"/>
              </w:rPr>
              <w:t xml:space="preserve">   measured at fair value</w:t>
            </w:r>
          </w:p>
        </w:tc>
        <w:tc>
          <w:tcPr>
            <w:tcW w:w="991" w:type="dxa"/>
            <w:shd w:val="clear" w:color="auto" w:fill="auto"/>
            <w:vAlign w:val="bottom"/>
          </w:tcPr>
          <w:p w14:paraId="58C97037" w14:textId="77777777" w:rsidR="00D140DC" w:rsidRPr="00E41FCA" w:rsidRDefault="00D140DC" w:rsidP="00E41FCA">
            <w:pPr>
              <w:spacing w:line="360" w:lineRule="exact"/>
              <w:ind w:right="-21"/>
              <w:jc w:val="right"/>
              <w:rPr>
                <w:rFonts w:ascii="AngsanaUPC" w:hAnsi="AngsanaUPC" w:cs="AngsanaUPC"/>
                <w:b/>
                <w:bCs/>
                <w:sz w:val="28"/>
                <w:szCs w:val="28"/>
                <w:lang w:val="en-US"/>
              </w:rPr>
            </w:pPr>
          </w:p>
        </w:tc>
        <w:tc>
          <w:tcPr>
            <w:tcW w:w="244" w:type="dxa"/>
            <w:shd w:val="clear" w:color="auto" w:fill="auto"/>
            <w:vAlign w:val="bottom"/>
          </w:tcPr>
          <w:p w14:paraId="42E2C8DE" w14:textId="77777777" w:rsidR="00D140DC" w:rsidRPr="00E41FCA" w:rsidRDefault="00D140DC"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1140D327" w14:textId="77777777" w:rsidR="00D140DC" w:rsidRPr="00E41FCA" w:rsidRDefault="00D140DC" w:rsidP="00E41FCA">
            <w:pPr>
              <w:spacing w:line="360" w:lineRule="exact"/>
              <w:ind w:right="-10"/>
              <w:jc w:val="right"/>
              <w:rPr>
                <w:rFonts w:ascii="AngsanaUPC" w:hAnsi="AngsanaUPC" w:cs="AngsanaUPC"/>
                <w:b/>
                <w:bCs/>
                <w:sz w:val="28"/>
                <w:szCs w:val="28"/>
                <w:lang w:val="en-US"/>
              </w:rPr>
            </w:pPr>
          </w:p>
        </w:tc>
        <w:tc>
          <w:tcPr>
            <w:tcW w:w="236" w:type="dxa"/>
            <w:shd w:val="clear" w:color="auto" w:fill="auto"/>
            <w:vAlign w:val="bottom"/>
          </w:tcPr>
          <w:p w14:paraId="7EF14539" w14:textId="77777777" w:rsidR="00D140DC" w:rsidRPr="00E41FCA" w:rsidRDefault="00D140DC"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08F9958B" w14:textId="77777777" w:rsidR="00D140DC" w:rsidRPr="00E41FCA" w:rsidRDefault="00D140DC"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69EAB675" w14:textId="77777777" w:rsidR="00D140DC" w:rsidRPr="00E41FCA" w:rsidRDefault="00D140DC" w:rsidP="00E41FCA">
            <w:pPr>
              <w:tabs>
                <w:tab w:val="decimal" w:pos="882"/>
              </w:tabs>
              <w:spacing w:line="360" w:lineRule="exact"/>
              <w:ind w:right="-45"/>
              <w:jc w:val="right"/>
              <w:rPr>
                <w:rFonts w:ascii="AngsanaUPC" w:hAnsi="AngsanaUPC" w:cs="AngsanaUPC"/>
                <w:b/>
                <w:bCs/>
                <w:sz w:val="28"/>
                <w:szCs w:val="28"/>
                <w:lang w:val="en-US"/>
              </w:rPr>
            </w:pPr>
          </w:p>
        </w:tc>
        <w:tc>
          <w:tcPr>
            <w:tcW w:w="918" w:type="dxa"/>
            <w:gridSpan w:val="2"/>
            <w:shd w:val="clear" w:color="auto" w:fill="auto"/>
            <w:vAlign w:val="bottom"/>
          </w:tcPr>
          <w:p w14:paraId="6C6692D9" w14:textId="77777777" w:rsidR="00D140DC" w:rsidRPr="00E41FCA" w:rsidRDefault="00D140DC"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361C81B3" w14:textId="77777777" w:rsidR="00D140DC" w:rsidRPr="00E41FCA" w:rsidRDefault="00D140DC"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7EA87508" w14:textId="77777777" w:rsidR="00D140DC" w:rsidRPr="00E41FCA" w:rsidRDefault="00D140DC" w:rsidP="00E41FCA">
            <w:pPr>
              <w:spacing w:line="360" w:lineRule="exact"/>
              <w:ind w:right="-13"/>
              <w:jc w:val="right"/>
              <w:rPr>
                <w:rFonts w:ascii="AngsanaUPC" w:hAnsi="AngsanaUPC" w:cs="AngsanaUPC"/>
                <w:b/>
                <w:bCs/>
                <w:sz w:val="28"/>
                <w:szCs w:val="28"/>
                <w:lang w:val="en-US"/>
              </w:rPr>
            </w:pPr>
          </w:p>
        </w:tc>
      </w:tr>
      <w:tr w:rsidR="00D140DC" w:rsidRPr="00E41FCA" w14:paraId="29047098" w14:textId="77777777" w:rsidTr="00D140DC">
        <w:tc>
          <w:tcPr>
            <w:tcW w:w="3657" w:type="dxa"/>
            <w:vAlign w:val="bottom"/>
          </w:tcPr>
          <w:p w14:paraId="281CB493" w14:textId="77777777" w:rsidR="00D140DC" w:rsidRPr="00E41FCA" w:rsidRDefault="00D140DC" w:rsidP="00E41FCA">
            <w:pPr>
              <w:spacing w:line="360" w:lineRule="exact"/>
              <w:ind w:left="522"/>
              <w:rPr>
                <w:rFonts w:ascii="AngsanaUPC" w:hAnsi="AngsanaUPC" w:cs="AngsanaUPC"/>
                <w:sz w:val="28"/>
                <w:szCs w:val="28"/>
                <w:cs/>
                <w:lang w:val="en-US"/>
              </w:rPr>
            </w:pPr>
            <w:r w:rsidRPr="00E41FCA">
              <w:rPr>
                <w:rFonts w:ascii="AngsanaUPC" w:hAnsi="AngsanaUPC" w:cs="AngsanaUPC"/>
                <w:sz w:val="28"/>
                <w:szCs w:val="28"/>
                <w:lang w:val="en-US"/>
              </w:rPr>
              <w:t>Current investments</w:t>
            </w:r>
          </w:p>
        </w:tc>
        <w:tc>
          <w:tcPr>
            <w:tcW w:w="991" w:type="dxa"/>
            <w:shd w:val="clear" w:color="auto" w:fill="auto"/>
            <w:vAlign w:val="bottom"/>
          </w:tcPr>
          <w:p w14:paraId="70484490" w14:textId="4CF65A84" w:rsidR="00D140DC" w:rsidRPr="00E41FCA" w:rsidRDefault="00D140DC" w:rsidP="00E41FCA">
            <w:pPr>
              <w:spacing w:line="360" w:lineRule="exact"/>
              <w:ind w:right="-32"/>
              <w:jc w:val="right"/>
              <w:rPr>
                <w:rFonts w:ascii="AngsanaUPC" w:hAnsi="AngsanaUPC" w:cs="AngsanaUPC"/>
                <w:sz w:val="28"/>
                <w:szCs w:val="28"/>
                <w:lang w:val="en-US"/>
              </w:rPr>
            </w:pPr>
            <w:r w:rsidRPr="00E41FCA">
              <w:rPr>
                <w:rFonts w:ascii="AngsanaUPC" w:hAnsi="AngsanaUPC" w:cs="AngsanaUPC"/>
                <w:sz w:val="28"/>
                <w:szCs w:val="28"/>
                <w:lang w:val="en-US"/>
              </w:rPr>
              <w:t>992</w:t>
            </w:r>
          </w:p>
        </w:tc>
        <w:tc>
          <w:tcPr>
            <w:tcW w:w="244" w:type="dxa"/>
            <w:shd w:val="clear" w:color="auto" w:fill="auto"/>
            <w:vAlign w:val="bottom"/>
          </w:tcPr>
          <w:p w14:paraId="1F7B4E5D" w14:textId="77777777" w:rsidR="00D140DC" w:rsidRPr="00E41FCA" w:rsidRDefault="00D140DC" w:rsidP="00E41FCA">
            <w:pPr>
              <w:tabs>
                <w:tab w:val="decimal" w:pos="706"/>
              </w:tabs>
              <w:spacing w:line="360" w:lineRule="exact"/>
              <w:ind w:right="-45"/>
              <w:jc w:val="right"/>
              <w:rPr>
                <w:rFonts w:ascii="AngsanaUPC" w:hAnsi="AngsanaUPC" w:cs="AngsanaUPC"/>
                <w:sz w:val="28"/>
                <w:szCs w:val="28"/>
                <w:lang w:val="en-US"/>
              </w:rPr>
            </w:pPr>
          </w:p>
        </w:tc>
        <w:tc>
          <w:tcPr>
            <w:tcW w:w="924" w:type="dxa"/>
            <w:shd w:val="clear" w:color="auto" w:fill="auto"/>
            <w:vAlign w:val="bottom"/>
          </w:tcPr>
          <w:p w14:paraId="5879F79C" w14:textId="21FB4A0E" w:rsidR="00D140DC" w:rsidRPr="00E41FCA" w:rsidRDefault="00D140DC" w:rsidP="00E41FCA">
            <w:pPr>
              <w:spacing w:line="360" w:lineRule="exact"/>
              <w:ind w:right="-38"/>
              <w:jc w:val="right"/>
              <w:rPr>
                <w:rFonts w:ascii="AngsanaUPC" w:hAnsi="AngsanaUPC" w:cs="AngsanaUPC"/>
                <w:sz w:val="28"/>
                <w:szCs w:val="28"/>
                <w:lang w:val="en-US"/>
              </w:rPr>
            </w:pPr>
            <w:r w:rsidRPr="00E41FCA">
              <w:rPr>
                <w:rFonts w:ascii="AngsanaUPC" w:hAnsi="AngsanaUPC" w:cs="AngsanaUPC"/>
                <w:sz w:val="28"/>
                <w:szCs w:val="28"/>
                <w:lang w:val="en-US"/>
              </w:rPr>
              <w:t>992</w:t>
            </w:r>
          </w:p>
        </w:tc>
        <w:tc>
          <w:tcPr>
            <w:tcW w:w="236" w:type="dxa"/>
            <w:shd w:val="clear" w:color="auto" w:fill="auto"/>
            <w:vAlign w:val="bottom"/>
          </w:tcPr>
          <w:p w14:paraId="5A1D13DB" w14:textId="77777777" w:rsidR="00D140DC" w:rsidRPr="00E41FCA" w:rsidRDefault="00D140DC" w:rsidP="00E41FCA">
            <w:pPr>
              <w:tabs>
                <w:tab w:val="decimal" w:pos="882"/>
              </w:tabs>
              <w:spacing w:line="360" w:lineRule="exact"/>
              <w:ind w:right="-45"/>
              <w:jc w:val="right"/>
              <w:rPr>
                <w:rFonts w:ascii="AngsanaUPC" w:hAnsi="AngsanaUPC" w:cs="AngsanaUPC"/>
                <w:sz w:val="28"/>
                <w:szCs w:val="28"/>
                <w:lang w:val="en-US"/>
              </w:rPr>
            </w:pPr>
          </w:p>
        </w:tc>
        <w:tc>
          <w:tcPr>
            <w:tcW w:w="941" w:type="dxa"/>
            <w:shd w:val="clear" w:color="auto" w:fill="auto"/>
            <w:vAlign w:val="bottom"/>
          </w:tcPr>
          <w:p w14:paraId="288F9FE3" w14:textId="4054B53B" w:rsidR="00D140DC" w:rsidRPr="00E41FCA" w:rsidRDefault="00D140DC" w:rsidP="00E41FCA">
            <w:pPr>
              <w:spacing w:line="360" w:lineRule="exact"/>
              <w:ind w:right="-21"/>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61" w:type="dxa"/>
            <w:shd w:val="clear" w:color="auto" w:fill="auto"/>
            <w:vAlign w:val="bottom"/>
          </w:tcPr>
          <w:p w14:paraId="28F58D73" w14:textId="77777777" w:rsidR="00D140DC" w:rsidRPr="00E41FCA" w:rsidRDefault="00D140DC"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shd w:val="clear" w:color="auto" w:fill="auto"/>
            <w:vAlign w:val="bottom"/>
          </w:tcPr>
          <w:p w14:paraId="6F404147" w14:textId="0CB9707A" w:rsidR="00D140DC" w:rsidRPr="00E41FCA" w:rsidRDefault="00D140DC" w:rsidP="00E41FCA">
            <w:pPr>
              <w:spacing w:line="360" w:lineRule="exact"/>
              <w:ind w:right="-45"/>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70" w:type="dxa"/>
            <w:shd w:val="clear" w:color="auto" w:fill="auto"/>
            <w:vAlign w:val="bottom"/>
          </w:tcPr>
          <w:p w14:paraId="0F152C18" w14:textId="77777777" w:rsidR="00D140DC" w:rsidRPr="00E41FCA" w:rsidRDefault="00D140DC" w:rsidP="00E41FCA">
            <w:pPr>
              <w:tabs>
                <w:tab w:val="decimal" w:pos="882"/>
              </w:tabs>
              <w:spacing w:line="360" w:lineRule="exact"/>
              <w:ind w:right="-45"/>
              <w:jc w:val="right"/>
              <w:rPr>
                <w:rFonts w:ascii="AngsanaUPC" w:hAnsi="AngsanaUPC" w:cs="AngsanaUPC"/>
                <w:sz w:val="28"/>
                <w:szCs w:val="28"/>
                <w:lang w:val="en-US"/>
              </w:rPr>
            </w:pPr>
          </w:p>
        </w:tc>
        <w:tc>
          <w:tcPr>
            <w:tcW w:w="990" w:type="dxa"/>
            <w:shd w:val="clear" w:color="auto" w:fill="auto"/>
            <w:vAlign w:val="bottom"/>
          </w:tcPr>
          <w:p w14:paraId="3A494C64" w14:textId="411CBC35" w:rsidR="00D140DC" w:rsidRPr="00E41FCA" w:rsidRDefault="00D140DC" w:rsidP="00E41FCA">
            <w:pPr>
              <w:spacing w:line="360" w:lineRule="exact"/>
              <w:ind w:right="-19"/>
              <w:jc w:val="right"/>
              <w:rPr>
                <w:rFonts w:ascii="AngsanaUPC" w:hAnsi="AngsanaUPC" w:cs="AngsanaUPC"/>
                <w:sz w:val="28"/>
                <w:szCs w:val="28"/>
                <w:lang w:val="en-US"/>
              </w:rPr>
            </w:pPr>
            <w:r w:rsidRPr="00E41FCA">
              <w:rPr>
                <w:rFonts w:ascii="AngsanaUPC" w:hAnsi="AngsanaUPC" w:cs="AngsanaUPC"/>
                <w:sz w:val="28"/>
                <w:szCs w:val="28"/>
                <w:lang w:val="en-US"/>
              </w:rPr>
              <w:t>992</w:t>
            </w:r>
          </w:p>
        </w:tc>
      </w:tr>
      <w:tr w:rsidR="00D140DC" w:rsidRPr="00E41FCA" w14:paraId="56586936" w14:textId="77777777" w:rsidTr="00C47603">
        <w:tc>
          <w:tcPr>
            <w:tcW w:w="3657" w:type="dxa"/>
            <w:vAlign w:val="bottom"/>
          </w:tcPr>
          <w:p w14:paraId="2A605003" w14:textId="77777777" w:rsidR="00D140DC" w:rsidRPr="00E41FCA" w:rsidRDefault="00D140DC" w:rsidP="00E41FCA">
            <w:pPr>
              <w:spacing w:line="360" w:lineRule="exact"/>
              <w:ind w:left="522"/>
              <w:rPr>
                <w:rFonts w:ascii="AngsanaUPC" w:hAnsi="AngsanaUPC" w:cs="AngsanaUPC"/>
                <w:sz w:val="28"/>
                <w:szCs w:val="28"/>
                <w:cs/>
                <w:lang w:val="en-US"/>
              </w:rPr>
            </w:pPr>
            <w:r w:rsidRPr="00E41FCA">
              <w:rPr>
                <w:rFonts w:ascii="AngsanaUPC" w:hAnsi="AngsanaUPC" w:cs="AngsanaUPC"/>
                <w:sz w:val="28"/>
                <w:szCs w:val="28"/>
                <w:lang w:val="en-US"/>
              </w:rPr>
              <w:t>Other equity securities</w:t>
            </w:r>
          </w:p>
        </w:tc>
        <w:tc>
          <w:tcPr>
            <w:tcW w:w="991" w:type="dxa"/>
            <w:tcBorders>
              <w:bottom w:val="single" w:sz="4" w:space="0" w:color="auto"/>
            </w:tcBorders>
            <w:shd w:val="clear" w:color="auto" w:fill="auto"/>
            <w:vAlign w:val="bottom"/>
          </w:tcPr>
          <w:p w14:paraId="4BEA3FEE" w14:textId="066D0676" w:rsidR="00D140DC" w:rsidRPr="00E41FCA" w:rsidRDefault="00D140DC" w:rsidP="00E41FCA">
            <w:pPr>
              <w:spacing w:line="360" w:lineRule="exact"/>
              <w:ind w:right="-32"/>
              <w:jc w:val="right"/>
              <w:rPr>
                <w:rFonts w:ascii="AngsanaUPC" w:hAnsi="AngsanaUPC" w:cs="AngsanaUPC"/>
                <w:sz w:val="28"/>
                <w:szCs w:val="28"/>
                <w:lang w:val="en-US"/>
              </w:rPr>
            </w:pPr>
            <w:r w:rsidRPr="00E41FCA">
              <w:rPr>
                <w:rFonts w:ascii="AngsanaUPC" w:hAnsi="AngsanaUPC" w:cs="AngsanaUPC"/>
                <w:sz w:val="28"/>
                <w:szCs w:val="28"/>
                <w:lang w:val="en-US"/>
              </w:rPr>
              <w:t>729</w:t>
            </w:r>
          </w:p>
        </w:tc>
        <w:tc>
          <w:tcPr>
            <w:tcW w:w="244" w:type="dxa"/>
            <w:shd w:val="clear" w:color="auto" w:fill="auto"/>
            <w:vAlign w:val="bottom"/>
          </w:tcPr>
          <w:p w14:paraId="74A37A2E" w14:textId="77777777" w:rsidR="00D140DC" w:rsidRPr="00E41FCA" w:rsidRDefault="00D140DC" w:rsidP="00E41FCA">
            <w:pPr>
              <w:tabs>
                <w:tab w:val="decimal" w:pos="706"/>
              </w:tabs>
              <w:spacing w:line="360" w:lineRule="exact"/>
              <w:ind w:right="-45"/>
              <w:jc w:val="right"/>
              <w:rPr>
                <w:rFonts w:ascii="AngsanaUPC" w:hAnsi="AngsanaUPC" w:cs="AngsanaUPC"/>
                <w:sz w:val="28"/>
                <w:szCs w:val="28"/>
                <w:lang w:val="en-US"/>
              </w:rPr>
            </w:pPr>
          </w:p>
        </w:tc>
        <w:tc>
          <w:tcPr>
            <w:tcW w:w="924" w:type="dxa"/>
            <w:tcBorders>
              <w:bottom w:val="single" w:sz="4" w:space="0" w:color="auto"/>
            </w:tcBorders>
            <w:shd w:val="clear" w:color="auto" w:fill="auto"/>
            <w:vAlign w:val="bottom"/>
          </w:tcPr>
          <w:p w14:paraId="3E93260E" w14:textId="1F9DA21A" w:rsidR="00D140DC" w:rsidRPr="00E41FCA" w:rsidRDefault="00D140DC" w:rsidP="00E41FCA">
            <w:pPr>
              <w:spacing w:line="360" w:lineRule="exact"/>
              <w:ind w:right="-38"/>
              <w:jc w:val="right"/>
              <w:rPr>
                <w:rFonts w:ascii="AngsanaUPC" w:hAnsi="AngsanaUPC" w:cs="AngsanaUPC"/>
                <w:sz w:val="28"/>
                <w:szCs w:val="28"/>
                <w:lang w:val="en-US"/>
              </w:rPr>
            </w:pPr>
            <w:r w:rsidRPr="00E41FCA">
              <w:rPr>
                <w:rFonts w:ascii="AngsanaUPC" w:hAnsi="AngsanaUPC" w:cs="AngsanaUPC"/>
                <w:sz w:val="28"/>
                <w:szCs w:val="28"/>
                <w:lang w:val="en-US"/>
              </w:rPr>
              <w:t>729</w:t>
            </w:r>
          </w:p>
        </w:tc>
        <w:tc>
          <w:tcPr>
            <w:tcW w:w="236" w:type="dxa"/>
            <w:shd w:val="clear" w:color="auto" w:fill="auto"/>
            <w:vAlign w:val="bottom"/>
          </w:tcPr>
          <w:p w14:paraId="2E27BDEE" w14:textId="77777777" w:rsidR="00D140DC" w:rsidRPr="00E41FCA" w:rsidRDefault="00D140DC" w:rsidP="00E41FCA">
            <w:pPr>
              <w:tabs>
                <w:tab w:val="decimal" w:pos="882"/>
              </w:tabs>
              <w:spacing w:line="360" w:lineRule="exact"/>
              <w:ind w:right="-45"/>
              <w:jc w:val="right"/>
              <w:rPr>
                <w:rFonts w:ascii="AngsanaUPC" w:hAnsi="AngsanaUPC" w:cs="AngsanaUPC"/>
                <w:sz w:val="28"/>
                <w:szCs w:val="28"/>
                <w:lang w:val="en-US"/>
              </w:rPr>
            </w:pPr>
          </w:p>
        </w:tc>
        <w:tc>
          <w:tcPr>
            <w:tcW w:w="941" w:type="dxa"/>
            <w:tcBorders>
              <w:bottom w:val="single" w:sz="4" w:space="0" w:color="auto"/>
            </w:tcBorders>
            <w:shd w:val="clear" w:color="auto" w:fill="auto"/>
            <w:vAlign w:val="bottom"/>
          </w:tcPr>
          <w:p w14:paraId="45AE1AF1" w14:textId="7D6092FD" w:rsidR="00D140DC" w:rsidRPr="00E41FCA" w:rsidRDefault="00D140DC" w:rsidP="00E41FCA">
            <w:pPr>
              <w:spacing w:line="360" w:lineRule="exact"/>
              <w:ind w:right="-21"/>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73" w:type="dxa"/>
            <w:gridSpan w:val="2"/>
            <w:shd w:val="clear" w:color="auto" w:fill="auto"/>
            <w:vAlign w:val="bottom"/>
          </w:tcPr>
          <w:p w14:paraId="434C7454" w14:textId="77777777" w:rsidR="00D140DC" w:rsidRPr="00E41FCA" w:rsidRDefault="00D140DC" w:rsidP="00E41FCA">
            <w:pPr>
              <w:tabs>
                <w:tab w:val="decimal" w:pos="882"/>
              </w:tabs>
              <w:spacing w:line="360" w:lineRule="exact"/>
              <w:ind w:right="-45"/>
              <w:jc w:val="right"/>
              <w:rPr>
                <w:rFonts w:ascii="AngsanaUPC" w:hAnsi="AngsanaUPC" w:cs="AngsanaUPC"/>
                <w:sz w:val="28"/>
                <w:szCs w:val="28"/>
                <w:lang w:val="en-US"/>
              </w:rPr>
            </w:pPr>
          </w:p>
        </w:tc>
        <w:tc>
          <w:tcPr>
            <w:tcW w:w="906" w:type="dxa"/>
            <w:shd w:val="clear" w:color="auto" w:fill="auto"/>
            <w:vAlign w:val="bottom"/>
          </w:tcPr>
          <w:p w14:paraId="6717A01E" w14:textId="7CF3E20D" w:rsidR="00D140DC" w:rsidRPr="00E41FCA" w:rsidRDefault="00D140DC" w:rsidP="00E41FCA">
            <w:pPr>
              <w:spacing w:line="360" w:lineRule="exact"/>
              <w:ind w:right="-45"/>
              <w:jc w:val="right"/>
              <w:rPr>
                <w:rFonts w:ascii="AngsanaUPC" w:hAnsi="AngsanaUPC" w:cs="AngsanaUPC"/>
                <w:sz w:val="28"/>
                <w:szCs w:val="28"/>
                <w:cs/>
                <w:lang w:val="en-US"/>
              </w:rPr>
            </w:pPr>
            <w:r w:rsidRPr="00E41FCA">
              <w:rPr>
                <w:rFonts w:ascii="AngsanaUPC" w:hAnsi="AngsanaUPC" w:cs="AngsanaUPC"/>
                <w:sz w:val="28"/>
                <w:szCs w:val="28"/>
                <w:cs/>
                <w:lang w:val="en-US"/>
              </w:rPr>
              <w:t>-</w:t>
            </w:r>
          </w:p>
        </w:tc>
        <w:tc>
          <w:tcPr>
            <w:tcW w:w="270" w:type="dxa"/>
            <w:shd w:val="clear" w:color="auto" w:fill="auto"/>
            <w:vAlign w:val="bottom"/>
          </w:tcPr>
          <w:p w14:paraId="1066846E" w14:textId="77777777" w:rsidR="00D140DC" w:rsidRPr="00E41FCA" w:rsidRDefault="00D140DC" w:rsidP="00E41FCA">
            <w:pPr>
              <w:tabs>
                <w:tab w:val="decimal" w:pos="882"/>
              </w:tabs>
              <w:spacing w:line="360" w:lineRule="exact"/>
              <w:ind w:right="-45"/>
              <w:jc w:val="right"/>
              <w:rPr>
                <w:rFonts w:ascii="AngsanaUPC" w:hAnsi="AngsanaUPC" w:cs="AngsanaUPC"/>
                <w:sz w:val="28"/>
                <w:szCs w:val="28"/>
                <w:lang w:val="en-US"/>
              </w:rPr>
            </w:pPr>
          </w:p>
        </w:tc>
        <w:tc>
          <w:tcPr>
            <w:tcW w:w="990" w:type="dxa"/>
            <w:tcBorders>
              <w:bottom w:val="single" w:sz="4" w:space="0" w:color="auto"/>
            </w:tcBorders>
            <w:shd w:val="clear" w:color="auto" w:fill="auto"/>
            <w:vAlign w:val="bottom"/>
          </w:tcPr>
          <w:p w14:paraId="47F32828" w14:textId="33340D87" w:rsidR="00D140DC" w:rsidRPr="00E41FCA" w:rsidRDefault="00D140DC" w:rsidP="00E41FCA">
            <w:pPr>
              <w:spacing w:line="360" w:lineRule="exact"/>
              <w:ind w:right="-19"/>
              <w:jc w:val="right"/>
              <w:rPr>
                <w:rFonts w:ascii="AngsanaUPC" w:hAnsi="AngsanaUPC" w:cs="AngsanaUPC"/>
                <w:sz w:val="28"/>
                <w:szCs w:val="28"/>
                <w:lang w:val="en-US"/>
              </w:rPr>
            </w:pPr>
            <w:r w:rsidRPr="00E41FCA">
              <w:rPr>
                <w:rFonts w:ascii="AngsanaUPC" w:hAnsi="AngsanaUPC" w:cs="AngsanaUPC"/>
                <w:sz w:val="28"/>
                <w:szCs w:val="28"/>
                <w:cs/>
                <w:lang w:val="en-US"/>
              </w:rPr>
              <w:t>729</w:t>
            </w:r>
          </w:p>
        </w:tc>
      </w:tr>
      <w:tr w:rsidR="00D140DC" w:rsidRPr="00E41FCA" w14:paraId="3EC4F385" w14:textId="77777777" w:rsidTr="00C47603">
        <w:trPr>
          <w:trHeight w:val="280"/>
        </w:trPr>
        <w:tc>
          <w:tcPr>
            <w:tcW w:w="3657" w:type="dxa"/>
            <w:vAlign w:val="bottom"/>
          </w:tcPr>
          <w:p w14:paraId="18C91EED" w14:textId="77777777" w:rsidR="00D140DC" w:rsidRPr="00E41FCA" w:rsidRDefault="00D140DC" w:rsidP="00E41FCA">
            <w:pPr>
              <w:spacing w:line="360" w:lineRule="exact"/>
              <w:ind w:left="833" w:right="-45" w:hanging="284"/>
              <w:rPr>
                <w:rFonts w:ascii="AngsanaUPC" w:hAnsi="AngsanaUPC" w:cs="AngsanaUPC"/>
                <w:b/>
                <w:bCs/>
                <w:sz w:val="28"/>
                <w:szCs w:val="28"/>
                <w:cs/>
                <w:lang w:val="en-US"/>
              </w:rPr>
            </w:pPr>
          </w:p>
        </w:tc>
        <w:tc>
          <w:tcPr>
            <w:tcW w:w="991" w:type="dxa"/>
            <w:tcBorders>
              <w:top w:val="single" w:sz="4" w:space="0" w:color="auto"/>
              <w:bottom w:val="double" w:sz="4" w:space="0" w:color="auto"/>
            </w:tcBorders>
            <w:shd w:val="clear" w:color="auto" w:fill="auto"/>
            <w:vAlign w:val="bottom"/>
          </w:tcPr>
          <w:p w14:paraId="76B4298F" w14:textId="6EF7B0CF" w:rsidR="00D140DC" w:rsidRPr="00E41FCA" w:rsidRDefault="00D140DC" w:rsidP="00E41FCA">
            <w:pPr>
              <w:spacing w:line="360" w:lineRule="exact"/>
              <w:ind w:right="-31"/>
              <w:jc w:val="right"/>
              <w:rPr>
                <w:rFonts w:ascii="AngsanaUPC" w:hAnsi="AngsanaUPC" w:cs="AngsanaUPC"/>
                <w:b/>
                <w:bCs/>
                <w:sz w:val="28"/>
                <w:szCs w:val="28"/>
              </w:rPr>
            </w:pPr>
            <w:r w:rsidRPr="00E41FCA">
              <w:rPr>
                <w:rFonts w:ascii="AngsanaUPC" w:hAnsi="AngsanaUPC" w:cs="AngsanaUPC"/>
                <w:b/>
                <w:bCs/>
                <w:sz w:val="28"/>
                <w:szCs w:val="28"/>
              </w:rPr>
              <w:t>1,721</w:t>
            </w:r>
          </w:p>
        </w:tc>
        <w:tc>
          <w:tcPr>
            <w:tcW w:w="244" w:type="dxa"/>
            <w:shd w:val="clear" w:color="auto" w:fill="auto"/>
            <w:vAlign w:val="bottom"/>
          </w:tcPr>
          <w:p w14:paraId="78AB4D61" w14:textId="77777777" w:rsidR="00D140DC" w:rsidRPr="00E41FCA" w:rsidRDefault="00D140DC" w:rsidP="00E41FCA">
            <w:pPr>
              <w:tabs>
                <w:tab w:val="decimal" w:pos="702"/>
              </w:tabs>
              <w:spacing w:line="360" w:lineRule="exact"/>
              <w:ind w:right="-45"/>
              <w:jc w:val="right"/>
              <w:rPr>
                <w:rFonts w:ascii="AngsanaUPC" w:hAnsi="AngsanaUPC" w:cs="AngsanaUPC"/>
                <w:b/>
                <w:bCs/>
                <w:sz w:val="28"/>
                <w:szCs w:val="28"/>
                <w:lang w:val="en-US"/>
              </w:rPr>
            </w:pPr>
          </w:p>
        </w:tc>
        <w:tc>
          <w:tcPr>
            <w:tcW w:w="924" w:type="dxa"/>
            <w:tcBorders>
              <w:top w:val="single" w:sz="4" w:space="0" w:color="auto"/>
              <w:bottom w:val="double" w:sz="4" w:space="0" w:color="auto"/>
            </w:tcBorders>
            <w:shd w:val="clear" w:color="auto" w:fill="auto"/>
            <w:vAlign w:val="bottom"/>
          </w:tcPr>
          <w:p w14:paraId="5EC47AF2" w14:textId="2F46DAF4" w:rsidR="00D140DC" w:rsidRPr="00E41FCA" w:rsidRDefault="00D140DC" w:rsidP="00E41FCA">
            <w:pPr>
              <w:spacing w:line="360" w:lineRule="exact"/>
              <w:ind w:right="-21"/>
              <w:jc w:val="right"/>
              <w:rPr>
                <w:rFonts w:ascii="AngsanaUPC" w:hAnsi="AngsanaUPC" w:cs="AngsanaUPC"/>
                <w:b/>
                <w:bCs/>
                <w:sz w:val="28"/>
                <w:szCs w:val="28"/>
                <w:cs/>
              </w:rPr>
            </w:pPr>
            <w:r w:rsidRPr="00E41FCA">
              <w:rPr>
                <w:rFonts w:ascii="AngsanaUPC" w:hAnsi="AngsanaUPC" w:cs="AngsanaUPC"/>
                <w:b/>
                <w:bCs/>
                <w:sz w:val="28"/>
                <w:szCs w:val="28"/>
              </w:rPr>
              <w:t>1,721</w:t>
            </w:r>
          </w:p>
        </w:tc>
        <w:tc>
          <w:tcPr>
            <w:tcW w:w="236" w:type="dxa"/>
            <w:shd w:val="clear" w:color="auto" w:fill="auto"/>
            <w:vAlign w:val="bottom"/>
          </w:tcPr>
          <w:p w14:paraId="32AD87BB" w14:textId="77777777" w:rsidR="00D140DC" w:rsidRPr="00E41FCA" w:rsidRDefault="00D140DC" w:rsidP="00E41FCA">
            <w:pPr>
              <w:tabs>
                <w:tab w:val="decimal" w:pos="882"/>
              </w:tabs>
              <w:spacing w:line="360" w:lineRule="exact"/>
              <w:ind w:right="-45"/>
              <w:jc w:val="right"/>
              <w:rPr>
                <w:rFonts w:ascii="AngsanaUPC" w:hAnsi="AngsanaUPC" w:cs="AngsanaUPC"/>
                <w:b/>
                <w:bCs/>
                <w:sz w:val="28"/>
                <w:szCs w:val="28"/>
                <w:lang w:val="en-US"/>
              </w:rPr>
            </w:pPr>
          </w:p>
        </w:tc>
        <w:tc>
          <w:tcPr>
            <w:tcW w:w="941" w:type="dxa"/>
            <w:tcBorders>
              <w:top w:val="single" w:sz="4" w:space="0" w:color="auto"/>
              <w:bottom w:val="double" w:sz="4" w:space="0" w:color="auto"/>
            </w:tcBorders>
            <w:shd w:val="clear" w:color="auto" w:fill="auto"/>
            <w:vAlign w:val="bottom"/>
          </w:tcPr>
          <w:p w14:paraId="463CE767" w14:textId="4C4A8FE4" w:rsidR="00D140DC" w:rsidRPr="00E41FCA" w:rsidRDefault="00D140DC"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b/>
                <w:bCs/>
                <w:sz w:val="28"/>
                <w:szCs w:val="28"/>
                <w:cs/>
                <w:lang w:val="en-US"/>
              </w:rPr>
              <w:t>-</w:t>
            </w:r>
          </w:p>
        </w:tc>
        <w:tc>
          <w:tcPr>
            <w:tcW w:w="261" w:type="dxa"/>
            <w:shd w:val="clear" w:color="auto" w:fill="auto"/>
            <w:vAlign w:val="bottom"/>
          </w:tcPr>
          <w:p w14:paraId="2986256C" w14:textId="77777777" w:rsidR="00D140DC" w:rsidRPr="00E41FCA" w:rsidRDefault="00D140DC"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tcBorders>
              <w:top w:val="single" w:sz="4" w:space="0" w:color="auto"/>
              <w:bottom w:val="double" w:sz="4" w:space="0" w:color="auto"/>
            </w:tcBorders>
            <w:shd w:val="clear" w:color="auto" w:fill="auto"/>
            <w:vAlign w:val="bottom"/>
          </w:tcPr>
          <w:p w14:paraId="1A567342" w14:textId="637F0215" w:rsidR="00D140DC" w:rsidRPr="00E41FCA" w:rsidRDefault="00D140DC" w:rsidP="00E41FCA">
            <w:pPr>
              <w:spacing w:line="360" w:lineRule="exact"/>
              <w:ind w:right="-45"/>
              <w:jc w:val="right"/>
              <w:rPr>
                <w:rFonts w:ascii="AngsanaUPC" w:hAnsi="AngsanaUPC" w:cs="AngsanaUPC"/>
                <w:b/>
                <w:bCs/>
                <w:sz w:val="28"/>
                <w:szCs w:val="28"/>
                <w:lang w:val="en-US"/>
              </w:rPr>
            </w:pPr>
            <w:r w:rsidRPr="00E41FCA">
              <w:rPr>
                <w:rFonts w:ascii="AngsanaUPC" w:hAnsi="AngsanaUPC" w:cs="AngsanaUPC"/>
                <w:b/>
                <w:bCs/>
                <w:sz w:val="28"/>
                <w:szCs w:val="28"/>
                <w:cs/>
                <w:lang w:val="en-US"/>
              </w:rPr>
              <w:t>-</w:t>
            </w:r>
          </w:p>
        </w:tc>
        <w:tc>
          <w:tcPr>
            <w:tcW w:w="270" w:type="dxa"/>
            <w:shd w:val="clear" w:color="auto" w:fill="auto"/>
            <w:vAlign w:val="bottom"/>
          </w:tcPr>
          <w:p w14:paraId="01906859" w14:textId="77777777" w:rsidR="00D140DC" w:rsidRPr="00E41FCA" w:rsidRDefault="00D140DC" w:rsidP="00E41FCA">
            <w:pPr>
              <w:tabs>
                <w:tab w:val="decimal" w:pos="882"/>
              </w:tabs>
              <w:spacing w:line="360" w:lineRule="exact"/>
              <w:ind w:right="-45"/>
              <w:jc w:val="right"/>
              <w:rPr>
                <w:rFonts w:ascii="AngsanaUPC" w:hAnsi="AngsanaUPC" w:cs="AngsanaUPC"/>
                <w:b/>
                <w:bCs/>
                <w:sz w:val="28"/>
                <w:szCs w:val="28"/>
                <w:lang w:val="en-US"/>
              </w:rPr>
            </w:pPr>
          </w:p>
        </w:tc>
        <w:tc>
          <w:tcPr>
            <w:tcW w:w="990" w:type="dxa"/>
            <w:tcBorders>
              <w:top w:val="single" w:sz="4" w:space="0" w:color="auto"/>
              <w:bottom w:val="double" w:sz="4" w:space="0" w:color="auto"/>
            </w:tcBorders>
            <w:shd w:val="clear" w:color="auto" w:fill="auto"/>
            <w:vAlign w:val="bottom"/>
          </w:tcPr>
          <w:p w14:paraId="1BFFC8BE" w14:textId="1A7FBAD2" w:rsidR="00D140DC" w:rsidRPr="00E41FCA" w:rsidRDefault="00D140DC" w:rsidP="00E41FCA">
            <w:pPr>
              <w:tabs>
                <w:tab w:val="decimal" w:pos="702"/>
              </w:tabs>
              <w:spacing w:line="360" w:lineRule="exact"/>
              <w:ind w:right="-19"/>
              <w:jc w:val="right"/>
              <w:rPr>
                <w:rFonts w:ascii="AngsanaUPC" w:hAnsi="AngsanaUPC" w:cs="AngsanaUPC"/>
                <w:b/>
                <w:bCs/>
                <w:sz w:val="28"/>
                <w:szCs w:val="28"/>
              </w:rPr>
            </w:pPr>
            <w:r w:rsidRPr="00E41FCA">
              <w:rPr>
                <w:rFonts w:ascii="AngsanaUPC" w:hAnsi="AngsanaUPC" w:cs="AngsanaUPC"/>
                <w:b/>
                <w:bCs/>
                <w:sz w:val="28"/>
                <w:szCs w:val="28"/>
              </w:rPr>
              <w:t>1,</w:t>
            </w:r>
            <w:r w:rsidRPr="00E41FCA">
              <w:rPr>
                <w:rFonts w:ascii="AngsanaUPC" w:hAnsi="AngsanaUPC" w:cs="AngsanaUPC"/>
                <w:b/>
                <w:bCs/>
                <w:sz w:val="28"/>
                <w:szCs w:val="28"/>
                <w:cs/>
              </w:rPr>
              <w:t>721</w:t>
            </w:r>
          </w:p>
        </w:tc>
      </w:tr>
    </w:tbl>
    <w:p w14:paraId="2BEB41E3" w14:textId="149C170B" w:rsidR="002943E0" w:rsidRPr="00E41FCA" w:rsidRDefault="002943E0" w:rsidP="00E41FCA">
      <w:pPr>
        <w:spacing w:line="240" w:lineRule="atLeast"/>
        <w:jc w:val="both"/>
        <w:rPr>
          <w:rFonts w:ascii="AngsanaUPC" w:hAnsi="AngsanaUPC" w:cs="AngsanaUPC"/>
          <w:sz w:val="28"/>
          <w:szCs w:val="28"/>
        </w:rPr>
      </w:pPr>
    </w:p>
    <w:tbl>
      <w:tblPr>
        <w:tblW w:w="9432" w:type="dxa"/>
        <w:tblInd w:w="18" w:type="dxa"/>
        <w:tblLayout w:type="fixed"/>
        <w:tblLook w:val="01E0" w:firstRow="1" w:lastRow="1" w:firstColumn="1" w:lastColumn="1" w:noHBand="0" w:noVBand="0"/>
      </w:tblPr>
      <w:tblGrid>
        <w:gridCol w:w="3657"/>
        <w:gridCol w:w="991"/>
        <w:gridCol w:w="244"/>
        <w:gridCol w:w="924"/>
        <w:gridCol w:w="236"/>
        <w:gridCol w:w="941"/>
        <w:gridCol w:w="261"/>
        <w:gridCol w:w="12"/>
        <w:gridCol w:w="906"/>
        <w:gridCol w:w="270"/>
        <w:gridCol w:w="990"/>
      </w:tblGrid>
      <w:tr w:rsidR="00290636" w:rsidRPr="00E41FCA" w14:paraId="1BFA6A51" w14:textId="77777777" w:rsidTr="00C47603">
        <w:trPr>
          <w:tblHeader/>
        </w:trPr>
        <w:tc>
          <w:tcPr>
            <w:tcW w:w="3657" w:type="dxa"/>
          </w:tcPr>
          <w:p w14:paraId="5891F7BA" w14:textId="77777777" w:rsidR="00290636" w:rsidRPr="00E41FCA" w:rsidRDefault="00290636" w:rsidP="00E41FCA">
            <w:pPr>
              <w:spacing w:line="360" w:lineRule="exact"/>
              <w:ind w:left="528" w:right="-43"/>
              <w:jc w:val="thaiDistribute"/>
              <w:rPr>
                <w:rFonts w:ascii="AngsanaUPC" w:hAnsi="AngsanaUPC" w:cs="AngsanaUPC"/>
                <w:b/>
                <w:bCs/>
                <w:sz w:val="28"/>
                <w:szCs w:val="28"/>
                <w:cs/>
                <w:lang w:val="en-US"/>
              </w:rPr>
            </w:pPr>
          </w:p>
        </w:tc>
        <w:tc>
          <w:tcPr>
            <w:tcW w:w="5775" w:type="dxa"/>
            <w:gridSpan w:val="10"/>
            <w:tcBorders>
              <w:bottom w:val="single" w:sz="4" w:space="0" w:color="auto"/>
            </w:tcBorders>
          </w:tcPr>
          <w:p w14:paraId="72D978C1" w14:textId="1DC67E9D" w:rsidR="00290636" w:rsidRPr="00E41FCA" w:rsidRDefault="00290636" w:rsidP="00E41FCA">
            <w:pPr>
              <w:spacing w:line="360" w:lineRule="exact"/>
              <w:ind w:left="-75" w:right="-43"/>
              <w:jc w:val="right"/>
              <w:rPr>
                <w:rFonts w:ascii="AngsanaUPC" w:hAnsi="AngsanaUPC" w:cs="AngsanaUPC"/>
                <w:sz w:val="28"/>
                <w:szCs w:val="28"/>
                <w:cs/>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Unit : Million Bath</w:t>
            </w:r>
            <w:r w:rsidRPr="00E41FCA">
              <w:rPr>
                <w:rFonts w:ascii="AngsanaUPC" w:hAnsi="AngsanaUPC" w:cs="AngsanaUPC"/>
                <w:sz w:val="28"/>
                <w:szCs w:val="28"/>
                <w:cs/>
                <w:lang w:val="en-US"/>
              </w:rPr>
              <w:t>)</w:t>
            </w:r>
          </w:p>
        </w:tc>
      </w:tr>
      <w:tr w:rsidR="00290636" w:rsidRPr="00E41FCA" w14:paraId="7BC362F8" w14:textId="77777777" w:rsidTr="00C47603">
        <w:trPr>
          <w:tblHeader/>
        </w:trPr>
        <w:tc>
          <w:tcPr>
            <w:tcW w:w="3657" w:type="dxa"/>
          </w:tcPr>
          <w:p w14:paraId="70CD75F9" w14:textId="77777777" w:rsidR="00290636" w:rsidRPr="00E41FCA" w:rsidRDefault="00290636" w:rsidP="00E41FCA">
            <w:pPr>
              <w:spacing w:line="360" w:lineRule="exact"/>
              <w:ind w:left="528" w:right="-43"/>
              <w:jc w:val="thaiDistribute"/>
              <w:rPr>
                <w:rFonts w:ascii="AngsanaUPC" w:hAnsi="AngsanaUPC" w:cs="AngsanaUPC"/>
                <w:sz w:val="28"/>
                <w:szCs w:val="28"/>
                <w:cs/>
                <w:lang w:val="en-US"/>
              </w:rPr>
            </w:pPr>
          </w:p>
        </w:tc>
        <w:tc>
          <w:tcPr>
            <w:tcW w:w="5775" w:type="dxa"/>
            <w:gridSpan w:val="10"/>
            <w:tcBorders>
              <w:top w:val="single" w:sz="4" w:space="0" w:color="auto"/>
              <w:bottom w:val="single" w:sz="4" w:space="0" w:color="auto"/>
            </w:tcBorders>
          </w:tcPr>
          <w:p w14:paraId="1533B56A" w14:textId="64BF665A" w:rsidR="00290636" w:rsidRPr="00E41FCA" w:rsidRDefault="00290636" w:rsidP="00E41FCA">
            <w:pPr>
              <w:spacing w:line="360" w:lineRule="exact"/>
              <w:ind w:left="-75" w:right="-43"/>
              <w:jc w:val="center"/>
              <w:rPr>
                <w:rFonts w:ascii="AngsanaUPC" w:hAnsi="AngsanaUPC" w:cs="AngsanaUPC"/>
                <w:sz w:val="28"/>
                <w:szCs w:val="28"/>
                <w:cs/>
                <w:lang w:val="en-US"/>
              </w:rPr>
            </w:pPr>
            <w:r w:rsidRPr="00E41FCA">
              <w:rPr>
                <w:rFonts w:ascii="AngsanaUPC" w:hAnsi="AngsanaUPC" w:cs="AngsanaUPC"/>
                <w:sz w:val="28"/>
                <w:szCs w:val="28"/>
                <w:lang w:val="en-US"/>
              </w:rPr>
              <w:t>Separate</w:t>
            </w:r>
          </w:p>
        </w:tc>
      </w:tr>
      <w:tr w:rsidR="00290636" w:rsidRPr="00E41FCA" w14:paraId="1245B7E3" w14:textId="77777777" w:rsidTr="00C47603">
        <w:trPr>
          <w:tblHeader/>
        </w:trPr>
        <w:tc>
          <w:tcPr>
            <w:tcW w:w="3657" w:type="dxa"/>
          </w:tcPr>
          <w:p w14:paraId="11B8BE88" w14:textId="77777777" w:rsidR="00290636" w:rsidRPr="00E41FCA" w:rsidRDefault="00290636" w:rsidP="00E41FCA">
            <w:pPr>
              <w:spacing w:line="360" w:lineRule="exact"/>
              <w:ind w:left="528" w:right="-43"/>
              <w:jc w:val="thaiDistribute"/>
              <w:rPr>
                <w:rFonts w:ascii="AngsanaUPC" w:hAnsi="AngsanaUPC" w:cs="AngsanaUPC"/>
                <w:b/>
                <w:bCs/>
                <w:sz w:val="28"/>
                <w:szCs w:val="28"/>
                <w:cs/>
                <w:lang w:val="en-US"/>
              </w:rPr>
            </w:pPr>
          </w:p>
        </w:tc>
        <w:tc>
          <w:tcPr>
            <w:tcW w:w="991" w:type="dxa"/>
            <w:shd w:val="clear" w:color="auto" w:fill="auto"/>
          </w:tcPr>
          <w:p w14:paraId="77721363" w14:textId="77777777" w:rsidR="00290636" w:rsidRPr="00E41FCA" w:rsidRDefault="00290636"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rPr>
              <w:t>Carrying</w:t>
            </w:r>
          </w:p>
        </w:tc>
        <w:tc>
          <w:tcPr>
            <w:tcW w:w="244" w:type="dxa"/>
            <w:tcBorders>
              <w:top w:val="single" w:sz="4" w:space="0" w:color="auto"/>
            </w:tcBorders>
          </w:tcPr>
          <w:p w14:paraId="6E5EAEB4" w14:textId="77777777" w:rsidR="00290636" w:rsidRPr="00E41FCA" w:rsidRDefault="00290636" w:rsidP="00E41FCA">
            <w:pPr>
              <w:spacing w:line="360" w:lineRule="exact"/>
              <w:ind w:right="-43"/>
              <w:jc w:val="center"/>
              <w:rPr>
                <w:rFonts w:ascii="AngsanaUPC" w:hAnsi="AngsanaUPC" w:cs="AngsanaUPC"/>
                <w:sz w:val="28"/>
                <w:szCs w:val="28"/>
                <w:cs/>
                <w:lang w:val="en-US"/>
              </w:rPr>
            </w:pPr>
          </w:p>
        </w:tc>
        <w:tc>
          <w:tcPr>
            <w:tcW w:w="3280" w:type="dxa"/>
            <w:gridSpan w:val="6"/>
            <w:tcBorders>
              <w:top w:val="single" w:sz="4" w:space="0" w:color="auto"/>
              <w:bottom w:val="single" w:sz="4" w:space="0" w:color="auto"/>
            </w:tcBorders>
          </w:tcPr>
          <w:p w14:paraId="41612567" w14:textId="77777777" w:rsidR="00290636" w:rsidRPr="00E41FCA" w:rsidRDefault="00290636" w:rsidP="00E41FCA">
            <w:pPr>
              <w:spacing w:line="360" w:lineRule="exact"/>
              <w:ind w:left="-118" w:right="-43"/>
              <w:jc w:val="center"/>
              <w:rPr>
                <w:rFonts w:ascii="AngsanaUPC" w:hAnsi="AngsanaUPC" w:cs="AngsanaUPC"/>
                <w:sz w:val="28"/>
                <w:szCs w:val="28"/>
                <w:cs/>
                <w:lang w:val="en-US"/>
              </w:rPr>
            </w:pPr>
            <w:r w:rsidRPr="00E41FCA">
              <w:rPr>
                <w:rFonts w:ascii="AngsanaUPC" w:hAnsi="AngsanaUPC" w:cs="AngsanaUPC"/>
                <w:sz w:val="28"/>
                <w:szCs w:val="28"/>
                <w:lang w:val="en-US"/>
              </w:rPr>
              <w:t>Fair Value</w:t>
            </w:r>
          </w:p>
        </w:tc>
        <w:tc>
          <w:tcPr>
            <w:tcW w:w="270" w:type="dxa"/>
            <w:tcBorders>
              <w:top w:val="single" w:sz="4" w:space="0" w:color="auto"/>
            </w:tcBorders>
          </w:tcPr>
          <w:p w14:paraId="46E4BD8E" w14:textId="77777777" w:rsidR="00290636" w:rsidRPr="00E41FCA" w:rsidRDefault="00290636" w:rsidP="00E41FCA">
            <w:pPr>
              <w:tabs>
                <w:tab w:val="decimal" w:pos="882"/>
              </w:tabs>
              <w:spacing w:line="360" w:lineRule="exact"/>
              <w:ind w:right="-43"/>
              <w:jc w:val="thaiDistribute"/>
              <w:rPr>
                <w:rFonts w:ascii="AngsanaUPC" w:hAnsi="AngsanaUPC" w:cs="AngsanaUPC"/>
                <w:b/>
                <w:bCs/>
                <w:sz w:val="28"/>
                <w:szCs w:val="28"/>
                <w:lang w:val="en-US"/>
              </w:rPr>
            </w:pPr>
          </w:p>
        </w:tc>
        <w:tc>
          <w:tcPr>
            <w:tcW w:w="990" w:type="dxa"/>
            <w:tcBorders>
              <w:top w:val="single" w:sz="4" w:space="0" w:color="auto"/>
            </w:tcBorders>
          </w:tcPr>
          <w:p w14:paraId="5048C1F5" w14:textId="77777777" w:rsidR="00290636" w:rsidRPr="00E41FCA" w:rsidRDefault="00290636" w:rsidP="00E41FCA">
            <w:pPr>
              <w:spacing w:line="360" w:lineRule="exact"/>
              <w:ind w:left="-75" w:right="-43"/>
              <w:jc w:val="center"/>
              <w:rPr>
                <w:rFonts w:ascii="AngsanaUPC" w:hAnsi="AngsanaUPC" w:cs="AngsanaUPC"/>
                <w:sz w:val="28"/>
                <w:szCs w:val="28"/>
                <w:cs/>
                <w:lang w:val="en-US"/>
              </w:rPr>
            </w:pPr>
          </w:p>
        </w:tc>
      </w:tr>
      <w:tr w:rsidR="00290636" w:rsidRPr="00E41FCA" w14:paraId="07592C7E" w14:textId="77777777" w:rsidTr="00AF6B99">
        <w:trPr>
          <w:tblHeader/>
        </w:trPr>
        <w:tc>
          <w:tcPr>
            <w:tcW w:w="3657" w:type="dxa"/>
          </w:tcPr>
          <w:p w14:paraId="17AC37D0" w14:textId="77777777" w:rsidR="00290636" w:rsidRPr="00E41FCA" w:rsidRDefault="00290636" w:rsidP="00E41FCA">
            <w:pPr>
              <w:spacing w:line="360" w:lineRule="exact"/>
              <w:ind w:left="528" w:right="-43"/>
              <w:jc w:val="thaiDistribute"/>
              <w:rPr>
                <w:rFonts w:ascii="AngsanaUPC" w:hAnsi="AngsanaUPC" w:cs="AngsanaUPC"/>
                <w:b/>
                <w:bCs/>
                <w:sz w:val="28"/>
                <w:szCs w:val="28"/>
                <w:cs/>
                <w:lang w:val="en-US"/>
              </w:rPr>
            </w:pPr>
          </w:p>
        </w:tc>
        <w:tc>
          <w:tcPr>
            <w:tcW w:w="991" w:type="dxa"/>
            <w:tcBorders>
              <w:bottom w:val="single" w:sz="4" w:space="0" w:color="auto"/>
            </w:tcBorders>
            <w:shd w:val="clear" w:color="auto" w:fill="auto"/>
          </w:tcPr>
          <w:p w14:paraId="44E5F0D1" w14:textId="77777777" w:rsidR="00290636" w:rsidRPr="00E41FCA" w:rsidRDefault="00290636"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rPr>
              <w:t>amount</w:t>
            </w:r>
          </w:p>
        </w:tc>
        <w:tc>
          <w:tcPr>
            <w:tcW w:w="244" w:type="dxa"/>
          </w:tcPr>
          <w:p w14:paraId="44545BFD" w14:textId="77777777" w:rsidR="00290636" w:rsidRPr="00E41FCA" w:rsidRDefault="00290636" w:rsidP="00E41FCA">
            <w:pPr>
              <w:spacing w:line="360" w:lineRule="exact"/>
              <w:ind w:right="-43"/>
              <w:jc w:val="center"/>
              <w:rPr>
                <w:rFonts w:ascii="AngsanaUPC" w:hAnsi="AngsanaUPC" w:cs="AngsanaUPC"/>
                <w:sz w:val="28"/>
                <w:szCs w:val="28"/>
                <w:cs/>
                <w:lang w:val="en-US"/>
              </w:rPr>
            </w:pPr>
          </w:p>
        </w:tc>
        <w:tc>
          <w:tcPr>
            <w:tcW w:w="924" w:type="dxa"/>
            <w:tcBorders>
              <w:bottom w:val="single" w:sz="4" w:space="0" w:color="auto"/>
            </w:tcBorders>
          </w:tcPr>
          <w:p w14:paraId="7359DF7C" w14:textId="77777777" w:rsidR="00290636" w:rsidRPr="00E41FCA" w:rsidRDefault="00290636"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1</w:t>
            </w:r>
          </w:p>
        </w:tc>
        <w:tc>
          <w:tcPr>
            <w:tcW w:w="236" w:type="dxa"/>
          </w:tcPr>
          <w:p w14:paraId="59DF8B6F" w14:textId="77777777" w:rsidR="00290636" w:rsidRPr="00E41FCA" w:rsidRDefault="00290636" w:rsidP="00E41FCA">
            <w:pPr>
              <w:tabs>
                <w:tab w:val="decimal" w:pos="882"/>
              </w:tabs>
              <w:spacing w:line="360" w:lineRule="exact"/>
              <w:ind w:right="-43"/>
              <w:jc w:val="thaiDistribute"/>
              <w:rPr>
                <w:rFonts w:ascii="AngsanaUPC" w:hAnsi="AngsanaUPC" w:cs="AngsanaUPC"/>
                <w:b/>
                <w:bCs/>
                <w:sz w:val="28"/>
                <w:szCs w:val="28"/>
                <w:lang w:val="en-US"/>
              </w:rPr>
            </w:pPr>
          </w:p>
        </w:tc>
        <w:tc>
          <w:tcPr>
            <w:tcW w:w="941" w:type="dxa"/>
            <w:tcBorders>
              <w:bottom w:val="single" w:sz="4" w:space="0" w:color="auto"/>
            </w:tcBorders>
          </w:tcPr>
          <w:p w14:paraId="6FF51709" w14:textId="77777777" w:rsidR="00290636" w:rsidRPr="00E41FCA" w:rsidRDefault="00290636"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2</w:t>
            </w:r>
          </w:p>
        </w:tc>
        <w:tc>
          <w:tcPr>
            <w:tcW w:w="261" w:type="dxa"/>
          </w:tcPr>
          <w:p w14:paraId="28819BD2" w14:textId="77777777" w:rsidR="00290636" w:rsidRPr="00E41FCA" w:rsidRDefault="00290636" w:rsidP="00E41FCA">
            <w:pPr>
              <w:tabs>
                <w:tab w:val="decimal" w:pos="882"/>
              </w:tabs>
              <w:spacing w:line="360" w:lineRule="exact"/>
              <w:ind w:right="-43"/>
              <w:jc w:val="thaiDistribute"/>
              <w:rPr>
                <w:rFonts w:ascii="AngsanaUPC" w:hAnsi="AngsanaUPC" w:cs="AngsanaUPC"/>
                <w:b/>
                <w:bCs/>
                <w:sz w:val="28"/>
                <w:szCs w:val="28"/>
                <w:lang w:val="en-US"/>
              </w:rPr>
            </w:pPr>
          </w:p>
        </w:tc>
        <w:tc>
          <w:tcPr>
            <w:tcW w:w="918" w:type="dxa"/>
            <w:gridSpan w:val="2"/>
            <w:tcBorders>
              <w:bottom w:val="single" w:sz="4" w:space="0" w:color="auto"/>
            </w:tcBorders>
          </w:tcPr>
          <w:p w14:paraId="0F43A255" w14:textId="77777777" w:rsidR="00290636" w:rsidRPr="00E41FCA" w:rsidRDefault="00290636" w:rsidP="00E41FCA">
            <w:pPr>
              <w:spacing w:line="360" w:lineRule="exact"/>
              <w:ind w:right="-43"/>
              <w:jc w:val="center"/>
              <w:rPr>
                <w:rFonts w:ascii="AngsanaUPC" w:hAnsi="AngsanaUPC" w:cs="AngsanaUPC"/>
                <w:sz w:val="28"/>
                <w:szCs w:val="28"/>
                <w:cs/>
                <w:lang w:val="en-US"/>
              </w:rPr>
            </w:pPr>
            <w:r w:rsidRPr="00E41FCA">
              <w:rPr>
                <w:rFonts w:ascii="AngsanaUPC" w:hAnsi="AngsanaUPC" w:cs="AngsanaUPC"/>
                <w:sz w:val="28"/>
                <w:szCs w:val="28"/>
                <w:lang w:val="en-US"/>
              </w:rPr>
              <w:t>Level 3</w:t>
            </w:r>
          </w:p>
        </w:tc>
        <w:tc>
          <w:tcPr>
            <w:tcW w:w="270" w:type="dxa"/>
          </w:tcPr>
          <w:p w14:paraId="30B73E98" w14:textId="77777777" w:rsidR="00290636" w:rsidRPr="00E41FCA" w:rsidRDefault="00290636" w:rsidP="00E41FCA">
            <w:pPr>
              <w:tabs>
                <w:tab w:val="decimal" w:pos="882"/>
              </w:tabs>
              <w:spacing w:line="360" w:lineRule="exact"/>
              <w:ind w:right="-43"/>
              <w:jc w:val="thaiDistribute"/>
              <w:rPr>
                <w:rFonts w:ascii="AngsanaUPC" w:hAnsi="AngsanaUPC" w:cs="AngsanaUPC"/>
                <w:b/>
                <w:bCs/>
                <w:sz w:val="28"/>
                <w:szCs w:val="28"/>
                <w:lang w:val="en-US"/>
              </w:rPr>
            </w:pPr>
          </w:p>
        </w:tc>
        <w:tc>
          <w:tcPr>
            <w:tcW w:w="990" w:type="dxa"/>
            <w:tcBorders>
              <w:bottom w:val="single" w:sz="4" w:space="0" w:color="auto"/>
            </w:tcBorders>
          </w:tcPr>
          <w:p w14:paraId="00E90B0A" w14:textId="77777777" w:rsidR="00290636" w:rsidRPr="00E41FCA" w:rsidRDefault="00290636" w:rsidP="00E41FCA">
            <w:pPr>
              <w:spacing w:line="360" w:lineRule="exact"/>
              <w:ind w:left="-75" w:right="-43"/>
              <w:jc w:val="center"/>
              <w:rPr>
                <w:rFonts w:ascii="AngsanaUPC" w:hAnsi="AngsanaUPC" w:cs="AngsanaUPC"/>
                <w:sz w:val="28"/>
                <w:szCs w:val="28"/>
                <w:cs/>
                <w:lang w:val="en-US"/>
              </w:rPr>
            </w:pPr>
            <w:r w:rsidRPr="00E41FCA">
              <w:rPr>
                <w:rFonts w:ascii="AngsanaUPC" w:hAnsi="AngsanaUPC" w:cs="AngsanaUPC"/>
                <w:sz w:val="28"/>
                <w:szCs w:val="28"/>
                <w:lang w:val="en-US"/>
              </w:rPr>
              <w:t>Total</w:t>
            </w:r>
          </w:p>
        </w:tc>
      </w:tr>
      <w:tr w:rsidR="00290636" w:rsidRPr="00E41FCA" w14:paraId="672B6CCA" w14:textId="77777777" w:rsidTr="00AF6B99">
        <w:tc>
          <w:tcPr>
            <w:tcW w:w="3657" w:type="dxa"/>
            <w:vAlign w:val="bottom"/>
          </w:tcPr>
          <w:p w14:paraId="030C978C" w14:textId="2BF04F90" w:rsidR="00290636" w:rsidRPr="00E41FCA" w:rsidRDefault="00290636"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 xml:space="preserve">December </w:t>
            </w:r>
            <w:r w:rsidR="000168EA"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2019:</w:t>
            </w:r>
          </w:p>
        </w:tc>
        <w:tc>
          <w:tcPr>
            <w:tcW w:w="991" w:type="dxa"/>
            <w:tcBorders>
              <w:top w:val="single" w:sz="4" w:space="0" w:color="auto"/>
            </w:tcBorders>
            <w:shd w:val="clear" w:color="auto" w:fill="auto"/>
            <w:vAlign w:val="bottom"/>
          </w:tcPr>
          <w:p w14:paraId="151E9690" w14:textId="77777777" w:rsidR="00290636" w:rsidRPr="00E41FCA" w:rsidRDefault="00290636" w:rsidP="00E41FCA">
            <w:pPr>
              <w:spacing w:line="360" w:lineRule="exact"/>
              <w:ind w:right="-21"/>
              <w:rPr>
                <w:rFonts w:ascii="AngsanaUPC" w:hAnsi="AngsanaUPC" w:cs="AngsanaUPC"/>
                <w:b/>
                <w:bCs/>
                <w:sz w:val="28"/>
                <w:szCs w:val="28"/>
                <w:lang w:val="en-US"/>
              </w:rPr>
            </w:pPr>
          </w:p>
        </w:tc>
        <w:tc>
          <w:tcPr>
            <w:tcW w:w="244" w:type="dxa"/>
            <w:shd w:val="clear" w:color="auto" w:fill="auto"/>
          </w:tcPr>
          <w:p w14:paraId="5182D317" w14:textId="77777777" w:rsidR="00290636" w:rsidRPr="00E41FCA" w:rsidRDefault="00290636" w:rsidP="00E41FCA">
            <w:pPr>
              <w:tabs>
                <w:tab w:val="decimal" w:pos="702"/>
              </w:tabs>
              <w:spacing w:line="360" w:lineRule="exact"/>
              <w:ind w:right="-45"/>
              <w:jc w:val="thaiDistribute"/>
              <w:rPr>
                <w:rFonts w:ascii="AngsanaUPC" w:hAnsi="AngsanaUPC" w:cs="AngsanaUPC"/>
                <w:b/>
                <w:bCs/>
                <w:sz w:val="28"/>
                <w:szCs w:val="28"/>
                <w:lang w:val="en-US"/>
              </w:rPr>
            </w:pPr>
          </w:p>
        </w:tc>
        <w:tc>
          <w:tcPr>
            <w:tcW w:w="924" w:type="dxa"/>
            <w:shd w:val="clear" w:color="auto" w:fill="auto"/>
          </w:tcPr>
          <w:p w14:paraId="22E8F81B" w14:textId="77777777" w:rsidR="00290636" w:rsidRPr="00E41FCA" w:rsidRDefault="00290636" w:rsidP="00E41FCA">
            <w:pPr>
              <w:spacing w:line="360" w:lineRule="exact"/>
              <w:ind w:right="-10"/>
              <w:jc w:val="right"/>
              <w:rPr>
                <w:rFonts w:ascii="AngsanaUPC" w:hAnsi="AngsanaUPC" w:cs="AngsanaUPC"/>
                <w:b/>
                <w:bCs/>
                <w:sz w:val="28"/>
                <w:szCs w:val="28"/>
                <w:lang w:val="en-US"/>
              </w:rPr>
            </w:pPr>
          </w:p>
        </w:tc>
        <w:tc>
          <w:tcPr>
            <w:tcW w:w="236" w:type="dxa"/>
            <w:shd w:val="clear" w:color="auto" w:fill="auto"/>
          </w:tcPr>
          <w:p w14:paraId="5E82DE67" w14:textId="77777777" w:rsidR="00290636" w:rsidRPr="00E41FCA" w:rsidRDefault="00290636" w:rsidP="00E41FCA">
            <w:pPr>
              <w:tabs>
                <w:tab w:val="decimal" w:pos="882"/>
              </w:tabs>
              <w:spacing w:line="360" w:lineRule="exact"/>
              <w:ind w:right="-45"/>
              <w:jc w:val="thaiDistribute"/>
              <w:rPr>
                <w:rFonts w:ascii="AngsanaUPC" w:hAnsi="AngsanaUPC" w:cs="AngsanaUPC"/>
                <w:b/>
                <w:bCs/>
                <w:sz w:val="28"/>
                <w:szCs w:val="28"/>
                <w:lang w:val="en-US"/>
              </w:rPr>
            </w:pPr>
          </w:p>
        </w:tc>
        <w:tc>
          <w:tcPr>
            <w:tcW w:w="941" w:type="dxa"/>
            <w:shd w:val="clear" w:color="auto" w:fill="auto"/>
          </w:tcPr>
          <w:p w14:paraId="5D9AF0E7" w14:textId="77777777" w:rsidR="00290636" w:rsidRPr="00E41FCA" w:rsidRDefault="00290636" w:rsidP="00E41FCA">
            <w:pPr>
              <w:spacing w:line="360" w:lineRule="exact"/>
              <w:ind w:right="-21"/>
              <w:jc w:val="right"/>
              <w:rPr>
                <w:rFonts w:ascii="AngsanaUPC" w:hAnsi="AngsanaUPC" w:cs="AngsanaUPC"/>
                <w:b/>
                <w:bCs/>
                <w:sz w:val="28"/>
                <w:szCs w:val="28"/>
                <w:lang w:val="en-US"/>
              </w:rPr>
            </w:pPr>
          </w:p>
        </w:tc>
        <w:tc>
          <w:tcPr>
            <w:tcW w:w="261" w:type="dxa"/>
            <w:shd w:val="clear" w:color="auto" w:fill="auto"/>
          </w:tcPr>
          <w:p w14:paraId="1C18C5CE" w14:textId="77777777" w:rsidR="00290636" w:rsidRPr="00E41FCA" w:rsidRDefault="00290636" w:rsidP="00E41FCA">
            <w:pPr>
              <w:tabs>
                <w:tab w:val="decimal" w:pos="882"/>
              </w:tabs>
              <w:spacing w:line="360" w:lineRule="exact"/>
              <w:ind w:right="-45"/>
              <w:jc w:val="thaiDistribute"/>
              <w:rPr>
                <w:rFonts w:ascii="AngsanaUPC" w:hAnsi="AngsanaUPC" w:cs="AngsanaUPC"/>
                <w:b/>
                <w:bCs/>
                <w:sz w:val="28"/>
                <w:szCs w:val="28"/>
                <w:lang w:val="en-US"/>
              </w:rPr>
            </w:pPr>
          </w:p>
        </w:tc>
        <w:tc>
          <w:tcPr>
            <w:tcW w:w="918" w:type="dxa"/>
            <w:gridSpan w:val="2"/>
            <w:shd w:val="clear" w:color="auto" w:fill="auto"/>
          </w:tcPr>
          <w:p w14:paraId="7D693B49" w14:textId="77777777" w:rsidR="00290636" w:rsidRPr="00E41FCA" w:rsidRDefault="00290636" w:rsidP="00E41FCA">
            <w:pPr>
              <w:spacing w:line="360" w:lineRule="exact"/>
              <w:ind w:right="-45"/>
              <w:jc w:val="right"/>
              <w:rPr>
                <w:rFonts w:ascii="AngsanaUPC" w:hAnsi="AngsanaUPC" w:cs="AngsanaUPC"/>
                <w:b/>
                <w:bCs/>
                <w:sz w:val="28"/>
                <w:szCs w:val="28"/>
                <w:lang w:val="en-US"/>
              </w:rPr>
            </w:pPr>
          </w:p>
        </w:tc>
        <w:tc>
          <w:tcPr>
            <w:tcW w:w="270" w:type="dxa"/>
            <w:shd w:val="clear" w:color="auto" w:fill="auto"/>
          </w:tcPr>
          <w:p w14:paraId="49145C5A" w14:textId="77777777" w:rsidR="00290636" w:rsidRPr="00E41FCA" w:rsidRDefault="00290636" w:rsidP="00E41FCA">
            <w:pPr>
              <w:tabs>
                <w:tab w:val="decimal" w:pos="882"/>
              </w:tabs>
              <w:spacing w:line="360" w:lineRule="exact"/>
              <w:ind w:right="-45"/>
              <w:jc w:val="thaiDistribute"/>
              <w:rPr>
                <w:rFonts w:ascii="AngsanaUPC" w:hAnsi="AngsanaUPC" w:cs="AngsanaUPC"/>
                <w:b/>
                <w:bCs/>
                <w:sz w:val="28"/>
                <w:szCs w:val="28"/>
                <w:lang w:val="en-US"/>
              </w:rPr>
            </w:pPr>
          </w:p>
        </w:tc>
        <w:tc>
          <w:tcPr>
            <w:tcW w:w="990" w:type="dxa"/>
            <w:shd w:val="clear" w:color="auto" w:fill="auto"/>
          </w:tcPr>
          <w:p w14:paraId="2D27B3DA" w14:textId="77777777" w:rsidR="00290636" w:rsidRPr="00E41FCA" w:rsidRDefault="00290636" w:rsidP="00E41FCA">
            <w:pPr>
              <w:spacing w:line="360" w:lineRule="exact"/>
              <w:ind w:right="-13"/>
              <w:jc w:val="right"/>
              <w:rPr>
                <w:rFonts w:ascii="AngsanaUPC" w:hAnsi="AngsanaUPC" w:cs="AngsanaUPC"/>
                <w:b/>
                <w:bCs/>
                <w:sz w:val="28"/>
                <w:szCs w:val="28"/>
                <w:lang w:val="en-US"/>
              </w:rPr>
            </w:pPr>
          </w:p>
        </w:tc>
      </w:tr>
      <w:tr w:rsidR="00290636" w:rsidRPr="00E41FCA" w14:paraId="516F2326" w14:textId="77777777" w:rsidTr="00C47603">
        <w:tc>
          <w:tcPr>
            <w:tcW w:w="3657" w:type="dxa"/>
            <w:vAlign w:val="bottom"/>
          </w:tcPr>
          <w:p w14:paraId="07F95CE0" w14:textId="77777777" w:rsidR="00290636" w:rsidRPr="00E41FCA" w:rsidRDefault="00290636"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Financial assets/Financial liabilities</w:t>
            </w:r>
          </w:p>
        </w:tc>
        <w:tc>
          <w:tcPr>
            <w:tcW w:w="991" w:type="dxa"/>
            <w:shd w:val="clear" w:color="auto" w:fill="auto"/>
            <w:vAlign w:val="bottom"/>
          </w:tcPr>
          <w:p w14:paraId="046CA88A" w14:textId="77777777" w:rsidR="00290636" w:rsidRPr="00E41FCA" w:rsidRDefault="00290636" w:rsidP="00E41FCA">
            <w:pPr>
              <w:spacing w:line="360" w:lineRule="exact"/>
              <w:ind w:right="-21"/>
              <w:jc w:val="right"/>
              <w:rPr>
                <w:rFonts w:ascii="AngsanaUPC" w:hAnsi="AngsanaUPC" w:cs="AngsanaUPC"/>
                <w:b/>
                <w:bCs/>
                <w:sz w:val="28"/>
                <w:szCs w:val="28"/>
                <w:lang w:val="en-US"/>
              </w:rPr>
            </w:pPr>
          </w:p>
        </w:tc>
        <w:tc>
          <w:tcPr>
            <w:tcW w:w="244" w:type="dxa"/>
            <w:shd w:val="clear" w:color="auto" w:fill="auto"/>
            <w:vAlign w:val="bottom"/>
          </w:tcPr>
          <w:p w14:paraId="578A5B39" w14:textId="77777777" w:rsidR="00290636" w:rsidRPr="00E41FCA" w:rsidRDefault="00290636"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71DA702C" w14:textId="77777777" w:rsidR="00290636" w:rsidRPr="00E41FCA" w:rsidRDefault="00290636" w:rsidP="00E41FCA">
            <w:pPr>
              <w:spacing w:line="360" w:lineRule="exact"/>
              <w:ind w:right="-10"/>
              <w:jc w:val="right"/>
              <w:rPr>
                <w:rFonts w:ascii="AngsanaUPC" w:hAnsi="AngsanaUPC" w:cs="AngsanaUPC"/>
                <w:b/>
                <w:bCs/>
                <w:sz w:val="28"/>
                <w:szCs w:val="28"/>
                <w:lang w:val="en-US"/>
              </w:rPr>
            </w:pPr>
          </w:p>
        </w:tc>
        <w:tc>
          <w:tcPr>
            <w:tcW w:w="236" w:type="dxa"/>
            <w:shd w:val="clear" w:color="auto" w:fill="auto"/>
            <w:vAlign w:val="bottom"/>
          </w:tcPr>
          <w:p w14:paraId="640E3959" w14:textId="77777777" w:rsidR="00290636" w:rsidRPr="00E41FCA" w:rsidRDefault="00290636"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10BB04CB" w14:textId="77777777" w:rsidR="00290636" w:rsidRPr="00E41FCA" w:rsidRDefault="00290636"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71B3A414" w14:textId="77777777" w:rsidR="00290636" w:rsidRPr="00E41FCA" w:rsidRDefault="00290636" w:rsidP="00E41FCA">
            <w:pPr>
              <w:tabs>
                <w:tab w:val="decimal" w:pos="882"/>
              </w:tabs>
              <w:spacing w:line="360" w:lineRule="exact"/>
              <w:ind w:right="-45"/>
              <w:jc w:val="right"/>
              <w:rPr>
                <w:rFonts w:ascii="AngsanaUPC" w:hAnsi="AngsanaUPC" w:cs="AngsanaUPC"/>
                <w:b/>
                <w:bCs/>
                <w:sz w:val="28"/>
                <w:szCs w:val="28"/>
                <w:lang w:val="en-US"/>
              </w:rPr>
            </w:pPr>
          </w:p>
        </w:tc>
        <w:tc>
          <w:tcPr>
            <w:tcW w:w="918" w:type="dxa"/>
            <w:gridSpan w:val="2"/>
            <w:shd w:val="clear" w:color="auto" w:fill="auto"/>
            <w:vAlign w:val="bottom"/>
          </w:tcPr>
          <w:p w14:paraId="13AA8649" w14:textId="77777777" w:rsidR="00290636" w:rsidRPr="00E41FCA" w:rsidRDefault="00290636"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0FEE4B1B" w14:textId="77777777" w:rsidR="00290636" w:rsidRPr="00E41FCA" w:rsidRDefault="00290636"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43C40135" w14:textId="77777777" w:rsidR="00290636" w:rsidRPr="00E41FCA" w:rsidRDefault="00290636" w:rsidP="00E41FCA">
            <w:pPr>
              <w:spacing w:line="360" w:lineRule="exact"/>
              <w:ind w:right="-13"/>
              <w:jc w:val="right"/>
              <w:rPr>
                <w:rFonts w:ascii="AngsanaUPC" w:hAnsi="AngsanaUPC" w:cs="AngsanaUPC"/>
                <w:b/>
                <w:bCs/>
                <w:sz w:val="28"/>
                <w:szCs w:val="28"/>
                <w:lang w:val="en-US"/>
              </w:rPr>
            </w:pPr>
          </w:p>
        </w:tc>
      </w:tr>
      <w:tr w:rsidR="00290636" w:rsidRPr="00E41FCA" w14:paraId="11946FE2" w14:textId="77777777" w:rsidTr="00C47603">
        <w:tc>
          <w:tcPr>
            <w:tcW w:w="3657" w:type="dxa"/>
            <w:vAlign w:val="bottom"/>
          </w:tcPr>
          <w:p w14:paraId="2FA43AED" w14:textId="77777777" w:rsidR="00290636" w:rsidRPr="00E41FCA" w:rsidRDefault="00290636" w:rsidP="00E41FCA">
            <w:pPr>
              <w:spacing w:line="360" w:lineRule="exact"/>
              <w:ind w:left="780" w:right="-45" w:hanging="284"/>
              <w:rPr>
                <w:rFonts w:ascii="AngsanaUPC" w:hAnsi="AngsanaUPC" w:cs="AngsanaUPC"/>
                <w:b/>
                <w:bCs/>
                <w:sz w:val="28"/>
                <w:szCs w:val="28"/>
                <w:cs/>
                <w:lang w:val="en-US"/>
              </w:rPr>
            </w:pPr>
            <w:r w:rsidRPr="00E41FCA">
              <w:rPr>
                <w:rFonts w:ascii="AngsanaUPC" w:hAnsi="AngsanaUPC" w:cs="AngsanaUPC"/>
                <w:b/>
                <w:bCs/>
                <w:sz w:val="28"/>
                <w:szCs w:val="28"/>
                <w:lang w:val="en-US"/>
              </w:rPr>
              <w:t xml:space="preserve">   measured at fair value</w:t>
            </w:r>
          </w:p>
        </w:tc>
        <w:tc>
          <w:tcPr>
            <w:tcW w:w="991" w:type="dxa"/>
            <w:shd w:val="clear" w:color="auto" w:fill="auto"/>
            <w:vAlign w:val="bottom"/>
          </w:tcPr>
          <w:p w14:paraId="4A7572EF" w14:textId="77777777" w:rsidR="00290636" w:rsidRPr="00E41FCA" w:rsidRDefault="00290636" w:rsidP="00E41FCA">
            <w:pPr>
              <w:spacing w:line="360" w:lineRule="exact"/>
              <w:ind w:right="-21"/>
              <w:jc w:val="right"/>
              <w:rPr>
                <w:rFonts w:ascii="AngsanaUPC" w:hAnsi="AngsanaUPC" w:cs="AngsanaUPC"/>
                <w:b/>
                <w:bCs/>
                <w:sz w:val="28"/>
                <w:szCs w:val="28"/>
                <w:lang w:val="en-US"/>
              </w:rPr>
            </w:pPr>
          </w:p>
        </w:tc>
        <w:tc>
          <w:tcPr>
            <w:tcW w:w="244" w:type="dxa"/>
            <w:shd w:val="clear" w:color="auto" w:fill="auto"/>
            <w:vAlign w:val="bottom"/>
          </w:tcPr>
          <w:p w14:paraId="16C716B0" w14:textId="77777777" w:rsidR="00290636" w:rsidRPr="00E41FCA" w:rsidRDefault="00290636"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6EBE2BEF" w14:textId="77777777" w:rsidR="00290636" w:rsidRPr="00E41FCA" w:rsidRDefault="00290636" w:rsidP="00E41FCA">
            <w:pPr>
              <w:spacing w:line="360" w:lineRule="exact"/>
              <w:ind w:right="-10"/>
              <w:jc w:val="right"/>
              <w:rPr>
                <w:rFonts w:ascii="AngsanaUPC" w:hAnsi="AngsanaUPC" w:cs="AngsanaUPC"/>
                <w:b/>
                <w:bCs/>
                <w:sz w:val="28"/>
                <w:szCs w:val="28"/>
                <w:lang w:val="en-US"/>
              </w:rPr>
            </w:pPr>
          </w:p>
        </w:tc>
        <w:tc>
          <w:tcPr>
            <w:tcW w:w="236" w:type="dxa"/>
            <w:shd w:val="clear" w:color="auto" w:fill="auto"/>
            <w:vAlign w:val="bottom"/>
          </w:tcPr>
          <w:p w14:paraId="10A87367" w14:textId="77777777" w:rsidR="00290636" w:rsidRPr="00E41FCA" w:rsidRDefault="00290636"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295FE866" w14:textId="77777777" w:rsidR="00290636" w:rsidRPr="00E41FCA" w:rsidRDefault="00290636"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5F634A73" w14:textId="77777777" w:rsidR="00290636" w:rsidRPr="00E41FCA" w:rsidRDefault="00290636" w:rsidP="00E41FCA">
            <w:pPr>
              <w:tabs>
                <w:tab w:val="decimal" w:pos="882"/>
              </w:tabs>
              <w:spacing w:line="360" w:lineRule="exact"/>
              <w:ind w:right="-45"/>
              <w:jc w:val="right"/>
              <w:rPr>
                <w:rFonts w:ascii="AngsanaUPC" w:hAnsi="AngsanaUPC" w:cs="AngsanaUPC"/>
                <w:b/>
                <w:bCs/>
                <w:sz w:val="28"/>
                <w:szCs w:val="28"/>
                <w:lang w:val="en-US"/>
              </w:rPr>
            </w:pPr>
          </w:p>
        </w:tc>
        <w:tc>
          <w:tcPr>
            <w:tcW w:w="918" w:type="dxa"/>
            <w:gridSpan w:val="2"/>
            <w:shd w:val="clear" w:color="auto" w:fill="auto"/>
            <w:vAlign w:val="bottom"/>
          </w:tcPr>
          <w:p w14:paraId="7F2BFCDC" w14:textId="77777777" w:rsidR="00290636" w:rsidRPr="00E41FCA" w:rsidRDefault="00290636"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55907104" w14:textId="77777777" w:rsidR="00290636" w:rsidRPr="00E41FCA" w:rsidRDefault="00290636"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214C9247" w14:textId="77777777" w:rsidR="00290636" w:rsidRPr="00E41FCA" w:rsidRDefault="00290636" w:rsidP="00E41FCA">
            <w:pPr>
              <w:spacing w:line="360" w:lineRule="exact"/>
              <w:ind w:right="-13"/>
              <w:jc w:val="right"/>
              <w:rPr>
                <w:rFonts w:ascii="AngsanaUPC" w:hAnsi="AngsanaUPC" w:cs="AngsanaUPC"/>
                <w:b/>
                <w:bCs/>
                <w:sz w:val="28"/>
                <w:szCs w:val="28"/>
                <w:lang w:val="en-US"/>
              </w:rPr>
            </w:pPr>
          </w:p>
        </w:tc>
      </w:tr>
      <w:tr w:rsidR="0083773B" w:rsidRPr="00E41FCA" w14:paraId="5A7D0EFD" w14:textId="77777777" w:rsidTr="00A6538C">
        <w:tc>
          <w:tcPr>
            <w:tcW w:w="3657" w:type="dxa"/>
            <w:vAlign w:val="bottom"/>
          </w:tcPr>
          <w:p w14:paraId="0694EC86" w14:textId="77777777" w:rsidR="0083773B" w:rsidRPr="00E41FCA" w:rsidRDefault="0083773B" w:rsidP="00E41FCA">
            <w:pPr>
              <w:spacing w:line="360" w:lineRule="exact"/>
              <w:ind w:left="522"/>
              <w:rPr>
                <w:rFonts w:ascii="AngsanaUPC" w:hAnsi="AngsanaUPC" w:cs="AngsanaUPC"/>
                <w:sz w:val="28"/>
                <w:szCs w:val="28"/>
                <w:cs/>
                <w:lang w:val="en-US"/>
              </w:rPr>
            </w:pPr>
            <w:r w:rsidRPr="00E41FCA">
              <w:rPr>
                <w:rFonts w:ascii="AngsanaUPC" w:hAnsi="AngsanaUPC" w:cs="AngsanaUPC"/>
                <w:sz w:val="28"/>
                <w:szCs w:val="28"/>
                <w:lang w:val="en-US"/>
              </w:rPr>
              <w:t>Current investments</w:t>
            </w:r>
          </w:p>
        </w:tc>
        <w:tc>
          <w:tcPr>
            <w:tcW w:w="991" w:type="dxa"/>
            <w:shd w:val="clear" w:color="auto" w:fill="auto"/>
            <w:vAlign w:val="bottom"/>
          </w:tcPr>
          <w:p w14:paraId="1A4285BB" w14:textId="4B9EA0E3" w:rsidR="0083773B" w:rsidRPr="00E41FCA" w:rsidRDefault="0083773B" w:rsidP="00E41FCA">
            <w:pPr>
              <w:spacing w:line="360" w:lineRule="exact"/>
              <w:ind w:right="-32"/>
              <w:jc w:val="right"/>
              <w:rPr>
                <w:rFonts w:ascii="AngsanaUPC" w:hAnsi="AngsanaUPC" w:cs="AngsanaUPC"/>
                <w:sz w:val="28"/>
                <w:szCs w:val="28"/>
                <w:lang w:val="en-US"/>
              </w:rPr>
            </w:pPr>
            <w:r w:rsidRPr="00E41FCA">
              <w:rPr>
                <w:rFonts w:ascii="AngsanaUPC" w:hAnsi="AngsanaUPC" w:cs="AngsanaUPC"/>
                <w:sz w:val="28"/>
                <w:szCs w:val="28"/>
                <w:lang w:val="en-US"/>
              </w:rPr>
              <w:t>608</w:t>
            </w:r>
          </w:p>
        </w:tc>
        <w:tc>
          <w:tcPr>
            <w:tcW w:w="244" w:type="dxa"/>
            <w:shd w:val="clear" w:color="auto" w:fill="auto"/>
            <w:vAlign w:val="bottom"/>
          </w:tcPr>
          <w:p w14:paraId="0511217E" w14:textId="77777777" w:rsidR="0083773B" w:rsidRPr="00E41FCA" w:rsidRDefault="0083773B" w:rsidP="00E41FCA">
            <w:pPr>
              <w:tabs>
                <w:tab w:val="decimal" w:pos="706"/>
              </w:tabs>
              <w:spacing w:line="360" w:lineRule="exact"/>
              <w:ind w:right="-45"/>
              <w:jc w:val="right"/>
              <w:rPr>
                <w:rFonts w:ascii="AngsanaUPC" w:hAnsi="AngsanaUPC" w:cs="AngsanaUPC"/>
                <w:sz w:val="28"/>
                <w:szCs w:val="28"/>
                <w:lang w:val="en-US"/>
              </w:rPr>
            </w:pPr>
          </w:p>
        </w:tc>
        <w:tc>
          <w:tcPr>
            <w:tcW w:w="924" w:type="dxa"/>
            <w:shd w:val="clear" w:color="auto" w:fill="auto"/>
            <w:vAlign w:val="bottom"/>
          </w:tcPr>
          <w:p w14:paraId="7D3E87FB" w14:textId="4B37AE16" w:rsidR="0083773B" w:rsidRPr="00E41FCA" w:rsidRDefault="0083773B" w:rsidP="00E41FCA">
            <w:pPr>
              <w:spacing w:line="360" w:lineRule="exact"/>
              <w:ind w:right="-38"/>
              <w:jc w:val="right"/>
              <w:rPr>
                <w:rFonts w:ascii="AngsanaUPC" w:hAnsi="AngsanaUPC" w:cs="AngsanaUPC"/>
                <w:sz w:val="28"/>
                <w:szCs w:val="28"/>
                <w:lang w:val="en-US"/>
              </w:rPr>
            </w:pPr>
            <w:r w:rsidRPr="00E41FCA">
              <w:rPr>
                <w:rFonts w:ascii="AngsanaUPC" w:hAnsi="AngsanaUPC" w:cs="AngsanaUPC"/>
                <w:sz w:val="28"/>
                <w:szCs w:val="28"/>
                <w:lang w:val="en-US"/>
              </w:rPr>
              <w:t>608</w:t>
            </w:r>
          </w:p>
        </w:tc>
        <w:tc>
          <w:tcPr>
            <w:tcW w:w="236" w:type="dxa"/>
            <w:shd w:val="clear" w:color="auto" w:fill="auto"/>
            <w:vAlign w:val="bottom"/>
          </w:tcPr>
          <w:p w14:paraId="62F3A4A3"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41" w:type="dxa"/>
            <w:shd w:val="clear" w:color="auto" w:fill="auto"/>
            <w:vAlign w:val="bottom"/>
          </w:tcPr>
          <w:p w14:paraId="37FFF62E" w14:textId="51EC6998" w:rsidR="0083773B" w:rsidRPr="00E41FCA" w:rsidRDefault="0083773B" w:rsidP="00E41FCA">
            <w:pPr>
              <w:spacing w:line="360" w:lineRule="exact"/>
              <w:ind w:right="-21"/>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61" w:type="dxa"/>
            <w:shd w:val="clear" w:color="auto" w:fill="auto"/>
            <w:vAlign w:val="bottom"/>
          </w:tcPr>
          <w:p w14:paraId="71940AF0"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shd w:val="clear" w:color="auto" w:fill="auto"/>
            <w:vAlign w:val="bottom"/>
          </w:tcPr>
          <w:p w14:paraId="57749D49" w14:textId="73BC629C" w:rsidR="0083773B" w:rsidRPr="00E41FCA" w:rsidRDefault="0083773B" w:rsidP="00E41FCA">
            <w:pPr>
              <w:spacing w:line="360" w:lineRule="exact"/>
              <w:ind w:right="-45"/>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70" w:type="dxa"/>
            <w:shd w:val="clear" w:color="auto" w:fill="auto"/>
            <w:vAlign w:val="bottom"/>
          </w:tcPr>
          <w:p w14:paraId="2FC2DC5A"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90" w:type="dxa"/>
            <w:shd w:val="clear" w:color="auto" w:fill="auto"/>
            <w:vAlign w:val="bottom"/>
          </w:tcPr>
          <w:p w14:paraId="618C3293" w14:textId="6E473C5D" w:rsidR="0083773B" w:rsidRPr="00E41FCA" w:rsidRDefault="0083773B" w:rsidP="00E41FCA">
            <w:pPr>
              <w:spacing w:line="360" w:lineRule="exact"/>
              <w:ind w:right="-19"/>
              <w:jc w:val="right"/>
              <w:rPr>
                <w:rFonts w:ascii="AngsanaUPC" w:hAnsi="AngsanaUPC" w:cs="AngsanaUPC"/>
                <w:sz w:val="28"/>
                <w:szCs w:val="28"/>
                <w:lang w:val="en-US"/>
              </w:rPr>
            </w:pPr>
            <w:r w:rsidRPr="00E41FCA">
              <w:rPr>
                <w:rFonts w:ascii="AngsanaUPC" w:hAnsi="AngsanaUPC" w:cs="AngsanaUPC"/>
                <w:sz w:val="28"/>
                <w:szCs w:val="28"/>
                <w:lang w:val="en-US"/>
              </w:rPr>
              <w:t>608</w:t>
            </w:r>
          </w:p>
        </w:tc>
      </w:tr>
      <w:tr w:rsidR="0083773B" w:rsidRPr="00E41FCA" w14:paraId="39B2668B" w14:textId="77777777" w:rsidTr="00AF6B99">
        <w:tc>
          <w:tcPr>
            <w:tcW w:w="3657" w:type="dxa"/>
            <w:vAlign w:val="bottom"/>
          </w:tcPr>
          <w:p w14:paraId="0AB4D4BC" w14:textId="77777777" w:rsidR="0083773B" w:rsidRPr="00E41FCA" w:rsidRDefault="0083773B" w:rsidP="00E41FCA">
            <w:pPr>
              <w:spacing w:line="360" w:lineRule="exact"/>
              <w:ind w:left="522"/>
              <w:rPr>
                <w:rFonts w:ascii="AngsanaUPC" w:hAnsi="AngsanaUPC" w:cs="AngsanaUPC"/>
                <w:sz w:val="28"/>
                <w:szCs w:val="28"/>
                <w:cs/>
                <w:lang w:val="en-US"/>
              </w:rPr>
            </w:pPr>
            <w:r w:rsidRPr="00E41FCA">
              <w:rPr>
                <w:rFonts w:ascii="AngsanaUPC" w:hAnsi="AngsanaUPC" w:cs="AngsanaUPC"/>
                <w:sz w:val="28"/>
                <w:szCs w:val="28"/>
                <w:lang w:val="en-US"/>
              </w:rPr>
              <w:t>Other equity securities</w:t>
            </w:r>
          </w:p>
        </w:tc>
        <w:tc>
          <w:tcPr>
            <w:tcW w:w="991" w:type="dxa"/>
            <w:tcBorders>
              <w:bottom w:val="single" w:sz="4" w:space="0" w:color="auto"/>
            </w:tcBorders>
            <w:shd w:val="clear" w:color="auto" w:fill="auto"/>
            <w:vAlign w:val="bottom"/>
          </w:tcPr>
          <w:p w14:paraId="5651D516" w14:textId="600100A9" w:rsidR="0083773B" w:rsidRPr="00E41FCA" w:rsidRDefault="0083773B" w:rsidP="00E41FCA">
            <w:pPr>
              <w:spacing w:line="360" w:lineRule="exact"/>
              <w:ind w:right="-32"/>
              <w:jc w:val="right"/>
              <w:rPr>
                <w:rFonts w:ascii="AngsanaUPC" w:hAnsi="AngsanaUPC" w:cs="AngsanaUPC"/>
                <w:sz w:val="28"/>
                <w:szCs w:val="28"/>
                <w:lang w:val="en-US"/>
              </w:rPr>
            </w:pPr>
            <w:r w:rsidRPr="00E41FCA">
              <w:rPr>
                <w:rFonts w:ascii="AngsanaUPC" w:hAnsi="AngsanaUPC" w:cs="AngsanaUPC"/>
                <w:sz w:val="28"/>
                <w:szCs w:val="28"/>
                <w:lang w:val="en-US"/>
              </w:rPr>
              <w:t>819</w:t>
            </w:r>
          </w:p>
        </w:tc>
        <w:tc>
          <w:tcPr>
            <w:tcW w:w="244" w:type="dxa"/>
            <w:shd w:val="clear" w:color="auto" w:fill="auto"/>
            <w:vAlign w:val="bottom"/>
          </w:tcPr>
          <w:p w14:paraId="1C688DF4" w14:textId="77777777" w:rsidR="0083773B" w:rsidRPr="00E41FCA" w:rsidRDefault="0083773B" w:rsidP="00E41FCA">
            <w:pPr>
              <w:tabs>
                <w:tab w:val="decimal" w:pos="706"/>
              </w:tabs>
              <w:spacing w:line="360" w:lineRule="exact"/>
              <w:ind w:right="-45"/>
              <w:jc w:val="right"/>
              <w:rPr>
                <w:rFonts w:ascii="AngsanaUPC" w:hAnsi="AngsanaUPC" w:cs="AngsanaUPC"/>
                <w:sz w:val="28"/>
                <w:szCs w:val="28"/>
                <w:lang w:val="en-US"/>
              </w:rPr>
            </w:pPr>
          </w:p>
        </w:tc>
        <w:tc>
          <w:tcPr>
            <w:tcW w:w="924" w:type="dxa"/>
            <w:tcBorders>
              <w:bottom w:val="single" w:sz="4" w:space="0" w:color="auto"/>
            </w:tcBorders>
            <w:shd w:val="clear" w:color="auto" w:fill="auto"/>
            <w:vAlign w:val="bottom"/>
          </w:tcPr>
          <w:p w14:paraId="721A7EC3" w14:textId="4142BEC5" w:rsidR="0083773B" w:rsidRPr="00E41FCA" w:rsidRDefault="0083773B" w:rsidP="00E41FCA">
            <w:pPr>
              <w:spacing w:line="360" w:lineRule="exact"/>
              <w:ind w:right="-38"/>
              <w:jc w:val="right"/>
              <w:rPr>
                <w:rFonts w:ascii="AngsanaUPC" w:hAnsi="AngsanaUPC" w:cs="AngsanaUPC"/>
                <w:sz w:val="28"/>
                <w:szCs w:val="28"/>
                <w:lang w:val="en-US"/>
              </w:rPr>
            </w:pPr>
            <w:r w:rsidRPr="00E41FCA">
              <w:rPr>
                <w:rFonts w:ascii="AngsanaUPC" w:hAnsi="AngsanaUPC" w:cs="AngsanaUPC"/>
                <w:sz w:val="28"/>
                <w:szCs w:val="28"/>
                <w:lang w:val="en-US"/>
              </w:rPr>
              <w:t>819</w:t>
            </w:r>
          </w:p>
        </w:tc>
        <w:tc>
          <w:tcPr>
            <w:tcW w:w="236" w:type="dxa"/>
            <w:shd w:val="clear" w:color="auto" w:fill="auto"/>
            <w:vAlign w:val="bottom"/>
          </w:tcPr>
          <w:p w14:paraId="7D7DF6B9"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41" w:type="dxa"/>
            <w:tcBorders>
              <w:bottom w:val="single" w:sz="4" w:space="0" w:color="auto"/>
            </w:tcBorders>
            <w:shd w:val="clear" w:color="auto" w:fill="auto"/>
            <w:vAlign w:val="bottom"/>
          </w:tcPr>
          <w:p w14:paraId="646F0905" w14:textId="08E37CFC" w:rsidR="0083773B" w:rsidRPr="00E41FCA" w:rsidRDefault="0083773B" w:rsidP="00E41FCA">
            <w:pPr>
              <w:spacing w:line="360" w:lineRule="exact"/>
              <w:ind w:right="-21"/>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73" w:type="dxa"/>
            <w:gridSpan w:val="2"/>
            <w:shd w:val="clear" w:color="auto" w:fill="auto"/>
            <w:vAlign w:val="bottom"/>
          </w:tcPr>
          <w:p w14:paraId="12BA01BA"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06" w:type="dxa"/>
            <w:tcBorders>
              <w:bottom w:val="single" w:sz="4" w:space="0" w:color="auto"/>
            </w:tcBorders>
            <w:shd w:val="clear" w:color="auto" w:fill="auto"/>
            <w:vAlign w:val="bottom"/>
          </w:tcPr>
          <w:p w14:paraId="04E0E82F" w14:textId="69C27F88" w:rsidR="0083773B" w:rsidRPr="00E41FCA" w:rsidRDefault="0083773B" w:rsidP="00E41FCA">
            <w:pPr>
              <w:spacing w:line="360" w:lineRule="exact"/>
              <w:ind w:right="-45"/>
              <w:jc w:val="right"/>
              <w:rPr>
                <w:rFonts w:ascii="AngsanaUPC" w:hAnsi="AngsanaUPC" w:cs="AngsanaUPC"/>
                <w:sz w:val="28"/>
                <w:szCs w:val="28"/>
                <w:cs/>
                <w:lang w:val="en-US"/>
              </w:rPr>
            </w:pPr>
            <w:r w:rsidRPr="00E41FCA">
              <w:rPr>
                <w:rFonts w:ascii="AngsanaUPC" w:hAnsi="AngsanaUPC" w:cs="AngsanaUPC"/>
                <w:sz w:val="28"/>
                <w:szCs w:val="28"/>
                <w:lang w:val="en-US"/>
              </w:rPr>
              <w:t>-</w:t>
            </w:r>
          </w:p>
        </w:tc>
        <w:tc>
          <w:tcPr>
            <w:tcW w:w="270" w:type="dxa"/>
            <w:shd w:val="clear" w:color="auto" w:fill="auto"/>
            <w:vAlign w:val="bottom"/>
          </w:tcPr>
          <w:p w14:paraId="4337FB9C"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90" w:type="dxa"/>
            <w:tcBorders>
              <w:bottom w:val="single" w:sz="4" w:space="0" w:color="auto"/>
            </w:tcBorders>
            <w:shd w:val="clear" w:color="auto" w:fill="auto"/>
            <w:vAlign w:val="bottom"/>
          </w:tcPr>
          <w:p w14:paraId="55BC73C6" w14:textId="4C40108F" w:rsidR="0083773B" w:rsidRPr="00E41FCA" w:rsidRDefault="0083773B" w:rsidP="00E41FCA">
            <w:pPr>
              <w:spacing w:line="360" w:lineRule="exact"/>
              <w:ind w:right="-19"/>
              <w:jc w:val="right"/>
              <w:rPr>
                <w:rFonts w:ascii="AngsanaUPC" w:hAnsi="AngsanaUPC" w:cs="AngsanaUPC"/>
                <w:sz w:val="28"/>
                <w:szCs w:val="28"/>
                <w:lang w:val="en-US"/>
              </w:rPr>
            </w:pPr>
            <w:r w:rsidRPr="00E41FCA">
              <w:rPr>
                <w:rFonts w:ascii="AngsanaUPC" w:hAnsi="AngsanaUPC" w:cs="AngsanaUPC"/>
                <w:sz w:val="28"/>
                <w:szCs w:val="28"/>
                <w:lang w:val="en-US"/>
              </w:rPr>
              <w:t>819</w:t>
            </w:r>
          </w:p>
        </w:tc>
      </w:tr>
      <w:tr w:rsidR="0083773B" w:rsidRPr="00E41FCA" w14:paraId="15E13FB5" w14:textId="77777777" w:rsidTr="00AF6B99">
        <w:trPr>
          <w:trHeight w:val="280"/>
        </w:trPr>
        <w:tc>
          <w:tcPr>
            <w:tcW w:w="3657" w:type="dxa"/>
            <w:vAlign w:val="bottom"/>
          </w:tcPr>
          <w:p w14:paraId="0C14C6C1" w14:textId="77777777" w:rsidR="0083773B" w:rsidRPr="00E41FCA" w:rsidRDefault="0083773B" w:rsidP="00E41FCA">
            <w:pPr>
              <w:spacing w:line="360" w:lineRule="exact"/>
              <w:ind w:left="833" w:right="-45" w:hanging="284"/>
              <w:rPr>
                <w:rFonts w:ascii="AngsanaUPC" w:hAnsi="AngsanaUPC" w:cs="AngsanaUPC"/>
                <w:b/>
                <w:bCs/>
                <w:sz w:val="28"/>
                <w:szCs w:val="28"/>
                <w:cs/>
                <w:lang w:val="en-US"/>
              </w:rPr>
            </w:pPr>
          </w:p>
        </w:tc>
        <w:tc>
          <w:tcPr>
            <w:tcW w:w="991" w:type="dxa"/>
            <w:tcBorders>
              <w:top w:val="single" w:sz="4" w:space="0" w:color="auto"/>
              <w:bottom w:val="double" w:sz="4" w:space="0" w:color="auto"/>
            </w:tcBorders>
            <w:shd w:val="clear" w:color="auto" w:fill="auto"/>
            <w:vAlign w:val="bottom"/>
          </w:tcPr>
          <w:p w14:paraId="14198EF1" w14:textId="29FFF2A1" w:rsidR="0083773B" w:rsidRPr="00E41FCA" w:rsidRDefault="0083773B" w:rsidP="00E41FCA">
            <w:pPr>
              <w:spacing w:line="360" w:lineRule="exact"/>
              <w:ind w:right="-31"/>
              <w:jc w:val="right"/>
              <w:rPr>
                <w:rFonts w:ascii="AngsanaUPC" w:hAnsi="AngsanaUPC" w:cs="AngsanaUPC"/>
                <w:b/>
                <w:bCs/>
                <w:sz w:val="28"/>
                <w:szCs w:val="28"/>
              </w:rPr>
            </w:pPr>
            <w:r w:rsidRPr="00E41FCA">
              <w:rPr>
                <w:rFonts w:ascii="AngsanaUPC" w:hAnsi="AngsanaUPC" w:cs="AngsanaUPC"/>
                <w:b/>
                <w:bCs/>
                <w:sz w:val="28"/>
                <w:szCs w:val="28"/>
                <w:lang w:val="en-US"/>
              </w:rPr>
              <w:t>1,427</w:t>
            </w:r>
          </w:p>
        </w:tc>
        <w:tc>
          <w:tcPr>
            <w:tcW w:w="244" w:type="dxa"/>
            <w:shd w:val="clear" w:color="auto" w:fill="auto"/>
            <w:vAlign w:val="bottom"/>
          </w:tcPr>
          <w:p w14:paraId="338D6933"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tcBorders>
              <w:top w:val="single" w:sz="4" w:space="0" w:color="auto"/>
              <w:bottom w:val="double" w:sz="4" w:space="0" w:color="auto"/>
            </w:tcBorders>
            <w:shd w:val="clear" w:color="auto" w:fill="auto"/>
            <w:vAlign w:val="bottom"/>
          </w:tcPr>
          <w:p w14:paraId="5309A577" w14:textId="7199A3D1" w:rsidR="0083773B" w:rsidRPr="00E41FCA" w:rsidRDefault="0083773B" w:rsidP="00E41FCA">
            <w:pPr>
              <w:spacing w:line="360" w:lineRule="exact"/>
              <w:ind w:right="-21"/>
              <w:jc w:val="right"/>
              <w:rPr>
                <w:rFonts w:ascii="AngsanaUPC" w:hAnsi="AngsanaUPC" w:cs="AngsanaUPC"/>
                <w:b/>
                <w:bCs/>
                <w:sz w:val="28"/>
                <w:szCs w:val="28"/>
                <w:cs/>
              </w:rPr>
            </w:pPr>
            <w:r w:rsidRPr="00E41FCA">
              <w:rPr>
                <w:rFonts w:ascii="AngsanaUPC" w:hAnsi="AngsanaUPC" w:cs="AngsanaUPC"/>
                <w:b/>
                <w:bCs/>
                <w:sz w:val="28"/>
                <w:szCs w:val="28"/>
                <w:lang w:val="en-US"/>
              </w:rPr>
              <w:t>1,427</w:t>
            </w:r>
          </w:p>
        </w:tc>
        <w:tc>
          <w:tcPr>
            <w:tcW w:w="236" w:type="dxa"/>
            <w:shd w:val="clear" w:color="auto" w:fill="auto"/>
            <w:vAlign w:val="bottom"/>
          </w:tcPr>
          <w:p w14:paraId="341D9B33"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tcBorders>
              <w:top w:val="single" w:sz="4" w:space="0" w:color="auto"/>
              <w:bottom w:val="double" w:sz="4" w:space="0" w:color="auto"/>
            </w:tcBorders>
            <w:shd w:val="clear" w:color="auto" w:fill="auto"/>
            <w:vAlign w:val="bottom"/>
          </w:tcPr>
          <w:p w14:paraId="6ED7CC9D" w14:textId="466FD56D" w:rsidR="0083773B" w:rsidRPr="00E41FCA" w:rsidRDefault="0083773B"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b/>
                <w:bCs/>
                <w:sz w:val="28"/>
                <w:szCs w:val="28"/>
                <w:lang w:val="en-US"/>
              </w:rPr>
              <w:t>-</w:t>
            </w:r>
          </w:p>
        </w:tc>
        <w:tc>
          <w:tcPr>
            <w:tcW w:w="261" w:type="dxa"/>
            <w:shd w:val="clear" w:color="auto" w:fill="auto"/>
            <w:vAlign w:val="bottom"/>
          </w:tcPr>
          <w:p w14:paraId="67D1A21D"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tcBorders>
              <w:bottom w:val="double" w:sz="4" w:space="0" w:color="auto"/>
            </w:tcBorders>
            <w:shd w:val="clear" w:color="auto" w:fill="auto"/>
            <w:vAlign w:val="bottom"/>
          </w:tcPr>
          <w:p w14:paraId="70450EC5" w14:textId="151F6F13" w:rsidR="0083773B" w:rsidRPr="00E41FCA" w:rsidRDefault="0083773B" w:rsidP="00E41FCA">
            <w:pPr>
              <w:spacing w:line="360" w:lineRule="exact"/>
              <w:ind w:right="-45"/>
              <w:jc w:val="right"/>
              <w:rPr>
                <w:rFonts w:ascii="AngsanaUPC" w:hAnsi="AngsanaUPC" w:cs="AngsanaUPC"/>
                <w:b/>
                <w:bCs/>
                <w:sz w:val="28"/>
                <w:szCs w:val="28"/>
                <w:lang w:val="en-US"/>
              </w:rPr>
            </w:pPr>
            <w:r w:rsidRPr="00E41FCA">
              <w:rPr>
                <w:rFonts w:ascii="AngsanaUPC" w:hAnsi="AngsanaUPC" w:cs="AngsanaUPC"/>
                <w:b/>
                <w:bCs/>
                <w:sz w:val="28"/>
                <w:szCs w:val="28"/>
                <w:lang w:val="en-US"/>
              </w:rPr>
              <w:t>-</w:t>
            </w:r>
          </w:p>
        </w:tc>
        <w:tc>
          <w:tcPr>
            <w:tcW w:w="270" w:type="dxa"/>
            <w:shd w:val="clear" w:color="auto" w:fill="auto"/>
            <w:vAlign w:val="bottom"/>
          </w:tcPr>
          <w:p w14:paraId="24548C69"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tcBorders>
              <w:top w:val="single" w:sz="4" w:space="0" w:color="auto"/>
              <w:bottom w:val="double" w:sz="4" w:space="0" w:color="auto"/>
            </w:tcBorders>
            <w:shd w:val="clear" w:color="auto" w:fill="auto"/>
            <w:vAlign w:val="bottom"/>
          </w:tcPr>
          <w:p w14:paraId="5A9B60E6" w14:textId="5C04A892" w:rsidR="0083773B" w:rsidRPr="00E41FCA" w:rsidRDefault="0083773B" w:rsidP="00E41FCA">
            <w:pPr>
              <w:tabs>
                <w:tab w:val="decimal" w:pos="702"/>
              </w:tabs>
              <w:spacing w:line="360" w:lineRule="exact"/>
              <w:ind w:right="-19"/>
              <w:jc w:val="right"/>
              <w:rPr>
                <w:rFonts w:ascii="AngsanaUPC" w:hAnsi="AngsanaUPC" w:cs="AngsanaUPC"/>
                <w:b/>
                <w:bCs/>
                <w:sz w:val="28"/>
                <w:szCs w:val="28"/>
              </w:rPr>
            </w:pPr>
            <w:r w:rsidRPr="00E41FCA">
              <w:rPr>
                <w:rFonts w:ascii="AngsanaUPC" w:hAnsi="AngsanaUPC" w:cs="AngsanaUPC"/>
                <w:b/>
                <w:bCs/>
                <w:sz w:val="28"/>
                <w:szCs w:val="28"/>
                <w:lang w:val="en-US"/>
              </w:rPr>
              <w:t>1,427</w:t>
            </w:r>
          </w:p>
        </w:tc>
      </w:tr>
      <w:tr w:rsidR="0083773B" w:rsidRPr="00E41FCA" w14:paraId="1F8F1EAF" w14:textId="77777777" w:rsidTr="00AF6B99">
        <w:trPr>
          <w:trHeight w:val="280"/>
        </w:trPr>
        <w:tc>
          <w:tcPr>
            <w:tcW w:w="3657" w:type="dxa"/>
            <w:vAlign w:val="bottom"/>
          </w:tcPr>
          <w:p w14:paraId="04EC6E0B" w14:textId="77777777" w:rsidR="0083773B" w:rsidRPr="00E41FCA" w:rsidRDefault="0083773B" w:rsidP="00E41FCA">
            <w:pPr>
              <w:spacing w:line="360" w:lineRule="exact"/>
              <w:ind w:left="833" w:right="-45" w:hanging="284"/>
              <w:rPr>
                <w:rFonts w:ascii="AngsanaUPC" w:hAnsi="AngsanaUPC" w:cs="AngsanaUPC"/>
                <w:b/>
                <w:bCs/>
                <w:sz w:val="28"/>
                <w:szCs w:val="28"/>
                <w:cs/>
                <w:lang w:val="en-US"/>
              </w:rPr>
            </w:pPr>
          </w:p>
        </w:tc>
        <w:tc>
          <w:tcPr>
            <w:tcW w:w="991" w:type="dxa"/>
            <w:tcBorders>
              <w:top w:val="double" w:sz="4" w:space="0" w:color="auto"/>
            </w:tcBorders>
            <w:shd w:val="clear" w:color="auto" w:fill="auto"/>
            <w:vAlign w:val="bottom"/>
          </w:tcPr>
          <w:p w14:paraId="7D4641AE" w14:textId="77777777" w:rsidR="0083773B" w:rsidRPr="00E41FCA" w:rsidRDefault="0083773B" w:rsidP="00E41FCA">
            <w:pPr>
              <w:spacing w:line="360" w:lineRule="exact"/>
              <w:ind w:right="-31"/>
              <w:jc w:val="right"/>
              <w:rPr>
                <w:rFonts w:ascii="AngsanaUPC" w:hAnsi="AngsanaUPC" w:cs="AngsanaUPC"/>
                <w:b/>
                <w:bCs/>
                <w:sz w:val="28"/>
                <w:szCs w:val="28"/>
                <w:lang w:val="en-US"/>
              </w:rPr>
            </w:pPr>
          </w:p>
        </w:tc>
        <w:tc>
          <w:tcPr>
            <w:tcW w:w="244" w:type="dxa"/>
            <w:shd w:val="clear" w:color="auto" w:fill="auto"/>
            <w:vAlign w:val="bottom"/>
          </w:tcPr>
          <w:p w14:paraId="0B52BE6E"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tcBorders>
              <w:top w:val="double" w:sz="4" w:space="0" w:color="auto"/>
            </w:tcBorders>
            <w:shd w:val="clear" w:color="auto" w:fill="auto"/>
            <w:vAlign w:val="bottom"/>
          </w:tcPr>
          <w:p w14:paraId="00602C26"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36" w:type="dxa"/>
            <w:shd w:val="clear" w:color="auto" w:fill="auto"/>
            <w:vAlign w:val="bottom"/>
          </w:tcPr>
          <w:p w14:paraId="048A6B66"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tcBorders>
              <w:top w:val="double" w:sz="4" w:space="0" w:color="auto"/>
            </w:tcBorders>
            <w:shd w:val="clear" w:color="auto" w:fill="auto"/>
            <w:vAlign w:val="bottom"/>
          </w:tcPr>
          <w:p w14:paraId="4D46E75F"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3426FC05"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tcBorders>
              <w:top w:val="double" w:sz="4" w:space="0" w:color="auto"/>
            </w:tcBorders>
            <w:shd w:val="clear" w:color="auto" w:fill="auto"/>
            <w:vAlign w:val="bottom"/>
          </w:tcPr>
          <w:p w14:paraId="569F0A9B" w14:textId="77777777" w:rsidR="0083773B" w:rsidRPr="00E41FCA" w:rsidRDefault="0083773B"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2E66BE64"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tcBorders>
              <w:top w:val="double" w:sz="4" w:space="0" w:color="auto"/>
            </w:tcBorders>
            <w:shd w:val="clear" w:color="auto" w:fill="auto"/>
            <w:vAlign w:val="bottom"/>
          </w:tcPr>
          <w:p w14:paraId="36A2D340" w14:textId="77777777" w:rsidR="0083773B" w:rsidRPr="00E41FCA" w:rsidRDefault="0083773B" w:rsidP="00E41FCA">
            <w:pPr>
              <w:tabs>
                <w:tab w:val="decimal" w:pos="702"/>
              </w:tabs>
              <w:spacing w:line="360" w:lineRule="exact"/>
              <w:ind w:right="-19"/>
              <w:jc w:val="right"/>
              <w:rPr>
                <w:rFonts w:ascii="AngsanaUPC" w:hAnsi="AngsanaUPC" w:cs="AngsanaUPC"/>
                <w:b/>
                <w:bCs/>
                <w:sz w:val="28"/>
                <w:szCs w:val="28"/>
                <w:lang w:val="en-US"/>
              </w:rPr>
            </w:pPr>
          </w:p>
        </w:tc>
      </w:tr>
      <w:tr w:rsidR="0083773B" w:rsidRPr="00E41FCA" w14:paraId="57273412" w14:textId="77777777" w:rsidTr="0083773B">
        <w:trPr>
          <w:trHeight w:val="280"/>
        </w:trPr>
        <w:tc>
          <w:tcPr>
            <w:tcW w:w="3657" w:type="dxa"/>
            <w:vAlign w:val="bottom"/>
          </w:tcPr>
          <w:p w14:paraId="7E260849" w14:textId="55BF2974" w:rsidR="0083773B" w:rsidRPr="00E41FCA" w:rsidRDefault="0083773B"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 xml:space="preserve">December </w:t>
            </w:r>
            <w:r w:rsidR="000168EA" w:rsidRPr="00E41FCA">
              <w:rPr>
                <w:rFonts w:ascii="AngsanaUPC" w:hAnsi="AngsanaUPC" w:cs="AngsanaUPC"/>
                <w:b/>
                <w:bCs/>
                <w:sz w:val="28"/>
                <w:szCs w:val="28"/>
                <w:lang w:val="en-US"/>
              </w:rPr>
              <w:t xml:space="preserve">31, </w:t>
            </w:r>
            <w:r w:rsidRPr="00E41FCA">
              <w:rPr>
                <w:rFonts w:ascii="AngsanaUPC" w:hAnsi="AngsanaUPC" w:cs="AngsanaUPC"/>
                <w:b/>
                <w:bCs/>
                <w:sz w:val="28"/>
                <w:szCs w:val="28"/>
                <w:lang w:val="en-US"/>
              </w:rPr>
              <w:t>2018:</w:t>
            </w:r>
          </w:p>
        </w:tc>
        <w:tc>
          <w:tcPr>
            <w:tcW w:w="991" w:type="dxa"/>
            <w:shd w:val="clear" w:color="auto" w:fill="auto"/>
            <w:vAlign w:val="bottom"/>
          </w:tcPr>
          <w:p w14:paraId="1418D248" w14:textId="77777777" w:rsidR="0083773B" w:rsidRPr="00E41FCA" w:rsidRDefault="0083773B" w:rsidP="00E41FCA">
            <w:pPr>
              <w:spacing w:line="360" w:lineRule="exact"/>
              <w:ind w:right="-31"/>
              <w:jc w:val="right"/>
              <w:rPr>
                <w:rFonts w:ascii="AngsanaUPC" w:hAnsi="AngsanaUPC" w:cs="AngsanaUPC"/>
                <w:b/>
                <w:bCs/>
                <w:sz w:val="28"/>
                <w:szCs w:val="28"/>
                <w:lang w:val="en-US"/>
              </w:rPr>
            </w:pPr>
          </w:p>
        </w:tc>
        <w:tc>
          <w:tcPr>
            <w:tcW w:w="244" w:type="dxa"/>
            <w:shd w:val="clear" w:color="auto" w:fill="auto"/>
            <w:vAlign w:val="bottom"/>
          </w:tcPr>
          <w:p w14:paraId="1747CE14"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38B99867"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36" w:type="dxa"/>
            <w:shd w:val="clear" w:color="auto" w:fill="auto"/>
            <w:vAlign w:val="bottom"/>
          </w:tcPr>
          <w:p w14:paraId="431877AB"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1CB3A334"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3288D1B1"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shd w:val="clear" w:color="auto" w:fill="auto"/>
            <w:vAlign w:val="bottom"/>
          </w:tcPr>
          <w:p w14:paraId="45E137EF" w14:textId="77777777" w:rsidR="0083773B" w:rsidRPr="00E41FCA" w:rsidRDefault="0083773B"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6C2BB459"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63B2A314" w14:textId="77777777" w:rsidR="0083773B" w:rsidRPr="00E41FCA" w:rsidRDefault="0083773B" w:rsidP="00E41FCA">
            <w:pPr>
              <w:tabs>
                <w:tab w:val="decimal" w:pos="702"/>
              </w:tabs>
              <w:spacing w:line="360" w:lineRule="exact"/>
              <w:ind w:right="-19"/>
              <w:jc w:val="right"/>
              <w:rPr>
                <w:rFonts w:ascii="AngsanaUPC" w:hAnsi="AngsanaUPC" w:cs="AngsanaUPC"/>
                <w:b/>
                <w:bCs/>
                <w:sz w:val="28"/>
                <w:szCs w:val="28"/>
                <w:lang w:val="en-US"/>
              </w:rPr>
            </w:pPr>
          </w:p>
        </w:tc>
      </w:tr>
      <w:tr w:rsidR="0083773B" w:rsidRPr="00E41FCA" w14:paraId="585CF549" w14:textId="77777777" w:rsidTr="0083773B">
        <w:trPr>
          <w:trHeight w:val="280"/>
        </w:trPr>
        <w:tc>
          <w:tcPr>
            <w:tcW w:w="3657" w:type="dxa"/>
            <w:vAlign w:val="bottom"/>
          </w:tcPr>
          <w:p w14:paraId="0E2BF0E5" w14:textId="41482474" w:rsidR="0083773B" w:rsidRPr="00E41FCA" w:rsidRDefault="0083773B"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Financial assets/Financial liabilities</w:t>
            </w:r>
          </w:p>
        </w:tc>
        <w:tc>
          <w:tcPr>
            <w:tcW w:w="991" w:type="dxa"/>
            <w:shd w:val="clear" w:color="auto" w:fill="auto"/>
            <w:vAlign w:val="bottom"/>
          </w:tcPr>
          <w:p w14:paraId="46C53843" w14:textId="77777777" w:rsidR="0083773B" w:rsidRPr="00E41FCA" w:rsidRDefault="0083773B" w:rsidP="00E41FCA">
            <w:pPr>
              <w:spacing w:line="360" w:lineRule="exact"/>
              <w:ind w:right="-31"/>
              <w:jc w:val="right"/>
              <w:rPr>
                <w:rFonts w:ascii="AngsanaUPC" w:hAnsi="AngsanaUPC" w:cs="AngsanaUPC"/>
                <w:b/>
                <w:bCs/>
                <w:sz w:val="28"/>
                <w:szCs w:val="28"/>
                <w:lang w:val="en-US"/>
              </w:rPr>
            </w:pPr>
          </w:p>
        </w:tc>
        <w:tc>
          <w:tcPr>
            <w:tcW w:w="244" w:type="dxa"/>
            <w:shd w:val="clear" w:color="auto" w:fill="auto"/>
            <w:vAlign w:val="bottom"/>
          </w:tcPr>
          <w:p w14:paraId="170C4F97"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4E5600E3"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36" w:type="dxa"/>
            <w:shd w:val="clear" w:color="auto" w:fill="auto"/>
            <w:vAlign w:val="bottom"/>
          </w:tcPr>
          <w:p w14:paraId="546CE4AC"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708D7D03"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7F01D6D2"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shd w:val="clear" w:color="auto" w:fill="auto"/>
            <w:vAlign w:val="bottom"/>
          </w:tcPr>
          <w:p w14:paraId="049B2483" w14:textId="77777777" w:rsidR="0083773B" w:rsidRPr="00E41FCA" w:rsidRDefault="0083773B"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4ED4708F"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46EEF5EA" w14:textId="77777777" w:rsidR="0083773B" w:rsidRPr="00E41FCA" w:rsidRDefault="0083773B" w:rsidP="00E41FCA">
            <w:pPr>
              <w:tabs>
                <w:tab w:val="decimal" w:pos="702"/>
              </w:tabs>
              <w:spacing w:line="360" w:lineRule="exact"/>
              <w:ind w:right="-19"/>
              <w:jc w:val="right"/>
              <w:rPr>
                <w:rFonts w:ascii="AngsanaUPC" w:hAnsi="AngsanaUPC" w:cs="AngsanaUPC"/>
                <w:b/>
                <w:bCs/>
                <w:sz w:val="28"/>
                <w:szCs w:val="28"/>
                <w:lang w:val="en-US"/>
              </w:rPr>
            </w:pPr>
          </w:p>
        </w:tc>
      </w:tr>
      <w:tr w:rsidR="0083773B" w:rsidRPr="00E41FCA" w14:paraId="768C18A3" w14:textId="77777777" w:rsidTr="0083773B">
        <w:trPr>
          <w:trHeight w:val="280"/>
        </w:trPr>
        <w:tc>
          <w:tcPr>
            <w:tcW w:w="3657" w:type="dxa"/>
            <w:vAlign w:val="bottom"/>
          </w:tcPr>
          <w:p w14:paraId="0D1B9CE5" w14:textId="07AB51B5" w:rsidR="0083773B" w:rsidRPr="00E41FCA" w:rsidRDefault="0083773B"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b/>
                <w:bCs/>
                <w:sz w:val="28"/>
                <w:szCs w:val="28"/>
                <w:lang w:val="en-US"/>
              </w:rPr>
              <w:t xml:space="preserve">   measured at fair value</w:t>
            </w:r>
          </w:p>
        </w:tc>
        <w:tc>
          <w:tcPr>
            <w:tcW w:w="991" w:type="dxa"/>
            <w:shd w:val="clear" w:color="auto" w:fill="auto"/>
            <w:vAlign w:val="bottom"/>
          </w:tcPr>
          <w:p w14:paraId="775EC725" w14:textId="77777777" w:rsidR="0083773B" w:rsidRPr="00E41FCA" w:rsidRDefault="0083773B" w:rsidP="00E41FCA">
            <w:pPr>
              <w:spacing w:line="360" w:lineRule="exact"/>
              <w:ind w:right="-31"/>
              <w:jc w:val="right"/>
              <w:rPr>
                <w:rFonts w:ascii="AngsanaUPC" w:hAnsi="AngsanaUPC" w:cs="AngsanaUPC"/>
                <w:b/>
                <w:bCs/>
                <w:sz w:val="28"/>
                <w:szCs w:val="28"/>
                <w:lang w:val="en-US"/>
              </w:rPr>
            </w:pPr>
          </w:p>
        </w:tc>
        <w:tc>
          <w:tcPr>
            <w:tcW w:w="244" w:type="dxa"/>
            <w:shd w:val="clear" w:color="auto" w:fill="auto"/>
            <w:vAlign w:val="bottom"/>
          </w:tcPr>
          <w:p w14:paraId="0A0ABB00"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58B4997C"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36" w:type="dxa"/>
            <w:shd w:val="clear" w:color="auto" w:fill="auto"/>
            <w:vAlign w:val="bottom"/>
          </w:tcPr>
          <w:p w14:paraId="23710383"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41A08DC9"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476C1FA7"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shd w:val="clear" w:color="auto" w:fill="auto"/>
            <w:vAlign w:val="bottom"/>
          </w:tcPr>
          <w:p w14:paraId="1A071606" w14:textId="77777777" w:rsidR="0083773B" w:rsidRPr="00E41FCA" w:rsidRDefault="0083773B"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1CE49B2E"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0921F3A1" w14:textId="77777777" w:rsidR="0083773B" w:rsidRPr="00E41FCA" w:rsidRDefault="0083773B" w:rsidP="00E41FCA">
            <w:pPr>
              <w:tabs>
                <w:tab w:val="decimal" w:pos="702"/>
              </w:tabs>
              <w:spacing w:line="360" w:lineRule="exact"/>
              <w:ind w:right="-19"/>
              <w:jc w:val="right"/>
              <w:rPr>
                <w:rFonts w:ascii="AngsanaUPC" w:hAnsi="AngsanaUPC" w:cs="AngsanaUPC"/>
                <w:b/>
                <w:bCs/>
                <w:sz w:val="28"/>
                <w:szCs w:val="28"/>
                <w:lang w:val="en-US"/>
              </w:rPr>
            </w:pPr>
          </w:p>
        </w:tc>
      </w:tr>
      <w:tr w:rsidR="0083773B" w:rsidRPr="00E41FCA" w14:paraId="3D8A5B62" w14:textId="77777777" w:rsidTr="0083773B">
        <w:trPr>
          <w:trHeight w:val="280"/>
        </w:trPr>
        <w:tc>
          <w:tcPr>
            <w:tcW w:w="3657" w:type="dxa"/>
            <w:vAlign w:val="bottom"/>
          </w:tcPr>
          <w:p w14:paraId="6B52A682" w14:textId="5E6D8AE6" w:rsidR="0083773B" w:rsidRPr="00E41FCA" w:rsidRDefault="0083773B"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sz w:val="28"/>
                <w:szCs w:val="28"/>
                <w:lang w:val="en-US"/>
              </w:rPr>
              <w:t>Current investments</w:t>
            </w:r>
          </w:p>
        </w:tc>
        <w:tc>
          <w:tcPr>
            <w:tcW w:w="991" w:type="dxa"/>
            <w:shd w:val="clear" w:color="auto" w:fill="auto"/>
            <w:vAlign w:val="bottom"/>
          </w:tcPr>
          <w:p w14:paraId="5CCAC35C" w14:textId="2B769184" w:rsidR="0083773B" w:rsidRPr="00E41FCA" w:rsidRDefault="0083773B" w:rsidP="00E41FCA">
            <w:pPr>
              <w:spacing w:line="360" w:lineRule="exact"/>
              <w:ind w:right="-31"/>
              <w:jc w:val="right"/>
              <w:rPr>
                <w:rFonts w:ascii="AngsanaUPC" w:hAnsi="AngsanaUPC" w:cs="AngsanaUPC"/>
                <w:b/>
                <w:bCs/>
                <w:sz w:val="28"/>
                <w:szCs w:val="28"/>
                <w:lang w:val="en-US"/>
              </w:rPr>
            </w:pPr>
            <w:r w:rsidRPr="00E41FCA">
              <w:rPr>
                <w:rFonts w:ascii="AngsanaUPC" w:hAnsi="AngsanaUPC" w:cs="AngsanaUPC"/>
                <w:sz w:val="28"/>
                <w:szCs w:val="28"/>
                <w:lang w:val="en-US"/>
              </w:rPr>
              <w:t>991</w:t>
            </w:r>
          </w:p>
        </w:tc>
        <w:tc>
          <w:tcPr>
            <w:tcW w:w="244" w:type="dxa"/>
            <w:shd w:val="clear" w:color="auto" w:fill="auto"/>
            <w:vAlign w:val="bottom"/>
          </w:tcPr>
          <w:p w14:paraId="69B57D41"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shd w:val="clear" w:color="auto" w:fill="auto"/>
            <w:vAlign w:val="bottom"/>
          </w:tcPr>
          <w:p w14:paraId="729328D6" w14:textId="7EB9475F" w:rsidR="0083773B" w:rsidRPr="00E41FCA" w:rsidRDefault="0083773B"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sz w:val="28"/>
                <w:szCs w:val="28"/>
                <w:lang w:val="en-US"/>
              </w:rPr>
              <w:t>991</w:t>
            </w:r>
          </w:p>
        </w:tc>
        <w:tc>
          <w:tcPr>
            <w:tcW w:w="236" w:type="dxa"/>
            <w:shd w:val="clear" w:color="auto" w:fill="auto"/>
            <w:vAlign w:val="bottom"/>
          </w:tcPr>
          <w:p w14:paraId="12928E1C"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shd w:val="clear" w:color="auto" w:fill="auto"/>
            <w:vAlign w:val="bottom"/>
          </w:tcPr>
          <w:p w14:paraId="1B627F19" w14:textId="24F40039" w:rsidR="0083773B" w:rsidRPr="00E41FCA" w:rsidRDefault="0083773B"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sz w:val="28"/>
                <w:szCs w:val="28"/>
                <w:cs/>
                <w:lang w:val="en-US"/>
              </w:rPr>
              <w:t>-</w:t>
            </w:r>
          </w:p>
        </w:tc>
        <w:tc>
          <w:tcPr>
            <w:tcW w:w="261" w:type="dxa"/>
            <w:shd w:val="clear" w:color="auto" w:fill="auto"/>
            <w:vAlign w:val="bottom"/>
          </w:tcPr>
          <w:p w14:paraId="2CB29B07"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shd w:val="clear" w:color="auto" w:fill="auto"/>
            <w:vAlign w:val="bottom"/>
          </w:tcPr>
          <w:p w14:paraId="5AF2372E" w14:textId="3FB95629" w:rsidR="0083773B" w:rsidRPr="00E41FCA" w:rsidRDefault="0083773B" w:rsidP="00E41FCA">
            <w:pPr>
              <w:spacing w:line="360" w:lineRule="exact"/>
              <w:ind w:right="-45"/>
              <w:jc w:val="right"/>
              <w:rPr>
                <w:rFonts w:ascii="AngsanaUPC" w:hAnsi="AngsanaUPC" w:cs="AngsanaUPC"/>
                <w:b/>
                <w:bCs/>
                <w:sz w:val="28"/>
                <w:szCs w:val="28"/>
                <w:lang w:val="en-US"/>
              </w:rPr>
            </w:pPr>
            <w:r w:rsidRPr="00E41FCA">
              <w:rPr>
                <w:rFonts w:ascii="AngsanaUPC" w:hAnsi="AngsanaUPC" w:cs="AngsanaUPC"/>
                <w:sz w:val="28"/>
                <w:szCs w:val="28"/>
                <w:cs/>
                <w:lang w:val="en-US"/>
              </w:rPr>
              <w:t>-</w:t>
            </w:r>
          </w:p>
        </w:tc>
        <w:tc>
          <w:tcPr>
            <w:tcW w:w="270" w:type="dxa"/>
            <w:shd w:val="clear" w:color="auto" w:fill="auto"/>
            <w:vAlign w:val="bottom"/>
          </w:tcPr>
          <w:p w14:paraId="193BBF2C"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shd w:val="clear" w:color="auto" w:fill="auto"/>
            <w:vAlign w:val="bottom"/>
          </w:tcPr>
          <w:p w14:paraId="2421BE32" w14:textId="442B395D" w:rsidR="0083773B" w:rsidRPr="00E41FCA" w:rsidRDefault="0083773B" w:rsidP="00E41FCA">
            <w:pPr>
              <w:tabs>
                <w:tab w:val="decimal" w:pos="702"/>
              </w:tabs>
              <w:spacing w:line="360" w:lineRule="exact"/>
              <w:ind w:right="-19"/>
              <w:jc w:val="right"/>
              <w:rPr>
                <w:rFonts w:ascii="AngsanaUPC" w:hAnsi="AngsanaUPC" w:cs="AngsanaUPC"/>
                <w:b/>
                <w:bCs/>
                <w:sz w:val="28"/>
                <w:szCs w:val="28"/>
                <w:lang w:val="en-US"/>
              </w:rPr>
            </w:pPr>
            <w:r w:rsidRPr="00E41FCA">
              <w:rPr>
                <w:rFonts w:ascii="AngsanaUPC" w:hAnsi="AngsanaUPC" w:cs="AngsanaUPC"/>
                <w:sz w:val="28"/>
                <w:szCs w:val="28"/>
                <w:lang w:val="en-US"/>
              </w:rPr>
              <w:t>991</w:t>
            </w:r>
          </w:p>
        </w:tc>
      </w:tr>
      <w:tr w:rsidR="0083773B" w:rsidRPr="00E41FCA" w14:paraId="35254802" w14:textId="77777777" w:rsidTr="000C49EA">
        <w:trPr>
          <w:trHeight w:val="280"/>
        </w:trPr>
        <w:tc>
          <w:tcPr>
            <w:tcW w:w="3657" w:type="dxa"/>
            <w:vAlign w:val="bottom"/>
          </w:tcPr>
          <w:p w14:paraId="00411471" w14:textId="49446FCA" w:rsidR="0083773B" w:rsidRPr="00E41FCA" w:rsidRDefault="0083773B" w:rsidP="00E41FCA">
            <w:pPr>
              <w:spacing w:line="360" w:lineRule="exact"/>
              <w:ind w:left="833" w:right="-45" w:hanging="284"/>
              <w:rPr>
                <w:rFonts w:ascii="AngsanaUPC" w:hAnsi="AngsanaUPC" w:cs="AngsanaUPC"/>
                <w:b/>
                <w:bCs/>
                <w:sz w:val="28"/>
                <w:szCs w:val="28"/>
                <w:cs/>
                <w:lang w:val="en-US"/>
              </w:rPr>
            </w:pPr>
            <w:r w:rsidRPr="00E41FCA">
              <w:rPr>
                <w:rFonts w:ascii="AngsanaUPC" w:hAnsi="AngsanaUPC" w:cs="AngsanaUPC"/>
                <w:sz w:val="28"/>
                <w:szCs w:val="28"/>
                <w:lang w:val="en-US"/>
              </w:rPr>
              <w:t>Other equity securities</w:t>
            </w:r>
          </w:p>
        </w:tc>
        <w:tc>
          <w:tcPr>
            <w:tcW w:w="991" w:type="dxa"/>
            <w:tcBorders>
              <w:bottom w:val="single" w:sz="4" w:space="0" w:color="auto"/>
            </w:tcBorders>
            <w:shd w:val="clear" w:color="auto" w:fill="auto"/>
            <w:vAlign w:val="bottom"/>
          </w:tcPr>
          <w:p w14:paraId="5BB9D48B" w14:textId="61816B67" w:rsidR="0083773B" w:rsidRPr="00E41FCA" w:rsidRDefault="0083773B" w:rsidP="00E41FCA">
            <w:pPr>
              <w:spacing w:line="360" w:lineRule="exact"/>
              <w:ind w:right="-31"/>
              <w:jc w:val="right"/>
              <w:rPr>
                <w:rFonts w:ascii="AngsanaUPC" w:hAnsi="AngsanaUPC" w:cs="AngsanaUPC"/>
                <w:b/>
                <w:bCs/>
                <w:sz w:val="28"/>
                <w:szCs w:val="28"/>
                <w:lang w:val="en-US"/>
              </w:rPr>
            </w:pPr>
            <w:r w:rsidRPr="00E41FCA">
              <w:rPr>
                <w:rFonts w:ascii="AngsanaUPC" w:hAnsi="AngsanaUPC" w:cs="AngsanaUPC"/>
                <w:sz w:val="28"/>
                <w:szCs w:val="28"/>
                <w:lang w:val="en-US"/>
              </w:rPr>
              <w:t>729</w:t>
            </w:r>
          </w:p>
        </w:tc>
        <w:tc>
          <w:tcPr>
            <w:tcW w:w="244" w:type="dxa"/>
            <w:shd w:val="clear" w:color="auto" w:fill="auto"/>
            <w:vAlign w:val="bottom"/>
          </w:tcPr>
          <w:p w14:paraId="031BB9C2"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tcBorders>
              <w:bottom w:val="single" w:sz="4" w:space="0" w:color="auto"/>
            </w:tcBorders>
            <w:shd w:val="clear" w:color="auto" w:fill="auto"/>
            <w:vAlign w:val="bottom"/>
          </w:tcPr>
          <w:p w14:paraId="59B2007F" w14:textId="3D023226" w:rsidR="0083773B" w:rsidRPr="00E41FCA" w:rsidRDefault="0083773B"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sz w:val="28"/>
                <w:szCs w:val="28"/>
                <w:lang w:val="en-US"/>
              </w:rPr>
              <w:t>729</w:t>
            </w:r>
          </w:p>
        </w:tc>
        <w:tc>
          <w:tcPr>
            <w:tcW w:w="236" w:type="dxa"/>
            <w:shd w:val="clear" w:color="auto" w:fill="auto"/>
            <w:vAlign w:val="bottom"/>
          </w:tcPr>
          <w:p w14:paraId="1CC9EABF"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tcBorders>
              <w:bottom w:val="single" w:sz="4" w:space="0" w:color="auto"/>
            </w:tcBorders>
            <w:shd w:val="clear" w:color="auto" w:fill="auto"/>
            <w:vAlign w:val="bottom"/>
          </w:tcPr>
          <w:p w14:paraId="093F6D5E" w14:textId="184AAC95" w:rsidR="0083773B" w:rsidRPr="00E41FCA" w:rsidRDefault="0083773B"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sz w:val="28"/>
                <w:szCs w:val="28"/>
                <w:cs/>
                <w:lang w:val="en-US"/>
              </w:rPr>
              <w:t>-</w:t>
            </w:r>
          </w:p>
        </w:tc>
        <w:tc>
          <w:tcPr>
            <w:tcW w:w="261" w:type="dxa"/>
            <w:shd w:val="clear" w:color="auto" w:fill="auto"/>
            <w:vAlign w:val="bottom"/>
          </w:tcPr>
          <w:p w14:paraId="615369AA"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tcBorders>
              <w:bottom w:val="single" w:sz="4" w:space="0" w:color="auto"/>
            </w:tcBorders>
            <w:shd w:val="clear" w:color="auto" w:fill="auto"/>
            <w:vAlign w:val="bottom"/>
          </w:tcPr>
          <w:p w14:paraId="580999A4" w14:textId="03CB7C44" w:rsidR="0083773B" w:rsidRPr="00E41FCA" w:rsidRDefault="0083773B" w:rsidP="00E41FCA">
            <w:pPr>
              <w:spacing w:line="360" w:lineRule="exact"/>
              <w:ind w:right="-45"/>
              <w:jc w:val="right"/>
              <w:rPr>
                <w:rFonts w:ascii="AngsanaUPC" w:hAnsi="AngsanaUPC" w:cs="AngsanaUPC"/>
                <w:b/>
                <w:bCs/>
                <w:sz w:val="28"/>
                <w:szCs w:val="28"/>
                <w:lang w:val="en-US"/>
              </w:rPr>
            </w:pPr>
            <w:r w:rsidRPr="00E41FCA">
              <w:rPr>
                <w:rFonts w:ascii="AngsanaUPC" w:hAnsi="AngsanaUPC" w:cs="AngsanaUPC"/>
                <w:sz w:val="28"/>
                <w:szCs w:val="28"/>
                <w:cs/>
                <w:lang w:val="en-US"/>
              </w:rPr>
              <w:t>-</w:t>
            </w:r>
          </w:p>
        </w:tc>
        <w:tc>
          <w:tcPr>
            <w:tcW w:w="270" w:type="dxa"/>
            <w:shd w:val="clear" w:color="auto" w:fill="auto"/>
            <w:vAlign w:val="bottom"/>
          </w:tcPr>
          <w:p w14:paraId="0357FE3A"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tcBorders>
              <w:bottom w:val="single" w:sz="4" w:space="0" w:color="auto"/>
            </w:tcBorders>
            <w:shd w:val="clear" w:color="auto" w:fill="auto"/>
            <w:vAlign w:val="bottom"/>
          </w:tcPr>
          <w:p w14:paraId="61C09BC9" w14:textId="306AEFA8" w:rsidR="0083773B" w:rsidRPr="00E41FCA" w:rsidRDefault="0083773B" w:rsidP="00E41FCA">
            <w:pPr>
              <w:tabs>
                <w:tab w:val="decimal" w:pos="702"/>
              </w:tabs>
              <w:spacing w:line="360" w:lineRule="exact"/>
              <w:ind w:right="-19"/>
              <w:jc w:val="right"/>
              <w:rPr>
                <w:rFonts w:ascii="AngsanaUPC" w:hAnsi="AngsanaUPC" w:cs="AngsanaUPC"/>
                <w:b/>
                <w:bCs/>
                <w:sz w:val="28"/>
                <w:szCs w:val="28"/>
                <w:lang w:val="en-US"/>
              </w:rPr>
            </w:pPr>
            <w:r w:rsidRPr="00E41FCA">
              <w:rPr>
                <w:rFonts w:ascii="AngsanaUPC" w:hAnsi="AngsanaUPC" w:cs="AngsanaUPC"/>
                <w:sz w:val="28"/>
                <w:szCs w:val="28"/>
                <w:lang w:val="en-US"/>
              </w:rPr>
              <w:t>729</w:t>
            </w:r>
          </w:p>
        </w:tc>
      </w:tr>
      <w:tr w:rsidR="0083773B" w:rsidRPr="00E41FCA" w14:paraId="1E431DDB" w14:textId="77777777" w:rsidTr="000C49EA">
        <w:trPr>
          <w:trHeight w:val="280"/>
        </w:trPr>
        <w:tc>
          <w:tcPr>
            <w:tcW w:w="3657" w:type="dxa"/>
            <w:vAlign w:val="bottom"/>
          </w:tcPr>
          <w:p w14:paraId="222C882C" w14:textId="77777777" w:rsidR="0083773B" w:rsidRPr="00E41FCA" w:rsidRDefault="0083773B" w:rsidP="00E41FCA">
            <w:pPr>
              <w:spacing w:line="360" w:lineRule="exact"/>
              <w:ind w:left="833" w:right="-45" w:hanging="284"/>
              <w:rPr>
                <w:rFonts w:ascii="AngsanaUPC" w:hAnsi="AngsanaUPC" w:cs="AngsanaUPC"/>
                <w:b/>
                <w:bCs/>
                <w:sz w:val="28"/>
                <w:szCs w:val="28"/>
                <w:cs/>
                <w:lang w:val="en-US"/>
              </w:rPr>
            </w:pPr>
          </w:p>
        </w:tc>
        <w:tc>
          <w:tcPr>
            <w:tcW w:w="991" w:type="dxa"/>
            <w:tcBorders>
              <w:top w:val="single" w:sz="4" w:space="0" w:color="auto"/>
              <w:bottom w:val="double" w:sz="4" w:space="0" w:color="auto"/>
            </w:tcBorders>
            <w:shd w:val="clear" w:color="auto" w:fill="auto"/>
            <w:vAlign w:val="bottom"/>
          </w:tcPr>
          <w:p w14:paraId="2170C6F2" w14:textId="1178C74B" w:rsidR="0083773B" w:rsidRPr="00E41FCA" w:rsidRDefault="0083773B" w:rsidP="00E41FCA">
            <w:pPr>
              <w:spacing w:line="360" w:lineRule="exact"/>
              <w:ind w:right="-31"/>
              <w:jc w:val="right"/>
              <w:rPr>
                <w:rFonts w:ascii="AngsanaUPC" w:hAnsi="AngsanaUPC" w:cs="AngsanaUPC"/>
                <w:b/>
                <w:bCs/>
                <w:sz w:val="28"/>
                <w:szCs w:val="28"/>
                <w:lang w:val="en-US"/>
              </w:rPr>
            </w:pPr>
            <w:r w:rsidRPr="00E41FCA">
              <w:rPr>
                <w:rFonts w:ascii="AngsanaUPC" w:hAnsi="AngsanaUPC" w:cs="AngsanaUPC"/>
                <w:b/>
                <w:bCs/>
                <w:sz w:val="28"/>
                <w:szCs w:val="28"/>
                <w:lang w:val="en-US"/>
              </w:rPr>
              <w:t>1,720</w:t>
            </w:r>
          </w:p>
        </w:tc>
        <w:tc>
          <w:tcPr>
            <w:tcW w:w="244" w:type="dxa"/>
            <w:shd w:val="clear" w:color="auto" w:fill="auto"/>
            <w:vAlign w:val="bottom"/>
          </w:tcPr>
          <w:p w14:paraId="7E8CE5E9"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tcBorders>
              <w:top w:val="single" w:sz="4" w:space="0" w:color="auto"/>
              <w:bottom w:val="double" w:sz="4" w:space="0" w:color="auto"/>
            </w:tcBorders>
            <w:shd w:val="clear" w:color="auto" w:fill="auto"/>
            <w:vAlign w:val="bottom"/>
          </w:tcPr>
          <w:p w14:paraId="7E5D1E17" w14:textId="618231C1" w:rsidR="0083773B" w:rsidRPr="00E41FCA" w:rsidRDefault="0083773B"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b/>
                <w:bCs/>
                <w:sz w:val="28"/>
                <w:szCs w:val="28"/>
                <w:lang w:val="en-US"/>
              </w:rPr>
              <w:t>1,720</w:t>
            </w:r>
          </w:p>
        </w:tc>
        <w:tc>
          <w:tcPr>
            <w:tcW w:w="236" w:type="dxa"/>
            <w:shd w:val="clear" w:color="auto" w:fill="auto"/>
            <w:vAlign w:val="bottom"/>
          </w:tcPr>
          <w:p w14:paraId="555861B3"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tcBorders>
              <w:top w:val="single" w:sz="4" w:space="0" w:color="auto"/>
              <w:bottom w:val="double" w:sz="4" w:space="0" w:color="auto"/>
            </w:tcBorders>
            <w:shd w:val="clear" w:color="auto" w:fill="auto"/>
            <w:vAlign w:val="bottom"/>
          </w:tcPr>
          <w:p w14:paraId="3AA8E7EB" w14:textId="5ABBAB14" w:rsidR="0083773B" w:rsidRPr="00E41FCA" w:rsidRDefault="0083773B" w:rsidP="00E41FCA">
            <w:pPr>
              <w:spacing w:line="360" w:lineRule="exact"/>
              <w:ind w:right="-21"/>
              <w:jc w:val="right"/>
              <w:rPr>
                <w:rFonts w:ascii="AngsanaUPC" w:hAnsi="AngsanaUPC" w:cs="AngsanaUPC"/>
                <w:b/>
                <w:bCs/>
                <w:sz w:val="28"/>
                <w:szCs w:val="28"/>
                <w:lang w:val="en-US"/>
              </w:rPr>
            </w:pPr>
            <w:r w:rsidRPr="00E41FCA">
              <w:rPr>
                <w:rFonts w:ascii="AngsanaUPC" w:hAnsi="AngsanaUPC" w:cs="AngsanaUPC"/>
                <w:b/>
                <w:bCs/>
                <w:sz w:val="28"/>
                <w:szCs w:val="28"/>
                <w:cs/>
                <w:lang w:val="en-US"/>
              </w:rPr>
              <w:t>-</w:t>
            </w:r>
          </w:p>
        </w:tc>
        <w:tc>
          <w:tcPr>
            <w:tcW w:w="261" w:type="dxa"/>
            <w:shd w:val="clear" w:color="auto" w:fill="auto"/>
            <w:vAlign w:val="bottom"/>
          </w:tcPr>
          <w:p w14:paraId="7CD5FEAE"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tcBorders>
              <w:top w:val="single" w:sz="4" w:space="0" w:color="auto"/>
              <w:bottom w:val="double" w:sz="4" w:space="0" w:color="auto"/>
            </w:tcBorders>
            <w:shd w:val="clear" w:color="auto" w:fill="auto"/>
            <w:vAlign w:val="bottom"/>
          </w:tcPr>
          <w:p w14:paraId="38985106" w14:textId="6C9F02AB" w:rsidR="0083773B" w:rsidRPr="00E41FCA" w:rsidRDefault="0083773B" w:rsidP="00E41FCA">
            <w:pPr>
              <w:spacing w:line="360" w:lineRule="exact"/>
              <w:ind w:right="-45"/>
              <w:jc w:val="right"/>
              <w:rPr>
                <w:rFonts w:ascii="AngsanaUPC" w:hAnsi="AngsanaUPC" w:cs="AngsanaUPC"/>
                <w:b/>
                <w:bCs/>
                <w:sz w:val="28"/>
                <w:szCs w:val="28"/>
                <w:lang w:val="en-US"/>
              </w:rPr>
            </w:pPr>
            <w:r w:rsidRPr="00E41FCA">
              <w:rPr>
                <w:rFonts w:ascii="AngsanaUPC" w:hAnsi="AngsanaUPC" w:cs="AngsanaUPC"/>
                <w:b/>
                <w:bCs/>
                <w:sz w:val="28"/>
                <w:szCs w:val="28"/>
                <w:cs/>
                <w:lang w:val="en-US"/>
              </w:rPr>
              <w:t>-</w:t>
            </w:r>
          </w:p>
        </w:tc>
        <w:tc>
          <w:tcPr>
            <w:tcW w:w="270" w:type="dxa"/>
            <w:shd w:val="clear" w:color="auto" w:fill="auto"/>
            <w:vAlign w:val="bottom"/>
          </w:tcPr>
          <w:p w14:paraId="466917BD"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tcBorders>
              <w:top w:val="single" w:sz="4" w:space="0" w:color="auto"/>
              <w:bottom w:val="double" w:sz="4" w:space="0" w:color="auto"/>
            </w:tcBorders>
            <w:shd w:val="clear" w:color="auto" w:fill="auto"/>
            <w:vAlign w:val="bottom"/>
          </w:tcPr>
          <w:p w14:paraId="48C08F37" w14:textId="2B36433F" w:rsidR="0083773B" w:rsidRPr="00E41FCA" w:rsidRDefault="0083773B" w:rsidP="00E41FCA">
            <w:pPr>
              <w:tabs>
                <w:tab w:val="decimal" w:pos="702"/>
              </w:tabs>
              <w:spacing w:line="360" w:lineRule="exact"/>
              <w:ind w:right="-19"/>
              <w:jc w:val="right"/>
              <w:rPr>
                <w:rFonts w:ascii="AngsanaUPC" w:hAnsi="AngsanaUPC" w:cs="AngsanaUPC"/>
                <w:b/>
                <w:bCs/>
                <w:sz w:val="28"/>
                <w:szCs w:val="28"/>
                <w:lang w:val="en-US"/>
              </w:rPr>
            </w:pPr>
            <w:r w:rsidRPr="00E41FCA">
              <w:rPr>
                <w:rFonts w:ascii="AngsanaUPC" w:hAnsi="AngsanaUPC" w:cs="AngsanaUPC"/>
                <w:b/>
                <w:bCs/>
                <w:sz w:val="28"/>
                <w:szCs w:val="28"/>
                <w:lang w:val="en-US"/>
              </w:rPr>
              <w:t>1,720</w:t>
            </w:r>
          </w:p>
        </w:tc>
      </w:tr>
      <w:tr w:rsidR="0083773B" w:rsidRPr="00E41FCA" w14:paraId="0503715F" w14:textId="77777777" w:rsidTr="000C49EA">
        <w:trPr>
          <w:trHeight w:val="280"/>
        </w:trPr>
        <w:tc>
          <w:tcPr>
            <w:tcW w:w="3657" w:type="dxa"/>
            <w:vAlign w:val="bottom"/>
          </w:tcPr>
          <w:p w14:paraId="4D0AC3B2" w14:textId="77777777" w:rsidR="0083773B" w:rsidRPr="00E41FCA" w:rsidRDefault="0083773B" w:rsidP="00E41FCA">
            <w:pPr>
              <w:spacing w:line="360" w:lineRule="exact"/>
              <w:ind w:left="833" w:right="-45" w:hanging="284"/>
              <w:rPr>
                <w:rFonts w:ascii="AngsanaUPC" w:hAnsi="AngsanaUPC" w:cs="AngsanaUPC"/>
                <w:b/>
                <w:bCs/>
                <w:sz w:val="28"/>
                <w:szCs w:val="28"/>
                <w:cs/>
                <w:lang w:val="en-US"/>
              </w:rPr>
            </w:pPr>
          </w:p>
        </w:tc>
        <w:tc>
          <w:tcPr>
            <w:tcW w:w="991" w:type="dxa"/>
            <w:tcBorders>
              <w:top w:val="double" w:sz="4" w:space="0" w:color="auto"/>
            </w:tcBorders>
            <w:shd w:val="clear" w:color="auto" w:fill="auto"/>
            <w:vAlign w:val="bottom"/>
          </w:tcPr>
          <w:p w14:paraId="310259D5" w14:textId="77777777" w:rsidR="0083773B" w:rsidRPr="00E41FCA" w:rsidRDefault="0083773B" w:rsidP="00E41FCA">
            <w:pPr>
              <w:spacing w:line="360" w:lineRule="exact"/>
              <w:ind w:right="-31"/>
              <w:jc w:val="right"/>
              <w:rPr>
                <w:rFonts w:ascii="AngsanaUPC" w:hAnsi="AngsanaUPC" w:cs="AngsanaUPC"/>
                <w:b/>
                <w:bCs/>
                <w:sz w:val="28"/>
                <w:szCs w:val="28"/>
                <w:lang w:val="en-US"/>
              </w:rPr>
            </w:pPr>
          </w:p>
        </w:tc>
        <w:tc>
          <w:tcPr>
            <w:tcW w:w="244" w:type="dxa"/>
            <w:shd w:val="clear" w:color="auto" w:fill="auto"/>
            <w:vAlign w:val="bottom"/>
          </w:tcPr>
          <w:p w14:paraId="423D15DF" w14:textId="77777777" w:rsidR="0083773B" w:rsidRPr="00E41FCA" w:rsidRDefault="0083773B" w:rsidP="00E41FCA">
            <w:pPr>
              <w:tabs>
                <w:tab w:val="decimal" w:pos="702"/>
              </w:tabs>
              <w:spacing w:line="360" w:lineRule="exact"/>
              <w:ind w:right="-45"/>
              <w:jc w:val="right"/>
              <w:rPr>
                <w:rFonts w:ascii="AngsanaUPC" w:hAnsi="AngsanaUPC" w:cs="AngsanaUPC"/>
                <w:b/>
                <w:bCs/>
                <w:sz w:val="28"/>
                <w:szCs w:val="28"/>
                <w:lang w:val="en-US"/>
              </w:rPr>
            </w:pPr>
          </w:p>
        </w:tc>
        <w:tc>
          <w:tcPr>
            <w:tcW w:w="924" w:type="dxa"/>
            <w:tcBorders>
              <w:top w:val="double" w:sz="4" w:space="0" w:color="auto"/>
            </w:tcBorders>
            <w:shd w:val="clear" w:color="auto" w:fill="auto"/>
            <w:vAlign w:val="bottom"/>
          </w:tcPr>
          <w:p w14:paraId="3C7CEF84"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36" w:type="dxa"/>
            <w:shd w:val="clear" w:color="auto" w:fill="auto"/>
            <w:vAlign w:val="bottom"/>
          </w:tcPr>
          <w:p w14:paraId="1FFD7D30"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41" w:type="dxa"/>
            <w:tcBorders>
              <w:top w:val="double" w:sz="4" w:space="0" w:color="auto"/>
            </w:tcBorders>
            <w:shd w:val="clear" w:color="auto" w:fill="auto"/>
            <w:vAlign w:val="bottom"/>
          </w:tcPr>
          <w:p w14:paraId="5AB852EF" w14:textId="77777777" w:rsidR="0083773B" w:rsidRPr="00E41FCA" w:rsidRDefault="0083773B" w:rsidP="00E41FCA">
            <w:pPr>
              <w:spacing w:line="360" w:lineRule="exact"/>
              <w:ind w:right="-21"/>
              <w:jc w:val="right"/>
              <w:rPr>
                <w:rFonts w:ascii="AngsanaUPC" w:hAnsi="AngsanaUPC" w:cs="AngsanaUPC"/>
                <w:b/>
                <w:bCs/>
                <w:sz w:val="28"/>
                <w:szCs w:val="28"/>
                <w:lang w:val="en-US"/>
              </w:rPr>
            </w:pPr>
          </w:p>
        </w:tc>
        <w:tc>
          <w:tcPr>
            <w:tcW w:w="261" w:type="dxa"/>
            <w:shd w:val="clear" w:color="auto" w:fill="auto"/>
            <w:vAlign w:val="bottom"/>
          </w:tcPr>
          <w:p w14:paraId="6C527303" w14:textId="77777777" w:rsidR="0083773B" w:rsidRPr="00E41FCA" w:rsidRDefault="0083773B" w:rsidP="00E41FCA">
            <w:pPr>
              <w:tabs>
                <w:tab w:val="decimal" w:pos="882"/>
              </w:tabs>
              <w:spacing w:line="360" w:lineRule="exact"/>
              <w:ind w:right="-45"/>
              <w:jc w:val="right"/>
              <w:rPr>
                <w:rFonts w:ascii="AngsanaUPC" w:hAnsi="AngsanaUPC" w:cs="AngsanaUPC"/>
                <w:sz w:val="28"/>
                <w:szCs w:val="28"/>
                <w:lang w:val="en-US"/>
              </w:rPr>
            </w:pPr>
          </w:p>
        </w:tc>
        <w:tc>
          <w:tcPr>
            <w:tcW w:w="918" w:type="dxa"/>
            <w:gridSpan w:val="2"/>
            <w:tcBorders>
              <w:top w:val="double" w:sz="4" w:space="0" w:color="auto"/>
            </w:tcBorders>
            <w:shd w:val="clear" w:color="auto" w:fill="auto"/>
            <w:vAlign w:val="bottom"/>
          </w:tcPr>
          <w:p w14:paraId="32133247" w14:textId="77777777" w:rsidR="0083773B" w:rsidRPr="00E41FCA" w:rsidRDefault="0083773B" w:rsidP="00E41FCA">
            <w:pPr>
              <w:spacing w:line="360" w:lineRule="exact"/>
              <w:ind w:right="-45"/>
              <w:jc w:val="right"/>
              <w:rPr>
                <w:rFonts w:ascii="AngsanaUPC" w:hAnsi="AngsanaUPC" w:cs="AngsanaUPC"/>
                <w:b/>
                <w:bCs/>
                <w:sz w:val="28"/>
                <w:szCs w:val="28"/>
                <w:lang w:val="en-US"/>
              </w:rPr>
            </w:pPr>
          </w:p>
        </w:tc>
        <w:tc>
          <w:tcPr>
            <w:tcW w:w="270" w:type="dxa"/>
            <w:shd w:val="clear" w:color="auto" w:fill="auto"/>
            <w:vAlign w:val="bottom"/>
          </w:tcPr>
          <w:p w14:paraId="257C8EC2" w14:textId="77777777" w:rsidR="0083773B" w:rsidRPr="00E41FCA" w:rsidRDefault="0083773B" w:rsidP="00E41FCA">
            <w:pPr>
              <w:tabs>
                <w:tab w:val="decimal" w:pos="882"/>
              </w:tabs>
              <w:spacing w:line="360" w:lineRule="exact"/>
              <w:ind w:right="-45"/>
              <w:jc w:val="right"/>
              <w:rPr>
                <w:rFonts w:ascii="AngsanaUPC" w:hAnsi="AngsanaUPC" w:cs="AngsanaUPC"/>
                <w:b/>
                <w:bCs/>
                <w:sz w:val="28"/>
                <w:szCs w:val="28"/>
                <w:lang w:val="en-US"/>
              </w:rPr>
            </w:pPr>
          </w:p>
        </w:tc>
        <w:tc>
          <w:tcPr>
            <w:tcW w:w="990" w:type="dxa"/>
            <w:tcBorders>
              <w:top w:val="double" w:sz="4" w:space="0" w:color="auto"/>
            </w:tcBorders>
            <w:shd w:val="clear" w:color="auto" w:fill="auto"/>
            <w:vAlign w:val="bottom"/>
          </w:tcPr>
          <w:p w14:paraId="367D6E76" w14:textId="77777777" w:rsidR="0083773B" w:rsidRPr="00E41FCA" w:rsidRDefault="0083773B" w:rsidP="00E41FCA">
            <w:pPr>
              <w:tabs>
                <w:tab w:val="decimal" w:pos="702"/>
              </w:tabs>
              <w:spacing w:line="360" w:lineRule="exact"/>
              <w:ind w:right="-19"/>
              <w:jc w:val="right"/>
              <w:rPr>
                <w:rFonts w:ascii="AngsanaUPC" w:hAnsi="AngsanaUPC" w:cs="AngsanaUPC"/>
                <w:b/>
                <w:bCs/>
                <w:sz w:val="28"/>
                <w:szCs w:val="28"/>
                <w:lang w:val="en-US"/>
              </w:rPr>
            </w:pPr>
          </w:p>
        </w:tc>
      </w:tr>
    </w:tbl>
    <w:p w14:paraId="3060E6F2" w14:textId="302DACA8" w:rsidR="00FF2141" w:rsidRPr="00E41FCA" w:rsidRDefault="00FF2141" w:rsidP="00E41FCA">
      <w:pPr>
        <w:tabs>
          <w:tab w:val="left" w:pos="540"/>
          <w:tab w:val="left" w:pos="1080"/>
          <w:tab w:val="left" w:pos="1985"/>
        </w:tabs>
        <w:spacing w:before="120" w:line="240" w:lineRule="auto"/>
        <w:ind w:left="533"/>
        <w:jc w:val="thaiDistribute"/>
        <w:rPr>
          <w:rFonts w:ascii="AngsanaUPC" w:hAnsi="AngsanaUPC" w:cs="AngsanaUPC"/>
          <w:sz w:val="28"/>
          <w:szCs w:val="28"/>
          <w:lang w:val="en-US"/>
        </w:rPr>
      </w:pPr>
      <w:r w:rsidRPr="00E41FCA">
        <w:rPr>
          <w:rFonts w:ascii="AngsanaUPC" w:hAnsi="AngsanaUPC" w:cs="AngsanaUPC"/>
          <w:sz w:val="28"/>
          <w:szCs w:val="28"/>
          <w:lang w:val="en-US"/>
        </w:rPr>
        <w:t>The above fair value measured at the quoted prices in active markets.</w:t>
      </w:r>
    </w:p>
    <w:p w14:paraId="63457741" w14:textId="77777777" w:rsidR="00290636" w:rsidRPr="00E41FCA" w:rsidRDefault="00290636" w:rsidP="00E41FCA">
      <w:pPr>
        <w:tabs>
          <w:tab w:val="left" w:pos="540"/>
          <w:tab w:val="left" w:pos="1080"/>
          <w:tab w:val="left" w:pos="1985"/>
        </w:tabs>
        <w:spacing w:before="120" w:line="240" w:lineRule="auto"/>
        <w:ind w:left="533"/>
        <w:jc w:val="thaiDistribute"/>
        <w:rPr>
          <w:rFonts w:ascii="AngsanaUPC" w:hAnsi="AngsanaUPC" w:cs="AngsanaUPC"/>
          <w:sz w:val="28"/>
          <w:szCs w:val="28"/>
          <w:lang w:val="en-US"/>
        </w:rPr>
      </w:pPr>
    </w:p>
    <w:p w14:paraId="26051AC9" w14:textId="49C40348" w:rsidR="000C49EA" w:rsidRPr="00E41FCA" w:rsidRDefault="000C49EA" w:rsidP="00E41FCA">
      <w:pPr>
        <w:spacing w:after="160" w:line="259" w:lineRule="auto"/>
        <w:rPr>
          <w:rFonts w:ascii="AngsanaUPC" w:hAnsi="AngsanaUPC" w:cs="AngsanaUPC"/>
          <w:b/>
          <w:bCs/>
          <w:sz w:val="28"/>
          <w:szCs w:val="28"/>
          <w:cs/>
        </w:rPr>
      </w:pPr>
      <w:r w:rsidRPr="00E41FCA">
        <w:rPr>
          <w:rFonts w:ascii="AngsanaUPC" w:hAnsi="AngsanaUPC" w:cs="AngsanaUPC"/>
          <w:b/>
          <w:bCs/>
          <w:sz w:val="28"/>
          <w:szCs w:val="28"/>
          <w:cs/>
        </w:rPr>
        <w:br w:type="page"/>
      </w:r>
    </w:p>
    <w:p w14:paraId="75BF5090" w14:textId="1065DE34" w:rsidR="00B50691" w:rsidRPr="00E41FCA" w:rsidRDefault="00B57829" w:rsidP="00E41FCA">
      <w:pPr>
        <w:pStyle w:val="Heading1"/>
        <w:ind w:left="540" w:hanging="540"/>
        <w:rPr>
          <w:rFonts w:cs="AngsanaUPC"/>
          <w:szCs w:val="28"/>
          <w:lang w:val="en-US"/>
        </w:rPr>
      </w:pPr>
      <w:r w:rsidRPr="00E41FCA">
        <w:rPr>
          <w:rFonts w:cs="AngsanaUPC"/>
          <w:szCs w:val="28"/>
          <w:lang w:val="en-US"/>
        </w:rPr>
        <w:lastRenderedPageBreak/>
        <w:t>Commitments with non-related parties</w:t>
      </w:r>
    </w:p>
    <w:p w14:paraId="7E9A97C1" w14:textId="274DCA18" w:rsidR="00B57829" w:rsidRPr="00E41FCA" w:rsidRDefault="00B57829" w:rsidP="00E41FCA">
      <w:pPr>
        <w:spacing w:before="120" w:after="120" w:line="240" w:lineRule="atLeast"/>
        <w:ind w:left="547"/>
        <w:jc w:val="thaiDistribute"/>
        <w:rPr>
          <w:rFonts w:ascii="AngsanaUPC" w:hAnsi="AngsanaUPC" w:cs="AngsanaUPC"/>
          <w:sz w:val="28"/>
          <w:szCs w:val="28"/>
          <w:lang w:val="en-US"/>
        </w:rPr>
      </w:pPr>
      <w:r w:rsidRPr="00E41FCA">
        <w:rPr>
          <w:rFonts w:ascii="AngsanaUPC" w:hAnsi="AngsanaUPC" w:cs="AngsanaUPC"/>
          <w:sz w:val="28"/>
          <w:szCs w:val="28"/>
          <w:lang w:val="en-US"/>
        </w:rPr>
        <w:t xml:space="preserve">As at </w:t>
      </w:r>
      <w:r w:rsidR="00C47603" w:rsidRPr="00E41FCA">
        <w:rPr>
          <w:rFonts w:ascii="AngsanaUPC" w:hAnsi="AngsanaUPC" w:cs="AngsanaUPC"/>
          <w:sz w:val="28"/>
          <w:szCs w:val="28"/>
          <w:lang w:val="en-US"/>
        </w:rPr>
        <w:t>December</w:t>
      </w:r>
      <w:r w:rsidR="002943E0" w:rsidRPr="00E41FCA">
        <w:rPr>
          <w:rFonts w:ascii="AngsanaUPC" w:hAnsi="AngsanaUPC" w:cs="AngsanaUPC"/>
          <w:sz w:val="28"/>
          <w:szCs w:val="28"/>
          <w:lang w:val="en-US"/>
        </w:rPr>
        <w:t xml:space="preserve"> 3</w:t>
      </w:r>
      <w:r w:rsidR="00C47603" w:rsidRPr="00E41FCA">
        <w:rPr>
          <w:rFonts w:ascii="AngsanaUPC" w:hAnsi="AngsanaUPC" w:cs="AngsanaUPC"/>
          <w:sz w:val="28"/>
          <w:szCs w:val="28"/>
          <w:lang w:val="en-US"/>
        </w:rPr>
        <w:t>1</w:t>
      </w:r>
      <w:r w:rsidRPr="00E41FCA">
        <w:rPr>
          <w:rFonts w:ascii="AngsanaUPC" w:hAnsi="AngsanaUPC" w:cs="AngsanaUPC"/>
          <w:sz w:val="28"/>
          <w:szCs w:val="28"/>
          <w:lang w:val="en-US"/>
        </w:rPr>
        <w:t>,</w:t>
      </w:r>
      <w:r w:rsidR="00E21C61" w:rsidRPr="00E41FCA">
        <w:rPr>
          <w:rFonts w:ascii="AngsanaUPC" w:hAnsi="AngsanaUPC" w:cs="AngsanaUPC"/>
          <w:sz w:val="28"/>
          <w:szCs w:val="28"/>
          <w:lang w:val="en-US"/>
        </w:rPr>
        <w:t xml:space="preserve"> 2019</w:t>
      </w:r>
      <w:r w:rsidRPr="00E41FCA">
        <w:rPr>
          <w:rFonts w:ascii="AngsanaUPC" w:hAnsi="AngsanaUPC" w:cs="AngsanaUPC"/>
          <w:sz w:val="28"/>
          <w:szCs w:val="28"/>
          <w:lang w:val="en-US"/>
        </w:rPr>
        <w:t xml:space="preserve"> the Group/Company had commitments as follows:</w:t>
      </w:r>
    </w:p>
    <w:tbl>
      <w:tblPr>
        <w:tblW w:w="8950" w:type="dxa"/>
        <w:tblInd w:w="558" w:type="dxa"/>
        <w:tblLayout w:type="fixed"/>
        <w:tblLook w:val="0000" w:firstRow="0" w:lastRow="0" w:firstColumn="0" w:lastColumn="0" w:noHBand="0" w:noVBand="0"/>
      </w:tblPr>
      <w:tblGrid>
        <w:gridCol w:w="5832"/>
        <w:gridCol w:w="1441"/>
        <w:gridCol w:w="236"/>
        <w:gridCol w:w="7"/>
        <w:gridCol w:w="1434"/>
      </w:tblGrid>
      <w:tr w:rsidR="007E415B" w:rsidRPr="00E41FCA" w14:paraId="6850477A" w14:textId="77777777" w:rsidTr="00A3639E">
        <w:trPr>
          <w:tblHeader/>
        </w:trPr>
        <w:tc>
          <w:tcPr>
            <w:tcW w:w="3258" w:type="pct"/>
            <w:shd w:val="clear" w:color="auto" w:fill="auto"/>
            <w:vAlign w:val="center"/>
          </w:tcPr>
          <w:p w14:paraId="4732B58E" w14:textId="77777777" w:rsidR="007E415B" w:rsidRPr="00E41FCA" w:rsidRDefault="007E415B" w:rsidP="00E41FCA">
            <w:pPr>
              <w:pStyle w:val="BodyText"/>
              <w:spacing w:after="0" w:line="320" w:lineRule="exact"/>
              <w:ind w:right="-131"/>
              <w:jc w:val="both"/>
              <w:rPr>
                <w:rFonts w:ascii="AngsanaUPC" w:hAnsi="AngsanaUPC" w:cs="AngsanaUPC"/>
                <w:b/>
                <w:bCs/>
                <w:sz w:val="28"/>
                <w:szCs w:val="28"/>
                <w:cs/>
                <w:lang w:val="en-US"/>
              </w:rPr>
            </w:pPr>
          </w:p>
        </w:tc>
        <w:tc>
          <w:tcPr>
            <w:tcW w:w="1742" w:type="pct"/>
            <w:gridSpan w:val="4"/>
            <w:tcBorders>
              <w:bottom w:val="single" w:sz="4" w:space="0" w:color="auto"/>
            </w:tcBorders>
            <w:shd w:val="clear" w:color="auto" w:fill="auto"/>
            <w:vAlign w:val="center"/>
          </w:tcPr>
          <w:p w14:paraId="7F6BDED3" w14:textId="28702DEC" w:rsidR="007E415B" w:rsidRPr="00E41FCA" w:rsidRDefault="00E21C61" w:rsidP="00E41FCA">
            <w:pPr>
              <w:pStyle w:val="BodyText"/>
              <w:spacing w:after="0" w:line="320" w:lineRule="exact"/>
              <w:ind w:left="-108" w:right="-28"/>
              <w:jc w:val="right"/>
              <w:rPr>
                <w:rFonts w:ascii="AngsanaUPC" w:hAnsi="AngsanaUPC" w:cs="AngsanaUPC"/>
                <w:sz w:val="28"/>
                <w:szCs w:val="28"/>
                <w:cs/>
                <w:lang w:val="en-US"/>
              </w:rPr>
            </w:pPr>
            <w:r w:rsidRPr="00E41FCA">
              <w:rPr>
                <w:rFonts w:ascii="AngsanaUPC" w:hAnsi="AngsanaUPC" w:cs="AngsanaUPC"/>
                <w:sz w:val="28"/>
                <w:szCs w:val="28"/>
                <w:cs/>
              </w:rPr>
              <w:t>(</w:t>
            </w:r>
            <w:r w:rsidRPr="00E41FCA">
              <w:rPr>
                <w:rFonts w:ascii="AngsanaUPC" w:hAnsi="AngsanaUPC" w:cs="AngsanaUPC"/>
                <w:sz w:val="28"/>
                <w:szCs w:val="28"/>
              </w:rPr>
              <w:t>Unit: Million Baht)</w:t>
            </w:r>
          </w:p>
        </w:tc>
      </w:tr>
      <w:tr w:rsidR="00B50691" w:rsidRPr="00E41FCA" w14:paraId="489E1D42" w14:textId="77777777" w:rsidTr="00A3639E">
        <w:trPr>
          <w:tblHeader/>
        </w:trPr>
        <w:tc>
          <w:tcPr>
            <w:tcW w:w="3258" w:type="pct"/>
            <w:shd w:val="clear" w:color="auto" w:fill="auto"/>
            <w:vAlign w:val="center"/>
          </w:tcPr>
          <w:p w14:paraId="6AD2F2DA" w14:textId="77777777" w:rsidR="00B50691" w:rsidRPr="00E41FCA" w:rsidRDefault="00B50691" w:rsidP="00E41FCA">
            <w:pPr>
              <w:pStyle w:val="BodyText"/>
              <w:spacing w:after="0" w:line="320" w:lineRule="exact"/>
              <w:ind w:right="-131"/>
              <w:jc w:val="both"/>
              <w:rPr>
                <w:rFonts w:ascii="AngsanaUPC" w:hAnsi="AngsanaUPC" w:cs="AngsanaUPC"/>
                <w:sz w:val="28"/>
                <w:szCs w:val="28"/>
                <w:cs/>
              </w:rPr>
            </w:pPr>
          </w:p>
        </w:tc>
        <w:tc>
          <w:tcPr>
            <w:tcW w:w="805" w:type="pct"/>
            <w:tcBorders>
              <w:top w:val="single" w:sz="4" w:space="0" w:color="auto"/>
              <w:bottom w:val="single" w:sz="4" w:space="0" w:color="auto"/>
            </w:tcBorders>
            <w:shd w:val="clear" w:color="auto" w:fill="auto"/>
            <w:vAlign w:val="center"/>
          </w:tcPr>
          <w:p w14:paraId="6A0676E7" w14:textId="05948074" w:rsidR="00B50691" w:rsidRPr="00E41FCA" w:rsidRDefault="00E21C61" w:rsidP="00E41FCA">
            <w:pPr>
              <w:pStyle w:val="BodyText"/>
              <w:spacing w:after="0" w:line="320" w:lineRule="exact"/>
              <w:ind w:left="-108" w:right="-110"/>
              <w:jc w:val="center"/>
              <w:rPr>
                <w:rFonts w:ascii="AngsanaUPC" w:hAnsi="AngsanaUPC" w:cs="AngsanaUPC"/>
                <w:sz w:val="28"/>
                <w:szCs w:val="28"/>
                <w:lang w:val="en-US"/>
              </w:rPr>
            </w:pPr>
            <w:r w:rsidRPr="00E41FCA">
              <w:rPr>
                <w:rFonts w:ascii="AngsanaUPC" w:hAnsi="AngsanaUPC" w:cs="AngsanaUPC"/>
                <w:sz w:val="28"/>
                <w:szCs w:val="28"/>
              </w:rPr>
              <w:t>Consolidated</w:t>
            </w:r>
          </w:p>
        </w:tc>
        <w:tc>
          <w:tcPr>
            <w:tcW w:w="136" w:type="pct"/>
            <w:gridSpan w:val="2"/>
            <w:tcBorders>
              <w:top w:val="single" w:sz="4" w:space="0" w:color="auto"/>
            </w:tcBorders>
            <w:shd w:val="clear" w:color="auto" w:fill="auto"/>
            <w:vAlign w:val="center"/>
          </w:tcPr>
          <w:p w14:paraId="150C748E" w14:textId="77777777" w:rsidR="00B50691" w:rsidRPr="00E41FCA" w:rsidRDefault="00B50691" w:rsidP="00E41FCA">
            <w:pPr>
              <w:pStyle w:val="BodyText"/>
              <w:spacing w:after="0" w:line="320" w:lineRule="exact"/>
              <w:ind w:right="-131"/>
              <w:jc w:val="both"/>
              <w:rPr>
                <w:rFonts w:ascii="AngsanaUPC" w:hAnsi="AngsanaUPC" w:cs="AngsanaUPC"/>
                <w:sz w:val="28"/>
                <w:szCs w:val="28"/>
              </w:rPr>
            </w:pPr>
          </w:p>
        </w:tc>
        <w:tc>
          <w:tcPr>
            <w:tcW w:w="801" w:type="pct"/>
            <w:tcBorders>
              <w:top w:val="single" w:sz="4" w:space="0" w:color="auto"/>
              <w:bottom w:val="single" w:sz="4" w:space="0" w:color="auto"/>
            </w:tcBorders>
            <w:vAlign w:val="center"/>
          </w:tcPr>
          <w:p w14:paraId="19E03000" w14:textId="61C0C4D2" w:rsidR="00B50691" w:rsidRPr="00E41FCA" w:rsidRDefault="00E21C61" w:rsidP="00E41FCA">
            <w:pPr>
              <w:pStyle w:val="BodyText"/>
              <w:spacing w:after="0" w:line="320" w:lineRule="exact"/>
              <w:ind w:left="-108" w:right="-110"/>
              <w:jc w:val="center"/>
              <w:rPr>
                <w:rFonts w:ascii="AngsanaUPC" w:hAnsi="AngsanaUPC" w:cs="AngsanaUPC"/>
                <w:sz w:val="28"/>
                <w:szCs w:val="28"/>
                <w:lang w:val="en-US"/>
              </w:rPr>
            </w:pPr>
            <w:r w:rsidRPr="00E41FCA">
              <w:rPr>
                <w:rFonts w:ascii="AngsanaUPC" w:hAnsi="AngsanaUPC" w:cs="AngsanaUPC"/>
                <w:sz w:val="28"/>
                <w:szCs w:val="28"/>
              </w:rPr>
              <w:t>Separate</w:t>
            </w:r>
          </w:p>
        </w:tc>
      </w:tr>
      <w:tr w:rsidR="00B50691" w:rsidRPr="00E41FCA" w14:paraId="3421877F" w14:textId="77777777" w:rsidTr="003E34F9">
        <w:trPr>
          <w:trHeight w:val="265"/>
        </w:trPr>
        <w:tc>
          <w:tcPr>
            <w:tcW w:w="3258" w:type="pct"/>
            <w:shd w:val="clear" w:color="auto" w:fill="auto"/>
            <w:vAlign w:val="center"/>
          </w:tcPr>
          <w:p w14:paraId="74D53BB9" w14:textId="1DFAD3E5" w:rsidR="00B50691" w:rsidRPr="00E41FCA" w:rsidRDefault="00E21C61" w:rsidP="00E41FCA">
            <w:pPr>
              <w:tabs>
                <w:tab w:val="left" w:pos="8040"/>
              </w:tabs>
              <w:spacing w:line="320" w:lineRule="exact"/>
              <w:ind w:right="389"/>
              <w:rPr>
                <w:rFonts w:ascii="AngsanaUPC" w:hAnsi="AngsanaUPC" w:cs="AngsanaUPC"/>
                <w:b/>
                <w:bCs/>
                <w:sz w:val="28"/>
                <w:szCs w:val="28"/>
                <w:lang w:val="en-US"/>
              </w:rPr>
            </w:pPr>
            <w:r w:rsidRPr="00E41FCA">
              <w:rPr>
                <w:rFonts w:ascii="AngsanaUPC" w:hAnsi="AngsanaUPC" w:cs="AngsanaUPC"/>
                <w:b/>
                <w:bCs/>
                <w:sz w:val="28"/>
                <w:szCs w:val="28"/>
              </w:rPr>
              <w:t xml:space="preserve">Capital </w:t>
            </w:r>
            <w:r w:rsidR="00733AC1" w:rsidRPr="00E41FCA">
              <w:rPr>
                <w:rFonts w:ascii="AngsanaUPC" w:hAnsi="AngsanaUPC" w:cs="AngsanaUPC"/>
                <w:b/>
                <w:bCs/>
                <w:sz w:val="28"/>
                <w:szCs w:val="28"/>
              </w:rPr>
              <w:t>commitments</w:t>
            </w:r>
            <w:r w:rsidR="00733AC1" w:rsidRPr="00E41FCA">
              <w:rPr>
                <w:rFonts w:ascii="AngsanaUPC" w:hAnsi="AngsanaUPC" w:cs="AngsanaUPC"/>
                <w:b/>
                <w:bCs/>
                <w:sz w:val="28"/>
                <w:szCs w:val="28"/>
                <w:cs/>
              </w:rPr>
              <w:t>:</w:t>
            </w:r>
            <w:r w:rsidR="00733AC1" w:rsidRPr="00E41FCA">
              <w:rPr>
                <w:rFonts w:ascii="AngsanaUPC" w:hAnsi="AngsanaUPC" w:cs="AngsanaUPC"/>
                <w:b/>
                <w:bCs/>
                <w:sz w:val="28"/>
                <w:szCs w:val="28"/>
                <w:lang w:val="en-US"/>
              </w:rPr>
              <w:t xml:space="preserve"> -</w:t>
            </w:r>
          </w:p>
        </w:tc>
        <w:tc>
          <w:tcPr>
            <w:tcW w:w="805" w:type="pct"/>
            <w:tcBorders>
              <w:top w:val="single" w:sz="4" w:space="0" w:color="auto"/>
            </w:tcBorders>
            <w:shd w:val="clear" w:color="auto" w:fill="auto"/>
            <w:vAlign w:val="center"/>
          </w:tcPr>
          <w:p w14:paraId="336124BD" w14:textId="77777777" w:rsidR="00B50691" w:rsidRPr="00E41FCA" w:rsidRDefault="00B50691" w:rsidP="00E41FCA">
            <w:pPr>
              <w:pStyle w:val="BodyText"/>
              <w:spacing w:after="0" w:line="320" w:lineRule="exact"/>
              <w:ind w:right="-13"/>
              <w:jc w:val="right"/>
              <w:rPr>
                <w:rFonts w:ascii="AngsanaUPC" w:hAnsi="AngsanaUPC" w:cs="AngsanaUPC"/>
                <w:sz w:val="28"/>
                <w:szCs w:val="28"/>
                <w:lang w:val="en-US"/>
              </w:rPr>
            </w:pPr>
          </w:p>
        </w:tc>
        <w:tc>
          <w:tcPr>
            <w:tcW w:w="132" w:type="pct"/>
            <w:shd w:val="clear" w:color="auto" w:fill="auto"/>
            <w:vAlign w:val="center"/>
          </w:tcPr>
          <w:p w14:paraId="30CB3C4E" w14:textId="77777777" w:rsidR="00B50691" w:rsidRPr="00E41FCA" w:rsidRDefault="00B50691" w:rsidP="00E41FCA">
            <w:pPr>
              <w:tabs>
                <w:tab w:val="left" w:pos="8040"/>
              </w:tabs>
              <w:spacing w:line="320" w:lineRule="exact"/>
              <w:ind w:right="389"/>
              <w:rPr>
                <w:rFonts w:ascii="AngsanaUPC" w:hAnsi="AngsanaUPC" w:cs="AngsanaUPC"/>
                <w:sz w:val="28"/>
                <w:szCs w:val="28"/>
                <w:cs/>
              </w:rPr>
            </w:pPr>
          </w:p>
        </w:tc>
        <w:tc>
          <w:tcPr>
            <w:tcW w:w="805" w:type="pct"/>
            <w:gridSpan w:val="2"/>
            <w:shd w:val="clear" w:color="auto" w:fill="auto"/>
            <w:vAlign w:val="center"/>
          </w:tcPr>
          <w:p w14:paraId="7FD54769" w14:textId="77777777" w:rsidR="00B50691" w:rsidRPr="00E41FCA" w:rsidRDefault="00B50691" w:rsidP="00E41FCA">
            <w:pPr>
              <w:pStyle w:val="BodyText"/>
              <w:spacing w:after="0" w:line="320" w:lineRule="exact"/>
              <w:jc w:val="center"/>
              <w:rPr>
                <w:rFonts w:ascii="AngsanaUPC" w:hAnsi="AngsanaUPC" w:cs="AngsanaUPC"/>
                <w:sz w:val="28"/>
                <w:szCs w:val="28"/>
                <w:lang w:val="en-US"/>
              </w:rPr>
            </w:pPr>
          </w:p>
        </w:tc>
      </w:tr>
      <w:tr w:rsidR="00B50691" w:rsidRPr="00E41FCA" w14:paraId="6EB6FB94" w14:textId="77777777" w:rsidTr="00A3639E">
        <w:trPr>
          <w:trHeight w:val="305"/>
        </w:trPr>
        <w:tc>
          <w:tcPr>
            <w:tcW w:w="3258" w:type="pct"/>
            <w:shd w:val="clear" w:color="auto" w:fill="auto"/>
            <w:vAlign w:val="center"/>
          </w:tcPr>
          <w:p w14:paraId="0557F2D3" w14:textId="130D1D4A" w:rsidR="00B50691" w:rsidRPr="00E41FCA" w:rsidRDefault="00E21C61" w:rsidP="00E41FCA">
            <w:pPr>
              <w:tabs>
                <w:tab w:val="left" w:pos="8040"/>
              </w:tabs>
              <w:spacing w:line="320" w:lineRule="exact"/>
              <w:ind w:right="389"/>
              <w:rPr>
                <w:rFonts w:ascii="AngsanaUPC" w:hAnsi="AngsanaUPC" w:cs="AngsanaUPC"/>
                <w:sz w:val="28"/>
                <w:szCs w:val="28"/>
                <w:cs/>
              </w:rPr>
            </w:pPr>
            <w:r w:rsidRPr="00E41FCA">
              <w:rPr>
                <w:rFonts w:ascii="AngsanaUPC" w:hAnsi="AngsanaUPC" w:cs="AngsanaUPC"/>
                <w:sz w:val="28"/>
                <w:szCs w:val="28"/>
              </w:rPr>
              <w:t>Not provide for</w:t>
            </w:r>
          </w:p>
        </w:tc>
        <w:tc>
          <w:tcPr>
            <w:tcW w:w="805" w:type="pct"/>
            <w:shd w:val="clear" w:color="auto" w:fill="auto"/>
            <w:vAlign w:val="center"/>
          </w:tcPr>
          <w:p w14:paraId="1A0B3A68" w14:textId="6EC28DD3" w:rsidR="00B50691" w:rsidRPr="00E41FCA" w:rsidRDefault="00AF6B99"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4</w:t>
            </w:r>
          </w:p>
        </w:tc>
        <w:tc>
          <w:tcPr>
            <w:tcW w:w="132" w:type="pct"/>
            <w:shd w:val="clear" w:color="auto" w:fill="auto"/>
            <w:vAlign w:val="center"/>
          </w:tcPr>
          <w:p w14:paraId="3BCC72A3" w14:textId="77777777" w:rsidR="00B50691" w:rsidRPr="00E41FCA" w:rsidRDefault="00B50691" w:rsidP="00E41FCA">
            <w:pPr>
              <w:tabs>
                <w:tab w:val="left" w:pos="8040"/>
              </w:tabs>
              <w:spacing w:line="320" w:lineRule="exact"/>
              <w:ind w:right="389"/>
              <w:rPr>
                <w:rFonts w:ascii="AngsanaUPC" w:hAnsi="AngsanaUPC" w:cs="AngsanaUPC"/>
                <w:sz w:val="28"/>
                <w:szCs w:val="28"/>
                <w:cs/>
              </w:rPr>
            </w:pPr>
          </w:p>
        </w:tc>
        <w:tc>
          <w:tcPr>
            <w:tcW w:w="805" w:type="pct"/>
            <w:gridSpan w:val="2"/>
            <w:shd w:val="clear" w:color="auto" w:fill="auto"/>
            <w:vAlign w:val="center"/>
          </w:tcPr>
          <w:p w14:paraId="2D569C4D" w14:textId="3EA1FF22" w:rsidR="00B50691" w:rsidRPr="00E41FCA" w:rsidRDefault="00AF6B99"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1</w:t>
            </w:r>
          </w:p>
        </w:tc>
      </w:tr>
      <w:tr w:rsidR="000C49EA" w:rsidRPr="00E41FCA" w14:paraId="6E411196" w14:textId="77777777" w:rsidTr="00A6538C">
        <w:trPr>
          <w:trHeight w:val="357"/>
        </w:trPr>
        <w:tc>
          <w:tcPr>
            <w:tcW w:w="3258" w:type="pct"/>
            <w:shd w:val="clear" w:color="auto" w:fill="auto"/>
            <w:vAlign w:val="center"/>
          </w:tcPr>
          <w:p w14:paraId="7CDE5326" w14:textId="3BFBB18E" w:rsidR="000C49EA" w:rsidRPr="00E41FCA" w:rsidRDefault="000C49EA" w:rsidP="00E41FCA">
            <w:pPr>
              <w:tabs>
                <w:tab w:val="left" w:pos="8040"/>
              </w:tabs>
              <w:spacing w:line="320" w:lineRule="exact"/>
              <w:ind w:right="389"/>
              <w:rPr>
                <w:rFonts w:ascii="AngsanaUPC" w:hAnsi="AngsanaUPC" w:cs="AngsanaUPC"/>
                <w:sz w:val="28"/>
                <w:szCs w:val="28"/>
                <w:cs/>
              </w:rPr>
            </w:pPr>
            <w:r w:rsidRPr="00E41FCA">
              <w:rPr>
                <w:rFonts w:ascii="AngsanaUPC" w:hAnsi="AngsanaUPC" w:cs="AngsanaUPC"/>
                <w:sz w:val="28"/>
                <w:szCs w:val="28"/>
              </w:rPr>
              <w:t>Condominium</w:t>
            </w:r>
          </w:p>
        </w:tc>
        <w:tc>
          <w:tcPr>
            <w:tcW w:w="805" w:type="pct"/>
            <w:shd w:val="clear" w:color="auto" w:fill="auto"/>
            <w:vAlign w:val="bottom"/>
          </w:tcPr>
          <w:p w14:paraId="7828D8B4" w14:textId="01D3A5DC" w:rsidR="000C49EA" w:rsidRPr="00E41FCA" w:rsidRDefault="000C49EA"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4</w:t>
            </w:r>
          </w:p>
        </w:tc>
        <w:tc>
          <w:tcPr>
            <w:tcW w:w="132" w:type="pct"/>
            <w:shd w:val="clear" w:color="auto" w:fill="auto"/>
            <w:vAlign w:val="bottom"/>
          </w:tcPr>
          <w:p w14:paraId="520E73FD" w14:textId="77777777" w:rsidR="000C49EA" w:rsidRPr="00E41FCA" w:rsidRDefault="000C49EA" w:rsidP="00E41FCA">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0F84A1D5" w14:textId="202A7F4C" w:rsidR="000C49EA" w:rsidRPr="00E41FCA" w:rsidRDefault="00AF6B99"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4</w:t>
            </w:r>
          </w:p>
        </w:tc>
      </w:tr>
      <w:tr w:rsidR="000C49EA" w:rsidRPr="00E41FCA" w14:paraId="0E8414C6" w14:textId="77777777" w:rsidTr="00A6538C">
        <w:trPr>
          <w:trHeight w:val="363"/>
        </w:trPr>
        <w:tc>
          <w:tcPr>
            <w:tcW w:w="3258" w:type="pct"/>
            <w:shd w:val="clear" w:color="auto" w:fill="auto"/>
            <w:vAlign w:val="center"/>
          </w:tcPr>
          <w:p w14:paraId="514CA3F3" w14:textId="38CF7B90" w:rsidR="000C49EA" w:rsidRPr="00E41FCA" w:rsidRDefault="000C49EA" w:rsidP="00E41FCA">
            <w:pPr>
              <w:tabs>
                <w:tab w:val="left" w:pos="8040"/>
              </w:tabs>
              <w:spacing w:line="320" w:lineRule="exact"/>
              <w:ind w:right="389"/>
              <w:rPr>
                <w:rFonts w:ascii="AngsanaUPC" w:hAnsi="AngsanaUPC" w:cs="AngsanaUPC"/>
                <w:sz w:val="28"/>
                <w:szCs w:val="28"/>
                <w:cs/>
              </w:rPr>
            </w:pPr>
            <w:r w:rsidRPr="00E41FCA">
              <w:rPr>
                <w:rFonts w:ascii="AngsanaUPC" w:hAnsi="AngsanaUPC" w:cs="AngsanaUPC"/>
                <w:sz w:val="28"/>
                <w:szCs w:val="28"/>
              </w:rPr>
              <w:t>Camp and other buildings</w:t>
            </w:r>
          </w:p>
        </w:tc>
        <w:tc>
          <w:tcPr>
            <w:tcW w:w="805" w:type="pct"/>
            <w:shd w:val="clear" w:color="auto" w:fill="auto"/>
            <w:vAlign w:val="bottom"/>
          </w:tcPr>
          <w:p w14:paraId="043A6FE2" w14:textId="119728CC" w:rsidR="000C49EA" w:rsidRPr="00E41FCA" w:rsidRDefault="00AF6B99"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586</w:t>
            </w:r>
          </w:p>
        </w:tc>
        <w:tc>
          <w:tcPr>
            <w:tcW w:w="132" w:type="pct"/>
            <w:shd w:val="clear" w:color="auto" w:fill="auto"/>
            <w:vAlign w:val="bottom"/>
          </w:tcPr>
          <w:p w14:paraId="50E2D2F8" w14:textId="77777777" w:rsidR="000C49EA" w:rsidRPr="00E41FCA" w:rsidRDefault="000C49EA" w:rsidP="00E41FCA">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28C451D5" w14:textId="67774E45" w:rsidR="000C49EA" w:rsidRPr="00E41FCA" w:rsidRDefault="000C49EA"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4</w:t>
            </w:r>
          </w:p>
        </w:tc>
      </w:tr>
      <w:tr w:rsidR="000C49EA" w:rsidRPr="00E41FCA" w14:paraId="17B2DC9F" w14:textId="77777777" w:rsidTr="002347E6">
        <w:trPr>
          <w:trHeight w:val="283"/>
        </w:trPr>
        <w:tc>
          <w:tcPr>
            <w:tcW w:w="3258" w:type="pct"/>
            <w:shd w:val="clear" w:color="auto" w:fill="auto"/>
            <w:vAlign w:val="center"/>
          </w:tcPr>
          <w:p w14:paraId="7C1DB2D6" w14:textId="55EA1A3E" w:rsidR="000C49EA" w:rsidRPr="00E41FCA" w:rsidRDefault="000C49EA" w:rsidP="00E41FCA">
            <w:pPr>
              <w:tabs>
                <w:tab w:val="left" w:pos="8040"/>
              </w:tabs>
              <w:spacing w:line="320" w:lineRule="exact"/>
              <w:ind w:right="389"/>
              <w:rPr>
                <w:rFonts w:ascii="AngsanaUPC" w:hAnsi="AngsanaUPC" w:cs="AngsanaUPC"/>
                <w:sz w:val="28"/>
                <w:szCs w:val="28"/>
                <w:cs/>
              </w:rPr>
            </w:pPr>
            <w:r w:rsidRPr="00E41FCA">
              <w:rPr>
                <w:rFonts w:ascii="AngsanaUPC" w:hAnsi="AngsanaUPC" w:cs="AngsanaUPC"/>
                <w:sz w:val="28"/>
                <w:szCs w:val="28"/>
              </w:rPr>
              <w:t>Cost of construction building for service room</w:t>
            </w:r>
          </w:p>
        </w:tc>
        <w:tc>
          <w:tcPr>
            <w:tcW w:w="805" w:type="pct"/>
            <w:tcBorders>
              <w:bottom w:val="single" w:sz="4" w:space="0" w:color="auto"/>
            </w:tcBorders>
            <w:shd w:val="clear" w:color="auto" w:fill="auto"/>
            <w:vAlign w:val="bottom"/>
          </w:tcPr>
          <w:p w14:paraId="1A62C3D1" w14:textId="42547F3C" w:rsidR="000C49EA" w:rsidRPr="00E41FCA" w:rsidRDefault="00AF6B99"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w:t>
            </w:r>
          </w:p>
        </w:tc>
        <w:tc>
          <w:tcPr>
            <w:tcW w:w="132" w:type="pct"/>
            <w:shd w:val="clear" w:color="auto" w:fill="auto"/>
            <w:vAlign w:val="bottom"/>
          </w:tcPr>
          <w:p w14:paraId="59FED701" w14:textId="77777777" w:rsidR="000C49EA" w:rsidRPr="00E41FCA" w:rsidRDefault="000C49EA" w:rsidP="00E41FCA">
            <w:pPr>
              <w:tabs>
                <w:tab w:val="left" w:pos="8040"/>
              </w:tabs>
              <w:spacing w:line="320" w:lineRule="exact"/>
              <w:ind w:right="389"/>
              <w:jc w:val="right"/>
              <w:rPr>
                <w:rFonts w:ascii="AngsanaUPC" w:hAnsi="AngsanaUPC" w:cs="AngsanaUPC"/>
                <w:sz w:val="28"/>
                <w:szCs w:val="28"/>
                <w:cs/>
              </w:rPr>
            </w:pPr>
          </w:p>
        </w:tc>
        <w:tc>
          <w:tcPr>
            <w:tcW w:w="805" w:type="pct"/>
            <w:gridSpan w:val="2"/>
            <w:tcBorders>
              <w:bottom w:val="single" w:sz="4" w:space="0" w:color="auto"/>
            </w:tcBorders>
            <w:shd w:val="clear" w:color="auto" w:fill="auto"/>
            <w:vAlign w:val="bottom"/>
          </w:tcPr>
          <w:p w14:paraId="208B3667" w14:textId="12D3DFD0" w:rsidR="000C49EA" w:rsidRPr="00E41FCA" w:rsidRDefault="00AF6B99"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w:t>
            </w:r>
          </w:p>
        </w:tc>
      </w:tr>
      <w:tr w:rsidR="000C49EA" w:rsidRPr="00E41FCA" w14:paraId="698AEE2A" w14:textId="77777777" w:rsidTr="002347E6">
        <w:trPr>
          <w:trHeight w:val="307"/>
        </w:trPr>
        <w:tc>
          <w:tcPr>
            <w:tcW w:w="3258" w:type="pct"/>
            <w:shd w:val="clear" w:color="auto" w:fill="auto"/>
            <w:vAlign w:val="center"/>
          </w:tcPr>
          <w:p w14:paraId="4FFB87A1" w14:textId="238EE064" w:rsidR="000C49EA" w:rsidRPr="00E41FCA" w:rsidRDefault="000C49EA" w:rsidP="00E41FCA">
            <w:pPr>
              <w:tabs>
                <w:tab w:val="left" w:pos="8040"/>
              </w:tabs>
              <w:spacing w:line="320" w:lineRule="exact"/>
              <w:ind w:right="-108"/>
              <w:rPr>
                <w:rFonts w:ascii="AngsanaUPC" w:hAnsi="AngsanaUPC" w:cs="AngsanaUPC"/>
                <w:sz w:val="28"/>
                <w:szCs w:val="28"/>
                <w:cs/>
              </w:rPr>
            </w:pPr>
            <w:r w:rsidRPr="00E41FCA">
              <w:rPr>
                <w:rFonts w:ascii="AngsanaUPC" w:hAnsi="AngsanaUPC" w:cs="AngsanaUPC"/>
                <w:sz w:val="28"/>
                <w:szCs w:val="28"/>
              </w:rPr>
              <w:t>Total</w:t>
            </w:r>
          </w:p>
        </w:tc>
        <w:tc>
          <w:tcPr>
            <w:tcW w:w="805" w:type="pct"/>
            <w:tcBorders>
              <w:top w:val="single" w:sz="4" w:space="0" w:color="auto"/>
            </w:tcBorders>
            <w:shd w:val="clear" w:color="auto" w:fill="auto"/>
            <w:vAlign w:val="bottom"/>
          </w:tcPr>
          <w:p w14:paraId="7F8F0E2A" w14:textId="355FAC44" w:rsidR="000C49EA" w:rsidRPr="00E41FCA" w:rsidRDefault="00AF6B99" w:rsidP="00E41FCA">
            <w:pPr>
              <w:pStyle w:val="BodyText"/>
              <w:spacing w:after="0" w:line="320" w:lineRule="exact"/>
              <w:ind w:right="-13"/>
              <w:jc w:val="right"/>
              <w:rPr>
                <w:rFonts w:ascii="AngsanaUPC" w:hAnsi="AngsanaUPC" w:cs="AngsanaUPC"/>
                <w:b/>
                <w:bCs/>
                <w:sz w:val="28"/>
                <w:szCs w:val="28"/>
                <w:lang w:val="en-US"/>
              </w:rPr>
            </w:pPr>
            <w:r w:rsidRPr="00E41FCA">
              <w:rPr>
                <w:rFonts w:ascii="AngsanaUPC" w:hAnsi="AngsanaUPC" w:cs="AngsanaUPC"/>
                <w:b/>
                <w:bCs/>
                <w:sz w:val="28"/>
                <w:szCs w:val="28"/>
                <w:lang w:val="en-US"/>
              </w:rPr>
              <w:t>594</w:t>
            </w:r>
          </w:p>
        </w:tc>
        <w:tc>
          <w:tcPr>
            <w:tcW w:w="132" w:type="pct"/>
            <w:shd w:val="clear" w:color="auto" w:fill="auto"/>
            <w:vAlign w:val="bottom"/>
          </w:tcPr>
          <w:p w14:paraId="2E1F69EE" w14:textId="77777777" w:rsidR="000C49EA" w:rsidRPr="00E41FCA" w:rsidRDefault="000C49EA" w:rsidP="00E41FCA">
            <w:pPr>
              <w:tabs>
                <w:tab w:val="left" w:pos="8040"/>
              </w:tabs>
              <w:spacing w:line="320" w:lineRule="exact"/>
              <w:ind w:right="389"/>
              <w:jc w:val="right"/>
              <w:rPr>
                <w:rFonts w:ascii="AngsanaUPC" w:hAnsi="AngsanaUPC" w:cs="AngsanaUPC"/>
                <w:b/>
                <w:bCs/>
                <w:sz w:val="28"/>
                <w:szCs w:val="28"/>
                <w:cs/>
              </w:rPr>
            </w:pPr>
          </w:p>
        </w:tc>
        <w:tc>
          <w:tcPr>
            <w:tcW w:w="805" w:type="pct"/>
            <w:gridSpan w:val="2"/>
            <w:tcBorders>
              <w:top w:val="single" w:sz="4" w:space="0" w:color="auto"/>
            </w:tcBorders>
            <w:shd w:val="clear" w:color="auto" w:fill="auto"/>
            <w:vAlign w:val="bottom"/>
          </w:tcPr>
          <w:p w14:paraId="062F8EEE" w14:textId="1243693D" w:rsidR="000C49EA" w:rsidRPr="00E41FCA" w:rsidRDefault="00AF6B99" w:rsidP="00E41FCA">
            <w:pPr>
              <w:pStyle w:val="BodyText"/>
              <w:spacing w:after="0" w:line="320" w:lineRule="exact"/>
              <w:jc w:val="right"/>
              <w:rPr>
                <w:rFonts w:ascii="AngsanaUPC" w:hAnsi="AngsanaUPC" w:cs="AngsanaUPC"/>
                <w:b/>
                <w:bCs/>
                <w:sz w:val="28"/>
                <w:szCs w:val="28"/>
                <w:lang w:val="en-US"/>
              </w:rPr>
            </w:pPr>
            <w:r w:rsidRPr="00E41FCA">
              <w:rPr>
                <w:rFonts w:ascii="AngsanaUPC" w:hAnsi="AngsanaUPC" w:cs="AngsanaUPC"/>
                <w:b/>
                <w:bCs/>
                <w:sz w:val="28"/>
                <w:szCs w:val="28"/>
                <w:lang w:val="en-US"/>
              </w:rPr>
              <w:t>9</w:t>
            </w:r>
          </w:p>
        </w:tc>
      </w:tr>
      <w:tr w:rsidR="00A71E8C" w:rsidRPr="00E41FCA" w14:paraId="5B16C516" w14:textId="77777777" w:rsidTr="002347E6">
        <w:trPr>
          <w:trHeight w:val="134"/>
        </w:trPr>
        <w:tc>
          <w:tcPr>
            <w:tcW w:w="3258" w:type="pct"/>
            <w:shd w:val="clear" w:color="auto" w:fill="auto"/>
            <w:vAlign w:val="center"/>
          </w:tcPr>
          <w:p w14:paraId="0D8C2A1A" w14:textId="77777777" w:rsidR="00A71E8C" w:rsidRPr="00E41FCA" w:rsidRDefault="00A71E8C" w:rsidP="00E41FCA">
            <w:pPr>
              <w:tabs>
                <w:tab w:val="left" w:pos="8040"/>
              </w:tabs>
              <w:spacing w:line="200" w:lineRule="exact"/>
              <w:ind w:right="-108"/>
              <w:rPr>
                <w:rFonts w:ascii="AngsanaUPC" w:hAnsi="AngsanaUPC" w:cs="AngsanaUPC"/>
                <w:b/>
                <w:bCs/>
                <w:sz w:val="28"/>
                <w:szCs w:val="28"/>
                <w:cs/>
              </w:rPr>
            </w:pPr>
          </w:p>
        </w:tc>
        <w:tc>
          <w:tcPr>
            <w:tcW w:w="805" w:type="pct"/>
            <w:shd w:val="clear" w:color="auto" w:fill="auto"/>
            <w:vAlign w:val="center"/>
          </w:tcPr>
          <w:p w14:paraId="5537E7CF" w14:textId="77777777" w:rsidR="00A71E8C" w:rsidRPr="00E41FCA" w:rsidRDefault="00A71E8C" w:rsidP="00E41FCA">
            <w:pPr>
              <w:pStyle w:val="BodyText"/>
              <w:spacing w:after="0" w:line="200" w:lineRule="exact"/>
              <w:ind w:right="-13"/>
              <w:jc w:val="right"/>
              <w:rPr>
                <w:rFonts w:ascii="AngsanaUPC" w:hAnsi="AngsanaUPC" w:cs="AngsanaUPC"/>
                <w:b/>
                <w:bCs/>
                <w:sz w:val="28"/>
                <w:szCs w:val="28"/>
                <w:lang w:val="en-US"/>
              </w:rPr>
            </w:pPr>
          </w:p>
        </w:tc>
        <w:tc>
          <w:tcPr>
            <w:tcW w:w="132" w:type="pct"/>
            <w:shd w:val="clear" w:color="auto" w:fill="auto"/>
            <w:vAlign w:val="center"/>
          </w:tcPr>
          <w:p w14:paraId="5CC4CB29" w14:textId="77777777" w:rsidR="00A71E8C" w:rsidRPr="00E41FCA" w:rsidRDefault="00A71E8C" w:rsidP="00E41FCA">
            <w:pPr>
              <w:tabs>
                <w:tab w:val="left" w:pos="8040"/>
              </w:tabs>
              <w:spacing w:line="200" w:lineRule="exact"/>
              <w:ind w:right="389"/>
              <w:jc w:val="right"/>
              <w:rPr>
                <w:rFonts w:ascii="AngsanaUPC" w:hAnsi="AngsanaUPC" w:cs="AngsanaUPC"/>
                <w:b/>
                <w:bCs/>
                <w:sz w:val="28"/>
                <w:szCs w:val="28"/>
                <w:cs/>
              </w:rPr>
            </w:pPr>
          </w:p>
        </w:tc>
        <w:tc>
          <w:tcPr>
            <w:tcW w:w="805" w:type="pct"/>
            <w:gridSpan w:val="2"/>
            <w:shd w:val="clear" w:color="auto" w:fill="auto"/>
            <w:vAlign w:val="center"/>
          </w:tcPr>
          <w:p w14:paraId="04B2D15E" w14:textId="77777777" w:rsidR="00A71E8C" w:rsidRPr="00E41FCA" w:rsidRDefault="00A71E8C" w:rsidP="00E41FCA">
            <w:pPr>
              <w:pStyle w:val="BodyText"/>
              <w:spacing w:after="0" w:line="200" w:lineRule="exact"/>
              <w:jc w:val="right"/>
              <w:rPr>
                <w:rFonts w:ascii="AngsanaUPC" w:hAnsi="AngsanaUPC" w:cs="AngsanaUPC"/>
                <w:sz w:val="28"/>
                <w:szCs w:val="28"/>
                <w:lang w:val="en-US"/>
              </w:rPr>
            </w:pPr>
          </w:p>
        </w:tc>
      </w:tr>
      <w:tr w:rsidR="00A900F6" w:rsidRPr="00E41FCA" w14:paraId="1481EA66" w14:textId="77777777" w:rsidTr="000C49EA">
        <w:trPr>
          <w:trHeight w:val="323"/>
        </w:trPr>
        <w:tc>
          <w:tcPr>
            <w:tcW w:w="3258" w:type="pct"/>
            <w:shd w:val="clear" w:color="auto" w:fill="auto"/>
            <w:vAlign w:val="center"/>
          </w:tcPr>
          <w:p w14:paraId="11DFB9D2" w14:textId="73BFA7F4" w:rsidR="00A900F6" w:rsidRPr="00E41FCA" w:rsidRDefault="00A900F6" w:rsidP="00E41FCA">
            <w:pPr>
              <w:tabs>
                <w:tab w:val="left" w:pos="8040"/>
              </w:tabs>
              <w:spacing w:line="320" w:lineRule="exact"/>
              <w:ind w:right="389"/>
              <w:rPr>
                <w:rFonts w:ascii="AngsanaUPC" w:hAnsi="AngsanaUPC" w:cs="AngsanaUPC"/>
                <w:b/>
                <w:bCs/>
                <w:sz w:val="28"/>
                <w:szCs w:val="28"/>
                <w:cs/>
              </w:rPr>
            </w:pPr>
            <w:r w:rsidRPr="00E41FCA">
              <w:rPr>
                <w:rFonts w:ascii="AngsanaUPC" w:hAnsi="AngsanaUPC" w:cs="AngsanaUPC"/>
                <w:b/>
                <w:bCs/>
                <w:sz w:val="28"/>
                <w:szCs w:val="28"/>
              </w:rPr>
              <w:t>Commitments under non-</w:t>
            </w:r>
            <w:r w:rsidRPr="00E41FCA">
              <w:rPr>
                <w:rFonts w:ascii="AngsanaUPC" w:hAnsi="AngsanaUPC" w:cs="AngsanaUPC"/>
                <w:sz w:val="28"/>
                <w:szCs w:val="28"/>
              </w:rPr>
              <w:t xml:space="preserve"> </w:t>
            </w:r>
            <w:r w:rsidRPr="00E41FCA">
              <w:rPr>
                <w:rFonts w:ascii="AngsanaUPC" w:hAnsi="AngsanaUPC" w:cs="AngsanaUPC"/>
                <w:b/>
                <w:bCs/>
                <w:sz w:val="28"/>
                <w:szCs w:val="28"/>
              </w:rPr>
              <w:t>cancellable operating leases</w:t>
            </w:r>
          </w:p>
        </w:tc>
        <w:tc>
          <w:tcPr>
            <w:tcW w:w="805" w:type="pct"/>
            <w:shd w:val="clear" w:color="auto" w:fill="auto"/>
            <w:vAlign w:val="center"/>
          </w:tcPr>
          <w:p w14:paraId="4EE86ABB" w14:textId="77777777" w:rsidR="00A900F6" w:rsidRPr="00E41FCA" w:rsidRDefault="00A900F6" w:rsidP="00E41FCA">
            <w:pPr>
              <w:pStyle w:val="BodyText"/>
              <w:spacing w:after="0" w:line="320" w:lineRule="exact"/>
              <w:ind w:right="-13"/>
              <w:jc w:val="right"/>
              <w:rPr>
                <w:rFonts w:ascii="AngsanaUPC" w:hAnsi="AngsanaUPC" w:cs="AngsanaUPC"/>
                <w:sz w:val="28"/>
                <w:szCs w:val="28"/>
                <w:lang w:val="en-US"/>
              </w:rPr>
            </w:pPr>
          </w:p>
        </w:tc>
        <w:tc>
          <w:tcPr>
            <w:tcW w:w="132" w:type="pct"/>
            <w:shd w:val="clear" w:color="auto" w:fill="auto"/>
            <w:vAlign w:val="center"/>
          </w:tcPr>
          <w:p w14:paraId="45535FAD" w14:textId="77777777" w:rsidR="00A900F6" w:rsidRPr="00E41FCA" w:rsidRDefault="00A900F6" w:rsidP="00E41FCA">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center"/>
          </w:tcPr>
          <w:p w14:paraId="2A8A3E39" w14:textId="77777777" w:rsidR="00A900F6" w:rsidRPr="00E41FCA" w:rsidRDefault="00A900F6" w:rsidP="00E41FCA">
            <w:pPr>
              <w:pStyle w:val="BodyText"/>
              <w:spacing w:after="0" w:line="320" w:lineRule="exact"/>
              <w:jc w:val="right"/>
              <w:rPr>
                <w:rFonts w:ascii="AngsanaUPC" w:hAnsi="AngsanaUPC" w:cs="AngsanaUPC"/>
                <w:sz w:val="28"/>
                <w:szCs w:val="28"/>
                <w:lang w:val="en-US"/>
              </w:rPr>
            </w:pPr>
          </w:p>
        </w:tc>
      </w:tr>
      <w:tr w:rsidR="000C49EA" w:rsidRPr="00E41FCA" w14:paraId="283C62CE" w14:textId="77777777" w:rsidTr="00A6538C">
        <w:trPr>
          <w:trHeight w:val="315"/>
        </w:trPr>
        <w:tc>
          <w:tcPr>
            <w:tcW w:w="3258" w:type="pct"/>
            <w:shd w:val="clear" w:color="auto" w:fill="auto"/>
            <w:vAlign w:val="center"/>
          </w:tcPr>
          <w:p w14:paraId="570A0ECA" w14:textId="173C04EB" w:rsidR="000C49EA" w:rsidRPr="00E41FCA" w:rsidRDefault="000C49EA" w:rsidP="00E41FCA">
            <w:pPr>
              <w:tabs>
                <w:tab w:val="left" w:pos="8040"/>
              </w:tabs>
              <w:spacing w:line="320" w:lineRule="exact"/>
              <w:ind w:right="389"/>
              <w:rPr>
                <w:rFonts w:ascii="AngsanaUPC" w:hAnsi="AngsanaUPC" w:cs="AngsanaUPC"/>
                <w:b/>
                <w:bCs/>
                <w:i/>
                <w:iCs/>
                <w:sz w:val="28"/>
                <w:szCs w:val="28"/>
                <w:cs/>
              </w:rPr>
            </w:pPr>
            <w:r w:rsidRPr="00E41FCA">
              <w:rPr>
                <w:rFonts w:ascii="AngsanaUPC" w:hAnsi="AngsanaUPC" w:cs="AngsanaUPC"/>
                <w:sz w:val="28"/>
                <w:szCs w:val="28"/>
              </w:rPr>
              <w:t>Within one year</w:t>
            </w:r>
          </w:p>
        </w:tc>
        <w:tc>
          <w:tcPr>
            <w:tcW w:w="805" w:type="pct"/>
            <w:shd w:val="clear" w:color="auto" w:fill="auto"/>
            <w:vAlign w:val="bottom"/>
          </w:tcPr>
          <w:p w14:paraId="37E63D04" w14:textId="1C3DCD38" w:rsidR="000C49EA" w:rsidRPr="00E41FCA" w:rsidRDefault="000C49EA"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17</w:t>
            </w:r>
          </w:p>
        </w:tc>
        <w:tc>
          <w:tcPr>
            <w:tcW w:w="132" w:type="pct"/>
            <w:shd w:val="clear" w:color="auto" w:fill="auto"/>
            <w:vAlign w:val="bottom"/>
          </w:tcPr>
          <w:p w14:paraId="16BF8FEF" w14:textId="77777777" w:rsidR="000C49EA" w:rsidRPr="00E41FCA" w:rsidRDefault="000C49EA" w:rsidP="00E41FCA">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4E017042" w14:textId="09F6A25B" w:rsidR="000C49EA" w:rsidRPr="00E41FCA" w:rsidRDefault="000C49EA"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17</w:t>
            </w:r>
          </w:p>
        </w:tc>
      </w:tr>
      <w:tr w:rsidR="000C49EA" w:rsidRPr="00E41FCA" w14:paraId="2048B040" w14:textId="77777777" w:rsidTr="00A6538C">
        <w:trPr>
          <w:trHeight w:val="292"/>
        </w:trPr>
        <w:tc>
          <w:tcPr>
            <w:tcW w:w="3258" w:type="pct"/>
            <w:shd w:val="clear" w:color="auto" w:fill="auto"/>
            <w:vAlign w:val="center"/>
          </w:tcPr>
          <w:p w14:paraId="2FA72F9C" w14:textId="6EB51316" w:rsidR="000C49EA" w:rsidRPr="00E41FCA" w:rsidRDefault="000C49EA" w:rsidP="00E41FCA">
            <w:pPr>
              <w:tabs>
                <w:tab w:val="left" w:pos="8040"/>
              </w:tabs>
              <w:spacing w:line="320" w:lineRule="exact"/>
              <w:ind w:right="389"/>
              <w:rPr>
                <w:rFonts w:ascii="AngsanaUPC" w:hAnsi="AngsanaUPC" w:cs="AngsanaUPC"/>
                <w:b/>
                <w:bCs/>
                <w:i/>
                <w:iCs/>
                <w:sz w:val="28"/>
                <w:szCs w:val="28"/>
                <w:cs/>
              </w:rPr>
            </w:pPr>
            <w:r w:rsidRPr="00E41FCA">
              <w:rPr>
                <w:rFonts w:ascii="AngsanaUPC" w:hAnsi="AngsanaUPC" w:cs="AngsanaUPC"/>
                <w:sz w:val="28"/>
                <w:szCs w:val="28"/>
              </w:rPr>
              <w:t>After one year but within five years</w:t>
            </w:r>
          </w:p>
        </w:tc>
        <w:tc>
          <w:tcPr>
            <w:tcW w:w="805" w:type="pct"/>
            <w:shd w:val="clear" w:color="auto" w:fill="auto"/>
            <w:vAlign w:val="bottom"/>
          </w:tcPr>
          <w:p w14:paraId="3BDA450B" w14:textId="55BF3BB3" w:rsidR="000C49EA" w:rsidRPr="00E41FCA" w:rsidRDefault="000C49EA"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71</w:t>
            </w:r>
          </w:p>
        </w:tc>
        <w:tc>
          <w:tcPr>
            <w:tcW w:w="132" w:type="pct"/>
            <w:shd w:val="clear" w:color="auto" w:fill="auto"/>
            <w:vAlign w:val="bottom"/>
          </w:tcPr>
          <w:p w14:paraId="3F979AE0" w14:textId="77777777" w:rsidR="000C49EA" w:rsidRPr="00E41FCA" w:rsidRDefault="000C49EA" w:rsidP="00E41FCA">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vAlign w:val="bottom"/>
          </w:tcPr>
          <w:p w14:paraId="361D6216" w14:textId="2462162C" w:rsidR="000C49EA" w:rsidRPr="00E41FCA" w:rsidRDefault="000C49EA"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71</w:t>
            </w:r>
          </w:p>
        </w:tc>
      </w:tr>
      <w:tr w:rsidR="000C49EA" w:rsidRPr="00E41FCA" w14:paraId="52459CA8" w14:textId="77777777" w:rsidTr="00A6538C">
        <w:trPr>
          <w:trHeight w:val="253"/>
        </w:trPr>
        <w:tc>
          <w:tcPr>
            <w:tcW w:w="3258" w:type="pct"/>
            <w:shd w:val="clear" w:color="auto" w:fill="auto"/>
            <w:vAlign w:val="center"/>
          </w:tcPr>
          <w:p w14:paraId="1F9E3AF4" w14:textId="16A8AB72" w:rsidR="000C49EA" w:rsidRPr="00E41FCA" w:rsidRDefault="000C49EA" w:rsidP="00E41FCA">
            <w:pPr>
              <w:tabs>
                <w:tab w:val="left" w:pos="8040"/>
              </w:tabs>
              <w:spacing w:line="320" w:lineRule="exact"/>
              <w:ind w:right="389"/>
              <w:rPr>
                <w:rFonts w:ascii="AngsanaUPC" w:hAnsi="AngsanaUPC" w:cs="AngsanaUPC"/>
                <w:b/>
                <w:bCs/>
                <w:i/>
                <w:iCs/>
                <w:sz w:val="28"/>
                <w:szCs w:val="28"/>
                <w:cs/>
              </w:rPr>
            </w:pPr>
            <w:r w:rsidRPr="00E41FCA">
              <w:rPr>
                <w:rFonts w:ascii="AngsanaUPC" w:hAnsi="AngsanaUPC" w:cs="AngsanaUPC"/>
                <w:sz w:val="28"/>
                <w:szCs w:val="28"/>
              </w:rPr>
              <w:t>Over five years</w:t>
            </w:r>
          </w:p>
        </w:tc>
        <w:tc>
          <w:tcPr>
            <w:tcW w:w="805" w:type="pct"/>
            <w:tcBorders>
              <w:bottom w:val="single" w:sz="4" w:space="0" w:color="auto"/>
            </w:tcBorders>
            <w:shd w:val="clear" w:color="auto" w:fill="auto"/>
            <w:vAlign w:val="bottom"/>
          </w:tcPr>
          <w:p w14:paraId="144862DB" w14:textId="61F96F26" w:rsidR="000C49EA" w:rsidRPr="00E41FCA" w:rsidRDefault="000C49EA"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158</w:t>
            </w:r>
          </w:p>
        </w:tc>
        <w:tc>
          <w:tcPr>
            <w:tcW w:w="132" w:type="pct"/>
            <w:shd w:val="clear" w:color="auto" w:fill="auto"/>
            <w:vAlign w:val="bottom"/>
          </w:tcPr>
          <w:p w14:paraId="38053896" w14:textId="77777777" w:rsidR="000C49EA" w:rsidRPr="00E41FCA" w:rsidRDefault="000C49EA" w:rsidP="00E41FCA">
            <w:pPr>
              <w:tabs>
                <w:tab w:val="left" w:pos="8040"/>
              </w:tabs>
              <w:spacing w:line="320" w:lineRule="exact"/>
              <w:ind w:right="389"/>
              <w:jc w:val="right"/>
              <w:rPr>
                <w:rFonts w:ascii="AngsanaUPC" w:hAnsi="AngsanaUPC" w:cs="AngsanaUPC"/>
                <w:sz w:val="28"/>
                <w:szCs w:val="28"/>
                <w:cs/>
              </w:rPr>
            </w:pPr>
          </w:p>
        </w:tc>
        <w:tc>
          <w:tcPr>
            <w:tcW w:w="805" w:type="pct"/>
            <w:gridSpan w:val="2"/>
            <w:tcBorders>
              <w:bottom w:val="single" w:sz="4" w:space="0" w:color="auto"/>
            </w:tcBorders>
            <w:shd w:val="clear" w:color="auto" w:fill="auto"/>
            <w:vAlign w:val="bottom"/>
          </w:tcPr>
          <w:p w14:paraId="3B58A1D8" w14:textId="3929E47D" w:rsidR="000C49EA" w:rsidRPr="00E41FCA" w:rsidRDefault="000C49EA"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158</w:t>
            </w:r>
          </w:p>
        </w:tc>
      </w:tr>
      <w:tr w:rsidR="000C49EA" w:rsidRPr="00E41FCA" w14:paraId="7853B6CA" w14:textId="77777777" w:rsidTr="002347E6">
        <w:trPr>
          <w:trHeight w:val="334"/>
        </w:trPr>
        <w:tc>
          <w:tcPr>
            <w:tcW w:w="3258" w:type="pct"/>
            <w:shd w:val="clear" w:color="auto" w:fill="auto"/>
            <w:vAlign w:val="center"/>
          </w:tcPr>
          <w:p w14:paraId="5397B3EB" w14:textId="0B453338" w:rsidR="000C49EA" w:rsidRPr="00E41FCA" w:rsidRDefault="000C49EA" w:rsidP="00E41FCA">
            <w:pPr>
              <w:tabs>
                <w:tab w:val="left" w:pos="8040"/>
              </w:tabs>
              <w:spacing w:line="320" w:lineRule="exact"/>
              <w:ind w:right="389"/>
              <w:rPr>
                <w:rFonts w:ascii="AngsanaUPC" w:hAnsi="AngsanaUPC" w:cs="AngsanaUPC"/>
                <w:b/>
                <w:bCs/>
                <w:sz w:val="28"/>
                <w:szCs w:val="28"/>
                <w:cs/>
              </w:rPr>
            </w:pPr>
            <w:r w:rsidRPr="00E41FCA">
              <w:rPr>
                <w:rFonts w:ascii="AngsanaUPC" w:hAnsi="AngsanaUPC" w:cs="AngsanaUPC"/>
                <w:b/>
                <w:bCs/>
                <w:sz w:val="28"/>
                <w:szCs w:val="28"/>
              </w:rPr>
              <w:t>Total</w:t>
            </w:r>
          </w:p>
        </w:tc>
        <w:tc>
          <w:tcPr>
            <w:tcW w:w="805" w:type="pct"/>
            <w:tcBorders>
              <w:top w:val="single" w:sz="4" w:space="0" w:color="auto"/>
            </w:tcBorders>
            <w:shd w:val="clear" w:color="auto" w:fill="auto"/>
            <w:vAlign w:val="bottom"/>
          </w:tcPr>
          <w:p w14:paraId="7DDE24DF" w14:textId="172F6787" w:rsidR="000C49EA" w:rsidRPr="00E41FCA" w:rsidRDefault="000C49EA" w:rsidP="00E41FCA">
            <w:pPr>
              <w:pStyle w:val="BodyText"/>
              <w:spacing w:after="0" w:line="320" w:lineRule="exact"/>
              <w:ind w:right="-13"/>
              <w:jc w:val="right"/>
              <w:rPr>
                <w:rFonts w:ascii="AngsanaUPC" w:hAnsi="AngsanaUPC" w:cs="AngsanaUPC"/>
                <w:b/>
                <w:bCs/>
                <w:sz w:val="28"/>
                <w:szCs w:val="28"/>
                <w:lang w:val="en-US"/>
              </w:rPr>
            </w:pPr>
            <w:r w:rsidRPr="00E41FCA">
              <w:rPr>
                <w:rFonts w:ascii="AngsanaUPC" w:hAnsi="AngsanaUPC" w:cs="AngsanaUPC"/>
                <w:b/>
                <w:bCs/>
                <w:sz w:val="28"/>
                <w:szCs w:val="28"/>
                <w:lang w:val="en-US"/>
              </w:rPr>
              <w:t>246</w:t>
            </w:r>
          </w:p>
        </w:tc>
        <w:tc>
          <w:tcPr>
            <w:tcW w:w="132" w:type="pct"/>
            <w:shd w:val="clear" w:color="auto" w:fill="auto"/>
            <w:vAlign w:val="bottom"/>
          </w:tcPr>
          <w:p w14:paraId="4E396B6F" w14:textId="77777777" w:rsidR="000C49EA" w:rsidRPr="00E41FCA" w:rsidRDefault="000C49EA" w:rsidP="00E41FCA">
            <w:pPr>
              <w:tabs>
                <w:tab w:val="left" w:pos="8040"/>
              </w:tabs>
              <w:spacing w:line="320" w:lineRule="exact"/>
              <w:ind w:right="389"/>
              <w:jc w:val="right"/>
              <w:rPr>
                <w:rFonts w:ascii="AngsanaUPC" w:hAnsi="AngsanaUPC" w:cs="AngsanaUPC"/>
                <w:b/>
                <w:bCs/>
                <w:sz w:val="28"/>
                <w:szCs w:val="28"/>
                <w:cs/>
              </w:rPr>
            </w:pPr>
          </w:p>
        </w:tc>
        <w:tc>
          <w:tcPr>
            <w:tcW w:w="805" w:type="pct"/>
            <w:gridSpan w:val="2"/>
            <w:tcBorders>
              <w:top w:val="single" w:sz="4" w:space="0" w:color="auto"/>
            </w:tcBorders>
            <w:shd w:val="clear" w:color="auto" w:fill="auto"/>
            <w:vAlign w:val="bottom"/>
          </w:tcPr>
          <w:p w14:paraId="0BDB54DF" w14:textId="10A370E6" w:rsidR="000C49EA" w:rsidRPr="00E41FCA" w:rsidRDefault="000C49EA" w:rsidP="00E41FCA">
            <w:pPr>
              <w:pStyle w:val="BodyText"/>
              <w:spacing w:after="0" w:line="320" w:lineRule="exact"/>
              <w:jc w:val="right"/>
              <w:rPr>
                <w:rFonts w:ascii="AngsanaUPC" w:hAnsi="AngsanaUPC" w:cs="AngsanaUPC"/>
                <w:b/>
                <w:bCs/>
                <w:sz w:val="28"/>
                <w:szCs w:val="28"/>
                <w:lang w:val="en-US"/>
              </w:rPr>
            </w:pPr>
            <w:r w:rsidRPr="00E41FCA">
              <w:rPr>
                <w:rFonts w:ascii="AngsanaUPC" w:hAnsi="AngsanaUPC" w:cs="AngsanaUPC"/>
                <w:b/>
                <w:bCs/>
                <w:sz w:val="28"/>
                <w:szCs w:val="28"/>
                <w:lang w:val="en-US"/>
              </w:rPr>
              <w:t>246</w:t>
            </w:r>
          </w:p>
        </w:tc>
      </w:tr>
      <w:tr w:rsidR="000C49EA" w:rsidRPr="00E41FCA" w14:paraId="6B5F57B6" w14:textId="77777777" w:rsidTr="002347E6">
        <w:trPr>
          <w:trHeight w:val="152"/>
        </w:trPr>
        <w:tc>
          <w:tcPr>
            <w:tcW w:w="3258" w:type="pct"/>
            <w:shd w:val="clear" w:color="auto" w:fill="auto"/>
            <w:vAlign w:val="center"/>
          </w:tcPr>
          <w:p w14:paraId="592D6577" w14:textId="77777777" w:rsidR="000C49EA" w:rsidRPr="00E41FCA" w:rsidRDefault="000C49EA" w:rsidP="00E41FCA">
            <w:pPr>
              <w:tabs>
                <w:tab w:val="left" w:pos="8040"/>
              </w:tabs>
              <w:spacing w:line="200" w:lineRule="exact"/>
              <w:ind w:right="389"/>
              <w:rPr>
                <w:rFonts w:ascii="AngsanaUPC" w:hAnsi="AngsanaUPC" w:cs="AngsanaUPC"/>
                <w:b/>
                <w:bCs/>
                <w:sz w:val="28"/>
                <w:szCs w:val="28"/>
                <w:cs/>
              </w:rPr>
            </w:pPr>
          </w:p>
        </w:tc>
        <w:tc>
          <w:tcPr>
            <w:tcW w:w="805" w:type="pct"/>
            <w:shd w:val="clear" w:color="auto" w:fill="auto"/>
            <w:vAlign w:val="center"/>
          </w:tcPr>
          <w:p w14:paraId="3D9A646A" w14:textId="77777777" w:rsidR="000C49EA" w:rsidRPr="00E41FCA" w:rsidRDefault="000C49EA" w:rsidP="00E41FCA">
            <w:pPr>
              <w:pStyle w:val="BodyText"/>
              <w:spacing w:after="0" w:line="200" w:lineRule="exact"/>
              <w:ind w:right="-13"/>
              <w:jc w:val="right"/>
              <w:rPr>
                <w:rFonts w:ascii="AngsanaUPC" w:hAnsi="AngsanaUPC" w:cs="AngsanaUPC"/>
                <w:b/>
                <w:bCs/>
                <w:sz w:val="28"/>
                <w:szCs w:val="28"/>
                <w:lang w:val="en-US"/>
              </w:rPr>
            </w:pPr>
          </w:p>
        </w:tc>
        <w:tc>
          <w:tcPr>
            <w:tcW w:w="132" w:type="pct"/>
            <w:shd w:val="clear" w:color="auto" w:fill="auto"/>
            <w:vAlign w:val="center"/>
          </w:tcPr>
          <w:p w14:paraId="670B1CB5" w14:textId="77777777" w:rsidR="000C49EA" w:rsidRPr="00E41FCA" w:rsidRDefault="000C49EA" w:rsidP="00E41FCA">
            <w:pPr>
              <w:tabs>
                <w:tab w:val="left" w:pos="8040"/>
              </w:tabs>
              <w:spacing w:line="200" w:lineRule="exact"/>
              <w:ind w:right="389"/>
              <w:jc w:val="right"/>
              <w:rPr>
                <w:rFonts w:ascii="AngsanaUPC" w:hAnsi="AngsanaUPC" w:cs="AngsanaUPC"/>
                <w:b/>
                <w:bCs/>
                <w:sz w:val="28"/>
                <w:szCs w:val="28"/>
                <w:cs/>
              </w:rPr>
            </w:pPr>
          </w:p>
        </w:tc>
        <w:tc>
          <w:tcPr>
            <w:tcW w:w="805" w:type="pct"/>
            <w:gridSpan w:val="2"/>
            <w:shd w:val="clear" w:color="auto" w:fill="auto"/>
            <w:vAlign w:val="center"/>
          </w:tcPr>
          <w:p w14:paraId="305942AB" w14:textId="77777777" w:rsidR="000C49EA" w:rsidRPr="00E41FCA" w:rsidRDefault="000C49EA" w:rsidP="00E41FCA">
            <w:pPr>
              <w:pStyle w:val="BodyText"/>
              <w:spacing w:after="0" w:line="200" w:lineRule="exact"/>
              <w:jc w:val="right"/>
              <w:rPr>
                <w:rFonts w:ascii="AngsanaUPC" w:hAnsi="AngsanaUPC" w:cs="AngsanaUPC"/>
                <w:b/>
                <w:bCs/>
                <w:sz w:val="28"/>
                <w:szCs w:val="28"/>
                <w:lang w:val="en-US"/>
              </w:rPr>
            </w:pPr>
          </w:p>
        </w:tc>
      </w:tr>
      <w:tr w:rsidR="000C49EA" w:rsidRPr="00E41FCA" w14:paraId="7F05917C" w14:textId="77777777" w:rsidTr="000C49EA">
        <w:trPr>
          <w:trHeight w:val="307"/>
        </w:trPr>
        <w:tc>
          <w:tcPr>
            <w:tcW w:w="3258" w:type="pct"/>
            <w:shd w:val="clear" w:color="auto" w:fill="auto"/>
            <w:vAlign w:val="center"/>
          </w:tcPr>
          <w:p w14:paraId="09CAC03A" w14:textId="5EFA4152" w:rsidR="000C49EA" w:rsidRPr="00E41FCA" w:rsidRDefault="000C49EA" w:rsidP="00E41FCA">
            <w:pPr>
              <w:tabs>
                <w:tab w:val="left" w:pos="8040"/>
              </w:tabs>
              <w:spacing w:line="320" w:lineRule="exact"/>
              <w:ind w:right="389"/>
              <w:rPr>
                <w:rFonts w:ascii="AngsanaUPC" w:hAnsi="AngsanaUPC" w:cs="AngsanaUPC"/>
                <w:b/>
                <w:bCs/>
                <w:sz w:val="28"/>
                <w:szCs w:val="28"/>
                <w:cs/>
              </w:rPr>
            </w:pPr>
            <w:r w:rsidRPr="00E41FCA">
              <w:rPr>
                <w:rFonts w:ascii="AngsanaUPC" w:hAnsi="AngsanaUPC" w:cs="AngsanaUPC"/>
                <w:b/>
                <w:bCs/>
                <w:sz w:val="28"/>
                <w:szCs w:val="28"/>
              </w:rPr>
              <w:t>Other commitments:</w:t>
            </w:r>
            <w:r w:rsidRPr="00E41FCA">
              <w:rPr>
                <w:rFonts w:ascii="AngsanaUPC" w:hAnsi="AngsanaUPC" w:cs="AngsanaUPC"/>
                <w:b/>
                <w:bCs/>
                <w:sz w:val="28"/>
                <w:szCs w:val="28"/>
                <w:lang w:val="en-US"/>
              </w:rPr>
              <w:t xml:space="preserve"> -</w:t>
            </w:r>
          </w:p>
        </w:tc>
        <w:tc>
          <w:tcPr>
            <w:tcW w:w="805" w:type="pct"/>
            <w:shd w:val="clear" w:color="auto" w:fill="auto"/>
            <w:vAlign w:val="center"/>
          </w:tcPr>
          <w:p w14:paraId="423D1868" w14:textId="77777777" w:rsidR="000C49EA" w:rsidRPr="00E41FCA" w:rsidRDefault="000C49EA" w:rsidP="00E41FCA">
            <w:pPr>
              <w:pStyle w:val="BodyText"/>
              <w:spacing w:after="0" w:line="320" w:lineRule="exact"/>
              <w:ind w:right="-13"/>
              <w:jc w:val="right"/>
              <w:rPr>
                <w:rFonts w:ascii="AngsanaUPC" w:hAnsi="AngsanaUPC" w:cs="AngsanaUPC"/>
                <w:b/>
                <w:bCs/>
                <w:sz w:val="28"/>
                <w:szCs w:val="28"/>
                <w:lang w:val="en-US"/>
              </w:rPr>
            </w:pPr>
          </w:p>
        </w:tc>
        <w:tc>
          <w:tcPr>
            <w:tcW w:w="132" w:type="pct"/>
            <w:shd w:val="clear" w:color="auto" w:fill="auto"/>
            <w:vAlign w:val="center"/>
          </w:tcPr>
          <w:p w14:paraId="3CDE357C" w14:textId="77777777" w:rsidR="000C49EA" w:rsidRPr="00E41FCA" w:rsidRDefault="000C49EA" w:rsidP="00E41FCA">
            <w:pPr>
              <w:tabs>
                <w:tab w:val="left" w:pos="8040"/>
              </w:tabs>
              <w:spacing w:line="320" w:lineRule="exact"/>
              <w:ind w:right="389"/>
              <w:jc w:val="right"/>
              <w:rPr>
                <w:rFonts w:ascii="AngsanaUPC" w:hAnsi="AngsanaUPC" w:cs="AngsanaUPC"/>
                <w:b/>
                <w:bCs/>
                <w:sz w:val="28"/>
                <w:szCs w:val="28"/>
                <w:cs/>
              </w:rPr>
            </w:pPr>
          </w:p>
        </w:tc>
        <w:tc>
          <w:tcPr>
            <w:tcW w:w="805" w:type="pct"/>
            <w:gridSpan w:val="2"/>
            <w:shd w:val="clear" w:color="auto" w:fill="auto"/>
            <w:vAlign w:val="center"/>
          </w:tcPr>
          <w:p w14:paraId="33B69882" w14:textId="77777777" w:rsidR="000C49EA" w:rsidRPr="00E41FCA" w:rsidRDefault="000C49EA" w:rsidP="00E41FCA">
            <w:pPr>
              <w:pStyle w:val="BodyText"/>
              <w:spacing w:after="0" w:line="320" w:lineRule="exact"/>
              <w:jc w:val="right"/>
              <w:rPr>
                <w:rFonts w:ascii="AngsanaUPC" w:hAnsi="AngsanaUPC" w:cs="AngsanaUPC"/>
                <w:b/>
                <w:bCs/>
                <w:sz w:val="28"/>
                <w:szCs w:val="28"/>
                <w:lang w:val="en-US"/>
              </w:rPr>
            </w:pPr>
          </w:p>
        </w:tc>
      </w:tr>
      <w:tr w:rsidR="000C49EA" w:rsidRPr="00E41FCA" w14:paraId="1107DC70" w14:textId="77777777" w:rsidTr="00A6538C">
        <w:trPr>
          <w:trHeight w:val="285"/>
        </w:trPr>
        <w:tc>
          <w:tcPr>
            <w:tcW w:w="3258" w:type="pct"/>
            <w:shd w:val="clear" w:color="auto" w:fill="auto"/>
            <w:vAlign w:val="center"/>
          </w:tcPr>
          <w:p w14:paraId="3267DA46" w14:textId="11710A2D" w:rsidR="000C49EA" w:rsidRPr="00E41FCA" w:rsidRDefault="000C49EA" w:rsidP="00E41FCA">
            <w:pPr>
              <w:tabs>
                <w:tab w:val="left" w:pos="8040"/>
              </w:tabs>
              <w:spacing w:line="320" w:lineRule="exact"/>
              <w:ind w:right="389"/>
              <w:rPr>
                <w:rFonts w:ascii="AngsanaUPC" w:hAnsi="AngsanaUPC" w:cs="AngsanaUPC"/>
                <w:b/>
                <w:bCs/>
                <w:sz w:val="28"/>
                <w:szCs w:val="28"/>
                <w:cs/>
              </w:rPr>
            </w:pPr>
            <w:r w:rsidRPr="00E41FCA">
              <w:rPr>
                <w:rFonts w:ascii="AngsanaUPC" w:hAnsi="AngsanaUPC" w:cs="AngsanaUPC"/>
                <w:sz w:val="28"/>
                <w:szCs w:val="28"/>
              </w:rPr>
              <w:t>Subcontractor agreements</w:t>
            </w:r>
          </w:p>
        </w:tc>
        <w:tc>
          <w:tcPr>
            <w:tcW w:w="805" w:type="pct"/>
            <w:shd w:val="clear" w:color="auto" w:fill="auto"/>
          </w:tcPr>
          <w:p w14:paraId="552D7B68" w14:textId="3AC1457A" w:rsidR="000C49EA" w:rsidRPr="00E41FCA" w:rsidRDefault="000C49EA"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2,004</w:t>
            </w:r>
          </w:p>
        </w:tc>
        <w:tc>
          <w:tcPr>
            <w:tcW w:w="132" w:type="pct"/>
            <w:shd w:val="clear" w:color="auto" w:fill="auto"/>
          </w:tcPr>
          <w:p w14:paraId="4CE425AA" w14:textId="77777777" w:rsidR="000C49EA" w:rsidRPr="00E41FCA" w:rsidRDefault="000C49EA" w:rsidP="00E41FCA">
            <w:pPr>
              <w:tabs>
                <w:tab w:val="left" w:pos="8040"/>
              </w:tabs>
              <w:spacing w:line="320" w:lineRule="exact"/>
              <w:ind w:right="389"/>
              <w:jc w:val="right"/>
              <w:rPr>
                <w:rFonts w:ascii="AngsanaUPC" w:hAnsi="AngsanaUPC" w:cs="AngsanaUPC"/>
                <w:sz w:val="28"/>
                <w:szCs w:val="28"/>
                <w:cs/>
              </w:rPr>
            </w:pPr>
          </w:p>
        </w:tc>
        <w:tc>
          <w:tcPr>
            <w:tcW w:w="805" w:type="pct"/>
            <w:gridSpan w:val="2"/>
            <w:shd w:val="clear" w:color="auto" w:fill="auto"/>
          </w:tcPr>
          <w:p w14:paraId="6785BF46" w14:textId="23931F15" w:rsidR="000C49EA" w:rsidRPr="00E41FCA" w:rsidRDefault="000C49EA"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2,004</w:t>
            </w:r>
          </w:p>
        </w:tc>
      </w:tr>
      <w:tr w:rsidR="000C49EA" w:rsidRPr="00E41FCA" w14:paraId="58F8C4BC" w14:textId="77777777" w:rsidTr="00A6538C">
        <w:trPr>
          <w:trHeight w:val="425"/>
        </w:trPr>
        <w:tc>
          <w:tcPr>
            <w:tcW w:w="3258" w:type="pct"/>
            <w:shd w:val="clear" w:color="auto" w:fill="auto"/>
            <w:vAlign w:val="center"/>
          </w:tcPr>
          <w:p w14:paraId="4C6F6021" w14:textId="00D019D0" w:rsidR="000C49EA" w:rsidRPr="00E41FCA" w:rsidRDefault="000C49EA" w:rsidP="00E41FCA">
            <w:pPr>
              <w:tabs>
                <w:tab w:val="left" w:pos="8040"/>
              </w:tabs>
              <w:spacing w:line="320" w:lineRule="exact"/>
              <w:ind w:left="234" w:right="389" w:hanging="234"/>
              <w:rPr>
                <w:rFonts w:ascii="AngsanaUPC" w:hAnsi="AngsanaUPC" w:cs="AngsanaUPC"/>
                <w:b/>
                <w:bCs/>
                <w:sz w:val="28"/>
                <w:szCs w:val="28"/>
                <w:cs/>
              </w:rPr>
            </w:pPr>
            <w:r w:rsidRPr="00E41FCA">
              <w:rPr>
                <w:rFonts w:ascii="AngsanaUPC" w:hAnsi="AngsanaUPC" w:cs="AngsanaUPC"/>
                <w:sz w:val="28"/>
                <w:szCs w:val="28"/>
              </w:rPr>
              <w:t>Letters of guarantee from banks for purchasing inventories, utilities usage, guarantee the work performance and advance received from customers</w:t>
            </w:r>
          </w:p>
        </w:tc>
        <w:tc>
          <w:tcPr>
            <w:tcW w:w="805" w:type="pct"/>
            <w:tcBorders>
              <w:bottom w:val="single" w:sz="4" w:space="0" w:color="auto"/>
            </w:tcBorders>
            <w:shd w:val="clear" w:color="auto" w:fill="auto"/>
          </w:tcPr>
          <w:p w14:paraId="523A0BDB" w14:textId="77777777" w:rsidR="000C49EA" w:rsidRPr="00E41FCA" w:rsidRDefault="000C49EA" w:rsidP="00E41FCA">
            <w:pPr>
              <w:pStyle w:val="BodyText"/>
              <w:spacing w:after="0" w:line="320" w:lineRule="exact"/>
              <w:ind w:right="-13"/>
              <w:jc w:val="right"/>
              <w:rPr>
                <w:rFonts w:ascii="AngsanaUPC" w:hAnsi="AngsanaUPC" w:cs="AngsanaUPC"/>
                <w:sz w:val="28"/>
                <w:szCs w:val="28"/>
                <w:lang w:val="en-US"/>
              </w:rPr>
            </w:pPr>
          </w:p>
          <w:p w14:paraId="644D741E" w14:textId="77777777" w:rsidR="000C49EA" w:rsidRPr="00E41FCA" w:rsidRDefault="000C49EA" w:rsidP="00E41FCA">
            <w:pPr>
              <w:pStyle w:val="BodyText"/>
              <w:spacing w:after="0" w:line="320" w:lineRule="exact"/>
              <w:ind w:right="-13"/>
              <w:jc w:val="right"/>
              <w:rPr>
                <w:rFonts w:ascii="AngsanaUPC" w:hAnsi="AngsanaUPC" w:cs="AngsanaUPC"/>
                <w:sz w:val="28"/>
                <w:szCs w:val="28"/>
                <w:lang w:val="en-US"/>
              </w:rPr>
            </w:pPr>
          </w:p>
          <w:p w14:paraId="67C7C2AE" w14:textId="17E5C1EE" w:rsidR="000C49EA" w:rsidRPr="00E41FCA" w:rsidRDefault="000C49EA" w:rsidP="00E41FCA">
            <w:pPr>
              <w:pStyle w:val="BodyText"/>
              <w:spacing w:after="0" w:line="320" w:lineRule="exact"/>
              <w:ind w:right="-13"/>
              <w:jc w:val="right"/>
              <w:rPr>
                <w:rFonts w:ascii="AngsanaUPC" w:hAnsi="AngsanaUPC" w:cs="AngsanaUPC"/>
                <w:sz w:val="28"/>
                <w:szCs w:val="28"/>
                <w:lang w:val="en-US"/>
              </w:rPr>
            </w:pPr>
            <w:r w:rsidRPr="00E41FCA">
              <w:rPr>
                <w:rFonts w:ascii="AngsanaUPC" w:hAnsi="AngsanaUPC" w:cs="AngsanaUPC"/>
                <w:sz w:val="28"/>
                <w:szCs w:val="28"/>
                <w:lang w:val="en-US"/>
              </w:rPr>
              <w:t>1,929</w:t>
            </w:r>
          </w:p>
        </w:tc>
        <w:tc>
          <w:tcPr>
            <w:tcW w:w="132" w:type="pct"/>
            <w:shd w:val="clear" w:color="auto" w:fill="auto"/>
          </w:tcPr>
          <w:p w14:paraId="75846E3D" w14:textId="77777777" w:rsidR="000C49EA" w:rsidRPr="00E41FCA" w:rsidRDefault="000C49EA" w:rsidP="00E41FCA">
            <w:pPr>
              <w:tabs>
                <w:tab w:val="left" w:pos="8040"/>
              </w:tabs>
              <w:spacing w:line="320" w:lineRule="exact"/>
              <w:ind w:right="389"/>
              <w:jc w:val="right"/>
              <w:rPr>
                <w:rFonts w:ascii="AngsanaUPC" w:hAnsi="AngsanaUPC" w:cs="AngsanaUPC"/>
                <w:sz w:val="28"/>
                <w:szCs w:val="28"/>
                <w:cs/>
              </w:rPr>
            </w:pPr>
          </w:p>
        </w:tc>
        <w:tc>
          <w:tcPr>
            <w:tcW w:w="805" w:type="pct"/>
            <w:gridSpan w:val="2"/>
            <w:tcBorders>
              <w:bottom w:val="single" w:sz="4" w:space="0" w:color="auto"/>
            </w:tcBorders>
            <w:shd w:val="clear" w:color="auto" w:fill="auto"/>
          </w:tcPr>
          <w:p w14:paraId="00759F44" w14:textId="77777777" w:rsidR="000C49EA" w:rsidRPr="00E41FCA" w:rsidRDefault="000C49EA" w:rsidP="00E41FCA">
            <w:pPr>
              <w:pStyle w:val="BodyText"/>
              <w:spacing w:after="0" w:line="320" w:lineRule="exact"/>
              <w:jc w:val="right"/>
              <w:rPr>
                <w:rFonts w:ascii="AngsanaUPC" w:hAnsi="AngsanaUPC" w:cs="AngsanaUPC"/>
                <w:sz w:val="28"/>
                <w:szCs w:val="28"/>
                <w:lang w:val="en-US"/>
              </w:rPr>
            </w:pPr>
          </w:p>
          <w:p w14:paraId="2ADFAE0F" w14:textId="77777777" w:rsidR="000C49EA" w:rsidRPr="00E41FCA" w:rsidRDefault="000C49EA" w:rsidP="00E41FCA">
            <w:pPr>
              <w:pStyle w:val="BodyText"/>
              <w:spacing w:after="0" w:line="320" w:lineRule="exact"/>
              <w:jc w:val="right"/>
              <w:rPr>
                <w:rFonts w:ascii="AngsanaUPC" w:hAnsi="AngsanaUPC" w:cs="AngsanaUPC"/>
                <w:sz w:val="28"/>
                <w:szCs w:val="28"/>
                <w:lang w:val="en-US"/>
              </w:rPr>
            </w:pPr>
          </w:p>
          <w:p w14:paraId="748622FA" w14:textId="3B6B9FD6" w:rsidR="000C49EA" w:rsidRPr="00E41FCA" w:rsidRDefault="000C49EA" w:rsidP="00E41FCA">
            <w:pPr>
              <w:pStyle w:val="BodyText"/>
              <w:spacing w:after="0" w:line="320" w:lineRule="exact"/>
              <w:jc w:val="right"/>
              <w:rPr>
                <w:rFonts w:ascii="AngsanaUPC" w:hAnsi="AngsanaUPC" w:cs="AngsanaUPC"/>
                <w:sz w:val="28"/>
                <w:szCs w:val="28"/>
                <w:lang w:val="en-US"/>
              </w:rPr>
            </w:pPr>
            <w:r w:rsidRPr="00E41FCA">
              <w:rPr>
                <w:rFonts w:ascii="AngsanaUPC" w:hAnsi="AngsanaUPC" w:cs="AngsanaUPC"/>
                <w:sz w:val="28"/>
                <w:szCs w:val="28"/>
                <w:lang w:val="en-US"/>
              </w:rPr>
              <w:t>1,929</w:t>
            </w:r>
          </w:p>
        </w:tc>
      </w:tr>
      <w:tr w:rsidR="000C49EA" w:rsidRPr="00E41FCA" w14:paraId="0D506BE0" w14:textId="77777777" w:rsidTr="00A6538C">
        <w:trPr>
          <w:trHeight w:val="249"/>
        </w:trPr>
        <w:tc>
          <w:tcPr>
            <w:tcW w:w="3258" w:type="pct"/>
            <w:shd w:val="clear" w:color="auto" w:fill="auto"/>
            <w:vAlign w:val="center"/>
          </w:tcPr>
          <w:p w14:paraId="5CBA77C6" w14:textId="178C413D" w:rsidR="000C49EA" w:rsidRPr="00E41FCA" w:rsidRDefault="000C49EA" w:rsidP="00E41FCA">
            <w:pPr>
              <w:tabs>
                <w:tab w:val="left" w:pos="8040"/>
              </w:tabs>
              <w:spacing w:line="320" w:lineRule="exact"/>
              <w:ind w:right="389"/>
              <w:rPr>
                <w:rFonts w:ascii="AngsanaUPC" w:hAnsi="AngsanaUPC" w:cs="AngsanaUPC"/>
                <w:b/>
                <w:bCs/>
                <w:sz w:val="28"/>
                <w:szCs w:val="28"/>
                <w:cs/>
              </w:rPr>
            </w:pPr>
            <w:r w:rsidRPr="00E41FCA">
              <w:rPr>
                <w:rFonts w:ascii="AngsanaUPC" w:hAnsi="AngsanaUPC" w:cs="AngsanaUPC"/>
                <w:b/>
                <w:bCs/>
                <w:sz w:val="28"/>
                <w:szCs w:val="28"/>
              </w:rPr>
              <w:t>Total</w:t>
            </w:r>
          </w:p>
        </w:tc>
        <w:tc>
          <w:tcPr>
            <w:tcW w:w="805" w:type="pct"/>
            <w:tcBorders>
              <w:top w:val="single" w:sz="4" w:space="0" w:color="auto"/>
              <w:bottom w:val="double" w:sz="4" w:space="0" w:color="auto"/>
            </w:tcBorders>
            <w:shd w:val="clear" w:color="auto" w:fill="auto"/>
          </w:tcPr>
          <w:p w14:paraId="7891E003" w14:textId="2913EE6D" w:rsidR="000C49EA" w:rsidRPr="00E41FCA" w:rsidRDefault="000C49EA" w:rsidP="00E41FCA">
            <w:pPr>
              <w:pStyle w:val="BodyText"/>
              <w:spacing w:after="0" w:line="320" w:lineRule="exact"/>
              <w:ind w:right="-13"/>
              <w:jc w:val="right"/>
              <w:rPr>
                <w:rFonts w:ascii="AngsanaUPC" w:hAnsi="AngsanaUPC" w:cs="AngsanaUPC"/>
                <w:b/>
                <w:bCs/>
                <w:sz w:val="28"/>
                <w:szCs w:val="28"/>
                <w:lang w:val="en-US"/>
              </w:rPr>
            </w:pPr>
            <w:r w:rsidRPr="00E41FCA">
              <w:rPr>
                <w:rFonts w:ascii="AngsanaUPC" w:hAnsi="AngsanaUPC" w:cs="AngsanaUPC"/>
                <w:b/>
                <w:bCs/>
                <w:sz w:val="28"/>
                <w:szCs w:val="28"/>
                <w:lang w:val="en-US"/>
              </w:rPr>
              <w:t>4,773</w:t>
            </w:r>
          </w:p>
        </w:tc>
        <w:tc>
          <w:tcPr>
            <w:tcW w:w="132" w:type="pct"/>
            <w:shd w:val="clear" w:color="auto" w:fill="auto"/>
          </w:tcPr>
          <w:p w14:paraId="0F4BC150" w14:textId="77777777" w:rsidR="000C49EA" w:rsidRPr="00E41FCA" w:rsidRDefault="000C49EA" w:rsidP="00E41FCA">
            <w:pPr>
              <w:tabs>
                <w:tab w:val="left" w:pos="8040"/>
              </w:tabs>
              <w:spacing w:line="320" w:lineRule="exact"/>
              <w:ind w:right="389"/>
              <w:jc w:val="right"/>
              <w:rPr>
                <w:rFonts w:ascii="AngsanaUPC" w:hAnsi="AngsanaUPC" w:cs="AngsanaUPC"/>
                <w:b/>
                <w:bCs/>
                <w:sz w:val="28"/>
                <w:szCs w:val="28"/>
                <w:cs/>
              </w:rPr>
            </w:pPr>
          </w:p>
        </w:tc>
        <w:tc>
          <w:tcPr>
            <w:tcW w:w="805" w:type="pct"/>
            <w:gridSpan w:val="2"/>
            <w:tcBorders>
              <w:top w:val="single" w:sz="4" w:space="0" w:color="auto"/>
              <w:bottom w:val="double" w:sz="4" w:space="0" w:color="auto"/>
            </w:tcBorders>
            <w:shd w:val="clear" w:color="auto" w:fill="auto"/>
          </w:tcPr>
          <w:p w14:paraId="6843D507" w14:textId="7CAEA702" w:rsidR="000C49EA" w:rsidRPr="00E41FCA" w:rsidRDefault="000C49EA" w:rsidP="00E41FCA">
            <w:pPr>
              <w:pStyle w:val="BodyText"/>
              <w:spacing w:after="0" w:line="320" w:lineRule="exact"/>
              <w:jc w:val="right"/>
              <w:rPr>
                <w:rFonts w:ascii="AngsanaUPC" w:hAnsi="AngsanaUPC" w:cs="AngsanaUPC"/>
                <w:b/>
                <w:bCs/>
                <w:sz w:val="28"/>
                <w:szCs w:val="28"/>
                <w:lang w:val="en-US"/>
              </w:rPr>
            </w:pPr>
            <w:r w:rsidRPr="00E41FCA">
              <w:rPr>
                <w:rFonts w:ascii="AngsanaUPC" w:hAnsi="AngsanaUPC" w:cs="AngsanaUPC"/>
                <w:b/>
                <w:bCs/>
                <w:sz w:val="28"/>
                <w:szCs w:val="28"/>
                <w:lang w:val="en-US"/>
              </w:rPr>
              <w:t>4,188</w:t>
            </w:r>
          </w:p>
        </w:tc>
      </w:tr>
    </w:tbl>
    <w:p w14:paraId="3BC65899" w14:textId="332E78BB" w:rsidR="001853C5" w:rsidRPr="00E41FCA" w:rsidRDefault="001853C5" w:rsidP="00E41FCA">
      <w:pPr>
        <w:tabs>
          <w:tab w:val="left" w:pos="993"/>
          <w:tab w:val="left" w:pos="4253"/>
        </w:tabs>
        <w:spacing w:before="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The subsidiary (SCR Assets Management Co., Ltd.) had commitment under the technical consulting agreement and the service apartment management with other company, requiring consulting fee and service including conditions according to the agreements.</w:t>
      </w:r>
    </w:p>
    <w:p w14:paraId="73286A83" w14:textId="1F561B77" w:rsidR="001853C5" w:rsidRPr="00E41FCA" w:rsidRDefault="001853C5" w:rsidP="00E41FCA">
      <w:pPr>
        <w:tabs>
          <w:tab w:val="left" w:pos="993"/>
          <w:tab w:val="left" w:pos="4253"/>
        </w:tabs>
        <w:spacing w:before="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The subsidiary (CSM Capital Partners Co., Ltd.) had commitment under the room management agreement with other company, requiring management fee and conditions according to the agreements.</w:t>
      </w:r>
    </w:p>
    <w:p w14:paraId="4C281627" w14:textId="3ED96F1B" w:rsidR="001853C5" w:rsidRPr="00E41FCA" w:rsidRDefault="001853C5" w:rsidP="00E41FCA">
      <w:pPr>
        <w:tabs>
          <w:tab w:val="left" w:pos="993"/>
          <w:tab w:val="left" w:pos="4253"/>
        </w:tabs>
        <w:spacing w:before="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The subsidiary (“JT Ten Co., Ltd.”) had commitment under the land rental agreement with other company, requiring rental fee and conditions according to the agreement.</w:t>
      </w:r>
    </w:p>
    <w:p w14:paraId="07A16FE2" w14:textId="67CFB4EA" w:rsidR="00527D54" w:rsidRPr="00E41FCA" w:rsidRDefault="001853C5" w:rsidP="00E41FCA">
      <w:pPr>
        <w:tabs>
          <w:tab w:val="left" w:pos="993"/>
          <w:tab w:val="left" w:pos="4253"/>
        </w:tabs>
        <w:spacing w:before="120" w:line="240" w:lineRule="auto"/>
        <w:ind w:left="547"/>
        <w:jc w:val="thaiDistribute"/>
        <w:rPr>
          <w:rFonts w:ascii="AngsanaUPC" w:hAnsi="AngsanaUPC" w:cs="AngsanaUPC"/>
          <w:sz w:val="28"/>
          <w:szCs w:val="28"/>
          <w:lang w:val="en-US"/>
        </w:rPr>
      </w:pPr>
      <w:r w:rsidRPr="00E41FCA">
        <w:rPr>
          <w:rFonts w:ascii="AngsanaUPC" w:hAnsi="AngsanaUPC" w:cs="AngsanaUPC"/>
          <w:sz w:val="28"/>
          <w:szCs w:val="28"/>
          <w:lang w:val="en-US"/>
        </w:rPr>
        <w:t xml:space="preserve">As at </w:t>
      </w:r>
      <w:r w:rsidR="00C47603" w:rsidRPr="00E41FCA">
        <w:rPr>
          <w:rFonts w:ascii="AngsanaUPC" w:hAnsi="AngsanaUPC" w:cs="AngsanaUPC"/>
          <w:sz w:val="28"/>
          <w:szCs w:val="28"/>
          <w:lang w:val="en-US"/>
        </w:rPr>
        <w:t>December</w:t>
      </w:r>
      <w:r w:rsidR="00A900F6" w:rsidRPr="00E41FCA">
        <w:rPr>
          <w:rFonts w:ascii="AngsanaUPC" w:hAnsi="AngsanaUPC" w:cs="AngsanaUPC"/>
          <w:sz w:val="28"/>
          <w:szCs w:val="28"/>
          <w:lang w:val="en-US"/>
        </w:rPr>
        <w:t xml:space="preserve"> 3</w:t>
      </w:r>
      <w:r w:rsidR="00C47603" w:rsidRPr="00E41FCA">
        <w:rPr>
          <w:rFonts w:ascii="AngsanaUPC" w:hAnsi="AngsanaUPC" w:cs="AngsanaUPC"/>
          <w:sz w:val="28"/>
          <w:szCs w:val="28"/>
          <w:lang w:val="en-US"/>
        </w:rPr>
        <w:t>1</w:t>
      </w:r>
      <w:r w:rsidRPr="00E41FCA">
        <w:rPr>
          <w:rFonts w:ascii="AngsanaUPC" w:hAnsi="AngsanaUPC" w:cs="AngsanaUPC"/>
          <w:sz w:val="28"/>
          <w:szCs w:val="28"/>
          <w:lang w:val="en-US"/>
        </w:rPr>
        <w:t xml:space="preserve">, </w:t>
      </w:r>
      <w:r w:rsidR="00970106" w:rsidRPr="00E41FCA">
        <w:rPr>
          <w:rFonts w:ascii="AngsanaUPC" w:hAnsi="AngsanaUPC" w:cs="AngsanaUPC"/>
          <w:sz w:val="28"/>
          <w:szCs w:val="28"/>
          <w:lang w:val="en-US"/>
        </w:rPr>
        <w:t>2019</w:t>
      </w:r>
      <w:r w:rsidR="00121D61" w:rsidRPr="00E41FCA">
        <w:rPr>
          <w:rFonts w:ascii="AngsanaUPC" w:hAnsi="AngsanaUPC" w:cs="AngsanaUPC"/>
          <w:sz w:val="28"/>
          <w:szCs w:val="28"/>
          <w:lang w:val="en-US"/>
        </w:rPr>
        <w:t>,</w:t>
      </w:r>
      <w:r w:rsidR="00970106" w:rsidRPr="00E41FCA">
        <w:rPr>
          <w:rFonts w:ascii="AngsanaUPC" w:hAnsi="AngsanaUPC" w:cs="AngsanaUPC"/>
          <w:sz w:val="28"/>
          <w:szCs w:val="28"/>
          <w:lang w:val="en-US"/>
        </w:rPr>
        <w:t xml:space="preserve"> </w:t>
      </w:r>
      <w:r w:rsidRPr="00E41FCA">
        <w:rPr>
          <w:rFonts w:ascii="AngsanaUPC" w:hAnsi="AngsanaUPC" w:cs="AngsanaUPC"/>
          <w:sz w:val="28"/>
          <w:szCs w:val="28"/>
          <w:lang w:val="en-US"/>
        </w:rPr>
        <w:t xml:space="preserve">the Group had unutilized credit facilities obtaining from domestic financial institutions totaling </w:t>
      </w:r>
      <w:r w:rsidR="000349DA" w:rsidRPr="00E41FCA">
        <w:rPr>
          <w:rFonts w:ascii="AngsanaUPC" w:hAnsi="AngsanaUPC" w:cs="AngsanaUPC"/>
          <w:sz w:val="28"/>
          <w:szCs w:val="28"/>
          <w:lang w:val="en-US"/>
        </w:rPr>
        <w:br/>
      </w:r>
      <w:r w:rsidRPr="00E41FCA">
        <w:rPr>
          <w:rFonts w:ascii="AngsanaUPC" w:hAnsi="AngsanaUPC" w:cs="AngsanaUPC"/>
          <w:sz w:val="28"/>
          <w:szCs w:val="28"/>
          <w:lang w:val="en-US"/>
        </w:rPr>
        <w:t xml:space="preserve">Baht </w:t>
      </w:r>
      <w:r w:rsidR="00A6538C" w:rsidRPr="00E41FCA">
        <w:rPr>
          <w:rFonts w:ascii="AngsanaUPC" w:hAnsi="AngsanaUPC" w:cs="AngsanaUPC"/>
          <w:sz w:val="28"/>
          <w:szCs w:val="28"/>
          <w:lang w:val="en-US"/>
        </w:rPr>
        <w:t>5,243</w:t>
      </w:r>
      <w:r w:rsidRPr="00E41FCA">
        <w:rPr>
          <w:rFonts w:ascii="AngsanaUPC" w:hAnsi="AngsanaUPC" w:cs="AngsanaUPC"/>
          <w:sz w:val="28"/>
          <w:szCs w:val="28"/>
          <w:lang w:val="en-US"/>
        </w:rPr>
        <w:t xml:space="preserve"> million.</w:t>
      </w:r>
    </w:p>
    <w:p w14:paraId="5B6BB0E4" w14:textId="4D6E0CB8" w:rsidR="00C47603" w:rsidRPr="00E41FCA" w:rsidRDefault="00C47603" w:rsidP="00E41FCA">
      <w:pPr>
        <w:tabs>
          <w:tab w:val="left" w:pos="993"/>
          <w:tab w:val="left" w:pos="4253"/>
        </w:tabs>
        <w:spacing w:before="120" w:line="240" w:lineRule="auto"/>
        <w:ind w:left="547"/>
        <w:jc w:val="thaiDistribute"/>
        <w:rPr>
          <w:rFonts w:ascii="AngsanaUPC" w:hAnsi="AngsanaUPC" w:cs="AngsanaUPC"/>
          <w:sz w:val="28"/>
          <w:szCs w:val="28"/>
          <w:lang w:val="en-US"/>
        </w:rPr>
      </w:pPr>
    </w:p>
    <w:p w14:paraId="11EACC48" w14:textId="77ABAD09" w:rsidR="00C47603" w:rsidRPr="00E41FCA" w:rsidRDefault="00C47603" w:rsidP="00E41FCA">
      <w:pPr>
        <w:tabs>
          <w:tab w:val="left" w:pos="993"/>
          <w:tab w:val="left" w:pos="4253"/>
        </w:tabs>
        <w:spacing w:before="120" w:line="240" w:lineRule="auto"/>
        <w:ind w:left="547"/>
        <w:jc w:val="thaiDistribute"/>
        <w:rPr>
          <w:rFonts w:ascii="AngsanaUPC" w:hAnsi="AngsanaUPC" w:cs="AngsanaUPC"/>
          <w:sz w:val="28"/>
          <w:szCs w:val="28"/>
          <w:lang w:val="en-US"/>
        </w:rPr>
      </w:pPr>
    </w:p>
    <w:p w14:paraId="101A2C08" w14:textId="77777777" w:rsidR="00C47603" w:rsidRPr="00E41FCA" w:rsidRDefault="00C47603" w:rsidP="00E41FCA">
      <w:pPr>
        <w:tabs>
          <w:tab w:val="left" w:pos="993"/>
          <w:tab w:val="left" w:pos="4253"/>
        </w:tabs>
        <w:spacing w:before="120" w:line="240" w:lineRule="auto"/>
        <w:ind w:left="547"/>
        <w:jc w:val="thaiDistribute"/>
        <w:rPr>
          <w:rFonts w:ascii="AngsanaUPC" w:hAnsi="AngsanaUPC" w:cs="AngsanaUPC"/>
          <w:sz w:val="28"/>
          <w:szCs w:val="28"/>
          <w:lang w:val="en-US"/>
        </w:rPr>
      </w:pPr>
    </w:p>
    <w:p w14:paraId="68864E5B" w14:textId="77777777" w:rsidR="00527D54" w:rsidRPr="00E41FCA" w:rsidRDefault="00527D54"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72414178" w14:textId="35B0204F" w:rsidR="00B50691" w:rsidRPr="00E41FCA" w:rsidRDefault="00A22099" w:rsidP="00E41FCA">
      <w:pPr>
        <w:pStyle w:val="Heading1"/>
        <w:ind w:left="540" w:hanging="540"/>
        <w:rPr>
          <w:rFonts w:cs="AngsanaUPC"/>
          <w:iCs w:val="0"/>
          <w:szCs w:val="28"/>
          <w:cs/>
          <w:lang w:val="th-TH"/>
        </w:rPr>
      </w:pPr>
      <w:r w:rsidRPr="00E41FCA">
        <w:rPr>
          <w:rFonts w:cs="AngsanaUPC"/>
          <w:iCs w:val="0"/>
          <w:szCs w:val="28"/>
          <w:cs/>
          <w:lang w:val="th-TH"/>
        </w:rPr>
        <w:lastRenderedPageBreak/>
        <w:t>Contingent liabilities and assets</w:t>
      </w:r>
    </w:p>
    <w:p w14:paraId="6C7DC32B" w14:textId="6E97A828" w:rsidR="00A10572" w:rsidRPr="00E41FCA" w:rsidRDefault="00A22099" w:rsidP="00E41FCA">
      <w:pPr>
        <w:pStyle w:val="ListParagraph"/>
        <w:tabs>
          <w:tab w:val="left" w:pos="540"/>
        </w:tabs>
        <w:spacing w:before="120" w:line="240" w:lineRule="auto"/>
        <w:ind w:left="547"/>
        <w:contextualSpacing w:val="0"/>
        <w:rPr>
          <w:rFonts w:ascii="AngsanaUPC" w:hAnsi="AngsanaUPC" w:cs="AngsanaUPC"/>
          <w:b/>
          <w:bCs/>
          <w:sz w:val="28"/>
        </w:rPr>
      </w:pPr>
      <w:r w:rsidRPr="00E41FCA">
        <w:rPr>
          <w:rFonts w:ascii="AngsanaUPC" w:hAnsi="AngsanaUPC" w:cs="AngsanaUPC"/>
          <w:b/>
          <w:bCs/>
          <w:sz w:val="28"/>
        </w:rPr>
        <w:t>Litigations</w:t>
      </w:r>
    </w:p>
    <w:p w14:paraId="57B7C3FC" w14:textId="58207CC3" w:rsidR="00A10572" w:rsidRPr="00E41FCA" w:rsidRDefault="00A22099" w:rsidP="00E41FCA">
      <w:pPr>
        <w:pStyle w:val="ListParagraph"/>
        <w:tabs>
          <w:tab w:val="left" w:pos="540"/>
        </w:tabs>
        <w:spacing w:before="120" w:line="240" w:lineRule="auto"/>
        <w:ind w:left="547"/>
        <w:contextualSpacing w:val="0"/>
        <w:rPr>
          <w:rFonts w:ascii="AngsanaUPC" w:hAnsi="AngsanaUPC" w:cs="AngsanaUPC"/>
          <w:sz w:val="28"/>
        </w:rPr>
      </w:pPr>
      <w:r w:rsidRPr="00E41FCA">
        <w:rPr>
          <w:rFonts w:ascii="AngsanaUPC" w:hAnsi="AngsanaUPC" w:cs="AngsanaUPC"/>
          <w:sz w:val="28"/>
        </w:rPr>
        <w:t xml:space="preserve">As at </w:t>
      </w:r>
      <w:r w:rsidR="00C47603" w:rsidRPr="00E41FCA">
        <w:rPr>
          <w:rFonts w:ascii="AngsanaUPC" w:hAnsi="AngsanaUPC" w:cs="AngsanaUPC"/>
          <w:sz w:val="28"/>
        </w:rPr>
        <w:t>December</w:t>
      </w:r>
      <w:r w:rsidR="00A900F6" w:rsidRPr="00E41FCA">
        <w:rPr>
          <w:rFonts w:ascii="AngsanaUPC" w:hAnsi="AngsanaUPC" w:cs="AngsanaUPC"/>
          <w:sz w:val="28"/>
        </w:rPr>
        <w:t xml:space="preserve"> 3</w:t>
      </w:r>
      <w:r w:rsidR="00C47603" w:rsidRPr="00E41FCA">
        <w:rPr>
          <w:rFonts w:ascii="AngsanaUPC" w:hAnsi="AngsanaUPC" w:cs="AngsanaUPC"/>
          <w:sz w:val="28"/>
        </w:rPr>
        <w:t>1</w:t>
      </w:r>
      <w:r w:rsidRPr="00E41FCA">
        <w:rPr>
          <w:rFonts w:ascii="AngsanaUPC" w:hAnsi="AngsanaUPC" w:cs="AngsanaUPC"/>
          <w:sz w:val="28"/>
        </w:rPr>
        <w:t>, 2019, contingent liabilities were as follows:</w:t>
      </w:r>
    </w:p>
    <w:p w14:paraId="23F1C60D" w14:textId="51FF5882" w:rsidR="00A22099" w:rsidRPr="00E41FCA" w:rsidRDefault="00A22099" w:rsidP="00E41FCA">
      <w:pPr>
        <w:numPr>
          <w:ilvl w:val="0"/>
          <w:numId w:val="3"/>
        </w:numPr>
        <w:tabs>
          <w:tab w:val="left" w:pos="924"/>
          <w:tab w:val="left" w:pos="7290"/>
          <w:tab w:val="left" w:pos="9356"/>
        </w:tabs>
        <w:spacing w:before="120"/>
        <w:jc w:val="thaiDistribute"/>
        <w:rPr>
          <w:rFonts w:ascii="AngsanaUPC" w:hAnsi="AngsanaUPC" w:cs="AngsanaUPC"/>
          <w:sz w:val="28"/>
          <w:szCs w:val="28"/>
        </w:rPr>
      </w:pPr>
      <w:r w:rsidRPr="00E41FCA">
        <w:rPr>
          <w:rFonts w:ascii="AngsanaUPC" w:hAnsi="AngsanaUPC" w:cs="AngsanaUPC"/>
          <w:sz w:val="28"/>
          <w:szCs w:val="28"/>
        </w:rPr>
        <w:t>The Company was sued by other person regarding the tort and claiming a compensation of construction and guarantee in the amount of Baht 2.55 million at the sue date.  Subsequently, the Court of Appeal ordered the Company to jointly demolish and pay damages of Baht 100,000 with interest rate 7.5% per annum from September 23, 2013</w:t>
      </w:r>
      <w:r w:rsidR="000F5D4B" w:rsidRPr="00E41FCA">
        <w:rPr>
          <w:rFonts w:ascii="AngsanaUPC" w:hAnsi="AngsanaUPC" w:cs="AngsanaUPC"/>
          <w:sz w:val="28"/>
          <w:szCs w:val="28"/>
        </w:rPr>
        <w:t>,</w:t>
      </w:r>
      <w:r w:rsidRPr="00E41FCA">
        <w:rPr>
          <w:rFonts w:ascii="AngsanaUPC" w:hAnsi="AngsanaUPC" w:cs="AngsanaUPC"/>
          <w:sz w:val="28"/>
          <w:szCs w:val="28"/>
        </w:rPr>
        <w:t xml:space="preserve"> onwards and monthly damages of Baht 5,000 onwards until the demolition will be completed. </w:t>
      </w:r>
      <w:r w:rsidR="00184CB8" w:rsidRPr="00E41FCA">
        <w:rPr>
          <w:rFonts w:ascii="AngsanaUPC" w:hAnsi="AngsanaUPC" w:cs="AngsanaUPC"/>
          <w:sz w:val="28"/>
          <w:szCs w:val="28"/>
        </w:rPr>
        <w:br/>
      </w:r>
      <w:r w:rsidRPr="00E41FCA">
        <w:rPr>
          <w:rFonts w:ascii="AngsanaUPC" w:hAnsi="AngsanaUPC" w:cs="AngsanaUPC"/>
          <w:sz w:val="28"/>
          <w:szCs w:val="28"/>
        </w:rPr>
        <w:t xml:space="preserve">On November 3, 2018, the Company has filed </w:t>
      </w:r>
      <w:r w:rsidR="006F2477" w:rsidRPr="00E41FCA">
        <w:rPr>
          <w:rFonts w:ascii="AngsanaUPC" w:hAnsi="AngsanaUPC" w:cs="AngsanaUPC"/>
          <w:sz w:val="28"/>
          <w:szCs w:val="28"/>
        </w:rPr>
        <w:t xml:space="preserve">a </w:t>
      </w:r>
      <w:r w:rsidR="00B216C2" w:rsidRPr="00E41FCA">
        <w:rPr>
          <w:rFonts w:ascii="AngsanaUPC" w:hAnsi="AngsanaUPC" w:cs="AngsanaUPC"/>
          <w:sz w:val="28"/>
          <w:szCs w:val="28"/>
        </w:rPr>
        <w:t>petition to</w:t>
      </w:r>
      <w:r w:rsidR="006F2477" w:rsidRPr="00E41FCA">
        <w:rPr>
          <w:rFonts w:ascii="AngsanaUPC" w:hAnsi="AngsanaUPC" w:cs="AngsanaUPC"/>
          <w:sz w:val="28"/>
          <w:szCs w:val="28"/>
        </w:rPr>
        <w:t xml:space="preserve"> the Supreme Court</w:t>
      </w:r>
      <w:r w:rsidRPr="00E41FCA">
        <w:rPr>
          <w:rFonts w:ascii="AngsanaUPC" w:hAnsi="AngsanaUPC" w:cs="AngsanaUPC"/>
          <w:sz w:val="28"/>
          <w:szCs w:val="28"/>
        </w:rPr>
        <w:t xml:space="preserve">, which the case has been in the process of consideration by the Court, the result has not been finalized.  However, as at </w:t>
      </w:r>
      <w:r w:rsidR="00C47603" w:rsidRPr="00E41FCA">
        <w:rPr>
          <w:rFonts w:ascii="AngsanaUPC" w:hAnsi="AngsanaUPC" w:cs="AngsanaUPC"/>
          <w:sz w:val="28"/>
          <w:szCs w:val="28"/>
        </w:rPr>
        <w:t>December 31</w:t>
      </w:r>
      <w:r w:rsidR="00EC684B" w:rsidRPr="00E41FCA">
        <w:rPr>
          <w:rFonts w:ascii="AngsanaUPC" w:hAnsi="AngsanaUPC" w:cs="AngsanaUPC"/>
          <w:sz w:val="28"/>
          <w:szCs w:val="28"/>
        </w:rPr>
        <w:t>, 2019</w:t>
      </w:r>
      <w:r w:rsidRPr="00E41FCA">
        <w:rPr>
          <w:rFonts w:ascii="AngsanaUPC" w:hAnsi="AngsanaUPC" w:cs="AngsanaUPC"/>
          <w:sz w:val="28"/>
          <w:szCs w:val="28"/>
        </w:rPr>
        <w:t xml:space="preserve">, the Company already recorded the provision on the above lawsuits amounting to Baht </w:t>
      </w:r>
      <w:r w:rsidR="00A6538C" w:rsidRPr="00E41FCA">
        <w:rPr>
          <w:rFonts w:ascii="AngsanaUPC" w:hAnsi="AngsanaUPC" w:cs="AngsanaUPC"/>
          <w:sz w:val="28"/>
          <w:szCs w:val="28"/>
        </w:rPr>
        <w:t>0.52</w:t>
      </w:r>
      <w:r w:rsidRPr="00E41FCA">
        <w:rPr>
          <w:rFonts w:ascii="AngsanaUPC" w:hAnsi="AngsanaUPC" w:cs="AngsanaUPC"/>
          <w:sz w:val="28"/>
          <w:szCs w:val="28"/>
        </w:rPr>
        <w:t xml:space="preserve"> million.</w:t>
      </w:r>
    </w:p>
    <w:p w14:paraId="0E744F78" w14:textId="07F4C27A" w:rsidR="00EC684B" w:rsidRPr="00E41FCA" w:rsidRDefault="00EC684B" w:rsidP="00E41FCA">
      <w:pPr>
        <w:numPr>
          <w:ilvl w:val="0"/>
          <w:numId w:val="3"/>
        </w:numPr>
        <w:tabs>
          <w:tab w:val="left" w:pos="924"/>
          <w:tab w:val="left" w:pos="7290"/>
          <w:tab w:val="left" w:pos="9356"/>
        </w:tabs>
        <w:spacing w:before="120"/>
        <w:jc w:val="thaiDistribute"/>
        <w:rPr>
          <w:rFonts w:ascii="AngsanaUPC" w:hAnsi="AngsanaUPC" w:cs="AngsanaUPC"/>
          <w:sz w:val="28"/>
          <w:szCs w:val="28"/>
          <w:lang w:val="en-US"/>
        </w:rPr>
      </w:pPr>
      <w:r w:rsidRPr="00E41FCA">
        <w:rPr>
          <w:rFonts w:ascii="AngsanaUPC" w:hAnsi="AngsanaUPC" w:cs="AngsanaUPC"/>
          <w:sz w:val="28"/>
          <w:szCs w:val="28"/>
          <w:lang w:val="en-US"/>
        </w:rPr>
        <w:t xml:space="preserve">On June 28, 2011, the Black case no. 2398/2554, the Company and Mivan (Thailand) Co., Ltd., as the plaintiff, sued National Housing Authority regarding false of construction agreement and claimed a compensation in the amount of Baht 850 million at the sue date. On September 7, 2012, as Black case no. 2206/2555, the Company sued National Housing Authority to the Federal Administrative Court.  The sued amount was Baht 874 million and on July 7, 2015, the Black case no.1218/2558, the National Housing Authority as the plaintiff, sued the Company regarding false of construction agreement and claimed a compensation in the amount of Baht 63 million at the sue date.  The Administrative Court ordered to include this consideration with Black Case No. 2206/2555, Subsequently, on August 10, 2018, the Administrative Court ordered the Company made a payment to the National Housing Authority of Baht 25.32 million with interest rate 7.5% per annum for the principal of Baht 21.25 million from </w:t>
      </w:r>
      <w:r w:rsidR="00537E07" w:rsidRPr="00E41FCA">
        <w:rPr>
          <w:rFonts w:ascii="AngsanaUPC" w:hAnsi="AngsanaUPC" w:cs="AngsanaUPC"/>
          <w:sz w:val="28"/>
          <w:szCs w:val="28"/>
          <w:lang w:val="en-US"/>
        </w:rPr>
        <w:br/>
      </w:r>
      <w:r w:rsidRPr="00E41FCA">
        <w:rPr>
          <w:rFonts w:ascii="AngsanaUPC" w:hAnsi="AngsanaUPC" w:cs="AngsanaUPC"/>
          <w:sz w:val="28"/>
          <w:szCs w:val="28"/>
          <w:lang w:val="en-US"/>
        </w:rPr>
        <w:t>July</w:t>
      </w:r>
      <w:r w:rsidR="00537E07" w:rsidRPr="00E41FCA">
        <w:rPr>
          <w:rFonts w:ascii="AngsanaUPC" w:hAnsi="AngsanaUPC" w:cs="AngsanaUPC"/>
          <w:sz w:val="28"/>
          <w:szCs w:val="28"/>
          <w:lang w:val="en-US"/>
        </w:rPr>
        <w:t xml:space="preserve"> </w:t>
      </w:r>
      <w:r w:rsidRPr="00E41FCA">
        <w:rPr>
          <w:rFonts w:ascii="AngsanaUPC" w:hAnsi="AngsanaUPC" w:cs="AngsanaUPC"/>
          <w:sz w:val="28"/>
          <w:szCs w:val="28"/>
          <w:lang w:val="en-US"/>
        </w:rPr>
        <w:t>7, 2015</w:t>
      </w:r>
      <w:r w:rsidR="000F5D4B" w:rsidRPr="00E41FCA">
        <w:rPr>
          <w:rFonts w:ascii="AngsanaUPC" w:hAnsi="AngsanaUPC" w:cs="AngsanaUPC"/>
          <w:sz w:val="28"/>
          <w:szCs w:val="28"/>
          <w:lang w:val="en-US"/>
        </w:rPr>
        <w:t>,</w:t>
      </w:r>
      <w:r w:rsidRPr="00E41FCA">
        <w:rPr>
          <w:rFonts w:ascii="AngsanaUPC" w:hAnsi="AngsanaUPC" w:cs="AngsanaUPC"/>
          <w:sz w:val="28"/>
          <w:szCs w:val="28"/>
          <w:lang w:val="en-US"/>
        </w:rPr>
        <w:t xml:space="preserve"> until the settlement was completed and ordered the National Housing Authority returned three </w:t>
      </w:r>
      <w:r w:rsidR="00537E07" w:rsidRPr="00E41FCA">
        <w:rPr>
          <w:rFonts w:ascii="AngsanaUPC" w:hAnsi="AngsanaUPC" w:cs="AngsanaUPC"/>
          <w:sz w:val="28"/>
          <w:szCs w:val="28"/>
          <w:lang w:val="en-US"/>
        </w:rPr>
        <w:br/>
      </w:r>
      <w:r w:rsidRPr="00E41FCA">
        <w:rPr>
          <w:rFonts w:ascii="AngsanaUPC" w:hAnsi="AngsanaUPC" w:cs="AngsanaUPC"/>
          <w:sz w:val="28"/>
          <w:szCs w:val="28"/>
          <w:lang w:val="en-US"/>
        </w:rPr>
        <w:t>letters of guarantee to the Company.  On September 6, 2018, the Company filed an appeal with the Court.</w:t>
      </w:r>
      <w:r w:rsidR="007B0999" w:rsidRPr="00E41FCA">
        <w:rPr>
          <w:rFonts w:ascii="AngsanaUPC" w:hAnsi="AngsanaUPC" w:cs="AngsanaUPC"/>
          <w:sz w:val="28"/>
          <w:szCs w:val="28"/>
          <w:lang w:val="en-US"/>
        </w:rPr>
        <w:t xml:space="preserve"> </w:t>
      </w:r>
      <w:r w:rsidRPr="00E41FCA">
        <w:rPr>
          <w:rFonts w:ascii="AngsanaUPC" w:hAnsi="AngsanaUPC" w:cs="AngsanaUPC"/>
          <w:sz w:val="28"/>
          <w:szCs w:val="28"/>
          <w:lang w:val="en-US"/>
        </w:rPr>
        <w:t xml:space="preserve">As </w:t>
      </w:r>
      <w:r w:rsidR="007B0999" w:rsidRPr="00E41FCA">
        <w:rPr>
          <w:rFonts w:ascii="AngsanaUPC" w:hAnsi="AngsanaUPC" w:cs="AngsanaUPC"/>
          <w:sz w:val="28"/>
          <w:szCs w:val="28"/>
          <w:lang w:val="en-US"/>
        </w:rPr>
        <w:t>of</w:t>
      </w:r>
      <w:r w:rsidRPr="00E41FCA">
        <w:rPr>
          <w:rFonts w:ascii="AngsanaUPC" w:hAnsi="AngsanaUPC" w:cs="AngsanaUPC"/>
          <w:sz w:val="28"/>
          <w:szCs w:val="28"/>
          <w:lang w:val="en-US"/>
        </w:rPr>
        <w:t xml:space="preserve"> </w:t>
      </w:r>
      <w:r w:rsidR="00537E07" w:rsidRPr="00E41FCA">
        <w:rPr>
          <w:rFonts w:ascii="AngsanaUPC" w:hAnsi="AngsanaUPC" w:cs="AngsanaUPC"/>
          <w:sz w:val="28"/>
          <w:szCs w:val="28"/>
          <w:lang w:val="en-US"/>
        </w:rPr>
        <w:br/>
      </w:r>
      <w:r w:rsidR="002D4D49" w:rsidRPr="00E41FCA">
        <w:rPr>
          <w:rFonts w:ascii="AngsanaUPC" w:hAnsi="AngsanaUPC" w:cs="AngsanaUPC"/>
          <w:sz w:val="28"/>
          <w:szCs w:val="28"/>
          <w:lang w:val="en-US"/>
        </w:rPr>
        <w:t>February</w:t>
      </w:r>
      <w:r w:rsidR="00121258" w:rsidRPr="00E41FCA">
        <w:rPr>
          <w:rFonts w:ascii="AngsanaUPC" w:hAnsi="AngsanaUPC" w:cs="AngsanaUPC"/>
          <w:sz w:val="28"/>
          <w:szCs w:val="28"/>
          <w:lang w:val="en-US"/>
        </w:rPr>
        <w:t>, 2019</w:t>
      </w:r>
      <w:r w:rsidRPr="00E41FCA">
        <w:rPr>
          <w:rFonts w:ascii="AngsanaUPC" w:hAnsi="AngsanaUPC" w:cs="AngsanaUPC"/>
          <w:sz w:val="28"/>
          <w:szCs w:val="28"/>
          <w:lang w:val="en-US"/>
        </w:rPr>
        <w:t>, the case has been in the process of the Court’s consideration, the result has not been finalized.</w:t>
      </w:r>
      <w:r w:rsidR="00184CB8" w:rsidRPr="00E41FCA">
        <w:rPr>
          <w:rFonts w:ascii="AngsanaUPC" w:hAnsi="AngsanaUPC" w:cs="AngsanaUPC"/>
          <w:sz w:val="28"/>
          <w:szCs w:val="28"/>
          <w:lang w:val="en-US"/>
        </w:rPr>
        <w:br/>
      </w:r>
      <w:r w:rsidRPr="00E41FCA">
        <w:rPr>
          <w:rFonts w:ascii="AngsanaUPC" w:hAnsi="AngsanaUPC" w:cs="AngsanaUPC"/>
          <w:sz w:val="28"/>
          <w:szCs w:val="28"/>
          <w:lang w:val="en-US"/>
        </w:rPr>
        <w:t xml:space="preserve">However, as at </w:t>
      </w:r>
      <w:r w:rsidR="002D4D49" w:rsidRPr="00E41FCA">
        <w:rPr>
          <w:rFonts w:ascii="AngsanaUPC" w:hAnsi="AngsanaUPC" w:cs="AngsanaUPC"/>
          <w:sz w:val="28"/>
          <w:szCs w:val="28"/>
          <w:lang w:val="en-US"/>
        </w:rPr>
        <w:t>December</w:t>
      </w:r>
      <w:r w:rsidRPr="00E41FCA">
        <w:rPr>
          <w:rFonts w:ascii="AngsanaUPC" w:hAnsi="AngsanaUPC" w:cs="AngsanaUPC"/>
          <w:sz w:val="28"/>
          <w:szCs w:val="28"/>
          <w:lang w:val="en-US"/>
        </w:rPr>
        <w:t xml:space="preserve">, 2019, the Company already recorded the provision on the above lawsuits amounting to Baht </w:t>
      </w:r>
      <w:r w:rsidR="00A6538C" w:rsidRPr="00E41FCA">
        <w:rPr>
          <w:rFonts w:ascii="AngsanaUPC" w:hAnsi="AngsanaUPC" w:cs="AngsanaUPC"/>
          <w:sz w:val="28"/>
          <w:szCs w:val="28"/>
          <w:lang w:val="en-US"/>
        </w:rPr>
        <w:t>27.69</w:t>
      </w:r>
      <w:r w:rsidRPr="00E41FCA">
        <w:rPr>
          <w:rFonts w:ascii="AngsanaUPC" w:hAnsi="AngsanaUPC" w:cs="AngsanaUPC"/>
          <w:sz w:val="28"/>
          <w:szCs w:val="28"/>
          <w:lang w:val="en-US"/>
        </w:rPr>
        <w:t xml:space="preserve"> million (inclusive interest).</w:t>
      </w:r>
    </w:p>
    <w:p w14:paraId="4279DAA1" w14:textId="7F6956FD" w:rsidR="00EC684B" w:rsidRPr="00E41FCA" w:rsidRDefault="00EC684B" w:rsidP="00E41FCA">
      <w:pPr>
        <w:numPr>
          <w:ilvl w:val="0"/>
          <w:numId w:val="3"/>
        </w:numPr>
        <w:tabs>
          <w:tab w:val="left" w:pos="938"/>
          <w:tab w:val="left" w:pos="7290"/>
          <w:tab w:val="left" w:pos="9356"/>
        </w:tabs>
        <w:spacing w:before="120"/>
        <w:jc w:val="thaiDistribute"/>
        <w:rPr>
          <w:rFonts w:ascii="AngsanaUPC" w:hAnsi="AngsanaUPC" w:cs="AngsanaUPC"/>
          <w:sz w:val="28"/>
          <w:szCs w:val="28"/>
        </w:rPr>
      </w:pPr>
      <w:r w:rsidRPr="00E41FCA">
        <w:rPr>
          <w:rFonts w:ascii="AngsanaUPC" w:hAnsi="AngsanaUPC" w:cs="AngsanaUPC"/>
          <w:sz w:val="28"/>
          <w:szCs w:val="28"/>
        </w:rPr>
        <w:t xml:space="preserve">The Company was sued by other person regarding the tort and claiming a compensation of construction with </w:t>
      </w:r>
      <w:r w:rsidR="00184CB8" w:rsidRPr="00E41FCA">
        <w:rPr>
          <w:rFonts w:ascii="AngsanaUPC" w:hAnsi="AngsanaUPC" w:cs="AngsanaUPC"/>
          <w:sz w:val="28"/>
          <w:szCs w:val="28"/>
          <w:cs/>
        </w:rPr>
        <w:br/>
      </w:r>
      <w:r w:rsidRPr="00E41FCA">
        <w:rPr>
          <w:rFonts w:ascii="AngsanaUPC" w:hAnsi="AngsanaUPC" w:cs="AngsanaUPC"/>
          <w:sz w:val="28"/>
          <w:szCs w:val="28"/>
        </w:rPr>
        <w:t>the sued amount of Baht 46.39 million.  Subsequently, on December 28, 2012, the Court of First Instance adjudged the Company to settle to the other person in the amount of Baht 13.10 million.  Subsequently, on August 26, 2013,</w:t>
      </w:r>
      <w:r w:rsidR="00C80185" w:rsidRPr="00E41FCA">
        <w:rPr>
          <w:rFonts w:ascii="AngsanaUPC" w:hAnsi="AngsanaUPC" w:cs="AngsanaUPC"/>
          <w:sz w:val="28"/>
          <w:szCs w:val="28"/>
        </w:rPr>
        <w:br/>
      </w:r>
      <w:r w:rsidRPr="00E41FCA">
        <w:rPr>
          <w:rFonts w:ascii="AngsanaUPC" w:hAnsi="AngsanaUPC" w:cs="AngsanaUPC"/>
          <w:sz w:val="28"/>
          <w:szCs w:val="28"/>
        </w:rPr>
        <w:t>the Company appealed to the Court and the Appeal Court adjudged the Company to settle to the above person in the amount of Baht 14.05 million with interest rate 7% per annum from February 1, 2011</w:t>
      </w:r>
      <w:r w:rsidR="001951BE" w:rsidRPr="00E41FCA">
        <w:rPr>
          <w:rFonts w:ascii="AngsanaUPC" w:hAnsi="AngsanaUPC" w:cs="AngsanaUPC"/>
          <w:sz w:val="28"/>
          <w:szCs w:val="28"/>
        </w:rPr>
        <w:t>,</w:t>
      </w:r>
      <w:r w:rsidRPr="00E41FCA">
        <w:rPr>
          <w:rFonts w:ascii="AngsanaUPC" w:hAnsi="AngsanaUPC" w:cs="AngsanaUPC"/>
          <w:sz w:val="28"/>
          <w:szCs w:val="28"/>
        </w:rPr>
        <w:t xml:space="preserve"> onwards.</w:t>
      </w:r>
    </w:p>
    <w:p w14:paraId="02A759D5" w14:textId="77777777" w:rsidR="00997AEB" w:rsidRPr="00E41FCA" w:rsidRDefault="00997AEB" w:rsidP="00E41FCA">
      <w:pPr>
        <w:spacing w:after="160" w:line="259" w:lineRule="auto"/>
        <w:rPr>
          <w:rFonts w:ascii="AngsanaUPC" w:hAnsi="AngsanaUPC" w:cs="AngsanaUPC"/>
          <w:sz w:val="28"/>
          <w:szCs w:val="28"/>
        </w:rPr>
      </w:pPr>
      <w:r w:rsidRPr="00E41FCA">
        <w:rPr>
          <w:rFonts w:ascii="AngsanaUPC" w:hAnsi="AngsanaUPC" w:cs="AngsanaUPC"/>
          <w:sz w:val="28"/>
          <w:szCs w:val="28"/>
        </w:rPr>
        <w:br w:type="page"/>
      </w:r>
    </w:p>
    <w:p w14:paraId="6A637711" w14:textId="2674CFB9" w:rsidR="00EC684B" w:rsidRPr="00E41FCA" w:rsidRDefault="00EC684B" w:rsidP="00E41FCA">
      <w:pPr>
        <w:tabs>
          <w:tab w:val="left" w:pos="938"/>
          <w:tab w:val="left" w:pos="7290"/>
          <w:tab w:val="left" w:pos="9356"/>
        </w:tabs>
        <w:spacing w:before="120"/>
        <w:ind w:left="922"/>
        <w:jc w:val="thaiDistribute"/>
        <w:rPr>
          <w:rFonts w:ascii="AngsanaUPC" w:hAnsi="AngsanaUPC" w:cs="AngsanaUPC"/>
          <w:sz w:val="28"/>
          <w:szCs w:val="28"/>
        </w:rPr>
      </w:pPr>
      <w:r w:rsidRPr="00E41FCA">
        <w:rPr>
          <w:rFonts w:ascii="AngsanaUPC" w:hAnsi="AngsanaUPC" w:cs="AngsanaUPC"/>
          <w:sz w:val="28"/>
          <w:szCs w:val="28"/>
        </w:rPr>
        <w:lastRenderedPageBreak/>
        <w:t xml:space="preserve">Subsequently, on May 15, 2014, the Company filed a petition to the Supreme Court.  On June 28, 2018, the Supreme Court sentenced the Company to settle of Baht 14.49 million with interest rate 7.5% per annum from February </w:t>
      </w:r>
      <w:r w:rsidR="008E01B8" w:rsidRPr="00E41FCA">
        <w:rPr>
          <w:rFonts w:ascii="AngsanaUPC" w:hAnsi="AngsanaUPC" w:cs="AngsanaUPC"/>
          <w:sz w:val="28"/>
          <w:szCs w:val="28"/>
        </w:rPr>
        <w:t xml:space="preserve">1, </w:t>
      </w:r>
      <w:r w:rsidRPr="00E41FCA">
        <w:rPr>
          <w:rFonts w:ascii="AngsanaUPC" w:hAnsi="AngsanaUPC" w:cs="AngsanaUPC"/>
          <w:sz w:val="28"/>
          <w:szCs w:val="28"/>
        </w:rPr>
        <w:t>2011</w:t>
      </w:r>
      <w:r w:rsidR="000F5D4B" w:rsidRPr="00E41FCA">
        <w:rPr>
          <w:rFonts w:ascii="AngsanaUPC" w:hAnsi="AngsanaUPC" w:cs="AngsanaUPC"/>
          <w:sz w:val="28"/>
          <w:szCs w:val="28"/>
        </w:rPr>
        <w:t>,</w:t>
      </w:r>
      <w:r w:rsidRPr="00E41FCA">
        <w:rPr>
          <w:rFonts w:ascii="AngsanaUPC" w:hAnsi="AngsanaUPC" w:cs="AngsanaUPC"/>
          <w:sz w:val="28"/>
          <w:szCs w:val="28"/>
        </w:rPr>
        <w:t xml:space="preserve"> until the debt payment was completed.  An insurance company (co-defendant) was jointly liable for a sum of Baht 10.35 million with interest rate 7.5% per annum from March </w:t>
      </w:r>
      <w:r w:rsidR="008E01B8" w:rsidRPr="00E41FCA">
        <w:rPr>
          <w:rFonts w:ascii="AngsanaUPC" w:hAnsi="AngsanaUPC" w:cs="AngsanaUPC"/>
          <w:sz w:val="28"/>
          <w:szCs w:val="28"/>
        </w:rPr>
        <w:t xml:space="preserve">14, </w:t>
      </w:r>
      <w:r w:rsidRPr="00E41FCA">
        <w:rPr>
          <w:rFonts w:ascii="AngsanaUPC" w:hAnsi="AngsanaUPC" w:cs="AngsanaUPC"/>
          <w:sz w:val="28"/>
          <w:szCs w:val="28"/>
        </w:rPr>
        <w:t>2012 until the debt payment was completed.</w:t>
      </w:r>
      <w:r w:rsidR="001951BE" w:rsidRPr="00E41FCA">
        <w:rPr>
          <w:rFonts w:ascii="AngsanaUPC" w:hAnsi="AngsanaUPC" w:cs="AngsanaUPC"/>
          <w:sz w:val="28"/>
          <w:szCs w:val="28"/>
          <w:cs/>
        </w:rPr>
        <w:t xml:space="preserve"> </w:t>
      </w:r>
      <w:r w:rsidRPr="00E41FCA">
        <w:rPr>
          <w:rFonts w:ascii="AngsanaUPC" w:hAnsi="AngsanaUPC" w:cs="AngsanaUPC"/>
          <w:sz w:val="28"/>
          <w:szCs w:val="28"/>
        </w:rPr>
        <w:t>If the insurance company does not pay the debt, the Company will have to repay all debts. The Company settled debt in the amount of Baht 7.89 million to other</w:t>
      </w:r>
      <w:r w:rsidR="007B0999" w:rsidRPr="00E41FCA">
        <w:rPr>
          <w:rFonts w:ascii="AngsanaUPC" w:hAnsi="AngsanaUPC" w:cs="AngsanaUPC"/>
          <w:sz w:val="28"/>
          <w:szCs w:val="28"/>
        </w:rPr>
        <w:t xml:space="preserve">s </w:t>
      </w:r>
      <w:r w:rsidRPr="00E41FCA">
        <w:rPr>
          <w:rFonts w:ascii="AngsanaUPC" w:hAnsi="AngsanaUPC" w:cs="AngsanaUPC"/>
          <w:sz w:val="28"/>
          <w:szCs w:val="28"/>
        </w:rPr>
        <w:t xml:space="preserve">person on September </w:t>
      </w:r>
      <w:r w:rsidR="008E01B8" w:rsidRPr="00E41FCA">
        <w:rPr>
          <w:rFonts w:ascii="AngsanaUPC" w:hAnsi="AngsanaUPC" w:cs="AngsanaUPC"/>
          <w:sz w:val="28"/>
          <w:szCs w:val="28"/>
        </w:rPr>
        <w:t xml:space="preserve">21, </w:t>
      </w:r>
      <w:r w:rsidRPr="00E41FCA">
        <w:rPr>
          <w:rFonts w:ascii="AngsanaUPC" w:hAnsi="AngsanaUPC" w:cs="AngsanaUPC"/>
          <w:sz w:val="28"/>
          <w:szCs w:val="28"/>
        </w:rPr>
        <w:t>2018.</w:t>
      </w:r>
    </w:p>
    <w:p w14:paraId="782736B5" w14:textId="611AC718" w:rsidR="008E01B8" w:rsidRPr="00E41FCA" w:rsidRDefault="00AA3C96" w:rsidP="00E41FCA">
      <w:pPr>
        <w:numPr>
          <w:ilvl w:val="0"/>
          <w:numId w:val="3"/>
        </w:numPr>
        <w:tabs>
          <w:tab w:val="left" w:pos="938"/>
          <w:tab w:val="left" w:pos="1843"/>
          <w:tab w:val="left" w:pos="2127"/>
          <w:tab w:val="left" w:pos="2408"/>
          <w:tab w:val="left" w:pos="3119"/>
          <w:tab w:val="left" w:pos="9356"/>
        </w:tabs>
        <w:spacing w:before="120"/>
        <w:jc w:val="thaiDistribute"/>
        <w:rPr>
          <w:rFonts w:ascii="AngsanaUPC" w:hAnsi="AngsanaUPC" w:cs="AngsanaUPC"/>
          <w:sz w:val="28"/>
          <w:szCs w:val="28"/>
        </w:rPr>
      </w:pPr>
      <w:bookmarkStart w:id="6" w:name="_Hlk8383258"/>
      <w:r w:rsidRPr="00E41FCA">
        <w:rPr>
          <w:rFonts w:ascii="AngsanaUPC" w:hAnsi="AngsanaUPC" w:cs="AngsanaUPC"/>
          <w:sz w:val="28"/>
          <w:szCs w:val="28"/>
        </w:rPr>
        <w:t xml:space="preserve">On November 24, 2014, the Company was sued for infringement and called for damage by one non-related person regarding construction claim amounting to Baht 3 million. Subsequently, on June 21, 2016, the Court of First Instance adjudged the Company to settle to that person in the amount of Baht 8.60 million.  The Company appealed to the Court </w:t>
      </w:r>
      <w:r w:rsidR="00B216C2" w:rsidRPr="00E41FCA">
        <w:rPr>
          <w:rFonts w:ascii="AngsanaUPC" w:hAnsi="AngsanaUPC" w:cs="AngsanaUPC"/>
          <w:sz w:val="28"/>
          <w:szCs w:val="28"/>
        </w:rPr>
        <w:t>o</w:t>
      </w:r>
      <w:r w:rsidRPr="00E41FCA">
        <w:rPr>
          <w:rFonts w:ascii="AngsanaUPC" w:hAnsi="AngsanaUPC" w:cs="AngsanaUPC"/>
          <w:sz w:val="28"/>
          <w:szCs w:val="28"/>
        </w:rPr>
        <w:t xml:space="preserve">n August 23, </w:t>
      </w:r>
      <w:r w:rsidR="005A7666" w:rsidRPr="00E41FCA">
        <w:rPr>
          <w:rFonts w:ascii="AngsanaUPC" w:hAnsi="AngsanaUPC" w:cs="AngsanaUPC"/>
          <w:sz w:val="28"/>
          <w:szCs w:val="28"/>
        </w:rPr>
        <w:t>2017;</w:t>
      </w:r>
      <w:r w:rsidRPr="00E41FCA">
        <w:rPr>
          <w:rFonts w:ascii="AngsanaUPC" w:hAnsi="AngsanaUPC" w:cs="AngsanaUPC"/>
          <w:sz w:val="28"/>
          <w:szCs w:val="28"/>
        </w:rPr>
        <w:t xml:space="preserve"> the Appeal Court adjudged the Company to settle to the above person in the amount of Baht 21.28 million with interest rate 7.5% per annum from the sued date onwards.</w:t>
      </w:r>
      <w:r w:rsidR="00B216C2" w:rsidRPr="00E41FCA">
        <w:rPr>
          <w:rFonts w:ascii="AngsanaUPC" w:hAnsi="AngsanaUPC" w:cs="AngsanaUPC"/>
          <w:sz w:val="28"/>
          <w:szCs w:val="28"/>
        </w:rPr>
        <w:t xml:space="preserve"> T</w:t>
      </w:r>
      <w:r w:rsidRPr="00E41FCA">
        <w:rPr>
          <w:rFonts w:ascii="AngsanaUPC" w:hAnsi="AngsanaUPC" w:cs="AngsanaUPC"/>
          <w:sz w:val="28"/>
          <w:szCs w:val="28"/>
        </w:rPr>
        <w:t xml:space="preserve">he Company filed a petition to the Supreme Court.  Subsequently, on April 4, 2019, the Supreme Court sentenced the Company to pay Baht 9.68 million with interest rate 7.5 % per annum form November 24, 2014, onwards until the debt payment </w:t>
      </w:r>
      <w:r w:rsidR="00D11B58" w:rsidRPr="00E41FCA">
        <w:rPr>
          <w:rFonts w:ascii="AngsanaUPC" w:hAnsi="AngsanaUPC" w:cs="AngsanaUPC"/>
          <w:sz w:val="28"/>
          <w:szCs w:val="28"/>
          <w:cs/>
        </w:rPr>
        <w:br/>
      </w:r>
      <w:r w:rsidRPr="00E41FCA">
        <w:rPr>
          <w:rFonts w:ascii="AngsanaUPC" w:hAnsi="AngsanaUPC" w:cs="AngsanaUPC"/>
          <w:sz w:val="28"/>
          <w:szCs w:val="28"/>
        </w:rPr>
        <w:t xml:space="preserve">is completed. And ordered another company, co-defendant, jointly liable for the payment. The Company settled </w:t>
      </w:r>
      <w:r w:rsidR="00D11B58" w:rsidRPr="00E41FCA">
        <w:rPr>
          <w:rFonts w:ascii="AngsanaUPC" w:hAnsi="AngsanaUPC" w:cs="AngsanaUPC"/>
          <w:sz w:val="28"/>
          <w:szCs w:val="28"/>
          <w:cs/>
        </w:rPr>
        <w:br/>
      </w:r>
      <w:r w:rsidRPr="00E41FCA">
        <w:rPr>
          <w:rFonts w:ascii="AngsanaUPC" w:hAnsi="AngsanaUPC" w:cs="AngsanaUPC"/>
          <w:sz w:val="28"/>
          <w:szCs w:val="28"/>
        </w:rPr>
        <w:t>Baht 10.13 million on April 24, 2019.</w:t>
      </w:r>
    </w:p>
    <w:p w14:paraId="7F58742C" w14:textId="2905B867" w:rsidR="00C14CA5" w:rsidRPr="00E41FCA" w:rsidRDefault="00AA3C96" w:rsidP="00E41FCA">
      <w:pPr>
        <w:numPr>
          <w:ilvl w:val="0"/>
          <w:numId w:val="3"/>
        </w:numPr>
        <w:tabs>
          <w:tab w:val="left" w:pos="938"/>
          <w:tab w:val="left" w:pos="1843"/>
          <w:tab w:val="left" w:pos="2127"/>
          <w:tab w:val="left" w:pos="2408"/>
          <w:tab w:val="left" w:pos="3119"/>
          <w:tab w:val="left" w:pos="9356"/>
        </w:tabs>
        <w:spacing w:before="120"/>
        <w:jc w:val="thaiDistribute"/>
        <w:rPr>
          <w:rFonts w:ascii="AngsanaUPC" w:hAnsi="AngsanaUPC" w:cs="AngsanaUPC"/>
          <w:sz w:val="28"/>
          <w:szCs w:val="28"/>
        </w:rPr>
      </w:pPr>
      <w:r w:rsidRPr="00E41FCA">
        <w:rPr>
          <w:rFonts w:ascii="AngsanaUPC" w:hAnsi="AngsanaUPC" w:cs="AngsanaUPC"/>
          <w:sz w:val="28"/>
          <w:szCs w:val="28"/>
        </w:rPr>
        <w:t>On December 27, 2018, the Company was sued for infringement and called for damage by one non-related person regarding construction claim amounting to Baht 50 million baht with interest rate 7.5 % per annum from the filing date onwards until the payment was completed. Subsequently, on February 22, 2019, the company has submitted a</w:t>
      </w:r>
      <w:r w:rsidR="00C366B9" w:rsidRPr="00E41FCA">
        <w:rPr>
          <w:rFonts w:ascii="AngsanaUPC" w:hAnsi="AngsanaUPC" w:cs="AngsanaUPC"/>
          <w:sz w:val="28"/>
          <w:szCs w:val="28"/>
        </w:rPr>
        <w:t>n</w:t>
      </w:r>
      <w:r w:rsidRPr="00E41FCA">
        <w:rPr>
          <w:rFonts w:ascii="AngsanaUPC" w:hAnsi="AngsanaUPC" w:cs="AngsanaUPC"/>
          <w:sz w:val="28"/>
          <w:szCs w:val="28"/>
        </w:rPr>
        <w:t xml:space="preserve"> </w:t>
      </w:r>
      <w:r w:rsidR="00C366B9" w:rsidRPr="00E41FCA">
        <w:rPr>
          <w:rFonts w:ascii="AngsanaUPC" w:hAnsi="AngsanaUPC" w:cs="AngsanaUPC"/>
          <w:sz w:val="28"/>
          <w:szCs w:val="28"/>
        </w:rPr>
        <w:t>answer</w:t>
      </w:r>
      <w:r w:rsidRPr="00E41FCA">
        <w:rPr>
          <w:rFonts w:ascii="AngsanaUPC" w:hAnsi="AngsanaUPC" w:cs="AngsanaUPC"/>
          <w:sz w:val="28"/>
          <w:szCs w:val="28"/>
        </w:rPr>
        <w:t xml:space="preserve"> to the court</w:t>
      </w:r>
      <w:r w:rsidR="00C14CA5" w:rsidRPr="00E41FCA">
        <w:rPr>
          <w:rFonts w:ascii="AngsanaUPC" w:hAnsi="AngsanaUPC" w:cs="AngsanaUPC" w:hint="cs"/>
          <w:sz w:val="28"/>
          <w:szCs w:val="28"/>
          <w:cs/>
        </w:rPr>
        <w:t>.</w:t>
      </w:r>
      <w:r w:rsidRPr="00E41FCA">
        <w:rPr>
          <w:rFonts w:ascii="AngsanaUPC" w:hAnsi="AngsanaUPC" w:cs="AngsanaUPC"/>
          <w:sz w:val="28"/>
          <w:szCs w:val="28"/>
        </w:rPr>
        <w:t xml:space="preserve"> </w:t>
      </w:r>
      <w:r w:rsidR="00440668" w:rsidRPr="00E41FCA">
        <w:rPr>
          <w:rFonts w:ascii="AngsanaUPC" w:hAnsi="AngsanaUPC" w:cs="AngsanaUPC"/>
          <w:sz w:val="28"/>
          <w:szCs w:val="28"/>
        </w:rPr>
        <w:t>O</w:t>
      </w:r>
      <w:r w:rsidR="00C14CA5" w:rsidRPr="00E41FCA">
        <w:rPr>
          <w:rFonts w:ascii="AngsanaUPC" w:hAnsi="AngsanaUPC" w:cs="AngsanaUPC"/>
          <w:sz w:val="28"/>
          <w:szCs w:val="28"/>
        </w:rPr>
        <w:t>n February 12, 2020</w:t>
      </w:r>
      <w:r w:rsidR="00C14CA5" w:rsidRPr="00E41FCA">
        <w:rPr>
          <w:rFonts w:ascii="AngsanaUPC" w:hAnsi="AngsanaUPC" w:cs="AngsanaUPC" w:hint="cs"/>
          <w:sz w:val="28"/>
          <w:szCs w:val="28"/>
          <w:cs/>
        </w:rPr>
        <w:t xml:space="preserve"> </w:t>
      </w:r>
      <w:r w:rsidR="00C14CA5" w:rsidRPr="00E41FCA">
        <w:rPr>
          <w:rFonts w:ascii="AngsanaUPC" w:hAnsi="AngsanaUPC" w:cs="AngsanaUPC"/>
          <w:sz w:val="28"/>
          <w:szCs w:val="28"/>
        </w:rPr>
        <w:t xml:space="preserve">the Court of First </w:t>
      </w:r>
      <w:r w:rsidR="00440668" w:rsidRPr="00E41FCA">
        <w:rPr>
          <w:rFonts w:ascii="AngsanaUPC" w:hAnsi="AngsanaUPC" w:cs="AngsanaUPC"/>
          <w:sz w:val="28"/>
          <w:szCs w:val="28"/>
        </w:rPr>
        <w:t>Instance ruled dismiss</w:t>
      </w:r>
      <w:r w:rsidR="008E6C8C" w:rsidRPr="00E41FCA">
        <w:rPr>
          <w:rFonts w:ascii="AngsanaUPC" w:hAnsi="AngsanaUPC" w:cs="AngsanaUPC"/>
          <w:sz w:val="28"/>
          <w:szCs w:val="28"/>
        </w:rPr>
        <w:t>.</w:t>
      </w:r>
    </w:p>
    <w:p w14:paraId="12899F5E" w14:textId="2A5AEBAC" w:rsidR="002E520D" w:rsidRPr="00E41FCA" w:rsidRDefault="00AA3C96" w:rsidP="00E41FCA">
      <w:pPr>
        <w:numPr>
          <w:ilvl w:val="0"/>
          <w:numId w:val="3"/>
        </w:numPr>
        <w:tabs>
          <w:tab w:val="left" w:pos="938"/>
          <w:tab w:val="left" w:pos="1843"/>
          <w:tab w:val="left" w:pos="2127"/>
          <w:tab w:val="left" w:pos="2408"/>
          <w:tab w:val="left" w:pos="3119"/>
          <w:tab w:val="left" w:pos="9356"/>
        </w:tabs>
        <w:spacing w:before="120"/>
        <w:jc w:val="thaiDistribute"/>
        <w:rPr>
          <w:rFonts w:ascii="AngsanaUPC" w:hAnsi="AngsanaUPC" w:cs="AngsanaUPC"/>
          <w:sz w:val="28"/>
          <w:szCs w:val="28"/>
        </w:rPr>
      </w:pPr>
      <w:r w:rsidRPr="00E41FCA">
        <w:rPr>
          <w:rFonts w:ascii="AngsanaUPC" w:hAnsi="AngsanaUPC" w:cs="AngsanaUPC"/>
          <w:sz w:val="28"/>
          <w:szCs w:val="28"/>
        </w:rPr>
        <w:t xml:space="preserve">On March 13, 2019, the Company was sued by one customer claiming a compensation of construction due to breach of contract amounting to Baht 247.65 million with interest rate 7.5 % per annum from the filing date onward. </w:t>
      </w:r>
      <w:r w:rsidR="004F6B41" w:rsidRPr="00E41FCA">
        <w:rPr>
          <w:rFonts w:ascii="AngsanaUPC" w:hAnsi="AngsanaUPC" w:cs="AngsanaUPC"/>
          <w:sz w:val="28"/>
          <w:szCs w:val="28"/>
        </w:rPr>
        <w:t>Subsequently,</w:t>
      </w:r>
      <w:r w:rsidR="004F6B41" w:rsidRPr="00E41FCA">
        <w:rPr>
          <w:rFonts w:ascii="AngsanaUPC" w:hAnsi="AngsanaUPC" w:cs="AngsanaUPC"/>
          <w:sz w:val="28"/>
          <w:szCs w:val="28"/>
          <w:lang w:val="en-US"/>
        </w:rPr>
        <w:t xml:space="preserve"> on</w:t>
      </w:r>
      <w:r w:rsidR="00276A0A" w:rsidRPr="00E41FCA">
        <w:rPr>
          <w:rFonts w:ascii="AngsanaUPC" w:hAnsi="AngsanaUPC" w:cs="AngsanaUPC"/>
          <w:sz w:val="28"/>
          <w:szCs w:val="28"/>
          <w:lang w:val="en-US"/>
        </w:rPr>
        <w:t xml:space="preserve"> June 20, 2019, the Company submitted </w:t>
      </w:r>
      <w:r w:rsidR="00C366B9" w:rsidRPr="00E41FCA">
        <w:rPr>
          <w:rFonts w:ascii="AngsanaUPC" w:hAnsi="AngsanaUPC" w:cs="AngsanaUPC"/>
          <w:sz w:val="28"/>
          <w:szCs w:val="28"/>
          <w:lang w:val="en-US"/>
        </w:rPr>
        <w:t>an answer</w:t>
      </w:r>
      <w:r w:rsidR="00276A0A" w:rsidRPr="00E41FCA">
        <w:rPr>
          <w:rFonts w:ascii="AngsanaUPC" w:hAnsi="AngsanaUPC" w:cs="AngsanaUPC"/>
          <w:sz w:val="28"/>
          <w:szCs w:val="28"/>
          <w:lang w:val="en-US"/>
        </w:rPr>
        <w:t xml:space="preserve"> to the court and counterclaimed the plaintiff with </w:t>
      </w:r>
      <w:r w:rsidR="004F6B41" w:rsidRPr="00E41FCA">
        <w:rPr>
          <w:rFonts w:ascii="AngsanaUPC" w:hAnsi="AngsanaUPC" w:cs="AngsanaUPC"/>
          <w:sz w:val="28"/>
          <w:szCs w:val="28"/>
          <w:lang w:val="en-US"/>
        </w:rPr>
        <w:t>amounting to</w:t>
      </w:r>
      <w:r w:rsidR="00276A0A" w:rsidRPr="00E41FCA">
        <w:rPr>
          <w:rFonts w:ascii="AngsanaUPC" w:hAnsi="AngsanaUPC" w:cs="AngsanaUPC"/>
          <w:sz w:val="28"/>
          <w:szCs w:val="28"/>
          <w:lang w:val="en-US"/>
        </w:rPr>
        <w:t xml:space="preserve"> Baht 78.55 million.</w:t>
      </w:r>
      <w:bookmarkEnd w:id="6"/>
      <w:r w:rsidR="00E940B4" w:rsidRPr="00E41FCA">
        <w:rPr>
          <w:rFonts w:ascii="AngsanaUPC" w:hAnsi="AngsanaUPC" w:cs="AngsanaUPC"/>
          <w:sz w:val="28"/>
          <w:szCs w:val="28"/>
        </w:rPr>
        <w:t xml:space="preserve"> the court of First Instance appointed the plaintiff and defendant's witnesses on April 23-24, 20</w:t>
      </w:r>
      <w:r w:rsidR="00440668" w:rsidRPr="00E41FCA">
        <w:rPr>
          <w:rFonts w:ascii="AngsanaUPC" w:hAnsi="AngsanaUPC" w:cs="AngsanaUPC"/>
          <w:sz w:val="28"/>
          <w:szCs w:val="28"/>
        </w:rPr>
        <w:t>20</w:t>
      </w:r>
      <w:r w:rsidR="00E940B4" w:rsidRPr="00E41FCA">
        <w:rPr>
          <w:rFonts w:ascii="AngsanaUPC" w:hAnsi="AngsanaUPC" w:cs="AngsanaUPC"/>
          <w:sz w:val="28"/>
          <w:szCs w:val="28"/>
        </w:rPr>
        <w:t xml:space="preserve">, and April 28-29, </w:t>
      </w:r>
      <w:r w:rsidR="00B6798C" w:rsidRPr="00E41FCA">
        <w:rPr>
          <w:rFonts w:ascii="AngsanaUPC" w:hAnsi="AngsanaUPC" w:cs="AngsanaUPC"/>
          <w:sz w:val="28"/>
          <w:szCs w:val="28"/>
        </w:rPr>
        <w:t>20</w:t>
      </w:r>
      <w:r w:rsidR="00440668" w:rsidRPr="00E41FCA">
        <w:rPr>
          <w:rFonts w:ascii="AngsanaUPC" w:hAnsi="AngsanaUPC" w:cs="AngsanaUPC"/>
          <w:sz w:val="28"/>
          <w:szCs w:val="28"/>
        </w:rPr>
        <w:t>20</w:t>
      </w:r>
      <w:r w:rsidR="00B6798C" w:rsidRPr="00E41FCA">
        <w:rPr>
          <w:rFonts w:ascii="AngsanaUPC" w:hAnsi="AngsanaUPC" w:cs="AngsanaUPC"/>
          <w:sz w:val="28"/>
          <w:szCs w:val="28"/>
        </w:rPr>
        <w:t>,</w:t>
      </w:r>
      <w:r w:rsidR="00E940B4" w:rsidRPr="00E41FCA">
        <w:rPr>
          <w:rFonts w:ascii="AngsanaUPC" w:hAnsi="AngsanaUPC" w:cs="AngsanaUPC"/>
          <w:sz w:val="28"/>
          <w:szCs w:val="28"/>
        </w:rPr>
        <w:t xml:space="preserve"> respectively.</w:t>
      </w:r>
    </w:p>
    <w:p w14:paraId="7D0FF654" w14:textId="77777777" w:rsidR="00440668" w:rsidRPr="00E41FCA" w:rsidRDefault="00440668" w:rsidP="00E41FCA">
      <w:pPr>
        <w:tabs>
          <w:tab w:val="left" w:pos="938"/>
          <w:tab w:val="left" w:pos="1843"/>
          <w:tab w:val="left" w:pos="2127"/>
          <w:tab w:val="left" w:pos="2408"/>
          <w:tab w:val="left" w:pos="3119"/>
          <w:tab w:val="left" w:pos="9356"/>
        </w:tabs>
        <w:spacing w:line="240" w:lineRule="auto"/>
        <w:ind w:left="922"/>
        <w:jc w:val="thaiDistribute"/>
        <w:rPr>
          <w:rFonts w:ascii="AngsanaUPC" w:hAnsi="AngsanaUPC" w:cs="AngsanaUPC"/>
          <w:sz w:val="28"/>
          <w:szCs w:val="28"/>
        </w:rPr>
      </w:pPr>
    </w:p>
    <w:bookmarkEnd w:id="0"/>
    <w:p w14:paraId="1679CD5D" w14:textId="77777777" w:rsidR="002E520D" w:rsidRPr="00E41FCA" w:rsidRDefault="002E520D" w:rsidP="00E41FCA">
      <w:pPr>
        <w:pStyle w:val="Heading1"/>
        <w:spacing w:after="120" w:line="240" w:lineRule="auto"/>
        <w:rPr>
          <w:rFonts w:cs="AngsanaUPC"/>
          <w:szCs w:val="28"/>
          <w:lang w:val="en-US"/>
        </w:rPr>
      </w:pPr>
      <w:r w:rsidRPr="00E41FCA">
        <w:rPr>
          <w:rFonts w:cs="AngsanaUPC"/>
          <w:szCs w:val="28"/>
          <w:lang w:val="en-US"/>
        </w:rPr>
        <w:t>Pledged assets</w:t>
      </w:r>
    </w:p>
    <w:p w14:paraId="32842C50" w14:textId="4B981F8B" w:rsidR="002E520D" w:rsidRPr="00E41FCA" w:rsidRDefault="002E520D"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8190"/>
        </w:tabs>
        <w:spacing w:line="280" w:lineRule="atLeast"/>
        <w:ind w:left="540"/>
        <w:jc w:val="both"/>
        <w:rPr>
          <w:rFonts w:ascii="AngsanaUPC" w:hAnsi="AngsanaUPC" w:cs="AngsanaUPC"/>
        </w:rPr>
      </w:pPr>
      <w:r w:rsidRPr="00E41FCA">
        <w:rPr>
          <w:rFonts w:ascii="AngsanaUPC" w:hAnsi="AngsanaUPC" w:cs="AngsanaUPC"/>
        </w:rPr>
        <w:t xml:space="preserve">As at December </w:t>
      </w:r>
      <w:r w:rsidR="000168EA" w:rsidRPr="00E41FCA">
        <w:rPr>
          <w:rFonts w:ascii="AngsanaUPC" w:hAnsi="AngsanaUPC" w:cs="AngsanaUPC"/>
        </w:rPr>
        <w:t xml:space="preserve">31, </w:t>
      </w:r>
      <w:r w:rsidRPr="00E41FCA">
        <w:rPr>
          <w:rFonts w:ascii="AngsanaUPC" w:hAnsi="AngsanaUPC" w:cs="AngsanaUPC"/>
        </w:rPr>
        <w:t xml:space="preserve">2019 and 2018, the Group/Company’s cash at banks of Baht </w:t>
      </w:r>
      <w:r w:rsidR="00A6538C" w:rsidRPr="00E41FCA">
        <w:rPr>
          <w:rFonts w:ascii="AngsanaUPC" w:hAnsi="AngsanaUPC" w:cs="AngsanaUPC"/>
        </w:rPr>
        <w:t>53</w:t>
      </w:r>
      <w:r w:rsidRPr="00E41FCA">
        <w:rPr>
          <w:rFonts w:ascii="AngsanaUPC" w:hAnsi="AngsanaUPC" w:cs="AngsanaUPC"/>
        </w:rPr>
        <w:t xml:space="preserve"> million and Baht </w:t>
      </w:r>
      <w:r w:rsidR="002347E6" w:rsidRPr="00E41FCA">
        <w:rPr>
          <w:rFonts w:ascii="AngsanaUPC" w:hAnsi="AngsanaUPC" w:cs="AngsanaUPC"/>
        </w:rPr>
        <w:t>86</w:t>
      </w:r>
      <w:r w:rsidRPr="00E41FCA">
        <w:rPr>
          <w:rFonts w:ascii="AngsanaUPC" w:hAnsi="AngsanaUPC" w:cs="AngsanaUPC"/>
        </w:rPr>
        <w:t xml:space="preserve"> million in consolidated financial statements and Baht </w:t>
      </w:r>
      <w:r w:rsidR="00A6538C" w:rsidRPr="00E41FCA">
        <w:rPr>
          <w:rFonts w:ascii="AngsanaUPC" w:hAnsi="AngsanaUPC" w:cs="AngsanaUPC"/>
        </w:rPr>
        <w:t>33</w:t>
      </w:r>
      <w:r w:rsidRPr="00E41FCA">
        <w:rPr>
          <w:rFonts w:ascii="AngsanaUPC" w:hAnsi="AngsanaUPC" w:cs="AngsanaUPC"/>
        </w:rPr>
        <w:t xml:space="preserve"> million and Baht 66 million in separate financial statement, respectively, was used as collateral for loans, issuance of the letters of guarantee from three domestic commercial banks and guarantee to the Court for the settle debt to a creditor as the Court’s judgment.</w:t>
      </w:r>
    </w:p>
    <w:p w14:paraId="16DF8E0D" w14:textId="19594F15" w:rsidR="002E520D" w:rsidRPr="00E41FCA" w:rsidRDefault="002E520D"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8190"/>
        </w:tabs>
        <w:spacing w:line="280" w:lineRule="atLeast"/>
        <w:ind w:left="540"/>
        <w:jc w:val="both"/>
        <w:rPr>
          <w:rFonts w:ascii="AngsanaUPC" w:hAnsi="AngsanaUPC" w:cs="AngsanaUPC"/>
        </w:rPr>
      </w:pPr>
    </w:p>
    <w:p w14:paraId="123BA19D" w14:textId="14B3B45E" w:rsidR="002E520D" w:rsidRPr="00E41FCA" w:rsidRDefault="002E520D"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8190"/>
        </w:tabs>
        <w:spacing w:line="280" w:lineRule="atLeast"/>
        <w:ind w:left="540"/>
        <w:jc w:val="both"/>
        <w:rPr>
          <w:rFonts w:ascii="AngsanaUPC" w:hAnsi="AngsanaUPC" w:cs="AngsanaUPC"/>
        </w:rPr>
      </w:pPr>
    </w:p>
    <w:p w14:paraId="4D1B33B1" w14:textId="279AFA53" w:rsidR="002E520D" w:rsidRPr="00E41FCA" w:rsidRDefault="002E520D"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8190"/>
        </w:tabs>
        <w:spacing w:line="280" w:lineRule="atLeast"/>
        <w:ind w:left="540"/>
        <w:jc w:val="both"/>
        <w:rPr>
          <w:rFonts w:ascii="AngsanaUPC" w:hAnsi="AngsanaUPC" w:cs="AngsanaUPC"/>
        </w:rPr>
      </w:pPr>
    </w:p>
    <w:p w14:paraId="7F8200A4" w14:textId="395F8026" w:rsidR="002E520D" w:rsidRPr="00E41FCA" w:rsidRDefault="002E520D"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8190"/>
        </w:tabs>
        <w:spacing w:line="280" w:lineRule="atLeast"/>
        <w:ind w:left="540"/>
        <w:jc w:val="both"/>
        <w:rPr>
          <w:rFonts w:ascii="AngsanaUPC" w:hAnsi="AngsanaUPC" w:cs="AngsanaUPC"/>
        </w:rPr>
      </w:pPr>
    </w:p>
    <w:p w14:paraId="1FC4134A" w14:textId="04AFFCF4" w:rsidR="002E520D" w:rsidRPr="00E41FCA" w:rsidRDefault="002E520D" w:rsidP="00E41FCA">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8190"/>
        </w:tabs>
        <w:spacing w:line="280" w:lineRule="atLeast"/>
        <w:ind w:left="540"/>
        <w:jc w:val="thaiDistribute"/>
        <w:rPr>
          <w:rFonts w:ascii="AngsanaUPC" w:hAnsi="AngsanaUPC" w:cs="AngsanaUPC"/>
        </w:rPr>
      </w:pPr>
      <w:r w:rsidRPr="00E41FCA">
        <w:rPr>
          <w:rFonts w:ascii="AngsanaUPC" w:hAnsi="AngsanaUPC" w:cs="AngsanaUPC"/>
        </w:rPr>
        <w:lastRenderedPageBreak/>
        <w:t xml:space="preserve">As at December </w:t>
      </w:r>
      <w:r w:rsidR="000168EA" w:rsidRPr="00E41FCA">
        <w:rPr>
          <w:rFonts w:ascii="AngsanaUPC" w:hAnsi="AngsanaUPC" w:cs="AngsanaUPC"/>
        </w:rPr>
        <w:t xml:space="preserve">31, </w:t>
      </w:r>
      <w:r w:rsidRPr="00E41FCA">
        <w:rPr>
          <w:rFonts w:ascii="AngsanaUPC" w:hAnsi="AngsanaUPC" w:cs="AngsanaUPC"/>
        </w:rPr>
        <w:t xml:space="preserve">2019 and 2018, current investments in mutual fund - debt securities amounted to Baht </w:t>
      </w:r>
      <w:r w:rsidR="00A6538C" w:rsidRPr="00E41FCA">
        <w:rPr>
          <w:rFonts w:ascii="AngsanaUPC" w:hAnsi="AngsanaUPC" w:cs="AngsanaUPC"/>
        </w:rPr>
        <w:t>162</w:t>
      </w:r>
      <w:r w:rsidRPr="00E41FCA">
        <w:rPr>
          <w:rFonts w:ascii="AngsanaUPC" w:hAnsi="AngsanaUPC" w:cs="AngsanaUPC"/>
        </w:rPr>
        <w:t xml:space="preserve"> million and Baht 161 million, respectively, had been used as collateral for liabilities under letter of guarantee with two domestic commercial banks.</w:t>
      </w:r>
    </w:p>
    <w:p w14:paraId="14EB708D" w14:textId="40C77310" w:rsidR="002E520D" w:rsidRPr="00E41FCA" w:rsidRDefault="002E520D" w:rsidP="00E41FCA">
      <w:pPr>
        <w:ind w:left="540"/>
        <w:jc w:val="thaiDistribute"/>
        <w:rPr>
          <w:rFonts w:ascii="AngsanaUPC" w:hAnsi="AngsanaUPC" w:cs="AngsanaUPC"/>
          <w:sz w:val="28"/>
          <w:szCs w:val="28"/>
          <w:lang w:val="en-US"/>
        </w:rPr>
      </w:pPr>
      <w:r w:rsidRPr="00E41FCA">
        <w:rPr>
          <w:rFonts w:ascii="AngsanaUPC" w:hAnsi="AngsanaUPC" w:cs="AngsanaUPC"/>
          <w:sz w:val="28"/>
          <w:szCs w:val="28"/>
          <w:lang w:val="en-US"/>
        </w:rPr>
        <w:t xml:space="preserve">As at December </w:t>
      </w:r>
      <w:r w:rsidR="000168EA" w:rsidRPr="00E41FCA">
        <w:rPr>
          <w:rFonts w:ascii="AngsanaUPC" w:hAnsi="AngsanaUPC" w:cs="AngsanaUPC"/>
          <w:sz w:val="28"/>
          <w:szCs w:val="28"/>
          <w:lang w:val="en-US"/>
        </w:rPr>
        <w:t xml:space="preserve">31, </w:t>
      </w:r>
      <w:r w:rsidRPr="00E41FCA">
        <w:rPr>
          <w:rFonts w:ascii="AngsanaUPC" w:hAnsi="AngsanaUPC" w:cs="AngsanaUPC"/>
          <w:sz w:val="28"/>
          <w:szCs w:val="28"/>
          <w:lang w:val="en-US"/>
        </w:rPr>
        <w:t xml:space="preserve">2019 and 2018, investment properties, land, office buildings and structures existing at present, and to be constructed in the future of which the book value amounted to Baht </w:t>
      </w:r>
      <w:r w:rsidR="00A6538C" w:rsidRPr="00E41FCA">
        <w:rPr>
          <w:rFonts w:ascii="AngsanaUPC" w:hAnsi="AngsanaUPC" w:cs="AngsanaUPC"/>
          <w:sz w:val="28"/>
          <w:szCs w:val="28"/>
          <w:lang w:val="en-US"/>
        </w:rPr>
        <w:t>85</w:t>
      </w:r>
      <w:r w:rsidRPr="00E41FCA">
        <w:rPr>
          <w:rFonts w:ascii="AngsanaUPC" w:hAnsi="AngsanaUPC" w:cs="AngsanaUPC"/>
          <w:sz w:val="28"/>
          <w:szCs w:val="28"/>
          <w:lang w:val="en-US"/>
        </w:rPr>
        <w:t xml:space="preserve"> million and Baht 109 million, respectively, including of  indemnity from fire insurance of those assets were mortgaged as collateral for loans from banks, issuance of the letter of guarantee from banks, other short-term loans and other long-term loans from others pursuant to the mortgage agreements in the credit line amounting to Baht 2,500 million and Baht 2,352  million, respectively.</w:t>
      </w:r>
    </w:p>
    <w:p w14:paraId="61C2BF3B" w14:textId="5A3DD500" w:rsidR="00F77A18" w:rsidRPr="00E41FCA" w:rsidRDefault="00B94A3F" w:rsidP="00E41FCA">
      <w:pPr>
        <w:pStyle w:val="Heading1"/>
        <w:spacing w:before="100" w:beforeAutospacing="1"/>
        <w:ind w:left="357"/>
        <w:rPr>
          <w:rFonts w:cs="AngsanaUPC"/>
          <w:szCs w:val="28"/>
          <w:lang w:val="en-US"/>
        </w:rPr>
      </w:pPr>
      <w:r w:rsidRPr="00E41FCA">
        <w:rPr>
          <w:rFonts w:cs="AngsanaUPC"/>
          <w:szCs w:val="28"/>
          <w:lang w:val="en-US"/>
        </w:rPr>
        <w:t>Operating lease</w:t>
      </w:r>
    </w:p>
    <w:p w14:paraId="3313E280" w14:textId="1CE5263D" w:rsidR="00B94A3F" w:rsidRPr="00E41FCA" w:rsidRDefault="00B94A3F" w:rsidP="00E41FCA">
      <w:pPr>
        <w:ind w:firstLine="720"/>
        <w:rPr>
          <w:rFonts w:ascii="AngsanaUPC" w:hAnsi="AngsanaUPC" w:cs="AngsanaUPC"/>
          <w:sz w:val="28"/>
          <w:szCs w:val="28"/>
          <w:lang w:val="en-US"/>
        </w:rPr>
      </w:pPr>
      <w:r w:rsidRPr="00E41FCA">
        <w:rPr>
          <w:rFonts w:ascii="AngsanaUPC" w:hAnsi="AngsanaUPC" w:cs="AngsanaUPC"/>
          <w:sz w:val="28"/>
          <w:szCs w:val="28"/>
          <w:lang w:val="en-US"/>
        </w:rPr>
        <w:t xml:space="preserve">Leases as lessee </w:t>
      </w:r>
    </w:p>
    <w:p w14:paraId="4A9F0221" w14:textId="43BF7891" w:rsidR="00AB44E1" w:rsidRPr="00E41FCA" w:rsidRDefault="00AB44E1" w:rsidP="00E41FCA">
      <w:pPr>
        <w:pStyle w:val="BodyText"/>
        <w:spacing w:before="120" w:after="120"/>
        <w:ind w:left="720"/>
        <w:jc w:val="thaiDistribute"/>
        <w:rPr>
          <w:rFonts w:ascii="AngsanaUPC" w:hAnsi="AngsanaUPC" w:cs="AngsanaUPC"/>
          <w:sz w:val="28"/>
          <w:szCs w:val="28"/>
          <w:lang w:val="en-US"/>
        </w:rPr>
      </w:pPr>
      <w:r w:rsidRPr="00E41FCA">
        <w:rPr>
          <w:rFonts w:ascii="AngsanaUPC" w:hAnsi="AngsanaUPC" w:cs="AngsanaUPC"/>
          <w:sz w:val="28"/>
          <w:szCs w:val="28"/>
          <w:lang w:val="en-US"/>
        </w:rPr>
        <w:t xml:space="preserve">On October </w:t>
      </w:r>
      <w:r w:rsidR="000168EA" w:rsidRPr="00E41FCA">
        <w:rPr>
          <w:rFonts w:ascii="AngsanaUPC" w:hAnsi="AngsanaUPC" w:cs="AngsanaUPC"/>
          <w:sz w:val="28"/>
          <w:szCs w:val="28"/>
          <w:lang w:val="en-US"/>
        </w:rPr>
        <w:t xml:space="preserve">15, </w:t>
      </w:r>
      <w:r w:rsidRPr="00E41FCA">
        <w:rPr>
          <w:rFonts w:ascii="AngsanaUPC" w:hAnsi="AngsanaUPC" w:cs="AngsanaUPC"/>
          <w:sz w:val="28"/>
          <w:szCs w:val="28"/>
          <w:lang w:val="en-US"/>
        </w:rPr>
        <w:t>2013, the Company (“lessee”) entered into a lease agreement with the Crown Property Bureau (“lesser”) whereas:</w:t>
      </w:r>
    </w:p>
    <w:p w14:paraId="51217DF6" w14:textId="35E34B11" w:rsidR="00AB44E1" w:rsidRPr="00E41FCA" w:rsidRDefault="00AB44E1" w:rsidP="00E41FCA">
      <w:pPr>
        <w:pStyle w:val="BodyText"/>
        <w:numPr>
          <w:ilvl w:val="0"/>
          <w:numId w:val="4"/>
        </w:numPr>
        <w:spacing w:after="120"/>
        <w:ind w:left="896" w:hanging="357"/>
        <w:jc w:val="thaiDistribute"/>
        <w:rPr>
          <w:rFonts w:ascii="AngsanaUPC" w:hAnsi="AngsanaUPC" w:cs="AngsanaUPC"/>
          <w:sz w:val="28"/>
          <w:szCs w:val="28"/>
          <w:lang w:val="en-US"/>
        </w:rPr>
      </w:pPr>
      <w:r w:rsidRPr="00E41FCA">
        <w:rPr>
          <w:rFonts w:ascii="AngsanaUPC" w:hAnsi="AngsanaUPC" w:cs="AngsanaUPC"/>
          <w:sz w:val="28"/>
          <w:szCs w:val="28"/>
          <w:lang w:val="en-US"/>
        </w:rPr>
        <w:t>Lesser is the ownership of land and a residential building located at Langshan Road.</w:t>
      </w:r>
    </w:p>
    <w:p w14:paraId="0CEA1545" w14:textId="018179BD" w:rsidR="00AB44E1" w:rsidRPr="00E41FCA" w:rsidRDefault="00AB44E1" w:rsidP="00E41FCA">
      <w:pPr>
        <w:pStyle w:val="BodyText"/>
        <w:numPr>
          <w:ilvl w:val="0"/>
          <w:numId w:val="4"/>
        </w:numPr>
        <w:spacing w:after="120"/>
        <w:ind w:left="896" w:hanging="357"/>
        <w:jc w:val="thaiDistribute"/>
        <w:rPr>
          <w:rFonts w:ascii="AngsanaUPC" w:hAnsi="AngsanaUPC" w:cs="AngsanaUPC"/>
          <w:sz w:val="28"/>
          <w:szCs w:val="28"/>
          <w:lang w:val="en-US"/>
        </w:rPr>
      </w:pPr>
      <w:r w:rsidRPr="00E41FCA">
        <w:rPr>
          <w:rFonts w:ascii="AngsanaUPC" w:hAnsi="AngsanaUPC" w:cs="AngsanaUPC"/>
          <w:sz w:val="28"/>
          <w:szCs w:val="28"/>
          <w:lang w:val="en-US"/>
        </w:rPr>
        <w:t>Lessee was transferred the right of leasehold land from the Property Fund (“former lessee”).  The former lessee made a letter to transfer right of such lease to lessee.</w:t>
      </w:r>
    </w:p>
    <w:p w14:paraId="2ECB3B0D" w14:textId="775E8C5D" w:rsidR="00AB44E1" w:rsidRPr="00E41FCA" w:rsidRDefault="00AB44E1" w:rsidP="00E41FCA">
      <w:pPr>
        <w:pStyle w:val="BodyText"/>
        <w:numPr>
          <w:ilvl w:val="0"/>
          <w:numId w:val="4"/>
        </w:numPr>
        <w:spacing w:after="120"/>
        <w:ind w:left="896" w:hanging="357"/>
        <w:jc w:val="thaiDistribute"/>
        <w:rPr>
          <w:rFonts w:ascii="AngsanaUPC" w:hAnsi="AngsanaUPC" w:cs="AngsanaUPC"/>
          <w:sz w:val="28"/>
          <w:szCs w:val="28"/>
          <w:lang w:val="en-US"/>
        </w:rPr>
      </w:pPr>
      <w:r w:rsidRPr="00E41FCA">
        <w:rPr>
          <w:rFonts w:ascii="AngsanaUPC" w:hAnsi="AngsanaUPC" w:cs="AngsanaUPC"/>
          <w:sz w:val="28"/>
          <w:szCs w:val="28"/>
          <w:lang w:val="en-US"/>
        </w:rPr>
        <w:t>Lesser consents the lessee to have the right in instead of former lessee</w:t>
      </w:r>
    </w:p>
    <w:p w14:paraId="45A5242F" w14:textId="791CFD03" w:rsidR="00AB44E1" w:rsidRPr="00E41FCA" w:rsidRDefault="00AB44E1" w:rsidP="00E41FCA">
      <w:pPr>
        <w:pStyle w:val="BodyText"/>
        <w:numPr>
          <w:ilvl w:val="0"/>
          <w:numId w:val="4"/>
        </w:numPr>
        <w:spacing w:after="120"/>
        <w:ind w:left="896" w:hanging="357"/>
        <w:jc w:val="thaiDistribute"/>
        <w:rPr>
          <w:rFonts w:ascii="AngsanaUPC" w:hAnsi="AngsanaUPC" w:cs="AngsanaUPC"/>
          <w:sz w:val="28"/>
          <w:szCs w:val="28"/>
          <w:lang w:val="en-US"/>
        </w:rPr>
      </w:pPr>
      <w:r w:rsidRPr="00E41FCA">
        <w:rPr>
          <w:rFonts w:ascii="AngsanaUPC" w:hAnsi="AngsanaUPC" w:cs="AngsanaUPC"/>
          <w:sz w:val="28"/>
          <w:szCs w:val="28"/>
          <w:lang w:val="en-US"/>
        </w:rPr>
        <w:t xml:space="preserve">The lease period covers 19 years, 7 months and 17 days from October </w:t>
      </w:r>
      <w:r w:rsidR="000168EA" w:rsidRPr="00E41FCA">
        <w:rPr>
          <w:rFonts w:ascii="AngsanaUPC" w:hAnsi="AngsanaUPC" w:cs="AngsanaUPC"/>
          <w:sz w:val="28"/>
          <w:szCs w:val="28"/>
          <w:lang w:val="en-US"/>
        </w:rPr>
        <w:t xml:space="preserve">15, </w:t>
      </w:r>
      <w:r w:rsidRPr="00E41FCA">
        <w:rPr>
          <w:rFonts w:ascii="AngsanaUPC" w:hAnsi="AngsanaUPC" w:cs="AngsanaUPC"/>
          <w:sz w:val="28"/>
          <w:szCs w:val="28"/>
          <w:lang w:val="en-US"/>
        </w:rPr>
        <w:t xml:space="preserve">2013 to May </w:t>
      </w:r>
      <w:r w:rsidR="000168EA" w:rsidRPr="00E41FCA">
        <w:rPr>
          <w:rFonts w:ascii="AngsanaUPC" w:hAnsi="AngsanaUPC" w:cs="AngsanaUPC"/>
          <w:sz w:val="28"/>
          <w:szCs w:val="28"/>
          <w:lang w:val="en-US"/>
        </w:rPr>
        <w:t xml:space="preserve">31, </w:t>
      </w:r>
      <w:r w:rsidRPr="00E41FCA">
        <w:rPr>
          <w:rFonts w:ascii="AngsanaUPC" w:hAnsi="AngsanaUPC" w:cs="AngsanaUPC"/>
          <w:sz w:val="28"/>
          <w:szCs w:val="28"/>
          <w:lang w:val="en-US"/>
        </w:rPr>
        <w:t>2033.</w:t>
      </w:r>
    </w:p>
    <w:p w14:paraId="6B69FD55" w14:textId="6AD47FB2" w:rsidR="00AB44E1" w:rsidRPr="00E41FCA" w:rsidRDefault="00AB44E1" w:rsidP="00E41FCA">
      <w:pPr>
        <w:pStyle w:val="BodyText"/>
        <w:numPr>
          <w:ilvl w:val="0"/>
          <w:numId w:val="4"/>
        </w:numPr>
        <w:spacing w:after="120"/>
        <w:ind w:left="896" w:hanging="357"/>
        <w:jc w:val="thaiDistribute"/>
        <w:rPr>
          <w:rFonts w:ascii="AngsanaUPC" w:hAnsi="AngsanaUPC" w:cs="AngsanaUPC"/>
          <w:sz w:val="28"/>
          <w:szCs w:val="28"/>
          <w:lang w:val="en-US"/>
        </w:rPr>
      </w:pPr>
      <w:r w:rsidRPr="00E41FCA">
        <w:rPr>
          <w:rFonts w:ascii="AngsanaUPC" w:hAnsi="AngsanaUPC" w:cs="AngsanaUPC"/>
          <w:sz w:val="28"/>
          <w:szCs w:val="28"/>
          <w:lang w:val="en-US"/>
        </w:rPr>
        <w:t xml:space="preserve">The objective of lease is use in the rental business as the residences and sub-lease in a single time within the lease period. </w:t>
      </w:r>
    </w:p>
    <w:p w14:paraId="5C28930C" w14:textId="7AC1DC81" w:rsidR="00AB44E1" w:rsidRPr="00E41FCA" w:rsidRDefault="00AB44E1" w:rsidP="00E41FCA">
      <w:pPr>
        <w:pStyle w:val="BodyText"/>
        <w:numPr>
          <w:ilvl w:val="0"/>
          <w:numId w:val="4"/>
        </w:numPr>
        <w:spacing w:after="120"/>
        <w:ind w:left="896" w:hanging="357"/>
        <w:jc w:val="thaiDistribute"/>
        <w:rPr>
          <w:rFonts w:ascii="AngsanaUPC" w:hAnsi="AngsanaUPC" w:cs="AngsanaUPC"/>
          <w:sz w:val="28"/>
          <w:szCs w:val="28"/>
          <w:lang w:val="en-US"/>
        </w:rPr>
      </w:pPr>
      <w:r w:rsidRPr="00E41FCA">
        <w:rPr>
          <w:rFonts w:ascii="AngsanaUPC" w:hAnsi="AngsanaUPC" w:cs="AngsanaUPC"/>
          <w:sz w:val="28"/>
          <w:szCs w:val="28"/>
          <w:lang w:val="en-US"/>
        </w:rPr>
        <w:t>Lessee agrees to pay fee of transferring the right of leasehold in the amount of Baht 11 million.</w:t>
      </w:r>
    </w:p>
    <w:p w14:paraId="0A0AAD99" w14:textId="7A352B1C" w:rsidR="00AB44E1" w:rsidRPr="00E41FCA" w:rsidRDefault="00AB44E1" w:rsidP="00E41FCA">
      <w:pPr>
        <w:pStyle w:val="BodyText"/>
        <w:numPr>
          <w:ilvl w:val="0"/>
          <w:numId w:val="4"/>
        </w:numPr>
        <w:spacing w:after="120"/>
        <w:ind w:left="896" w:hanging="357"/>
        <w:jc w:val="thaiDistribute"/>
        <w:rPr>
          <w:rFonts w:ascii="AngsanaUPC" w:hAnsi="AngsanaUPC" w:cs="AngsanaUPC"/>
          <w:sz w:val="28"/>
          <w:szCs w:val="28"/>
          <w:lang w:val="en-US"/>
        </w:rPr>
      </w:pPr>
      <w:r w:rsidRPr="00E41FCA">
        <w:rPr>
          <w:rFonts w:ascii="AngsanaUPC" w:hAnsi="AngsanaUPC" w:cs="AngsanaUPC"/>
          <w:sz w:val="28"/>
          <w:szCs w:val="28"/>
          <w:lang w:val="en-US"/>
        </w:rPr>
        <w:t>Lessee agrees to pay monthly rental at the rate of Baht 1.06 million – Baht 1.89 million.</w:t>
      </w:r>
    </w:p>
    <w:p w14:paraId="6F728420" w14:textId="77777777" w:rsidR="00AB44E1" w:rsidRPr="00E41FCA" w:rsidRDefault="00AB44E1" w:rsidP="00E41FCA">
      <w:pPr>
        <w:pStyle w:val="BodyText"/>
        <w:ind w:left="720"/>
        <w:jc w:val="thaiDistribute"/>
        <w:rPr>
          <w:rFonts w:ascii="AngsanaUPC" w:hAnsi="AngsanaUPC" w:cs="AngsanaUPC"/>
          <w:sz w:val="28"/>
          <w:szCs w:val="28"/>
          <w:lang w:val="en-US"/>
        </w:rPr>
      </w:pPr>
      <w:r w:rsidRPr="00E41FCA">
        <w:rPr>
          <w:rFonts w:ascii="AngsanaUPC" w:hAnsi="AngsanaUPC" w:cs="AngsanaUPC"/>
          <w:sz w:val="28"/>
          <w:szCs w:val="28"/>
          <w:lang w:val="en-US"/>
        </w:rPr>
        <w:t>Lease agreement contains certain conditions regarding lessee such as not disposal/transfer of the right under the agreement to another person or use the leasehold as a security for repayment etc.</w:t>
      </w:r>
    </w:p>
    <w:p w14:paraId="1743C0BB" w14:textId="1D457837" w:rsidR="00AB44E1" w:rsidRPr="00E41FCA" w:rsidRDefault="00AB44E1" w:rsidP="00E41FCA">
      <w:pPr>
        <w:pStyle w:val="BodyText"/>
        <w:ind w:left="720"/>
        <w:jc w:val="thaiDistribute"/>
        <w:rPr>
          <w:rFonts w:ascii="AngsanaUPC" w:hAnsi="AngsanaUPC" w:cs="AngsanaUPC"/>
          <w:sz w:val="28"/>
          <w:szCs w:val="28"/>
          <w:lang w:val="en-US"/>
        </w:rPr>
      </w:pPr>
      <w:r w:rsidRPr="00E41FCA">
        <w:rPr>
          <w:rFonts w:ascii="AngsanaUPC" w:hAnsi="AngsanaUPC" w:cs="AngsanaUPC"/>
          <w:sz w:val="28"/>
          <w:szCs w:val="28"/>
          <w:lang w:val="en-US"/>
        </w:rPr>
        <w:t>Such leases are classified as operating lease because the rent paid to lesser is adjusted to rate stipulated in agreement at regular interval.  The lessee has to comply with the conditions set out in the agreement.  In addition, the lessee has to deliver leased asset to the lesser in the former condition when the expiry of agreement.</w:t>
      </w:r>
    </w:p>
    <w:p w14:paraId="0D2184E4" w14:textId="48927A0C" w:rsidR="00CC69DB" w:rsidRPr="00E41FCA" w:rsidRDefault="00CC69DB" w:rsidP="00E41FCA">
      <w:pPr>
        <w:spacing w:after="160" w:line="259" w:lineRule="auto"/>
        <w:rPr>
          <w:rFonts w:ascii="AngsanaUPC" w:hAnsi="AngsanaUPC" w:cs="AngsanaUPC"/>
          <w:sz w:val="28"/>
          <w:szCs w:val="28"/>
          <w:lang w:val="en-US"/>
        </w:rPr>
      </w:pPr>
      <w:r w:rsidRPr="00E41FCA">
        <w:rPr>
          <w:rFonts w:ascii="AngsanaUPC" w:hAnsi="AngsanaUPC" w:cs="AngsanaUPC"/>
          <w:sz w:val="28"/>
          <w:szCs w:val="28"/>
          <w:lang w:val="en-US"/>
        </w:rPr>
        <w:br w:type="page"/>
      </w:r>
    </w:p>
    <w:p w14:paraId="68AEDBD8" w14:textId="2F434CB2" w:rsidR="00AB44E1" w:rsidRPr="00E41FCA" w:rsidRDefault="00AB44E1" w:rsidP="00E41FCA">
      <w:pPr>
        <w:pStyle w:val="Heading1"/>
        <w:rPr>
          <w:rFonts w:cs="AngsanaUPC"/>
          <w:szCs w:val="28"/>
          <w:lang w:val="en-US"/>
        </w:rPr>
      </w:pPr>
      <w:r w:rsidRPr="00E41FCA">
        <w:rPr>
          <w:rFonts w:cs="AngsanaUPC"/>
          <w:szCs w:val="28"/>
          <w:lang w:val="en-US"/>
        </w:rPr>
        <w:lastRenderedPageBreak/>
        <w:t>Reclassification of accounts</w:t>
      </w:r>
    </w:p>
    <w:p w14:paraId="43E22713" w14:textId="4043349A" w:rsidR="00AB44E1" w:rsidRPr="00E41FCA" w:rsidRDefault="00AB44E1" w:rsidP="00E41FCA">
      <w:pPr>
        <w:pStyle w:val="BodyText"/>
        <w:ind w:left="720" w:right="90"/>
        <w:jc w:val="thaiDistribute"/>
        <w:rPr>
          <w:rFonts w:ascii="AngsanaUPC" w:hAnsi="AngsanaUPC" w:cs="AngsanaUPC"/>
          <w:sz w:val="28"/>
          <w:szCs w:val="28"/>
          <w:lang w:val="en-US"/>
        </w:rPr>
      </w:pPr>
      <w:r w:rsidRPr="00E41FCA">
        <w:rPr>
          <w:rFonts w:ascii="AngsanaUPC" w:hAnsi="AngsanaUPC" w:cs="AngsanaUPC"/>
          <w:sz w:val="28"/>
          <w:szCs w:val="28"/>
          <w:lang w:val="en-US"/>
        </w:rPr>
        <w:t>As of December 31, 2019, the subsidiary has reclassified the comparative figures to be in line with Item classification in the current year</w:t>
      </w:r>
    </w:p>
    <w:p w14:paraId="6D45D9B9" w14:textId="6E02FBED" w:rsidR="00AB44E1" w:rsidRPr="00E41FCA" w:rsidRDefault="00AB44E1" w:rsidP="00E41FCA">
      <w:pPr>
        <w:pStyle w:val="BodyText"/>
        <w:ind w:left="720" w:right="90"/>
        <w:jc w:val="thaiDistribute"/>
        <w:rPr>
          <w:rFonts w:ascii="AngsanaUPC" w:hAnsi="AngsanaUPC" w:cs="AngsanaUPC"/>
          <w:sz w:val="28"/>
          <w:szCs w:val="28"/>
          <w:lang w:val="en-US"/>
        </w:rPr>
      </w:pPr>
      <w:r w:rsidRPr="00E41FCA">
        <w:rPr>
          <w:rFonts w:ascii="AngsanaUPC" w:hAnsi="AngsanaUPC" w:cs="AngsanaUPC"/>
          <w:sz w:val="28"/>
          <w:szCs w:val="28"/>
          <w:lang w:val="en-US"/>
        </w:rPr>
        <w:t>The effects of reclassifications to the consolidated statements of financial position as at December 31, 2018 and January 1, 2018 are summarized as follows:</w:t>
      </w:r>
    </w:p>
    <w:tbl>
      <w:tblPr>
        <w:tblW w:w="9301" w:type="dxa"/>
        <w:tblInd w:w="18" w:type="dxa"/>
        <w:tblLook w:val="01E0" w:firstRow="1" w:lastRow="1" w:firstColumn="1" w:lastColumn="1" w:noHBand="0" w:noVBand="0"/>
      </w:tblPr>
      <w:tblGrid>
        <w:gridCol w:w="4482"/>
        <w:gridCol w:w="233"/>
        <w:gridCol w:w="1279"/>
        <w:gridCol w:w="236"/>
        <w:gridCol w:w="1410"/>
        <w:gridCol w:w="240"/>
        <w:gridCol w:w="1421"/>
      </w:tblGrid>
      <w:tr w:rsidR="00AB44E1" w:rsidRPr="00E41FCA" w14:paraId="536B1ABE" w14:textId="77777777" w:rsidTr="00AF339E">
        <w:tc>
          <w:tcPr>
            <w:tcW w:w="4482" w:type="dxa"/>
          </w:tcPr>
          <w:p w14:paraId="487E979D" w14:textId="77777777" w:rsidR="00AB44E1" w:rsidRPr="00E41FCA" w:rsidRDefault="00AB44E1" w:rsidP="00E41FCA">
            <w:pPr>
              <w:spacing w:line="240" w:lineRule="atLeast"/>
              <w:ind w:left="522"/>
              <w:jc w:val="thaiDistribute"/>
              <w:rPr>
                <w:rFonts w:ascii="AngsanaUPC" w:hAnsi="AngsanaUPC" w:cs="AngsanaUPC"/>
                <w:sz w:val="28"/>
                <w:szCs w:val="28"/>
                <w:lang w:val="en-US"/>
              </w:rPr>
            </w:pPr>
          </w:p>
        </w:tc>
        <w:tc>
          <w:tcPr>
            <w:tcW w:w="233" w:type="dxa"/>
          </w:tcPr>
          <w:p w14:paraId="3B8B4E62" w14:textId="77777777" w:rsidR="00AB44E1" w:rsidRPr="00E41FCA" w:rsidRDefault="00AB44E1" w:rsidP="00E41FCA">
            <w:pPr>
              <w:spacing w:line="240" w:lineRule="atLeast"/>
              <w:ind w:left="-54"/>
              <w:jc w:val="right"/>
              <w:rPr>
                <w:rFonts w:ascii="AngsanaUPC" w:hAnsi="AngsanaUPC" w:cs="AngsanaUPC"/>
                <w:sz w:val="28"/>
                <w:szCs w:val="28"/>
                <w:lang w:val="en-US"/>
              </w:rPr>
            </w:pPr>
          </w:p>
        </w:tc>
        <w:tc>
          <w:tcPr>
            <w:tcW w:w="4586" w:type="dxa"/>
            <w:gridSpan w:val="5"/>
            <w:tcBorders>
              <w:bottom w:val="single" w:sz="4" w:space="0" w:color="auto"/>
            </w:tcBorders>
          </w:tcPr>
          <w:p w14:paraId="6A4AD21A" w14:textId="131FF1E3" w:rsidR="00AB44E1" w:rsidRPr="00E41FCA" w:rsidRDefault="00AB44E1" w:rsidP="00E41FCA">
            <w:pPr>
              <w:spacing w:line="240" w:lineRule="atLeast"/>
              <w:ind w:left="-54"/>
              <w:jc w:val="right"/>
              <w:rPr>
                <w:rFonts w:ascii="AngsanaUPC" w:hAnsi="AngsanaUPC" w:cs="AngsanaUPC"/>
                <w:sz w:val="28"/>
                <w:szCs w:val="28"/>
                <w:cs/>
                <w:lang w:val="en-US"/>
              </w:rPr>
            </w:pPr>
            <w:r w:rsidRPr="00E41FCA">
              <w:rPr>
                <w:rFonts w:ascii="AngsanaUPC" w:hAnsi="AngsanaUPC" w:cs="AngsanaUPC"/>
                <w:sz w:val="28"/>
                <w:szCs w:val="28"/>
                <w:lang w:val="en-US"/>
              </w:rPr>
              <w:t>(Unit: Bath</w:t>
            </w:r>
            <w:r w:rsidRPr="00E41FCA">
              <w:rPr>
                <w:rFonts w:ascii="AngsanaUPC" w:hAnsi="AngsanaUPC" w:cs="AngsanaUPC"/>
                <w:sz w:val="28"/>
                <w:szCs w:val="28"/>
                <w:cs/>
                <w:lang w:val="en-US"/>
              </w:rPr>
              <w:t>)</w:t>
            </w:r>
          </w:p>
        </w:tc>
      </w:tr>
      <w:tr w:rsidR="00AB44E1" w:rsidRPr="00E41FCA" w14:paraId="79774745" w14:textId="77777777" w:rsidTr="00AF339E">
        <w:tc>
          <w:tcPr>
            <w:tcW w:w="4482" w:type="dxa"/>
          </w:tcPr>
          <w:p w14:paraId="4EEDC90F" w14:textId="77777777" w:rsidR="00AB44E1" w:rsidRPr="00E41FCA" w:rsidRDefault="00AB44E1" w:rsidP="00E41FCA">
            <w:pPr>
              <w:spacing w:line="240" w:lineRule="atLeast"/>
              <w:ind w:left="522"/>
              <w:jc w:val="thaiDistribute"/>
              <w:rPr>
                <w:rFonts w:ascii="AngsanaUPC" w:hAnsi="AngsanaUPC" w:cs="AngsanaUPC"/>
                <w:sz w:val="28"/>
                <w:szCs w:val="28"/>
                <w:lang w:val="en-US"/>
              </w:rPr>
            </w:pPr>
          </w:p>
        </w:tc>
        <w:tc>
          <w:tcPr>
            <w:tcW w:w="233" w:type="dxa"/>
          </w:tcPr>
          <w:p w14:paraId="13471CB8" w14:textId="77777777" w:rsidR="00AB44E1" w:rsidRPr="00E41FCA" w:rsidRDefault="00AB44E1" w:rsidP="00E41FCA">
            <w:pPr>
              <w:spacing w:line="240" w:lineRule="atLeast"/>
              <w:ind w:left="-54"/>
              <w:jc w:val="right"/>
              <w:rPr>
                <w:rFonts w:ascii="AngsanaUPC" w:hAnsi="AngsanaUPC" w:cs="AngsanaUPC"/>
                <w:sz w:val="28"/>
                <w:szCs w:val="28"/>
                <w:lang w:val="en-US"/>
              </w:rPr>
            </w:pPr>
          </w:p>
        </w:tc>
        <w:tc>
          <w:tcPr>
            <w:tcW w:w="4586" w:type="dxa"/>
            <w:gridSpan w:val="5"/>
            <w:tcBorders>
              <w:top w:val="single" w:sz="4" w:space="0" w:color="auto"/>
              <w:bottom w:val="single" w:sz="4" w:space="0" w:color="auto"/>
            </w:tcBorders>
          </w:tcPr>
          <w:p w14:paraId="2A257146" w14:textId="2F143723" w:rsidR="00AB44E1" w:rsidRPr="00E41FCA" w:rsidRDefault="00AB44E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Consolidated</w:t>
            </w:r>
          </w:p>
        </w:tc>
      </w:tr>
      <w:tr w:rsidR="00AB44E1" w:rsidRPr="00E41FCA" w14:paraId="032924D1" w14:textId="77777777" w:rsidTr="00AF339E">
        <w:tc>
          <w:tcPr>
            <w:tcW w:w="4482" w:type="dxa"/>
          </w:tcPr>
          <w:p w14:paraId="6FF60EC9" w14:textId="77777777" w:rsidR="00AB44E1" w:rsidRPr="00E41FCA" w:rsidRDefault="00AB44E1" w:rsidP="00E41FCA">
            <w:pPr>
              <w:spacing w:line="240" w:lineRule="atLeast"/>
              <w:ind w:left="522"/>
              <w:jc w:val="thaiDistribute"/>
              <w:rPr>
                <w:rFonts w:ascii="AngsanaUPC" w:hAnsi="AngsanaUPC" w:cs="AngsanaUPC"/>
                <w:sz w:val="28"/>
                <w:szCs w:val="28"/>
                <w:lang w:val="en-US"/>
              </w:rPr>
            </w:pPr>
          </w:p>
        </w:tc>
        <w:tc>
          <w:tcPr>
            <w:tcW w:w="233" w:type="dxa"/>
          </w:tcPr>
          <w:p w14:paraId="4DA22470" w14:textId="77777777" w:rsidR="00AB44E1" w:rsidRPr="00E41FCA" w:rsidRDefault="00AB44E1" w:rsidP="00E41FCA">
            <w:pPr>
              <w:spacing w:line="240" w:lineRule="atLeast"/>
              <w:ind w:left="-54"/>
              <w:jc w:val="center"/>
              <w:rPr>
                <w:rFonts w:ascii="AngsanaUPC" w:hAnsi="AngsanaUPC" w:cs="AngsanaUPC"/>
                <w:sz w:val="28"/>
                <w:szCs w:val="28"/>
                <w:lang w:val="en-US"/>
              </w:rPr>
            </w:pPr>
          </w:p>
        </w:tc>
        <w:tc>
          <w:tcPr>
            <w:tcW w:w="1279" w:type="dxa"/>
            <w:tcBorders>
              <w:top w:val="single" w:sz="4" w:space="0" w:color="auto"/>
              <w:bottom w:val="single" w:sz="4" w:space="0" w:color="auto"/>
            </w:tcBorders>
            <w:vAlign w:val="bottom"/>
          </w:tcPr>
          <w:p w14:paraId="605CBA6C" w14:textId="4B7722A8" w:rsidR="00AB44E1" w:rsidRPr="00E41FCA" w:rsidRDefault="00AB44E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As previously reported</w:t>
            </w:r>
          </w:p>
        </w:tc>
        <w:tc>
          <w:tcPr>
            <w:tcW w:w="236" w:type="dxa"/>
            <w:tcBorders>
              <w:top w:val="single" w:sz="4" w:space="0" w:color="auto"/>
            </w:tcBorders>
            <w:vAlign w:val="bottom"/>
          </w:tcPr>
          <w:p w14:paraId="6068A3FD" w14:textId="77777777" w:rsidR="00AB44E1" w:rsidRPr="00E41FCA" w:rsidRDefault="00AB44E1" w:rsidP="00E41FCA">
            <w:pPr>
              <w:spacing w:line="240" w:lineRule="atLeast"/>
              <w:ind w:left="-54"/>
              <w:jc w:val="center"/>
              <w:rPr>
                <w:rFonts w:ascii="AngsanaUPC" w:hAnsi="AngsanaUPC" w:cs="AngsanaUPC"/>
                <w:sz w:val="28"/>
                <w:szCs w:val="28"/>
                <w:lang w:val="en-US"/>
              </w:rPr>
            </w:pPr>
          </w:p>
        </w:tc>
        <w:tc>
          <w:tcPr>
            <w:tcW w:w="1410" w:type="dxa"/>
            <w:tcBorders>
              <w:top w:val="single" w:sz="4" w:space="0" w:color="auto"/>
              <w:bottom w:val="single" w:sz="4" w:space="0" w:color="auto"/>
            </w:tcBorders>
            <w:vAlign w:val="bottom"/>
          </w:tcPr>
          <w:p w14:paraId="41FD4B97" w14:textId="77777777" w:rsidR="00AB44E1" w:rsidRPr="00E41FCA" w:rsidRDefault="00AB44E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Increase (decrease)</w:t>
            </w:r>
          </w:p>
          <w:p w14:paraId="2D49AAB6" w14:textId="77777777" w:rsidR="00AB44E1" w:rsidRPr="00E41FCA" w:rsidRDefault="00AB44E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From</w:t>
            </w:r>
          </w:p>
          <w:p w14:paraId="2E81631A" w14:textId="7E26CD33" w:rsidR="00AB44E1" w:rsidRPr="00E41FCA" w:rsidRDefault="00AB44E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Reclassify</w:t>
            </w:r>
          </w:p>
        </w:tc>
        <w:tc>
          <w:tcPr>
            <w:tcW w:w="240" w:type="dxa"/>
            <w:tcBorders>
              <w:top w:val="single" w:sz="4" w:space="0" w:color="auto"/>
            </w:tcBorders>
            <w:vAlign w:val="bottom"/>
          </w:tcPr>
          <w:p w14:paraId="34C3AB1F" w14:textId="77777777" w:rsidR="00AB44E1" w:rsidRPr="00E41FCA" w:rsidRDefault="00AB44E1" w:rsidP="00E41FCA">
            <w:pPr>
              <w:spacing w:line="240" w:lineRule="atLeast"/>
              <w:ind w:left="-54"/>
              <w:jc w:val="center"/>
              <w:rPr>
                <w:rFonts w:ascii="AngsanaUPC" w:hAnsi="AngsanaUPC" w:cs="AngsanaUPC"/>
                <w:sz w:val="28"/>
                <w:szCs w:val="28"/>
                <w:lang w:val="en-US"/>
              </w:rPr>
            </w:pPr>
          </w:p>
        </w:tc>
        <w:tc>
          <w:tcPr>
            <w:tcW w:w="1421" w:type="dxa"/>
            <w:tcBorders>
              <w:top w:val="single" w:sz="4" w:space="0" w:color="auto"/>
              <w:bottom w:val="single" w:sz="4" w:space="0" w:color="auto"/>
            </w:tcBorders>
            <w:vAlign w:val="bottom"/>
          </w:tcPr>
          <w:p w14:paraId="564321FE" w14:textId="77777777" w:rsidR="00AB44E1" w:rsidRPr="00E41FCA" w:rsidRDefault="00AB44E1" w:rsidP="00E41FCA">
            <w:pPr>
              <w:spacing w:line="240" w:lineRule="atLeast"/>
              <w:ind w:left="-54"/>
              <w:jc w:val="center"/>
              <w:rPr>
                <w:rFonts w:ascii="AngsanaUPC" w:hAnsi="AngsanaUPC" w:cs="AngsanaUPC"/>
                <w:sz w:val="28"/>
                <w:szCs w:val="28"/>
                <w:lang w:val="en-US"/>
              </w:rPr>
            </w:pPr>
          </w:p>
          <w:p w14:paraId="687BFBB7" w14:textId="77777777" w:rsidR="00AB44E1" w:rsidRPr="00E41FCA" w:rsidRDefault="00AB44E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after</w:t>
            </w:r>
          </w:p>
          <w:p w14:paraId="7F8DEF7A" w14:textId="777491A4" w:rsidR="00AB44E1" w:rsidRPr="00E41FCA" w:rsidRDefault="00AB44E1" w:rsidP="00E41FCA">
            <w:pPr>
              <w:spacing w:line="240" w:lineRule="atLeast"/>
              <w:ind w:left="-54"/>
              <w:jc w:val="center"/>
              <w:rPr>
                <w:rFonts w:ascii="AngsanaUPC" w:hAnsi="AngsanaUPC" w:cs="AngsanaUPC"/>
                <w:sz w:val="28"/>
                <w:szCs w:val="28"/>
                <w:lang w:val="en-US"/>
              </w:rPr>
            </w:pPr>
            <w:r w:rsidRPr="00E41FCA">
              <w:rPr>
                <w:rFonts w:ascii="AngsanaUPC" w:hAnsi="AngsanaUPC" w:cs="AngsanaUPC"/>
                <w:sz w:val="28"/>
                <w:szCs w:val="28"/>
                <w:lang w:val="en-US"/>
              </w:rPr>
              <w:t>Reclassification</w:t>
            </w:r>
          </w:p>
        </w:tc>
      </w:tr>
      <w:tr w:rsidR="00AB44E1" w:rsidRPr="00E41FCA" w14:paraId="0ED65844" w14:textId="77777777" w:rsidTr="00AF339E">
        <w:tc>
          <w:tcPr>
            <w:tcW w:w="4482" w:type="dxa"/>
          </w:tcPr>
          <w:p w14:paraId="5C762563" w14:textId="6261EB6A" w:rsidR="00AB44E1" w:rsidRPr="00E41FCA" w:rsidRDefault="007D6869" w:rsidP="00E41FCA">
            <w:pPr>
              <w:spacing w:line="240" w:lineRule="atLeast"/>
              <w:ind w:right="-104"/>
              <w:rPr>
                <w:rFonts w:ascii="AngsanaUPC" w:hAnsi="AngsanaUPC" w:cs="AngsanaUPC"/>
                <w:b/>
                <w:bCs/>
                <w:sz w:val="28"/>
                <w:szCs w:val="28"/>
                <w:cs/>
              </w:rPr>
            </w:pPr>
            <w:r w:rsidRPr="00E41FCA">
              <w:rPr>
                <w:rFonts w:ascii="AngsanaUPC" w:hAnsi="AngsanaUPC" w:cs="AngsanaUPC"/>
                <w:b/>
                <w:bCs/>
                <w:sz w:val="28"/>
                <w:szCs w:val="28"/>
              </w:rPr>
              <w:t xml:space="preserve">Statement of financial position as of </w:t>
            </w:r>
            <w:r w:rsidRPr="00E41FCA">
              <w:rPr>
                <w:rFonts w:ascii="AngsanaUPC" w:hAnsi="AngsanaUPC" w:cs="AngsanaUPC"/>
                <w:b/>
                <w:bCs/>
                <w:sz w:val="28"/>
                <w:szCs w:val="28"/>
                <w:cs/>
              </w:rPr>
              <w:t xml:space="preserve">31 </w:t>
            </w:r>
            <w:r w:rsidRPr="00E41FCA">
              <w:rPr>
                <w:rFonts w:ascii="AngsanaUPC" w:hAnsi="AngsanaUPC" w:cs="AngsanaUPC"/>
                <w:b/>
                <w:bCs/>
                <w:sz w:val="28"/>
                <w:szCs w:val="28"/>
              </w:rPr>
              <w:t xml:space="preserve">December </w:t>
            </w:r>
            <w:r w:rsidRPr="00E41FCA">
              <w:rPr>
                <w:rFonts w:ascii="AngsanaUPC" w:hAnsi="AngsanaUPC" w:cs="AngsanaUPC"/>
                <w:b/>
                <w:bCs/>
                <w:sz w:val="28"/>
                <w:szCs w:val="28"/>
                <w:cs/>
              </w:rPr>
              <w:t>2018</w:t>
            </w:r>
          </w:p>
        </w:tc>
        <w:tc>
          <w:tcPr>
            <w:tcW w:w="233" w:type="dxa"/>
          </w:tcPr>
          <w:p w14:paraId="3B854167" w14:textId="77777777" w:rsidR="00AB44E1" w:rsidRPr="00E41FCA" w:rsidRDefault="00AB44E1" w:rsidP="00E41FCA">
            <w:pPr>
              <w:tabs>
                <w:tab w:val="decimal" w:pos="973"/>
              </w:tabs>
              <w:spacing w:line="240" w:lineRule="atLeast"/>
              <w:jc w:val="thaiDistribute"/>
              <w:rPr>
                <w:rFonts w:ascii="AngsanaUPC" w:hAnsi="AngsanaUPC" w:cs="AngsanaUPC"/>
                <w:sz w:val="28"/>
                <w:szCs w:val="28"/>
                <w:lang w:val="en-US"/>
              </w:rPr>
            </w:pPr>
          </w:p>
        </w:tc>
        <w:tc>
          <w:tcPr>
            <w:tcW w:w="1279" w:type="dxa"/>
            <w:tcBorders>
              <w:top w:val="single" w:sz="4" w:space="0" w:color="auto"/>
            </w:tcBorders>
          </w:tcPr>
          <w:p w14:paraId="022ACF42" w14:textId="77777777" w:rsidR="00AB44E1" w:rsidRPr="00E41FCA" w:rsidRDefault="00AB44E1" w:rsidP="00E41FCA">
            <w:pPr>
              <w:tabs>
                <w:tab w:val="decimal" w:pos="973"/>
              </w:tabs>
              <w:spacing w:line="240" w:lineRule="atLeast"/>
              <w:jc w:val="thaiDistribute"/>
              <w:rPr>
                <w:rFonts w:ascii="AngsanaUPC" w:hAnsi="AngsanaUPC" w:cs="AngsanaUPC"/>
                <w:sz w:val="28"/>
                <w:szCs w:val="28"/>
                <w:lang w:val="en-US"/>
              </w:rPr>
            </w:pPr>
          </w:p>
        </w:tc>
        <w:tc>
          <w:tcPr>
            <w:tcW w:w="236" w:type="dxa"/>
          </w:tcPr>
          <w:p w14:paraId="3F5DCB5A" w14:textId="77777777" w:rsidR="00AB44E1" w:rsidRPr="00E41FCA" w:rsidRDefault="00AB44E1" w:rsidP="00E41FCA">
            <w:pPr>
              <w:tabs>
                <w:tab w:val="decimal" w:pos="973"/>
              </w:tabs>
              <w:spacing w:line="240" w:lineRule="atLeast"/>
              <w:jc w:val="thaiDistribute"/>
              <w:rPr>
                <w:rFonts w:ascii="AngsanaUPC" w:hAnsi="AngsanaUPC" w:cs="AngsanaUPC"/>
                <w:sz w:val="28"/>
                <w:szCs w:val="28"/>
                <w:lang w:val="en-US"/>
              </w:rPr>
            </w:pPr>
          </w:p>
        </w:tc>
        <w:tc>
          <w:tcPr>
            <w:tcW w:w="1410" w:type="dxa"/>
          </w:tcPr>
          <w:p w14:paraId="0C4F1444" w14:textId="77777777" w:rsidR="00AB44E1" w:rsidRPr="00E41FCA" w:rsidRDefault="00AB44E1" w:rsidP="00E41FCA">
            <w:pPr>
              <w:tabs>
                <w:tab w:val="decimal" w:pos="973"/>
              </w:tabs>
              <w:spacing w:line="240" w:lineRule="atLeast"/>
              <w:jc w:val="thaiDistribute"/>
              <w:rPr>
                <w:rFonts w:ascii="AngsanaUPC" w:hAnsi="AngsanaUPC" w:cs="AngsanaUPC"/>
                <w:sz w:val="28"/>
                <w:szCs w:val="28"/>
                <w:lang w:val="en-US"/>
              </w:rPr>
            </w:pPr>
          </w:p>
        </w:tc>
        <w:tc>
          <w:tcPr>
            <w:tcW w:w="240" w:type="dxa"/>
          </w:tcPr>
          <w:p w14:paraId="50C933A4" w14:textId="77777777" w:rsidR="00AB44E1" w:rsidRPr="00E41FCA" w:rsidRDefault="00AB44E1" w:rsidP="00E41FCA">
            <w:pPr>
              <w:tabs>
                <w:tab w:val="decimal" w:pos="973"/>
              </w:tabs>
              <w:spacing w:line="240" w:lineRule="atLeast"/>
              <w:jc w:val="thaiDistribute"/>
              <w:rPr>
                <w:rFonts w:ascii="AngsanaUPC" w:hAnsi="AngsanaUPC" w:cs="AngsanaUPC"/>
                <w:sz w:val="28"/>
                <w:szCs w:val="28"/>
                <w:lang w:val="en-US"/>
              </w:rPr>
            </w:pPr>
          </w:p>
        </w:tc>
        <w:tc>
          <w:tcPr>
            <w:tcW w:w="1421" w:type="dxa"/>
          </w:tcPr>
          <w:p w14:paraId="51CF0A98" w14:textId="77777777" w:rsidR="00AB44E1" w:rsidRPr="00E41FCA" w:rsidRDefault="00AB44E1" w:rsidP="00E41FCA">
            <w:pPr>
              <w:tabs>
                <w:tab w:val="decimal" w:pos="973"/>
              </w:tabs>
              <w:spacing w:line="240" w:lineRule="atLeast"/>
              <w:jc w:val="thaiDistribute"/>
              <w:rPr>
                <w:rFonts w:ascii="AngsanaUPC" w:hAnsi="AngsanaUPC" w:cs="AngsanaUPC"/>
                <w:b/>
                <w:bCs/>
                <w:sz w:val="28"/>
                <w:szCs w:val="28"/>
                <w:lang w:val="en-US"/>
              </w:rPr>
            </w:pPr>
          </w:p>
        </w:tc>
      </w:tr>
      <w:tr w:rsidR="00AB44E1" w:rsidRPr="00E41FCA" w14:paraId="1B48A1A5" w14:textId="77777777" w:rsidTr="00AF339E">
        <w:tc>
          <w:tcPr>
            <w:tcW w:w="4482" w:type="dxa"/>
          </w:tcPr>
          <w:p w14:paraId="5004E385" w14:textId="1A0F8B32" w:rsidR="00AB44E1" w:rsidRPr="00E41FCA" w:rsidRDefault="007D6869" w:rsidP="00E41FCA">
            <w:pPr>
              <w:spacing w:line="240" w:lineRule="atLeast"/>
              <w:ind w:left="522" w:right="-104" w:hanging="110"/>
              <w:rPr>
                <w:rFonts w:ascii="AngsanaUPC" w:hAnsi="AngsanaUPC" w:cs="AngsanaUPC"/>
                <w:b/>
                <w:bCs/>
                <w:sz w:val="28"/>
                <w:szCs w:val="28"/>
                <w:cs/>
                <w:lang w:val="en-US"/>
              </w:rPr>
            </w:pPr>
            <w:r w:rsidRPr="00E41FCA">
              <w:rPr>
                <w:rFonts w:ascii="AngsanaUPC" w:hAnsi="AngsanaUPC" w:cs="AngsanaUPC"/>
                <w:b/>
                <w:bCs/>
                <w:sz w:val="28"/>
                <w:szCs w:val="28"/>
                <w:lang w:val="en-US"/>
              </w:rPr>
              <w:t>Non-current assets</w:t>
            </w:r>
          </w:p>
        </w:tc>
        <w:tc>
          <w:tcPr>
            <w:tcW w:w="233" w:type="dxa"/>
            <w:shd w:val="clear" w:color="auto" w:fill="auto"/>
          </w:tcPr>
          <w:p w14:paraId="669955B5" w14:textId="77777777" w:rsidR="00AB44E1" w:rsidRPr="00E41FCA" w:rsidRDefault="00AB44E1" w:rsidP="00E41FCA">
            <w:pPr>
              <w:tabs>
                <w:tab w:val="decimal" w:pos="973"/>
              </w:tabs>
              <w:spacing w:line="240" w:lineRule="atLeast"/>
              <w:jc w:val="thaiDistribute"/>
              <w:rPr>
                <w:rFonts w:ascii="AngsanaUPC" w:hAnsi="AngsanaUPC" w:cs="AngsanaUPC"/>
                <w:sz w:val="28"/>
                <w:szCs w:val="28"/>
                <w:lang w:val="en-US"/>
              </w:rPr>
            </w:pPr>
          </w:p>
        </w:tc>
        <w:tc>
          <w:tcPr>
            <w:tcW w:w="1279" w:type="dxa"/>
            <w:shd w:val="clear" w:color="auto" w:fill="auto"/>
          </w:tcPr>
          <w:p w14:paraId="2379EC47" w14:textId="77777777" w:rsidR="00AB44E1" w:rsidRPr="00E41FCA" w:rsidRDefault="00AB44E1" w:rsidP="00E41FCA">
            <w:pPr>
              <w:tabs>
                <w:tab w:val="decimal" w:pos="973"/>
              </w:tabs>
              <w:spacing w:line="240" w:lineRule="atLeast"/>
              <w:jc w:val="right"/>
              <w:rPr>
                <w:rFonts w:ascii="AngsanaUPC" w:hAnsi="AngsanaUPC" w:cs="AngsanaUPC"/>
                <w:sz w:val="28"/>
                <w:szCs w:val="28"/>
                <w:lang w:val="en-US"/>
              </w:rPr>
            </w:pPr>
          </w:p>
        </w:tc>
        <w:tc>
          <w:tcPr>
            <w:tcW w:w="236" w:type="dxa"/>
            <w:shd w:val="clear" w:color="auto" w:fill="auto"/>
          </w:tcPr>
          <w:p w14:paraId="176A2C5F" w14:textId="77777777" w:rsidR="00AB44E1" w:rsidRPr="00E41FCA" w:rsidRDefault="00AB44E1" w:rsidP="00E41FCA">
            <w:pPr>
              <w:tabs>
                <w:tab w:val="decimal" w:pos="973"/>
              </w:tabs>
              <w:spacing w:line="240" w:lineRule="atLeast"/>
              <w:jc w:val="thaiDistribute"/>
              <w:rPr>
                <w:rFonts w:ascii="AngsanaUPC" w:hAnsi="AngsanaUPC" w:cs="AngsanaUPC"/>
                <w:sz w:val="28"/>
                <w:szCs w:val="28"/>
                <w:lang w:val="en-US"/>
              </w:rPr>
            </w:pPr>
          </w:p>
        </w:tc>
        <w:tc>
          <w:tcPr>
            <w:tcW w:w="1410" w:type="dxa"/>
            <w:shd w:val="clear" w:color="auto" w:fill="auto"/>
          </w:tcPr>
          <w:p w14:paraId="5F35046A" w14:textId="77777777" w:rsidR="00AB44E1" w:rsidRPr="00E41FCA" w:rsidRDefault="00AB44E1" w:rsidP="00E41FCA">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0FF7306D" w14:textId="77777777" w:rsidR="00AB44E1" w:rsidRPr="00E41FCA" w:rsidRDefault="00AB44E1" w:rsidP="00E41FCA">
            <w:pPr>
              <w:tabs>
                <w:tab w:val="decimal" w:pos="973"/>
              </w:tabs>
              <w:spacing w:line="240" w:lineRule="atLeast"/>
              <w:jc w:val="thaiDistribute"/>
              <w:rPr>
                <w:rFonts w:ascii="AngsanaUPC" w:hAnsi="AngsanaUPC" w:cs="AngsanaUPC"/>
                <w:sz w:val="28"/>
                <w:szCs w:val="28"/>
                <w:lang w:val="en-US"/>
              </w:rPr>
            </w:pPr>
          </w:p>
        </w:tc>
        <w:tc>
          <w:tcPr>
            <w:tcW w:w="1421" w:type="dxa"/>
            <w:shd w:val="clear" w:color="auto" w:fill="auto"/>
          </w:tcPr>
          <w:p w14:paraId="190977E1" w14:textId="77777777" w:rsidR="00AB44E1" w:rsidRPr="00E41FCA" w:rsidRDefault="00AB44E1" w:rsidP="00E41FCA">
            <w:pPr>
              <w:spacing w:line="240" w:lineRule="atLeast"/>
              <w:jc w:val="right"/>
              <w:rPr>
                <w:rFonts w:ascii="AngsanaUPC" w:hAnsi="AngsanaUPC" w:cs="AngsanaUPC"/>
                <w:sz w:val="28"/>
                <w:szCs w:val="28"/>
                <w:lang w:val="en-US"/>
              </w:rPr>
            </w:pPr>
          </w:p>
        </w:tc>
      </w:tr>
      <w:tr w:rsidR="00A6538C" w:rsidRPr="00E41FCA" w14:paraId="06F5F35A" w14:textId="77777777" w:rsidTr="00A6538C">
        <w:tc>
          <w:tcPr>
            <w:tcW w:w="4482" w:type="dxa"/>
          </w:tcPr>
          <w:p w14:paraId="4C6E058A" w14:textId="14A3C9E4" w:rsidR="00A6538C" w:rsidRPr="00E41FCA" w:rsidRDefault="00A6538C" w:rsidP="00E41FCA">
            <w:pPr>
              <w:spacing w:line="240" w:lineRule="atLeast"/>
              <w:ind w:left="522" w:right="-104" w:hanging="110"/>
              <w:rPr>
                <w:rFonts w:ascii="AngsanaUPC" w:hAnsi="AngsanaUPC" w:cs="AngsanaUPC"/>
                <w:sz w:val="28"/>
                <w:szCs w:val="28"/>
                <w:cs/>
              </w:rPr>
            </w:pPr>
            <w:r w:rsidRPr="00E41FCA">
              <w:rPr>
                <w:rFonts w:ascii="AngsanaUPC" w:hAnsi="AngsanaUPC" w:cs="AngsanaUPC"/>
                <w:sz w:val="28"/>
                <w:szCs w:val="28"/>
              </w:rPr>
              <w:t>Investment property</w:t>
            </w:r>
          </w:p>
        </w:tc>
        <w:tc>
          <w:tcPr>
            <w:tcW w:w="233" w:type="dxa"/>
            <w:shd w:val="clear" w:color="auto" w:fill="auto"/>
          </w:tcPr>
          <w:p w14:paraId="33D76DBA" w14:textId="77777777" w:rsidR="00A6538C" w:rsidRPr="00E41FCA" w:rsidRDefault="00A6538C" w:rsidP="00E41FCA">
            <w:pPr>
              <w:tabs>
                <w:tab w:val="decimal" w:pos="973"/>
              </w:tabs>
              <w:spacing w:line="240" w:lineRule="atLeast"/>
              <w:jc w:val="thaiDistribute"/>
              <w:rPr>
                <w:rFonts w:ascii="AngsanaUPC" w:hAnsi="AngsanaUPC" w:cs="AngsanaUPC"/>
                <w:sz w:val="28"/>
                <w:szCs w:val="28"/>
                <w:lang w:val="en-US"/>
              </w:rPr>
            </w:pPr>
          </w:p>
        </w:tc>
        <w:tc>
          <w:tcPr>
            <w:tcW w:w="1279" w:type="dxa"/>
            <w:shd w:val="clear" w:color="auto" w:fill="auto"/>
          </w:tcPr>
          <w:p w14:paraId="6A99564E" w14:textId="152C5AF8" w:rsidR="00A6538C" w:rsidRPr="00E41FCA" w:rsidRDefault="00AD07A9"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3,318,874</w:t>
            </w:r>
          </w:p>
        </w:tc>
        <w:tc>
          <w:tcPr>
            <w:tcW w:w="236" w:type="dxa"/>
            <w:shd w:val="clear" w:color="auto" w:fill="auto"/>
          </w:tcPr>
          <w:p w14:paraId="1790D118"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10" w:type="dxa"/>
            <w:shd w:val="clear" w:color="auto" w:fill="auto"/>
          </w:tcPr>
          <w:p w14:paraId="29B248A2" w14:textId="0E875BD1" w:rsidR="00A6538C" w:rsidRPr="00E41FCA" w:rsidRDefault="00A6538C"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561,172,452</w:t>
            </w:r>
          </w:p>
        </w:tc>
        <w:tc>
          <w:tcPr>
            <w:tcW w:w="240" w:type="dxa"/>
            <w:shd w:val="clear" w:color="auto" w:fill="auto"/>
          </w:tcPr>
          <w:p w14:paraId="37992A32"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21" w:type="dxa"/>
            <w:shd w:val="clear" w:color="auto" w:fill="auto"/>
          </w:tcPr>
          <w:p w14:paraId="09F4949D" w14:textId="51CB4035" w:rsidR="00A6538C" w:rsidRPr="00E41FCA" w:rsidRDefault="00AD07A9"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564,491,326</w:t>
            </w:r>
          </w:p>
        </w:tc>
      </w:tr>
      <w:tr w:rsidR="00A6538C" w:rsidRPr="00E41FCA" w14:paraId="07F79CF0" w14:textId="77777777" w:rsidTr="00A6538C">
        <w:tc>
          <w:tcPr>
            <w:tcW w:w="4482" w:type="dxa"/>
          </w:tcPr>
          <w:p w14:paraId="24856C89" w14:textId="7898FFE0" w:rsidR="00A6538C" w:rsidRPr="00E41FCA" w:rsidRDefault="00A6538C" w:rsidP="00E41FCA">
            <w:pPr>
              <w:spacing w:line="240" w:lineRule="atLeast"/>
              <w:ind w:left="522" w:right="-104" w:hanging="110"/>
              <w:rPr>
                <w:rFonts w:ascii="AngsanaUPC" w:hAnsi="AngsanaUPC" w:cs="AngsanaUPC"/>
                <w:sz w:val="28"/>
                <w:szCs w:val="28"/>
                <w:cs/>
              </w:rPr>
            </w:pPr>
            <w:r w:rsidRPr="00E41FCA">
              <w:rPr>
                <w:rFonts w:ascii="AngsanaUPC" w:hAnsi="AngsanaUPC" w:cs="AngsanaUPC"/>
                <w:sz w:val="28"/>
                <w:szCs w:val="28"/>
              </w:rPr>
              <w:t>Property, plant and equipment</w:t>
            </w:r>
          </w:p>
        </w:tc>
        <w:tc>
          <w:tcPr>
            <w:tcW w:w="233" w:type="dxa"/>
            <w:shd w:val="clear" w:color="auto" w:fill="auto"/>
          </w:tcPr>
          <w:p w14:paraId="2DA17706" w14:textId="77777777" w:rsidR="00A6538C" w:rsidRPr="00E41FCA" w:rsidRDefault="00A6538C" w:rsidP="00E41FCA">
            <w:pPr>
              <w:tabs>
                <w:tab w:val="decimal" w:pos="973"/>
              </w:tabs>
              <w:spacing w:line="240" w:lineRule="atLeast"/>
              <w:jc w:val="thaiDistribute"/>
              <w:rPr>
                <w:rFonts w:ascii="AngsanaUPC" w:hAnsi="AngsanaUPC" w:cs="AngsanaUPC"/>
                <w:sz w:val="28"/>
                <w:szCs w:val="28"/>
                <w:lang w:val="en-US"/>
              </w:rPr>
            </w:pPr>
          </w:p>
        </w:tc>
        <w:tc>
          <w:tcPr>
            <w:tcW w:w="1279" w:type="dxa"/>
            <w:shd w:val="clear" w:color="auto" w:fill="auto"/>
          </w:tcPr>
          <w:p w14:paraId="265FDDF3"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4</w:t>
            </w:r>
            <w:r w:rsidRPr="00E41FCA">
              <w:rPr>
                <w:rFonts w:ascii="AngsanaUPC" w:hAnsi="AngsanaUPC" w:cs="AngsanaUPC"/>
                <w:sz w:val="28"/>
                <w:szCs w:val="28"/>
                <w:lang w:val="en-US"/>
              </w:rPr>
              <w:t>,</w:t>
            </w:r>
            <w:r w:rsidRPr="00E41FCA">
              <w:rPr>
                <w:rFonts w:ascii="AngsanaUPC" w:hAnsi="AngsanaUPC" w:cs="AngsanaUPC"/>
                <w:sz w:val="28"/>
                <w:szCs w:val="28"/>
                <w:cs/>
                <w:lang w:val="en-US"/>
              </w:rPr>
              <w:t>157</w:t>
            </w:r>
            <w:r w:rsidRPr="00E41FCA">
              <w:rPr>
                <w:rFonts w:ascii="AngsanaUPC" w:hAnsi="AngsanaUPC" w:cs="AngsanaUPC"/>
                <w:sz w:val="28"/>
                <w:szCs w:val="28"/>
                <w:lang w:val="en-US"/>
              </w:rPr>
              <w:t>,</w:t>
            </w:r>
            <w:r w:rsidRPr="00E41FCA">
              <w:rPr>
                <w:rFonts w:ascii="AngsanaUPC" w:hAnsi="AngsanaUPC" w:cs="AngsanaUPC"/>
                <w:sz w:val="28"/>
                <w:szCs w:val="28"/>
                <w:cs/>
                <w:lang w:val="en-US"/>
              </w:rPr>
              <w:t>026</w:t>
            </w:r>
            <w:r w:rsidRPr="00E41FCA">
              <w:rPr>
                <w:rFonts w:ascii="AngsanaUPC" w:hAnsi="AngsanaUPC" w:cs="AngsanaUPC"/>
                <w:sz w:val="28"/>
                <w:szCs w:val="28"/>
                <w:lang w:val="en-US"/>
              </w:rPr>
              <w:t>,</w:t>
            </w:r>
            <w:r w:rsidRPr="00E41FCA">
              <w:rPr>
                <w:rFonts w:ascii="AngsanaUPC" w:hAnsi="AngsanaUPC" w:cs="AngsanaUPC"/>
                <w:sz w:val="28"/>
                <w:szCs w:val="28"/>
                <w:cs/>
                <w:lang w:val="en-US"/>
              </w:rPr>
              <w:t>534</w:t>
            </w:r>
          </w:p>
        </w:tc>
        <w:tc>
          <w:tcPr>
            <w:tcW w:w="236" w:type="dxa"/>
            <w:shd w:val="clear" w:color="auto" w:fill="auto"/>
          </w:tcPr>
          <w:p w14:paraId="46D272AB"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10" w:type="dxa"/>
            <w:shd w:val="clear" w:color="auto" w:fill="auto"/>
          </w:tcPr>
          <w:p w14:paraId="1285D73A" w14:textId="3D844E25" w:rsidR="00A6538C" w:rsidRPr="00E41FCA" w:rsidRDefault="00A6538C" w:rsidP="00E41FCA">
            <w:pPr>
              <w:tabs>
                <w:tab w:val="decimal" w:pos="973"/>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561,172,452</w:t>
            </w:r>
            <w:r w:rsidRPr="00E41FCA">
              <w:rPr>
                <w:rFonts w:ascii="AngsanaUPC" w:hAnsi="AngsanaUPC" w:cs="AngsanaUPC"/>
                <w:sz w:val="28"/>
                <w:szCs w:val="28"/>
                <w:cs/>
                <w:lang w:val="en-US"/>
              </w:rPr>
              <w:t>)</w:t>
            </w:r>
          </w:p>
        </w:tc>
        <w:tc>
          <w:tcPr>
            <w:tcW w:w="240" w:type="dxa"/>
            <w:shd w:val="clear" w:color="auto" w:fill="auto"/>
          </w:tcPr>
          <w:p w14:paraId="339E7C07"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21" w:type="dxa"/>
            <w:shd w:val="clear" w:color="auto" w:fill="auto"/>
          </w:tcPr>
          <w:p w14:paraId="6208D59C" w14:textId="17B6A867" w:rsidR="00A6538C" w:rsidRPr="00E41FCA" w:rsidRDefault="00A6538C"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3,595,854,082</w:t>
            </w:r>
            <w:r w:rsidRPr="00E41FCA">
              <w:rPr>
                <w:rFonts w:ascii="AngsanaUPC" w:hAnsi="AngsanaUPC" w:cs="AngsanaUPC"/>
                <w:sz w:val="28"/>
                <w:szCs w:val="28"/>
                <w:cs/>
                <w:lang w:val="en-US"/>
              </w:rPr>
              <w:t>)</w:t>
            </w:r>
          </w:p>
        </w:tc>
      </w:tr>
      <w:tr w:rsidR="00A6538C" w:rsidRPr="00E41FCA" w14:paraId="1F02C874" w14:textId="77777777" w:rsidTr="00AF339E">
        <w:tc>
          <w:tcPr>
            <w:tcW w:w="4482" w:type="dxa"/>
            <w:shd w:val="clear" w:color="auto" w:fill="auto"/>
          </w:tcPr>
          <w:p w14:paraId="414C5FCE" w14:textId="77777777" w:rsidR="00A6538C" w:rsidRPr="00E41FCA" w:rsidRDefault="00A6538C" w:rsidP="00E41FCA">
            <w:pPr>
              <w:spacing w:line="240" w:lineRule="atLeast"/>
              <w:ind w:left="522" w:right="-104" w:hanging="110"/>
              <w:rPr>
                <w:rFonts w:ascii="AngsanaUPC" w:hAnsi="AngsanaUPC" w:cs="AngsanaUPC"/>
                <w:sz w:val="28"/>
                <w:szCs w:val="28"/>
                <w:cs/>
              </w:rPr>
            </w:pPr>
          </w:p>
        </w:tc>
        <w:tc>
          <w:tcPr>
            <w:tcW w:w="233" w:type="dxa"/>
            <w:shd w:val="clear" w:color="auto" w:fill="auto"/>
          </w:tcPr>
          <w:p w14:paraId="2A0439A7" w14:textId="77777777" w:rsidR="00A6538C" w:rsidRPr="00E41FCA" w:rsidRDefault="00A6538C" w:rsidP="00E41FCA">
            <w:pPr>
              <w:tabs>
                <w:tab w:val="decimal" w:pos="973"/>
              </w:tabs>
              <w:spacing w:line="240" w:lineRule="atLeast"/>
              <w:jc w:val="thaiDistribute"/>
              <w:rPr>
                <w:rFonts w:ascii="AngsanaUPC" w:hAnsi="AngsanaUPC" w:cs="AngsanaUPC"/>
                <w:sz w:val="28"/>
                <w:szCs w:val="28"/>
                <w:lang w:val="en-US"/>
              </w:rPr>
            </w:pPr>
          </w:p>
        </w:tc>
        <w:tc>
          <w:tcPr>
            <w:tcW w:w="1279" w:type="dxa"/>
            <w:shd w:val="clear" w:color="auto" w:fill="auto"/>
          </w:tcPr>
          <w:p w14:paraId="7F249102"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236" w:type="dxa"/>
            <w:shd w:val="clear" w:color="auto" w:fill="auto"/>
          </w:tcPr>
          <w:p w14:paraId="38DBF5A9"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10" w:type="dxa"/>
            <w:shd w:val="clear" w:color="auto" w:fill="auto"/>
          </w:tcPr>
          <w:p w14:paraId="696C18A7"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72FAAAB6"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21" w:type="dxa"/>
            <w:shd w:val="clear" w:color="auto" w:fill="auto"/>
          </w:tcPr>
          <w:p w14:paraId="1574057A" w14:textId="77777777" w:rsidR="00A6538C" w:rsidRPr="00E41FCA" w:rsidRDefault="00A6538C" w:rsidP="00E41FCA">
            <w:pPr>
              <w:spacing w:line="240" w:lineRule="atLeast"/>
              <w:jc w:val="right"/>
              <w:rPr>
                <w:rFonts w:ascii="AngsanaUPC" w:hAnsi="AngsanaUPC" w:cs="AngsanaUPC"/>
                <w:sz w:val="28"/>
                <w:szCs w:val="28"/>
                <w:lang w:val="en-US"/>
              </w:rPr>
            </w:pPr>
          </w:p>
        </w:tc>
      </w:tr>
      <w:tr w:rsidR="00A6538C" w:rsidRPr="00E41FCA" w14:paraId="2D79A073" w14:textId="77777777" w:rsidTr="00AF339E">
        <w:tc>
          <w:tcPr>
            <w:tcW w:w="4482" w:type="dxa"/>
          </w:tcPr>
          <w:p w14:paraId="48D0C748" w14:textId="588BBDD2" w:rsidR="00A6538C" w:rsidRPr="00E41FCA" w:rsidRDefault="00A6538C" w:rsidP="00E41FCA">
            <w:pPr>
              <w:spacing w:line="240" w:lineRule="atLeast"/>
              <w:ind w:right="-104"/>
              <w:rPr>
                <w:rFonts w:ascii="AngsanaUPC" w:hAnsi="AngsanaUPC" w:cs="AngsanaUPC"/>
                <w:b/>
                <w:bCs/>
                <w:sz w:val="28"/>
                <w:szCs w:val="28"/>
                <w:cs/>
              </w:rPr>
            </w:pPr>
            <w:r w:rsidRPr="00E41FCA">
              <w:rPr>
                <w:rFonts w:ascii="AngsanaUPC" w:hAnsi="AngsanaUPC" w:cs="AngsanaUPC"/>
                <w:b/>
                <w:bCs/>
                <w:sz w:val="28"/>
                <w:szCs w:val="28"/>
              </w:rPr>
              <w:t xml:space="preserve">Statement of financial position as of </w:t>
            </w:r>
            <w:r w:rsidRPr="00E41FCA">
              <w:rPr>
                <w:rFonts w:ascii="AngsanaUPC" w:hAnsi="AngsanaUPC" w:cs="AngsanaUPC"/>
                <w:b/>
                <w:bCs/>
                <w:sz w:val="28"/>
                <w:szCs w:val="28"/>
                <w:cs/>
              </w:rPr>
              <w:t xml:space="preserve">1 </w:t>
            </w:r>
            <w:r w:rsidRPr="00E41FCA">
              <w:rPr>
                <w:rFonts w:ascii="AngsanaUPC" w:hAnsi="AngsanaUPC" w:cs="AngsanaUPC"/>
                <w:b/>
                <w:bCs/>
                <w:sz w:val="28"/>
                <w:szCs w:val="28"/>
              </w:rPr>
              <w:t xml:space="preserve">January </w:t>
            </w:r>
            <w:r w:rsidRPr="00E41FCA">
              <w:rPr>
                <w:rFonts w:ascii="AngsanaUPC" w:hAnsi="AngsanaUPC" w:cs="AngsanaUPC"/>
                <w:b/>
                <w:bCs/>
                <w:sz w:val="28"/>
                <w:szCs w:val="28"/>
                <w:cs/>
              </w:rPr>
              <w:t>2018</w:t>
            </w:r>
          </w:p>
        </w:tc>
        <w:tc>
          <w:tcPr>
            <w:tcW w:w="233" w:type="dxa"/>
            <w:shd w:val="clear" w:color="auto" w:fill="auto"/>
          </w:tcPr>
          <w:p w14:paraId="0C79F764" w14:textId="77777777" w:rsidR="00A6538C" w:rsidRPr="00E41FCA" w:rsidRDefault="00A6538C" w:rsidP="00E41FCA">
            <w:pPr>
              <w:tabs>
                <w:tab w:val="decimal" w:pos="973"/>
              </w:tabs>
              <w:spacing w:line="240" w:lineRule="atLeast"/>
              <w:jc w:val="thaiDistribute"/>
              <w:rPr>
                <w:rFonts w:ascii="AngsanaUPC" w:hAnsi="AngsanaUPC" w:cs="AngsanaUPC"/>
                <w:sz w:val="28"/>
                <w:szCs w:val="28"/>
                <w:lang w:val="en-US"/>
              </w:rPr>
            </w:pPr>
          </w:p>
        </w:tc>
        <w:tc>
          <w:tcPr>
            <w:tcW w:w="1279" w:type="dxa"/>
            <w:shd w:val="clear" w:color="auto" w:fill="auto"/>
          </w:tcPr>
          <w:p w14:paraId="3E146FD3"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236" w:type="dxa"/>
            <w:shd w:val="clear" w:color="auto" w:fill="auto"/>
          </w:tcPr>
          <w:p w14:paraId="3112C9D8"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10" w:type="dxa"/>
            <w:shd w:val="clear" w:color="auto" w:fill="auto"/>
          </w:tcPr>
          <w:p w14:paraId="38D6354B"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0CC73F36"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21" w:type="dxa"/>
            <w:shd w:val="clear" w:color="auto" w:fill="auto"/>
          </w:tcPr>
          <w:p w14:paraId="52D0C099" w14:textId="77777777" w:rsidR="00A6538C" w:rsidRPr="00E41FCA" w:rsidRDefault="00A6538C" w:rsidP="00E41FCA">
            <w:pPr>
              <w:spacing w:line="240" w:lineRule="atLeast"/>
              <w:jc w:val="right"/>
              <w:rPr>
                <w:rFonts w:ascii="AngsanaUPC" w:hAnsi="AngsanaUPC" w:cs="AngsanaUPC"/>
                <w:sz w:val="28"/>
                <w:szCs w:val="28"/>
                <w:lang w:val="en-US"/>
              </w:rPr>
            </w:pPr>
          </w:p>
        </w:tc>
      </w:tr>
      <w:tr w:rsidR="00A6538C" w:rsidRPr="00E41FCA" w14:paraId="037BDFD3" w14:textId="77777777" w:rsidTr="00AF339E">
        <w:tc>
          <w:tcPr>
            <w:tcW w:w="4482" w:type="dxa"/>
          </w:tcPr>
          <w:p w14:paraId="2E0D20B6" w14:textId="310536E9" w:rsidR="00A6538C" w:rsidRPr="00E41FCA" w:rsidRDefault="00A6538C" w:rsidP="00E41FCA">
            <w:pPr>
              <w:spacing w:line="240" w:lineRule="atLeast"/>
              <w:ind w:left="592" w:right="-104" w:hanging="180"/>
              <w:rPr>
                <w:rFonts w:ascii="AngsanaUPC" w:hAnsi="AngsanaUPC" w:cs="AngsanaUPC"/>
                <w:sz w:val="28"/>
                <w:szCs w:val="28"/>
                <w:cs/>
              </w:rPr>
            </w:pPr>
            <w:r w:rsidRPr="00E41FCA">
              <w:rPr>
                <w:rFonts w:ascii="AngsanaUPC" w:hAnsi="AngsanaUPC" w:cs="AngsanaUPC"/>
                <w:b/>
                <w:bCs/>
                <w:sz w:val="28"/>
                <w:szCs w:val="28"/>
                <w:lang w:val="en-US"/>
              </w:rPr>
              <w:t>Non-current assets</w:t>
            </w:r>
          </w:p>
        </w:tc>
        <w:tc>
          <w:tcPr>
            <w:tcW w:w="233" w:type="dxa"/>
            <w:shd w:val="clear" w:color="auto" w:fill="auto"/>
          </w:tcPr>
          <w:p w14:paraId="48ACC427" w14:textId="77777777" w:rsidR="00A6538C" w:rsidRPr="00E41FCA" w:rsidRDefault="00A6538C" w:rsidP="00E41FCA">
            <w:pPr>
              <w:tabs>
                <w:tab w:val="decimal" w:pos="973"/>
              </w:tabs>
              <w:spacing w:line="240" w:lineRule="atLeast"/>
              <w:jc w:val="thaiDistribute"/>
              <w:rPr>
                <w:rFonts w:ascii="AngsanaUPC" w:hAnsi="AngsanaUPC" w:cs="AngsanaUPC"/>
                <w:sz w:val="28"/>
                <w:szCs w:val="28"/>
                <w:lang w:val="en-US"/>
              </w:rPr>
            </w:pPr>
          </w:p>
        </w:tc>
        <w:tc>
          <w:tcPr>
            <w:tcW w:w="1279" w:type="dxa"/>
            <w:shd w:val="clear" w:color="auto" w:fill="auto"/>
          </w:tcPr>
          <w:p w14:paraId="26EDE46F"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236" w:type="dxa"/>
            <w:shd w:val="clear" w:color="auto" w:fill="auto"/>
          </w:tcPr>
          <w:p w14:paraId="0F614F1E"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10" w:type="dxa"/>
            <w:shd w:val="clear" w:color="auto" w:fill="auto"/>
          </w:tcPr>
          <w:p w14:paraId="2324EEBE"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240" w:type="dxa"/>
            <w:shd w:val="clear" w:color="auto" w:fill="auto"/>
          </w:tcPr>
          <w:p w14:paraId="5AE7B561" w14:textId="77777777" w:rsidR="00A6538C" w:rsidRPr="00E41FCA" w:rsidRDefault="00A6538C" w:rsidP="00E41FCA">
            <w:pPr>
              <w:tabs>
                <w:tab w:val="decimal" w:pos="973"/>
              </w:tabs>
              <w:spacing w:line="240" w:lineRule="atLeast"/>
              <w:jc w:val="right"/>
              <w:rPr>
                <w:rFonts w:ascii="AngsanaUPC" w:hAnsi="AngsanaUPC" w:cs="AngsanaUPC"/>
                <w:sz w:val="28"/>
                <w:szCs w:val="28"/>
                <w:lang w:val="en-US"/>
              </w:rPr>
            </w:pPr>
          </w:p>
        </w:tc>
        <w:tc>
          <w:tcPr>
            <w:tcW w:w="1421" w:type="dxa"/>
            <w:shd w:val="clear" w:color="auto" w:fill="auto"/>
          </w:tcPr>
          <w:p w14:paraId="06263996" w14:textId="77777777" w:rsidR="00A6538C" w:rsidRPr="00E41FCA" w:rsidRDefault="00A6538C" w:rsidP="00E41FCA">
            <w:pPr>
              <w:spacing w:line="240" w:lineRule="atLeast"/>
              <w:jc w:val="right"/>
              <w:rPr>
                <w:rFonts w:ascii="AngsanaUPC" w:hAnsi="AngsanaUPC" w:cs="AngsanaUPC"/>
                <w:sz w:val="28"/>
                <w:szCs w:val="28"/>
                <w:lang w:val="en-US"/>
              </w:rPr>
            </w:pPr>
          </w:p>
        </w:tc>
      </w:tr>
      <w:tr w:rsidR="00484888" w:rsidRPr="00E41FCA" w14:paraId="1772EEC2" w14:textId="77777777" w:rsidTr="00BE3C63">
        <w:tc>
          <w:tcPr>
            <w:tcW w:w="4482" w:type="dxa"/>
          </w:tcPr>
          <w:p w14:paraId="42465B33" w14:textId="301854C6" w:rsidR="00484888" w:rsidRPr="00E41FCA" w:rsidRDefault="00484888" w:rsidP="00E41FCA">
            <w:pPr>
              <w:spacing w:line="240" w:lineRule="atLeast"/>
              <w:ind w:left="592" w:right="-104" w:hanging="180"/>
              <w:rPr>
                <w:rFonts w:ascii="AngsanaUPC" w:hAnsi="AngsanaUPC" w:cs="AngsanaUPC"/>
                <w:b/>
                <w:bCs/>
                <w:sz w:val="28"/>
                <w:szCs w:val="28"/>
                <w:cs/>
              </w:rPr>
            </w:pPr>
            <w:r w:rsidRPr="00E41FCA">
              <w:rPr>
                <w:rFonts w:ascii="AngsanaUPC" w:hAnsi="AngsanaUPC" w:cs="AngsanaUPC"/>
                <w:sz w:val="28"/>
                <w:szCs w:val="28"/>
              </w:rPr>
              <w:t>Investment property</w:t>
            </w:r>
          </w:p>
        </w:tc>
        <w:tc>
          <w:tcPr>
            <w:tcW w:w="233" w:type="dxa"/>
            <w:shd w:val="clear" w:color="auto" w:fill="auto"/>
          </w:tcPr>
          <w:p w14:paraId="20257A30" w14:textId="77777777" w:rsidR="00484888" w:rsidRPr="00E41FCA" w:rsidRDefault="00484888" w:rsidP="00E41FCA">
            <w:pPr>
              <w:tabs>
                <w:tab w:val="decimal" w:pos="973"/>
              </w:tabs>
              <w:spacing w:line="240" w:lineRule="atLeast"/>
              <w:jc w:val="thaiDistribute"/>
              <w:rPr>
                <w:rFonts w:ascii="AngsanaUPC" w:hAnsi="AngsanaUPC" w:cs="AngsanaUPC"/>
                <w:b/>
                <w:bCs/>
                <w:sz w:val="28"/>
                <w:szCs w:val="28"/>
                <w:lang w:val="en-US"/>
              </w:rPr>
            </w:pPr>
          </w:p>
        </w:tc>
        <w:tc>
          <w:tcPr>
            <w:tcW w:w="1279" w:type="dxa"/>
            <w:shd w:val="clear" w:color="auto" w:fill="auto"/>
          </w:tcPr>
          <w:p w14:paraId="58CD41ED" w14:textId="77777777" w:rsidR="00484888" w:rsidRPr="00E41FCA" w:rsidRDefault="00484888" w:rsidP="00E41FCA">
            <w:pPr>
              <w:tabs>
                <w:tab w:val="decimal" w:pos="685"/>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103</w:t>
            </w:r>
            <w:r w:rsidRPr="00E41FCA">
              <w:rPr>
                <w:rFonts w:ascii="AngsanaUPC" w:hAnsi="AngsanaUPC" w:cs="AngsanaUPC"/>
                <w:sz w:val="28"/>
                <w:szCs w:val="28"/>
                <w:lang w:val="en-US"/>
              </w:rPr>
              <w:t>,</w:t>
            </w:r>
            <w:r w:rsidRPr="00E41FCA">
              <w:rPr>
                <w:rFonts w:ascii="AngsanaUPC" w:hAnsi="AngsanaUPC" w:cs="AngsanaUPC"/>
                <w:sz w:val="28"/>
                <w:szCs w:val="28"/>
                <w:cs/>
                <w:lang w:val="en-US"/>
              </w:rPr>
              <w:t>239</w:t>
            </w:r>
            <w:r w:rsidRPr="00E41FCA">
              <w:rPr>
                <w:rFonts w:ascii="AngsanaUPC" w:hAnsi="AngsanaUPC" w:cs="AngsanaUPC"/>
                <w:sz w:val="28"/>
                <w:szCs w:val="28"/>
                <w:lang w:val="en-US"/>
              </w:rPr>
              <w:t>,</w:t>
            </w:r>
            <w:r w:rsidRPr="00E41FCA">
              <w:rPr>
                <w:rFonts w:ascii="AngsanaUPC" w:hAnsi="AngsanaUPC" w:cs="AngsanaUPC"/>
                <w:sz w:val="28"/>
                <w:szCs w:val="28"/>
                <w:cs/>
                <w:lang w:val="en-US"/>
              </w:rPr>
              <w:t>914</w:t>
            </w:r>
          </w:p>
        </w:tc>
        <w:tc>
          <w:tcPr>
            <w:tcW w:w="236" w:type="dxa"/>
            <w:shd w:val="clear" w:color="auto" w:fill="auto"/>
          </w:tcPr>
          <w:p w14:paraId="55670DAB" w14:textId="77777777" w:rsidR="00484888" w:rsidRPr="00E41FCA" w:rsidRDefault="00484888" w:rsidP="00E41FCA">
            <w:pPr>
              <w:tabs>
                <w:tab w:val="decimal" w:pos="973"/>
              </w:tabs>
              <w:spacing w:line="240" w:lineRule="atLeast"/>
              <w:jc w:val="right"/>
              <w:rPr>
                <w:rFonts w:ascii="AngsanaUPC" w:hAnsi="AngsanaUPC" w:cs="AngsanaUPC"/>
                <w:b/>
                <w:bCs/>
                <w:sz w:val="28"/>
                <w:szCs w:val="28"/>
                <w:lang w:val="en-US"/>
              </w:rPr>
            </w:pPr>
          </w:p>
        </w:tc>
        <w:tc>
          <w:tcPr>
            <w:tcW w:w="1410" w:type="dxa"/>
            <w:shd w:val="clear" w:color="auto" w:fill="auto"/>
          </w:tcPr>
          <w:p w14:paraId="6D843A87" w14:textId="0B39155C" w:rsidR="00484888" w:rsidRPr="00E41FCA" w:rsidRDefault="00484888"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638,331,366</w:t>
            </w:r>
          </w:p>
        </w:tc>
        <w:tc>
          <w:tcPr>
            <w:tcW w:w="240" w:type="dxa"/>
            <w:shd w:val="clear" w:color="auto" w:fill="auto"/>
          </w:tcPr>
          <w:p w14:paraId="04C62BFB" w14:textId="77777777" w:rsidR="00484888" w:rsidRPr="00E41FCA" w:rsidRDefault="00484888" w:rsidP="00E41FCA">
            <w:pPr>
              <w:tabs>
                <w:tab w:val="decimal" w:pos="973"/>
              </w:tabs>
              <w:spacing w:line="240" w:lineRule="atLeast"/>
              <w:jc w:val="right"/>
              <w:rPr>
                <w:rFonts w:ascii="AngsanaUPC" w:hAnsi="AngsanaUPC" w:cs="AngsanaUPC"/>
                <w:sz w:val="28"/>
                <w:szCs w:val="28"/>
                <w:lang w:val="en-US"/>
              </w:rPr>
            </w:pPr>
          </w:p>
        </w:tc>
        <w:tc>
          <w:tcPr>
            <w:tcW w:w="1421" w:type="dxa"/>
            <w:shd w:val="clear" w:color="auto" w:fill="auto"/>
          </w:tcPr>
          <w:p w14:paraId="4191F50E" w14:textId="27F5253E" w:rsidR="00484888" w:rsidRPr="00E41FCA" w:rsidRDefault="00484888"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lang w:val="en-US"/>
              </w:rPr>
              <w:t>741,576,280</w:t>
            </w:r>
          </w:p>
        </w:tc>
      </w:tr>
      <w:tr w:rsidR="00484888" w:rsidRPr="00E41FCA" w14:paraId="0F08428C" w14:textId="77777777" w:rsidTr="00BE3C63">
        <w:tc>
          <w:tcPr>
            <w:tcW w:w="4482" w:type="dxa"/>
          </w:tcPr>
          <w:p w14:paraId="2F3E45B2" w14:textId="3078F863" w:rsidR="00484888" w:rsidRPr="00E41FCA" w:rsidRDefault="00484888" w:rsidP="00E41FCA">
            <w:pPr>
              <w:spacing w:line="240" w:lineRule="atLeast"/>
              <w:ind w:left="592" w:right="-104" w:hanging="180"/>
              <w:rPr>
                <w:rFonts w:ascii="AngsanaUPC" w:hAnsi="AngsanaUPC" w:cs="AngsanaUPC"/>
                <w:b/>
                <w:bCs/>
                <w:sz w:val="28"/>
                <w:szCs w:val="28"/>
                <w:cs/>
              </w:rPr>
            </w:pPr>
            <w:r w:rsidRPr="00E41FCA">
              <w:rPr>
                <w:rFonts w:ascii="AngsanaUPC" w:hAnsi="AngsanaUPC" w:cs="AngsanaUPC"/>
                <w:sz w:val="28"/>
                <w:szCs w:val="28"/>
              </w:rPr>
              <w:t>Property, plant and equipment</w:t>
            </w:r>
          </w:p>
        </w:tc>
        <w:tc>
          <w:tcPr>
            <w:tcW w:w="233" w:type="dxa"/>
            <w:shd w:val="clear" w:color="auto" w:fill="auto"/>
          </w:tcPr>
          <w:p w14:paraId="03048081" w14:textId="77777777" w:rsidR="00484888" w:rsidRPr="00E41FCA" w:rsidRDefault="00484888" w:rsidP="00E41FCA">
            <w:pPr>
              <w:tabs>
                <w:tab w:val="decimal" w:pos="973"/>
              </w:tabs>
              <w:spacing w:line="240" w:lineRule="atLeast"/>
              <w:jc w:val="thaiDistribute"/>
              <w:rPr>
                <w:rFonts w:ascii="AngsanaUPC" w:hAnsi="AngsanaUPC" w:cs="AngsanaUPC"/>
                <w:b/>
                <w:bCs/>
                <w:sz w:val="28"/>
                <w:szCs w:val="28"/>
                <w:lang w:val="en-US"/>
              </w:rPr>
            </w:pPr>
          </w:p>
        </w:tc>
        <w:tc>
          <w:tcPr>
            <w:tcW w:w="1279" w:type="dxa"/>
            <w:shd w:val="clear" w:color="auto" w:fill="auto"/>
          </w:tcPr>
          <w:p w14:paraId="5EC2893D" w14:textId="77777777" w:rsidR="00484888" w:rsidRPr="00E41FCA" w:rsidRDefault="00484888" w:rsidP="00E41FCA">
            <w:pPr>
              <w:tabs>
                <w:tab w:val="decimal" w:pos="685"/>
              </w:tabs>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4</w:t>
            </w:r>
            <w:r w:rsidRPr="00E41FCA">
              <w:rPr>
                <w:rFonts w:ascii="AngsanaUPC" w:hAnsi="AngsanaUPC" w:cs="AngsanaUPC"/>
                <w:sz w:val="28"/>
                <w:szCs w:val="28"/>
                <w:lang w:val="en-US"/>
              </w:rPr>
              <w:t>,</w:t>
            </w:r>
            <w:r w:rsidRPr="00E41FCA">
              <w:rPr>
                <w:rFonts w:ascii="AngsanaUPC" w:hAnsi="AngsanaUPC" w:cs="AngsanaUPC"/>
                <w:sz w:val="28"/>
                <w:szCs w:val="28"/>
                <w:cs/>
                <w:lang w:val="en-US"/>
              </w:rPr>
              <w:t>037</w:t>
            </w:r>
            <w:r w:rsidRPr="00E41FCA">
              <w:rPr>
                <w:rFonts w:ascii="AngsanaUPC" w:hAnsi="AngsanaUPC" w:cs="AngsanaUPC"/>
                <w:sz w:val="28"/>
                <w:szCs w:val="28"/>
                <w:lang w:val="en-US"/>
              </w:rPr>
              <w:t>,</w:t>
            </w:r>
            <w:r w:rsidRPr="00E41FCA">
              <w:rPr>
                <w:rFonts w:ascii="AngsanaUPC" w:hAnsi="AngsanaUPC" w:cs="AngsanaUPC"/>
                <w:sz w:val="28"/>
                <w:szCs w:val="28"/>
                <w:cs/>
                <w:lang w:val="en-US"/>
              </w:rPr>
              <w:t>006</w:t>
            </w:r>
            <w:r w:rsidRPr="00E41FCA">
              <w:rPr>
                <w:rFonts w:ascii="AngsanaUPC" w:hAnsi="AngsanaUPC" w:cs="AngsanaUPC"/>
                <w:sz w:val="28"/>
                <w:szCs w:val="28"/>
                <w:lang w:val="en-US"/>
              </w:rPr>
              <w:t>,</w:t>
            </w:r>
            <w:r w:rsidRPr="00E41FCA">
              <w:rPr>
                <w:rFonts w:ascii="AngsanaUPC" w:hAnsi="AngsanaUPC" w:cs="AngsanaUPC"/>
                <w:sz w:val="28"/>
                <w:szCs w:val="28"/>
                <w:cs/>
                <w:lang w:val="en-US"/>
              </w:rPr>
              <w:t>465</w:t>
            </w:r>
          </w:p>
        </w:tc>
        <w:tc>
          <w:tcPr>
            <w:tcW w:w="236" w:type="dxa"/>
            <w:shd w:val="clear" w:color="auto" w:fill="auto"/>
          </w:tcPr>
          <w:p w14:paraId="6817C1BA" w14:textId="77777777" w:rsidR="00484888" w:rsidRPr="00E41FCA" w:rsidRDefault="00484888" w:rsidP="00E41FCA">
            <w:pPr>
              <w:tabs>
                <w:tab w:val="decimal" w:pos="973"/>
              </w:tabs>
              <w:spacing w:line="240" w:lineRule="atLeast"/>
              <w:jc w:val="right"/>
              <w:rPr>
                <w:rFonts w:ascii="AngsanaUPC" w:hAnsi="AngsanaUPC" w:cs="AngsanaUPC"/>
                <w:b/>
                <w:bCs/>
                <w:sz w:val="28"/>
                <w:szCs w:val="28"/>
                <w:lang w:val="en-US"/>
              </w:rPr>
            </w:pPr>
          </w:p>
        </w:tc>
        <w:tc>
          <w:tcPr>
            <w:tcW w:w="1410" w:type="dxa"/>
            <w:shd w:val="clear" w:color="auto" w:fill="auto"/>
          </w:tcPr>
          <w:p w14:paraId="726FE1DF" w14:textId="02A2858F" w:rsidR="00484888" w:rsidRPr="00E41FCA" w:rsidRDefault="00484888"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638,331,366</w:t>
            </w:r>
            <w:r w:rsidRPr="00E41FCA">
              <w:rPr>
                <w:rFonts w:ascii="AngsanaUPC" w:hAnsi="AngsanaUPC" w:cs="AngsanaUPC"/>
                <w:sz w:val="28"/>
                <w:szCs w:val="28"/>
                <w:cs/>
                <w:lang w:val="en-US"/>
              </w:rPr>
              <w:t>)</w:t>
            </w:r>
          </w:p>
        </w:tc>
        <w:tc>
          <w:tcPr>
            <w:tcW w:w="240" w:type="dxa"/>
            <w:shd w:val="clear" w:color="auto" w:fill="auto"/>
          </w:tcPr>
          <w:p w14:paraId="49391807" w14:textId="77777777" w:rsidR="00484888" w:rsidRPr="00E41FCA" w:rsidRDefault="00484888" w:rsidP="00E41FCA">
            <w:pPr>
              <w:tabs>
                <w:tab w:val="decimal" w:pos="973"/>
              </w:tabs>
              <w:spacing w:line="240" w:lineRule="atLeast"/>
              <w:jc w:val="right"/>
              <w:rPr>
                <w:rFonts w:ascii="AngsanaUPC" w:hAnsi="AngsanaUPC" w:cs="AngsanaUPC"/>
                <w:sz w:val="28"/>
                <w:szCs w:val="28"/>
                <w:lang w:val="en-US"/>
              </w:rPr>
            </w:pPr>
          </w:p>
        </w:tc>
        <w:tc>
          <w:tcPr>
            <w:tcW w:w="1421" w:type="dxa"/>
            <w:shd w:val="clear" w:color="auto" w:fill="auto"/>
          </w:tcPr>
          <w:p w14:paraId="2E5BB3AA" w14:textId="2FEA5DBF" w:rsidR="00484888" w:rsidRPr="00E41FCA" w:rsidRDefault="00484888" w:rsidP="00E41FCA">
            <w:pPr>
              <w:spacing w:line="240" w:lineRule="atLeast"/>
              <w:jc w:val="right"/>
              <w:rPr>
                <w:rFonts w:ascii="AngsanaUPC" w:hAnsi="AngsanaUPC" w:cs="AngsanaUPC"/>
                <w:sz w:val="28"/>
                <w:szCs w:val="28"/>
                <w:lang w:val="en-US"/>
              </w:rPr>
            </w:pPr>
            <w:r w:rsidRPr="00E41FCA">
              <w:rPr>
                <w:rFonts w:ascii="AngsanaUPC" w:hAnsi="AngsanaUPC" w:cs="AngsanaUPC"/>
                <w:sz w:val="28"/>
                <w:szCs w:val="28"/>
                <w:cs/>
                <w:lang w:val="en-US"/>
              </w:rPr>
              <w:t>(</w:t>
            </w:r>
            <w:r w:rsidRPr="00E41FCA">
              <w:rPr>
                <w:rFonts w:ascii="AngsanaUPC" w:hAnsi="AngsanaUPC" w:cs="AngsanaUPC"/>
                <w:sz w:val="28"/>
                <w:szCs w:val="28"/>
                <w:lang w:val="en-US"/>
              </w:rPr>
              <w:t>3,398,675,099</w:t>
            </w:r>
            <w:r w:rsidRPr="00E41FCA">
              <w:rPr>
                <w:rFonts w:ascii="AngsanaUPC" w:hAnsi="AngsanaUPC" w:cs="AngsanaUPC"/>
                <w:sz w:val="28"/>
                <w:szCs w:val="28"/>
                <w:cs/>
                <w:lang w:val="en-US"/>
              </w:rPr>
              <w:t>)</w:t>
            </w:r>
          </w:p>
        </w:tc>
      </w:tr>
    </w:tbl>
    <w:p w14:paraId="67BC574E" w14:textId="77777777" w:rsidR="005F7580" w:rsidRPr="00E41FCA" w:rsidRDefault="005F7580" w:rsidP="00E41FCA">
      <w:pPr>
        <w:pStyle w:val="Heading1"/>
        <w:spacing w:before="100" w:beforeAutospacing="1"/>
        <w:ind w:left="357"/>
        <w:rPr>
          <w:rFonts w:cs="AngsanaUPC"/>
          <w:szCs w:val="28"/>
          <w:lang w:val="en-US"/>
        </w:rPr>
      </w:pPr>
      <w:r w:rsidRPr="00E41FCA">
        <w:rPr>
          <w:rFonts w:cs="AngsanaUPC"/>
          <w:szCs w:val="28"/>
          <w:lang w:val="en-US"/>
        </w:rPr>
        <w:t>Subsequent event</w:t>
      </w:r>
    </w:p>
    <w:p w14:paraId="7734AE2F" w14:textId="38606111" w:rsidR="005F7580" w:rsidRPr="00E41FCA" w:rsidRDefault="005F7580" w:rsidP="00E41FCA">
      <w:pPr>
        <w:pStyle w:val="BodyText"/>
        <w:ind w:left="720" w:right="90"/>
        <w:jc w:val="thaiDistribute"/>
        <w:rPr>
          <w:rFonts w:ascii="AngsanaUPC" w:hAnsi="AngsanaUPC" w:cs="AngsanaUPC"/>
          <w:sz w:val="28"/>
          <w:szCs w:val="28"/>
          <w:lang w:val="en-US"/>
        </w:rPr>
      </w:pPr>
      <w:r w:rsidRPr="00E41FCA">
        <w:rPr>
          <w:rFonts w:ascii="AngsanaUPC" w:hAnsi="AngsanaUPC" w:cs="AngsanaUPC"/>
          <w:sz w:val="28"/>
          <w:szCs w:val="28"/>
          <w:lang w:val="en-US"/>
        </w:rPr>
        <w:t xml:space="preserve">The Extraordinary Meeting of Shareholders of subsidiary (JT Ten Co., Ltd.) held on January 21, 2020 approved the increase of the company’s authorized share capital from Baht </w:t>
      </w:r>
      <w:r w:rsidRPr="00E41FCA">
        <w:rPr>
          <w:rFonts w:ascii="AngsanaUPC" w:hAnsi="AngsanaUPC" w:cs="AngsanaUPC"/>
          <w:sz w:val="28"/>
          <w:szCs w:val="28"/>
          <w:cs/>
          <w:lang w:val="en-US"/>
        </w:rPr>
        <w:t>1</w:t>
      </w:r>
      <w:r w:rsidRPr="00E41FCA">
        <w:rPr>
          <w:rFonts w:ascii="AngsanaUPC" w:hAnsi="AngsanaUPC" w:cs="AngsanaUPC"/>
          <w:sz w:val="28"/>
          <w:szCs w:val="28"/>
          <w:lang w:val="en-US"/>
        </w:rPr>
        <w:t>00</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 xml:space="preserve">million to Baht </w:t>
      </w:r>
      <w:r w:rsidR="00AB0A67" w:rsidRPr="00E41FCA">
        <w:rPr>
          <w:rFonts w:ascii="AngsanaUPC" w:hAnsi="AngsanaUPC" w:cs="AngsanaUPC"/>
          <w:sz w:val="28"/>
          <w:szCs w:val="28"/>
          <w:lang w:val="en-US"/>
        </w:rPr>
        <w:t>140</w:t>
      </w:r>
      <w:r w:rsidRPr="00E41FCA">
        <w:rPr>
          <w:rFonts w:ascii="AngsanaUPC" w:hAnsi="AngsanaUPC" w:cs="AngsanaUPC"/>
          <w:sz w:val="28"/>
          <w:szCs w:val="28"/>
          <w:cs/>
          <w:lang w:val="en-US"/>
        </w:rPr>
        <w:t xml:space="preserve"> </w:t>
      </w:r>
      <w:r w:rsidRPr="00E41FCA">
        <w:rPr>
          <w:rFonts w:ascii="AngsanaUPC" w:hAnsi="AngsanaUPC" w:cs="AngsanaUPC"/>
          <w:sz w:val="28"/>
          <w:szCs w:val="28"/>
          <w:lang w:val="en-US"/>
        </w:rPr>
        <w:t xml:space="preserve">million. The subsidiary also registered the increases of shares with Ministry of Commerce on February 3, </w:t>
      </w:r>
      <w:r w:rsidRPr="00E41FCA">
        <w:rPr>
          <w:rFonts w:ascii="AngsanaUPC" w:hAnsi="AngsanaUPC" w:cs="AngsanaUPC"/>
          <w:sz w:val="28"/>
          <w:szCs w:val="28"/>
          <w:cs/>
          <w:lang w:val="en-US"/>
        </w:rPr>
        <w:t>20</w:t>
      </w:r>
      <w:r w:rsidRPr="00E41FCA">
        <w:rPr>
          <w:rFonts w:ascii="AngsanaUPC" w:hAnsi="AngsanaUPC" w:cs="AngsanaUPC"/>
          <w:sz w:val="28"/>
          <w:szCs w:val="28"/>
          <w:lang w:val="en-US"/>
        </w:rPr>
        <w:t>20</w:t>
      </w:r>
      <w:r w:rsidRPr="00E41FCA">
        <w:rPr>
          <w:rFonts w:ascii="AngsanaUPC" w:hAnsi="AngsanaUPC" w:cs="AngsanaUPC"/>
          <w:sz w:val="28"/>
          <w:szCs w:val="28"/>
          <w:cs/>
          <w:lang w:val="en-US"/>
        </w:rPr>
        <w:t>.</w:t>
      </w:r>
    </w:p>
    <w:p w14:paraId="5B6D1AAA" w14:textId="77777777" w:rsidR="00585F88" w:rsidRPr="00E41FCA" w:rsidRDefault="00585F88" w:rsidP="00E41FCA">
      <w:pPr>
        <w:pStyle w:val="Heading1"/>
        <w:rPr>
          <w:rFonts w:cs="AngsanaUPC"/>
          <w:szCs w:val="28"/>
        </w:rPr>
      </w:pPr>
      <w:r w:rsidRPr="00E41FCA">
        <w:rPr>
          <w:rFonts w:cs="AngsanaUPC"/>
          <w:szCs w:val="28"/>
        </w:rPr>
        <w:t>Approval of financial statements</w:t>
      </w:r>
    </w:p>
    <w:p w14:paraId="0AC98892" w14:textId="39DEE193" w:rsidR="00F66513" w:rsidRPr="002D09DC" w:rsidRDefault="00585F88" w:rsidP="00E41FCA">
      <w:pPr>
        <w:pStyle w:val="BodyText"/>
        <w:spacing w:after="0"/>
        <w:ind w:left="720" w:right="91"/>
        <w:jc w:val="thaiDistribute"/>
        <w:rPr>
          <w:rFonts w:ascii="AngsanaUPC" w:hAnsi="AngsanaUPC" w:cs="AngsanaUPC"/>
          <w:sz w:val="28"/>
          <w:szCs w:val="28"/>
          <w:cs/>
          <w:lang w:val="en-US"/>
        </w:rPr>
      </w:pPr>
      <w:r w:rsidRPr="00E41FCA">
        <w:rPr>
          <w:rFonts w:ascii="AngsanaUPC" w:hAnsi="AngsanaUPC" w:cs="AngsanaUPC"/>
          <w:sz w:val="28"/>
          <w:szCs w:val="28"/>
          <w:lang w:val="en-US"/>
        </w:rPr>
        <w:t>These interim financial statements have been approved for issue b</w:t>
      </w:r>
      <w:bookmarkStart w:id="7" w:name="_GoBack"/>
      <w:bookmarkEnd w:id="7"/>
      <w:r w:rsidRPr="00E41FCA">
        <w:rPr>
          <w:rFonts w:ascii="AngsanaUPC" w:hAnsi="AngsanaUPC" w:cs="AngsanaUPC"/>
          <w:sz w:val="28"/>
          <w:szCs w:val="28"/>
          <w:lang w:val="en-US"/>
        </w:rPr>
        <w:t xml:space="preserve">y the Company’s Board of Directors on February </w:t>
      </w:r>
      <w:r w:rsidR="00CC69DB" w:rsidRPr="00E41FCA">
        <w:rPr>
          <w:rFonts w:ascii="AngsanaUPC" w:hAnsi="AngsanaUPC" w:cs="AngsanaUPC"/>
          <w:sz w:val="28"/>
          <w:szCs w:val="28"/>
          <w:lang w:val="en-US"/>
        </w:rPr>
        <w:t>27</w:t>
      </w:r>
      <w:r w:rsidRPr="00E41FCA">
        <w:rPr>
          <w:rFonts w:ascii="AngsanaUPC" w:hAnsi="AngsanaUPC" w:cs="AngsanaUPC"/>
          <w:sz w:val="28"/>
          <w:szCs w:val="28"/>
          <w:lang w:val="en-US"/>
        </w:rPr>
        <w:t>, 2020.</w:t>
      </w:r>
    </w:p>
    <w:sectPr w:rsidR="00F66513" w:rsidRPr="002D09DC" w:rsidSect="00911AF9">
      <w:pgSz w:w="11907" w:h="16840" w:code="9"/>
      <w:pgMar w:top="691" w:right="1107" w:bottom="720" w:left="1350" w:header="706" w:footer="706" w:gutter="0"/>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A88D7" w14:textId="77777777" w:rsidR="00C675E6" w:rsidRDefault="00C675E6" w:rsidP="00B50691">
      <w:pPr>
        <w:spacing w:line="240" w:lineRule="auto"/>
      </w:pPr>
      <w:r>
        <w:separator/>
      </w:r>
    </w:p>
  </w:endnote>
  <w:endnote w:type="continuationSeparator" w:id="0">
    <w:p w14:paraId="489EB07D" w14:textId="77777777" w:rsidR="00C675E6" w:rsidRDefault="00C675E6" w:rsidP="00B506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ngsanaUPC">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55">
    <w:altName w:val="Times New Roman"/>
    <w:charset w:val="00"/>
    <w:family w:val="auto"/>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12277" w14:textId="4A8E3737" w:rsidR="00DF2B75" w:rsidRPr="00E745F3" w:rsidRDefault="00DF2B75">
    <w:pPr>
      <w:pStyle w:val="Footer"/>
      <w:framePr w:wrap="around" w:vAnchor="text" w:hAnchor="margin" w:xAlign="right" w:y="1"/>
      <w:rPr>
        <w:rStyle w:val="PageNumber"/>
        <w:rFonts w:ascii="AngsanaUPC" w:hAnsi="AngsanaUPC" w:cs="AngsanaUPC"/>
        <w:sz w:val="28"/>
        <w:szCs w:val="28"/>
      </w:rPr>
    </w:pPr>
    <w:r w:rsidRPr="00E745F3">
      <w:rPr>
        <w:rStyle w:val="PageNumber"/>
        <w:rFonts w:ascii="AngsanaUPC" w:hAnsi="AngsanaUPC" w:cs="AngsanaUPC" w:hint="cs"/>
        <w:sz w:val="28"/>
        <w:szCs w:val="28"/>
      </w:rPr>
      <w:fldChar w:fldCharType="begin"/>
    </w:r>
    <w:r w:rsidRPr="00E745F3">
      <w:rPr>
        <w:rStyle w:val="PageNumber"/>
        <w:rFonts w:ascii="AngsanaUPC" w:hAnsi="AngsanaUPC" w:cs="AngsanaUPC" w:hint="cs"/>
        <w:sz w:val="28"/>
        <w:szCs w:val="28"/>
      </w:rPr>
      <w:instrText xml:space="preserve">PAGE  </w:instrText>
    </w:r>
    <w:r w:rsidRPr="00E745F3">
      <w:rPr>
        <w:rStyle w:val="PageNumber"/>
        <w:rFonts w:ascii="AngsanaUPC" w:hAnsi="AngsanaUPC" w:cs="AngsanaUPC" w:hint="cs"/>
        <w:sz w:val="28"/>
        <w:szCs w:val="28"/>
      </w:rPr>
      <w:fldChar w:fldCharType="separate"/>
    </w:r>
    <w:r>
      <w:rPr>
        <w:rStyle w:val="PageNumber"/>
        <w:rFonts w:ascii="AngsanaUPC" w:hAnsi="AngsanaUPC" w:cs="AngsanaUPC"/>
        <w:noProof/>
        <w:sz w:val="28"/>
        <w:szCs w:val="28"/>
      </w:rPr>
      <w:t>12</w:t>
    </w:r>
    <w:r w:rsidRPr="00E745F3">
      <w:rPr>
        <w:rStyle w:val="PageNumber"/>
        <w:rFonts w:ascii="AngsanaUPC" w:hAnsi="AngsanaUPC" w:cs="AngsanaUPC" w:hint="cs"/>
        <w:sz w:val="28"/>
        <w:szCs w:val="28"/>
      </w:rPr>
      <w:fldChar w:fldCharType="end"/>
    </w:r>
  </w:p>
  <w:p w14:paraId="4293E7F4" w14:textId="77777777" w:rsidR="00DF2B75" w:rsidRPr="00960645" w:rsidRDefault="00DF2B75" w:rsidP="00F77A18">
    <w:pPr>
      <w:ind w:right="360"/>
      <w:rPr>
        <w:rFonts w:ascii="Angsana New" w:hAnsi="Angsana New"/>
        <w:i/>
        <w:iCs/>
        <w:color w:val="0000FF"/>
        <w:sz w:val="30"/>
        <w:szCs w:val="30"/>
        <w:cs/>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D2256" w14:textId="5D23AC17" w:rsidR="00DF2B75" w:rsidRPr="00C827F6" w:rsidRDefault="00DF2B75">
    <w:pPr>
      <w:tabs>
        <w:tab w:val="left" w:pos="9000"/>
      </w:tabs>
      <w:rPr>
        <w:rFonts w:ascii="Angsana New" w:hAnsi="Angsana New"/>
        <w:sz w:val="30"/>
        <w:szCs w:val="30"/>
        <w:lang w:val="fr-FR"/>
      </w:rPr>
    </w:pPr>
    <w:r w:rsidRPr="00C827F6">
      <w:rPr>
        <w:rFonts w:ascii="Angsana New" w:hAnsi="Angsana New"/>
        <w:sz w:val="30"/>
        <w:szCs w:val="30"/>
        <w:lang w:val="fr-FR"/>
      </w:rPr>
      <w:fldChar w:fldCharType="begin"/>
    </w:r>
    <w:r w:rsidRPr="00C827F6">
      <w:rPr>
        <w:rFonts w:ascii="Angsana New" w:hAnsi="Angsana New"/>
        <w:sz w:val="30"/>
        <w:szCs w:val="30"/>
        <w:lang w:val="fr-FR"/>
      </w:rPr>
      <w:instrText xml:space="preserve"> FILENAME </w:instrText>
    </w:r>
    <w:r w:rsidRPr="00C827F6">
      <w:rPr>
        <w:rFonts w:ascii="Angsana New" w:hAnsi="Angsana New"/>
        <w:sz w:val="30"/>
        <w:szCs w:val="30"/>
        <w:lang w:val="fr-FR"/>
      </w:rPr>
      <w:fldChar w:fldCharType="separate"/>
    </w:r>
    <w:r>
      <w:rPr>
        <w:rFonts w:ascii="Angsana New" w:hAnsi="Angsana New"/>
        <w:noProof/>
        <w:sz w:val="30"/>
        <w:szCs w:val="30"/>
        <w:lang w:val="fr-FR"/>
      </w:rPr>
      <w:t>E3_SYNTEC_Ye'62</w:t>
    </w:r>
    <w:r w:rsidRPr="00C827F6">
      <w:rPr>
        <w:rFonts w:ascii="Angsana New" w:hAnsi="Angsana New"/>
        <w:sz w:val="30"/>
        <w:szCs w:val="30"/>
        <w:lang w:val="fr-FR"/>
      </w:rPr>
      <w:fldChar w:fldCharType="end"/>
    </w:r>
    <w:r w:rsidRPr="00C827F6">
      <w:rPr>
        <w:rFonts w:ascii="Angsana New" w:hAnsi="Angsana New"/>
        <w:sz w:val="30"/>
        <w:szCs w:val="30"/>
        <w:lang w:val="fr-FR"/>
      </w:rPr>
      <w:tab/>
    </w:r>
    <w:r w:rsidRPr="00C827F6">
      <w:rPr>
        <w:rFonts w:ascii="Angsana New" w:hAnsi="Angsana New"/>
        <w:sz w:val="30"/>
        <w:szCs w:val="30"/>
        <w:lang w:val="fr-FR"/>
      </w:rPr>
      <w:fldChar w:fldCharType="begin"/>
    </w:r>
    <w:r w:rsidRPr="00C827F6">
      <w:rPr>
        <w:rFonts w:ascii="Angsana New" w:hAnsi="Angsana New"/>
        <w:sz w:val="30"/>
        <w:szCs w:val="30"/>
        <w:lang w:val="fr-FR"/>
      </w:rPr>
      <w:instrText xml:space="preserve"> PAGE  \* MERGEFORMAT </w:instrText>
    </w:r>
    <w:r w:rsidRPr="00C827F6">
      <w:rPr>
        <w:rFonts w:ascii="Angsana New" w:hAnsi="Angsana New"/>
        <w:sz w:val="30"/>
        <w:szCs w:val="30"/>
        <w:lang w:val="fr-FR"/>
      </w:rPr>
      <w:fldChar w:fldCharType="separate"/>
    </w:r>
    <w:r>
      <w:rPr>
        <w:rFonts w:ascii="Angsana New" w:hAnsi="Angsana New"/>
        <w:noProof/>
        <w:sz w:val="30"/>
        <w:szCs w:val="30"/>
        <w:lang w:val="fr-FR"/>
      </w:rPr>
      <w:t>1</w:t>
    </w:r>
    <w:r w:rsidRPr="00C827F6">
      <w:rPr>
        <w:rFonts w:ascii="Angsana New" w:hAnsi="Angsana New"/>
        <w:sz w:val="30"/>
        <w:szCs w:val="30"/>
        <w:lang w:val="fr-FR"/>
      </w:rPr>
      <w:fldChar w:fldCharType="end"/>
    </w:r>
  </w:p>
  <w:p w14:paraId="6A3AFF54" w14:textId="77777777" w:rsidR="00DF2B75" w:rsidRPr="00C827F6" w:rsidRDefault="00DF2B75">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7DE29" w14:textId="77777777" w:rsidR="00C675E6" w:rsidRDefault="00C675E6" w:rsidP="00B50691">
      <w:pPr>
        <w:spacing w:line="240" w:lineRule="auto"/>
      </w:pPr>
      <w:r>
        <w:separator/>
      </w:r>
    </w:p>
  </w:footnote>
  <w:footnote w:type="continuationSeparator" w:id="0">
    <w:p w14:paraId="72174442" w14:textId="77777777" w:rsidR="00C675E6" w:rsidRDefault="00C675E6" w:rsidP="00B506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88CBC" w14:textId="3A168CF7" w:rsidR="00DF2B75" w:rsidRPr="00FA7747" w:rsidRDefault="00DF2B75" w:rsidP="00F77A18">
    <w:pPr>
      <w:rPr>
        <w:rFonts w:ascii="Angsana New" w:hAnsi="Angsana New"/>
        <w:b/>
        <w:bCs/>
        <w:cs/>
      </w:rPr>
    </w:pPr>
    <w:r>
      <w:rPr>
        <w:noProof/>
        <w:lang w:val="en-US"/>
      </w:rPr>
      <mc:AlternateContent>
        <mc:Choice Requires="wps">
          <w:drawing>
            <wp:anchor distT="0" distB="0" distL="114300" distR="114300" simplePos="0" relativeHeight="251657728" behindDoc="1" locked="0" layoutInCell="0" allowOverlap="1" wp14:anchorId="74E4E9A9" wp14:editId="3BAB5EBD">
              <wp:simplePos x="0" y="0"/>
              <wp:positionH relativeFrom="margin">
                <wp:align>center</wp:align>
              </wp:positionH>
              <wp:positionV relativeFrom="margin">
                <wp:align>center</wp:align>
              </wp:positionV>
              <wp:extent cx="6042025" cy="2416810"/>
              <wp:effectExtent l="0" t="1533525" r="0" b="13931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42025" cy="24168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6B30B" w14:textId="77777777" w:rsidR="00DF2B75" w:rsidRDefault="00DF2B75" w:rsidP="00295ECB">
                          <w:pPr>
                            <w:jc w:val="center"/>
                            <w:rPr>
                              <w:sz w:val="24"/>
                              <w:szCs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E4E9A9" id="_x0000_t202" coordsize="21600,21600" o:spt="202" path="m,l,21600r21600,l21600,xe">
              <v:stroke joinstyle="miter"/>
              <v:path gradientshapeok="t" o:connecttype="rect"/>
            </v:shapetype>
            <v:shape id="Text Box 5" o:spid="_x0000_s1026" type="#_x0000_t202" style="position:absolute;margin-left:0;margin-top:0;width:475.75pt;height:190.3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" o:allowincell="f" filled="f" stroked="f">
              <v:stroke joinstyle="round"/>
              <o:lock v:ext="edit" shapetype="t"/>
              <v:textbox style="mso-fit-shape-to-text:t">
                <w:txbxContent>
                  <w:p w14:paraId="28A6B30B" w14:textId="77777777" w:rsidR="00DF2B75" w:rsidRDefault="00DF2B75" w:rsidP="00295ECB">
                    <w:pPr>
                      <w:jc w:val="center"/>
                      <w:rPr>
                        <w:sz w:val="24"/>
                        <w:szCs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FA7747">
      <w:rPr>
        <w:rFonts w:ascii="Angsana New" w:hAnsi="Angsana New"/>
        <w:b/>
        <w:bCs/>
        <w:sz w:val="32"/>
        <w:szCs w:val="32"/>
        <w:cs/>
      </w:rPr>
      <w:t xml:space="preserve">บริษัท </w:t>
    </w:r>
    <w:r w:rsidRPr="00AF21F7">
      <w:rPr>
        <w:rFonts w:ascii="Angsana New" w:hAnsi="Angsana New"/>
        <w:b/>
        <w:bCs/>
        <w:sz w:val="32"/>
        <w:szCs w:val="32"/>
        <w:shd w:val="clear" w:color="auto" w:fill="C0C0C0"/>
      </w:rPr>
      <w:t>[</w:t>
    </w:r>
    <w:r w:rsidRPr="00AF21F7">
      <w:rPr>
        <w:rFonts w:ascii="Angsana New" w:hAnsi="Angsana New"/>
        <w:b/>
        <w:bCs/>
        <w:sz w:val="32"/>
        <w:szCs w:val="32"/>
        <w:shd w:val="clear" w:color="auto" w:fill="C0C0C0"/>
        <w:cs/>
      </w:rPr>
      <w:t>กขค</w:t>
    </w:r>
    <w:r w:rsidRPr="00AF21F7">
      <w:rPr>
        <w:rFonts w:ascii="Angsana New" w:hAnsi="Angsana New"/>
        <w:b/>
        <w:bCs/>
        <w:sz w:val="32"/>
        <w:szCs w:val="32"/>
        <w:shd w:val="clear" w:color="auto" w:fill="C0C0C0"/>
      </w:rPr>
      <w:t>]</w:t>
    </w:r>
    <w:r w:rsidRPr="00FA7747">
      <w:rPr>
        <w:rFonts w:ascii="Angsana New" w:hAnsi="Angsana New"/>
        <w:b/>
        <w:bCs/>
        <w:sz w:val="32"/>
        <w:szCs w:val="32"/>
        <w:cs/>
      </w:rPr>
      <w:t xml:space="preserve"> จำกัด (มหาชน) </w:t>
    </w:r>
    <w:r w:rsidRPr="00AF21F7">
      <w:rPr>
        <w:rFonts w:ascii="Angsana New" w:hAnsi="Angsana New"/>
        <w:b/>
        <w:bCs/>
        <w:sz w:val="32"/>
        <w:szCs w:val="32"/>
        <w:shd w:val="clear" w:color="auto" w:fill="C0C0C0"/>
      </w:rPr>
      <w:t>[</w:t>
    </w:r>
    <w:r w:rsidRPr="00AF21F7">
      <w:rPr>
        <w:rFonts w:ascii="Angsana New" w:hAnsi="Angsana New"/>
        <w:b/>
        <w:bCs/>
        <w:sz w:val="32"/>
        <w:szCs w:val="32"/>
        <w:shd w:val="clear" w:color="auto" w:fill="C0C0C0"/>
        <w:cs/>
      </w:rPr>
      <w:t>และบริษัทย่อย</w:t>
    </w:r>
    <w:r w:rsidRPr="00AF21F7">
      <w:rPr>
        <w:rFonts w:ascii="Angsana New" w:hAnsi="Angsana New"/>
        <w:b/>
        <w:bCs/>
        <w:sz w:val="32"/>
        <w:szCs w:val="32"/>
        <w:shd w:val="clear" w:color="auto" w:fill="C0C0C0"/>
      </w:rPr>
      <w:t>]</w:t>
    </w:r>
  </w:p>
  <w:p w14:paraId="24FBD4CD" w14:textId="77777777" w:rsidR="00DF2B75" w:rsidRPr="00FA7747" w:rsidRDefault="00DF2B75" w:rsidP="00F77A18">
    <w:pPr>
      <w:rPr>
        <w:rFonts w:ascii="Angsana New" w:hAnsi="Angsana New"/>
        <w:b/>
        <w:bCs/>
        <w:sz w:val="32"/>
        <w:szCs w:val="32"/>
      </w:rPr>
    </w:pPr>
    <w:r w:rsidRPr="00FA7747">
      <w:rPr>
        <w:rFonts w:ascii="Angsana New" w:hAnsi="Angsana New"/>
        <w:b/>
        <w:bCs/>
        <w:sz w:val="32"/>
        <w:szCs w:val="32"/>
        <w:cs/>
      </w:rPr>
      <w:t>หมายเหตุประกอบงบการเงิน</w:t>
    </w:r>
    <w:r>
      <w:rPr>
        <w:rFonts w:ascii="Angsana New" w:hAnsi="Angsana New"/>
        <w:b/>
        <w:bCs/>
        <w:sz w:val="32"/>
        <w:szCs w:val="32"/>
        <w:cs/>
      </w:rPr>
      <w:t>ระหว่างกาล</w:t>
    </w:r>
  </w:p>
  <w:p w14:paraId="6C1F8168" w14:textId="77777777" w:rsidR="00DF2B75" w:rsidRPr="00410770" w:rsidRDefault="00DF2B75" w:rsidP="00F77A18">
    <w:pPr>
      <w:pStyle w:val="acctmainheading"/>
      <w:spacing w:after="0" w:line="240" w:lineRule="atLeast"/>
      <w:rPr>
        <w:rFonts w:ascii="Angsana New" w:hAnsi="Angsana New" w:cs="Angsana New"/>
        <w:b w:val="0"/>
        <w:bCs/>
        <w:sz w:val="32"/>
        <w:szCs w:val="32"/>
        <w:lang w:bidi="th-TH"/>
      </w:rPr>
    </w:pPr>
    <w:r w:rsidRPr="00FA7747">
      <w:rPr>
        <w:rFonts w:ascii="Angsana New" w:hAnsi="Angsana New" w:cs="Angsana New"/>
        <w:b w:val="0"/>
        <w:bCs/>
        <w:sz w:val="32"/>
        <w:szCs w:val="32"/>
        <w:cs/>
        <w:lang w:bidi="th-TH"/>
      </w:rPr>
      <w:t>สำหรับ</w:t>
    </w:r>
    <w:r>
      <w:rPr>
        <w:rFonts w:ascii="Angsana New" w:hAnsi="Angsana New" w:cs="Angsana New"/>
        <w:b w:val="0"/>
        <w:bCs/>
        <w:sz w:val="32"/>
        <w:szCs w:val="32"/>
        <w:cs/>
        <w:lang w:bidi="th-TH"/>
      </w:rPr>
      <w:t>งวดสามเดือนสิ้นสุดวันที่ 31 มีนาคม 2555</w:t>
    </w:r>
    <w:r>
      <w:rPr>
        <w:rFonts w:ascii="Angsana New" w:hAnsi="Angsana New" w:cs="Angsana New"/>
        <w:b w:val="0"/>
        <w:bCs/>
        <w:sz w:val="32"/>
        <w:szCs w:val="32"/>
        <w:lang w:bidi="th-TH"/>
      </w:rPr>
      <w:t xml:space="preserve"> (</w:t>
    </w:r>
    <w:r>
      <w:rPr>
        <w:rFonts w:ascii="Angsana New" w:hAnsi="Angsana New" w:cs="Angsana New"/>
        <w:b w:val="0"/>
        <w:bCs/>
        <w:sz w:val="32"/>
        <w:szCs w:val="32"/>
        <w:cs/>
        <w:lang w:bidi="th-TH"/>
      </w:rPr>
      <w:t>ไม่ได้ตรวจสอบ</w:t>
    </w:r>
    <w:r>
      <w:rPr>
        <w:rFonts w:ascii="Angsana New" w:hAnsi="Angsana New" w:cs="Angsana New"/>
        <w:b w:val="0"/>
        <w:bCs/>
        <w:sz w:val="32"/>
        <w:szCs w:val="32"/>
        <w:lang w:val="en-US" w:bidi="th-TH"/>
      </w:rPr>
      <w:t>)</w:t>
    </w:r>
  </w:p>
  <w:p w14:paraId="0FB450D2" w14:textId="77777777" w:rsidR="00DF2B75" w:rsidRPr="00074891" w:rsidRDefault="00DF2B75" w:rsidP="00F77A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986A6" w14:textId="77777777" w:rsidR="00DF2B75" w:rsidRPr="00B50691" w:rsidRDefault="00DF2B75" w:rsidP="002F42B3">
    <w:pPr>
      <w:spacing w:line="240" w:lineRule="atLeast"/>
      <w:ind w:right="29"/>
      <w:jc w:val="both"/>
      <w:rPr>
        <w:rFonts w:ascii="Angsana New" w:hAnsi="Angsana New"/>
        <w:b/>
        <w:bCs/>
        <w:sz w:val="28"/>
        <w:szCs w:val="28"/>
        <w:cs/>
        <w:lang w:val="en-US"/>
      </w:rPr>
    </w:pPr>
    <w:r w:rsidRPr="00483360">
      <w:rPr>
        <w:rFonts w:ascii="Angsana New" w:hAnsi="Angsana New"/>
        <w:b/>
        <w:bCs/>
        <w:sz w:val="28"/>
        <w:szCs w:val="28"/>
      </w:rPr>
      <w:t>SYNTEC CONSTRUCTION PUBLIC COMPANY LIMITED AND ITS SUBSIDIARIES</w:t>
    </w:r>
  </w:p>
  <w:p w14:paraId="3E8F3BDD" w14:textId="77777777" w:rsidR="00DF2B75" w:rsidRPr="00483360" w:rsidRDefault="00DF2B75" w:rsidP="002F42B3">
    <w:pPr>
      <w:spacing w:line="240" w:lineRule="atLeast"/>
      <w:ind w:right="29"/>
      <w:jc w:val="both"/>
      <w:rPr>
        <w:rFonts w:ascii="Angsana New" w:hAnsi="Angsana New"/>
        <w:b/>
        <w:bCs/>
        <w:sz w:val="28"/>
        <w:szCs w:val="28"/>
      </w:rPr>
    </w:pPr>
    <w:r w:rsidRPr="00483360">
      <w:rPr>
        <w:rFonts w:ascii="Angsana New" w:hAnsi="Angsana New"/>
        <w:b/>
        <w:bCs/>
        <w:sz w:val="28"/>
        <w:szCs w:val="28"/>
      </w:rPr>
      <w:t>NOTES TO INTERIM FINANCIAL STATEMENTS</w:t>
    </w:r>
  </w:p>
  <w:p w14:paraId="17F8518C" w14:textId="5BC04D4D" w:rsidR="00DF2B75" w:rsidRPr="000B17FE" w:rsidRDefault="00DF2B75" w:rsidP="002F42B3">
    <w:pPr>
      <w:spacing w:line="240" w:lineRule="atLeast"/>
      <w:ind w:right="29"/>
      <w:jc w:val="both"/>
      <w:rPr>
        <w:rFonts w:ascii="Angsana New" w:hAnsi="Angsana New"/>
        <w:i/>
        <w:iCs/>
        <w:sz w:val="28"/>
        <w:szCs w:val="28"/>
        <w:cs/>
        <w:lang w:val="en-US"/>
      </w:rPr>
    </w:pPr>
    <w:r>
      <w:rPr>
        <w:rFonts w:ascii="Angsana New" w:hAnsi="Angsana New"/>
        <w:b/>
        <w:bCs/>
        <w:sz w:val="28"/>
        <w:szCs w:val="28"/>
        <w:lang w:val="en-US"/>
      </w:rPr>
      <w:t>FOR THE YEAR ENDED DECEMBER 31, 2019</w:t>
    </w:r>
  </w:p>
  <w:p w14:paraId="3F12ED55" w14:textId="677D0E1A" w:rsidR="00DF2B75" w:rsidRDefault="00DF2B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CFE68" w14:textId="6FB2D15B" w:rsidR="00DF2B75" w:rsidRDefault="00DF2B75">
    <w:pPr>
      <w:pStyle w:val="Header"/>
    </w:pPr>
    <w:r>
      <w:rPr>
        <w:noProof/>
        <w:lang w:val="en-US"/>
      </w:rPr>
      <mc:AlternateContent>
        <mc:Choice Requires="wps">
          <w:drawing>
            <wp:anchor distT="0" distB="0" distL="114300" distR="114300" simplePos="0" relativeHeight="251656704" behindDoc="1" locked="0" layoutInCell="0" allowOverlap="1" wp14:anchorId="5A453814" wp14:editId="5A4D3551">
              <wp:simplePos x="0" y="0"/>
              <wp:positionH relativeFrom="margin">
                <wp:align>center</wp:align>
              </wp:positionH>
              <wp:positionV relativeFrom="margin">
                <wp:align>center</wp:align>
              </wp:positionV>
              <wp:extent cx="6042025" cy="2416810"/>
              <wp:effectExtent l="0" t="1533525" r="0" b="13931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42025" cy="24168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963E688" w14:textId="77777777" w:rsidR="00DF2B75" w:rsidRDefault="00DF2B75" w:rsidP="00295ECB">
                          <w:pPr>
                            <w:jc w:val="center"/>
                            <w:rPr>
                              <w:sz w:val="24"/>
                              <w:szCs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453814" id="_x0000_t202" coordsize="21600,21600" o:spt="202" path="m,l,21600r21600,l21600,xe">
              <v:stroke joinstyle="miter"/>
              <v:path gradientshapeok="t" o:connecttype="rect"/>
            </v:shapetype>
            <v:shape id="Text Box 3" o:spid="_x0000_s1027" type="#_x0000_t202" style="position:absolute;left:0;text-align:left;margin-left:0;margin-top:0;width:475.75pt;height:190.3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" o:allowincell="f" filled="f" stroked="f">
              <v:stroke joinstyle="round"/>
              <o:lock v:ext="edit" shapetype="t"/>
              <v:textbox style="mso-fit-shape-to-text:t">
                <w:txbxContent>
                  <w:p w14:paraId="6963E688" w14:textId="77777777" w:rsidR="00DF2B75" w:rsidRDefault="00DF2B75" w:rsidP="00295ECB">
                    <w:pPr>
                      <w:jc w:val="center"/>
                      <w:rPr>
                        <w:sz w:val="24"/>
                        <w:szCs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C41A0"/>
    <w:multiLevelType w:val="multilevel"/>
    <w:tmpl w:val="A72A8DC8"/>
    <w:lvl w:ilvl="0">
      <w:start w:val="1"/>
      <w:numFmt w:val="decimal"/>
      <w:pStyle w:val="Heading1"/>
      <w:lvlText w:val="%1"/>
      <w:lvlJc w:val="left"/>
      <w:pPr>
        <w:ind w:left="360" w:firstLine="0"/>
      </w:pPr>
      <w:rPr>
        <w:rFonts w:ascii="AngsanaUPC" w:hAnsi="AngsanaUPC" w:cs="AngsanaUPC" w:hint="cs"/>
        <w:b/>
        <w:bCs/>
        <w:i w:val="0"/>
        <w:iCs w:val="0"/>
        <w:sz w:val="28"/>
        <w:szCs w:val="28"/>
        <w:cs w:val="0"/>
        <w:lang w:bidi="th-TH"/>
      </w:rPr>
    </w:lvl>
    <w:lvl w:ilvl="1">
      <w:start w:val="3"/>
      <w:numFmt w:val="decimal"/>
      <w:isLgl/>
      <w:lvlText w:val="%1.%2"/>
      <w:lvlJc w:val="left"/>
      <w:pPr>
        <w:ind w:left="1080" w:hanging="360"/>
      </w:pPr>
      <w:rPr>
        <w:rFonts w:hint="default"/>
        <w:lang w:bidi="th-TH"/>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120" w:hanging="1080"/>
      </w:pPr>
      <w:rPr>
        <w:rFonts w:hint="default"/>
      </w:rPr>
    </w:lvl>
    <w:lvl w:ilvl="8">
      <w:start w:val="1"/>
      <w:numFmt w:val="decimal"/>
      <w:isLgl/>
      <w:lvlText w:val="%1.%2.%3.%4.%5.%6.%7.%8.%9"/>
      <w:lvlJc w:val="left"/>
      <w:pPr>
        <w:ind w:left="7200" w:hanging="1440"/>
      </w:pPr>
      <w:rPr>
        <w:rFonts w:hint="default"/>
      </w:rPr>
    </w:lvl>
  </w:abstractNum>
  <w:abstractNum w:abstractNumId="1" w15:restartNumberingAfterBreak="0">
    <w:nsid w:val="1EFD07DE"/>
    <w:multiLevelType w:val="hybridMultilevel"/>
    <w:tmpl w:val="88B4F4D8"/>
    <w:lvl w:ilvl="0" w:tplc="F258A1DE">
      <w:start w:val="1"/>
      <w:numFmt w:val="decimal"/>
      <w:lvlText w:val="2.%1"/>
      <w:lvlJc w:val="left"/>
      <w:pPr>
        <w:ind w:left="1260" w:hanging="360"/>
      </w:pPr>
      <w:rPr>
        <w:rFonts w:hint="default"/>
        <w:b/>
        <w:bCs/>
        <w:sz w:val="28"/>
        <w:szCs w:val="28"/>
        <w:u w:val="non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3C4E36FE"/>
    <w:multiLevelType w:val="hybridMultilevel"/>
    <w:tmpl w:val="EA64BD5C"/>
    <w:lvl w:ilvl="0" w:tplc="9C061F9A">
      <w:start w:val="1"/>
      <w:numFmt w:val="bullet"/>
      <w:lvlText w:val="-"/>
      <w:lvlJc w:val="left"/>
      <w:pPr>
        <w:ind w:left="900" w:hanging="360"/>
      </w:pPr>
      <w:rPr>
        <w:rFonts w:ascii="Angsana New" w:eastAsia="Times New Roman" w:hAnsi="Angsana New" w:cs="Angsana New" w:hint="default"/>
      </w:rPr>
    </w:lvl>
    <w:lvl w:ilvl="1" w:tplc="A224B398">
      <w:start w:val="1"/>
      <w:numFmt w:val="bullet"/>
      <w:lvlText w:val="o"/>
      <w:lvlJc w:val="left"/>
      <w:pPr>
        <w:ind w:left="1620" w:hanging="360"/>
      </w:pPr>
      <w:rPr>
        <w:rFonts w:ascii="Courier New" w:hAnsi="Courier New" w:cs="Courier New" w:hint="default"/>
      </w:rPr>
    </w:lvl>
    <w:lvl w:ilvl="2" w:tplc="65DAF758">
      <w:start w:val="1"/>
      <w:numFmt w:val="bullet"/>
      <w:lvlText w:val=""/>
      <w:lvlJc w:val="left"/>
      <w:pPr>
        <w:ind w:left="2340" w:hanging="360"/>
      </w:pPr>
      <w:rPr>
        <w:rFonts w:ascii="Wingdings" w:hAnsi="Wingdings" w:hint="default"/>
      </w:rPr>
    </w:lvl>
    <w:lvl w:ilvl="3" w:tplc="6EE0E114">
      <w:start w:val="1"/>
      <w:numFmt w:val="bullet"/>
      <w:lvlText w:val=""/>
      <w:lvlJc w:val="left"/>
      <w:pPr>
        <w:ind w:left="3060" w:hanging="360"/>
      </w:pPr>
      <w:rPr>
        <w:rFonts w:ascii="Symbol" w:hAnsi="Symbol" w:hint="default"/>
      </w:rPr>
    </w:lvl>
    <w:lvl w:ilvl="4" w:tplc="5BD6AD7E">
      <w:start w:val="1"/>
      <w:numFmt w:val="bullet"/>
      <w:lvlText w:val="o"/>
      <w:lvlJc w:val="left"/>
      <w:pPr>
        <w:ind w:left="3780" w:hanging="360"/>
      </w:pPr>
      <w:rPr>
        <w:rFonts w:ascii="Courier New" w:hAnsi="Courier New" w:cs="Courier New" w:hint="default"/>
      </w:rPr>
    </w:lvl>
    <w:lvl w:ilvl="5" w:tplc="6BC26798">
      <w:start w:val="1"/>
      <w:numFmt w:val="bullet"/>
      <w:lvlText w:val=""/>
      <w:lvlJc w:val="left"/>
      <w:pPr>
        <w:ind w:left="4500" w:hanging="360"/>
      </w:pPr>
      <w:rPr>
        <w:rFonts w:ascii="Wingdings" w:hAnsi="Wingdings" w:hint="default"/>
      </w:rPr>
    </w:lvl>
    <w:lvl w:ilvl="6" w:tplc="97AE96C0">
      <w:start w:val="1"/>
      <w:numFmt w:val="bullet"/>
      <w:lvlText w:val=""/>
      <w:lvlJc w:val="left"/>
      <w:pPr>
        <w:ind w:left="5220" w:hanging="360"/>
      </w:pPr>
      <w:rPr>
        <w:rFonts w:ascii="Symbol" w:hAnsi="Symbol" w:hint="default"/>
      </w:rPr>
    </w:lvl>
    <w:lvl w:ilvl="7" w:tplc="E78A305A">
      <w:start w:val="1"/>
      <w:numFmt w:val="bullet"/>
      <w:lvlText w:val="o"/>
      <w:lvlJc w:val="left"/>
      <w:pPr>
        <w:ind w:left="5940" w:hanging="360"/>
      </w:pPr>
      <w:rPr>
        <w:rFonts w:ascii="Courier New" w:hAnsi="Courier New" w:cs="Courier New" w:hint="default"/>
      </w:rPr>
    </w:lvl>
    <w:lvl w:ilvl="8" w:tplc="4F3401F8">
      <w:start w:val="1"/>
      <w:numFmt w:val="bullet"/>
      <w:lvlText w:val=""/>
      <w:lvlJc w:val="left"/>
      <w:pPr>
        <w:ind w:left="6660" w:hanging="360"/>
      </w:pPr>
      <w:rPr>
        <w:rFonts w:ascii="Wingdings" w:hAnsi="Wingdings" w:hint="default"/>
      </w:rPr>
    </w:lvl>
  </w:abstractNum>
  <w:abstractNum w:abstractNumId="3" w15:restartNumberingAfterBreak="0">
    <w:nsid w:val="4D7D6B31"/>
    <w:multiLevelType w:val="singleLevel"/>
    <w:tmpl w:val="FFFFFFFF"/>
    <w:lvl w:ilvl="0">
      <w:numFmt w:val="decimal"/>
      <w:pStyle w:val="Heading2"/>
      <w:lvlText w:val="%1"/>
      <w:legacy w:legacy="1" w:legacySpace="0" w:legacyIndent="0"/>
      <w:lvlJc w:val="left"/>
      <w:rPr>
        <w:rFonts w:ascii="Tms Rmn" w:hAnsi="Tms Rmn" w:hint="default"/>
        <w:cs w:val="0"/>
        <w:lang w:bidi="th-TH"/>
      </w:rPr>
    </w:lvl>
  </w:abstractNum>
  <w:abstractNum w:abstractNumId="4" w15:restartNumberingAfterBreak="0">
    <w:nsid w:val="5E1C276D"/>
    <w:multiLevelType w:val="hybridMultilevel"/>
    <w:tmpl w:val="E222CF08"/>
    <w:lvl w:ilvl="0" w:tplc="F2C6330A">
      <w:start w:val="1"/>
      <w:numFmt w:val="bullet"/>
      <w:lvlText w:val=""/>
      <w:lvlJc w:val="left"/>
      <w:pPr>
        <w:ind w:left="922" w:hanging="360"/>
      </w:pPr>
      <w:rPr>
        <w:rFonts w:ascii="Symbol" w:hAnsi="Symbol" w:hint="default"/>
        <w:sz w:val="20"/>
        <w:szCs w:val="20"/>
      </w:rPr>
    </w:lvl>
    <w:lvl w:ilvl="1" w:tplc="138099A6" w:tentative="1">
      <w:start w:val="1"/>
      <w:numFmt w:val="bullet"/>
      <w:lvlText w:val="o"/>
      <w:lvlJc w:val="left"/>
      <w:pPr>
        <w:ind w:left="1642" w:hanging="360"/>
      </w:pPr>
      <w:rPr>
        <w:rFonts w:ascii="Courier New" w:hAnsi="Courier New" w:cs="Courier New" w:hint="default"/>
      </w:rPr>
    </w:lvl>
    <w:lvl w:ilvl="2" w:tplc="EFB6D614" w:tentative="1">
      <w:start w:val="1"/>
      <w:numFmt w:val="bullet"/>
      <w:lvlText w:val=""/>
      <w:lvlJc w:val="left"/>
      <w:pPr>
        <w:ind w:left="2362" w:hanging="360"/>
      </w:pPr>
      <w:rPr>
        <w:rFonts w:ascii="Wingdings" w:hAnsi="Wingdings" w:hint="default"/>
      </w:rPr>
    </w:lvl>
    <w:lvl w:ilvl="3" w:tplc="75F0E1B0" w:tentative="1">
      <w:start w:val="1"/>
      <w:numFmt w:val="bullet"/>
      <w:lvlText w:val=""/>
      <w:lvlJc w:val="left"/>
      <w:pPr>
        <w:ind w:left="3082" w:hanging="360"/>
      </w:pPr>
      <w:rPr>
        <w:rFonts w:ascii="Symbol" w:hAnsi="Symbol" w:hint="default"/>
      </w:rPr>
    </w:lvl>
    <w:lvl w:ilvl="4" w:tplc="97DC6842" w:tentative="1">
      <w:start w:val="1"/>
      <w:numFmt w:val="bullet"/>
      <w:lvlText w:val="o"/>
      <w:lvlJc w:val="left"/>
      <w:pPr>
        <w:ind w:left="3802" w:hanging="360"/>
      </w:pPr>
      <w:rPr>
        <w:rFonts w:ascii="Courier New" w:hAnsi="Courier New" w:cs="Courier New" w:hint="default"/>
      </w:rPr>
    </w:lvl>
    <w:lvl w:ilvl="5" w:tplc="46102ECA" w:tentative="1">
      <w:start w:val="1"/>
      <w:numFmt w:val="bullet"/>
      <w:lvlText w:val=""/>
      <w:lvlJc w:val="left"/>
      <w:pPr>
        <w:ind w:left="4522" w:hanging="360"/>
      </w:pPr>
      <w:rPr>
        <w:rFonts w:ascii="Wingdings" w:hAnsi="Wingdings" w:hint="default"/>
      </w:rPr>
    </w:lvl>
    <w:lvl w:ilvl="6" w:tplc="876CA878" w:tentative="1">
      <w:start w:val="1"/>
      <w:numFmt w:val="bullet"/>
      <w:lvlText w:val=""/>
      <w:lvlJc w:val="left"/>
      <w:pPr>
        <w:ind w:left="5242" w:hanging="360"/>
      </w:pPr>
      <w:rPr>
        <w:rFonts w:ascii="Symbol" w:hAnsi="Symbol" w:hint="default"/>
      </w:rPr>
    </w:lvl>
    <w:lvl w:ilvl="7" w:tplc="75465A9A" w:tentative="1">
      <w:start w:val="1"/>
      <w:numFmt w:val="bullet"/>
      <w:lvlText w:val="o"/>
      <w:lvlJc w:val="left"/>
      <w:pPr>
        <w:ind w:left="5962" w:hanging="360"/>
      </w:pPr>
      <w:rPr>
        <w:rFonts w:ascii="Courier New" w:hAnsi="Courier New" w:cs="Courier New" w:hint="default"/>
      </w:rPr>
    </w:lvl>
    <w:lvl w:ilvl="8" w:tplc="1DE402F6" w:tentative="1">
      <w:start w:val="1"/>
      <w:numFmt w:val="bullet"/>
      <w:lvlText w:val=""/>
      <w:lvlJc w:val="left"/>
      <w:pPr>
        <w:ind w:left="6682" w:hanging="360"/>
      </w:pPr>
      <w:rPr>
        <w:rFonts w:ascii="Wingdings" w:hAnsi="Wingdings" w:hint="default"/>
      </w:rPr>
    </w:lvl>
  </w:abstractNum>
  <w:abstractNum w:abstractNumId="5" w15:restartNumberingAfterBreak="0">
    <w:nsid w:val="607F25CF"/>
    <w:multiLevelType w:val="hybridMultilevel"/>
    <w:tmpl w:val="594AC980"/>
    <w:lvl w:ilvl="0" w:tplc="B00080D2">
      <w:start w:val="1"/>
      <w:numFmt w:val="bullet"/>
      <w:lvlText w:val="-"/>
      <w:lvlJc w:val="left"/>
      <w:pPr>
        <w:ind w:left="1800" w:hanging="360"/>
      </w:pPr>
      <w:rPr>
        <w:rFonts w:ascii="AngsanaUPC" w:eastAsia="Times New Roman" w:hAnsi="AngsanaUPC" w:cs="AngsanaUPC"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6F6B3065"/>
    <w:multiLevelType w:val="hybridMultilevel"/>
    <w:tmpl w:val="90489CB4"/>
    <w:lvl w:ilvl="0" w:tplc="4B3808F6">
      <w:start w:val="1"/>
      <w:numFmt w:val="lowerLetter"/>
      <w:lvlText w:val="%1)"/>
      <w:lvlJc w:val="left"/>
      <w:pPr>
        <w:ind w:left="1440" w:hanging="360"/>
      </w:pPr>
      <w:rPr>
        <w:rFonts w:hint="default"/>
      </w:rPr>
    </w:lvl>
    <w:lvl w:ilvl="1" w:tplc="75ACAF82">
      <w:start w:val="3"/>
      <w:numFmt w:val="bullet"/>
      <w:lvlText w:val="•"/>
      <w:lvlJc w:val="left"/>
      <w:pPr>
        <w:ind w:left="2160" w:hanging="360"/>
      </w:pPr>
      <w:rPr>
        <w:rFonts w:ascii="AngsanaUPC" w:eastAsia="Times New Roman" w:hAnsi="AngsanaUPC" w:cs="AngsanaUPC" w:hint="default"/>
        <w:b/>
        <w:sz w:val="32"/>
      </w:rPr>
    </w:lvl>
    <w:lvl w:ilvl="2" w:tplc="5210B8DE">
      <w:start w:val="15"/>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4330CC8"/>
    <w:multiLevelType w:val="hybridMultilevel"/>
    <w:tmpl w:val="0A4EA258"/>
    <w:lvl w:ilvl="0" w:tplc="C09E17EC">
      <w:start w:val="1"/>
      <w:numFmt w:val="decimal"/>
      <w:lvlText w:val="%1)"/>
      <w:lvlJc w:val="left"/>
      <w:pPr>
        <w:ind w:left="1252" w:hanging="360"/>
      </w:pPr>
      <w:rPr>
        <w:rFonts w:hint="default"/>
      </w:rPr>
    </w:lvl>
    <w:lvl w:ilvl="1" w:tplc="04090019" w:tentative="1">
      <w:start w:val="1"/>
      <w:numFmt w:val="lowerLetter"/>
      <w:lvlText w:val="%2."/>
      <w:lvlJc w:val="left"/>
      <w:pPr>
        <w:ind w:left="1972" w:hanging="360"/>
      </w:pPr>
    </w:lvl>
    <w:lvl w:ilvl="2" w:tplc="0409001B" w:tentative="1">
      <w:start w:val="1"/>
      <w:numFmt w:val="lowerRoman"/>
      <w:lvlText w:val="%3."/>
      <w:lvlJc w:val="right"/>
      <w:pPr>
        <w:ind w:left="2692" w:hanging="180"/>
      </w:pPr>
    </w:lvl>
    <w:lvl w:ilvl="3" w:tplc="0409000F" w:tentative="1">
      <w:start w:val="1"/>
      <w:numFmt w:val="decimal"/>
      <w:lvlText w:val="%4."/>
      <w:lvlJc w:val="left"/>
      <w:pPr>
        <w:ind w:left="3412" w:hanging="360"/>
      </w:pPr>
    </w:lvl>
    <w:lvl w:ilvl="4" w:tplc="04090019" w:tentative="1">
      <w:start w:val="1"/>
      <w:numFmt w:val="lowerLetter"/>
      <w:lvlText w:val="%5."/>
      <w:lvlJc w:val="left"/>
      <w:pPr>
        <w:ind w:left="4132" w:hanging="360"/>
      </w:pPr>
    </w:lvl>
    <w:lvl w:ilvl="5" w:tplc="0409001B" w:tentative="1">
      <w:start w:val="1"/>
      <w:numFmt w:val="lowerRoman"/>
      <w:lvlText w:val="%6."/>
      <w:lvlJc w:val="right"/>
      <w:pPr>
        <w:ind w:left="4852" w:hanging="180"/>
      </w:pPr>
    </w:lvl>
    <w:lvl w:ilvl="6" w:tplc="0409000F" w:tentative="1">
      <w:start w:val="1"/>
      <w:numFmt w:val="decimal"/>
      <w:lvlText w:val="%7."/>
      <w:lvlJc w:val="left"/>
      <w:pPr>
        <w:ind w:left="5572" w:hanging="360"/>
      </w:pPr>
    </w:lvl>
    <w:lvl w:ilvl="7" w:tplc="04090019" w:tentative="1">
      <w:start w:val="1"/>
      <w:numFmt w:val="lowerLetter"/>
      <w:lvlText w:val="%8."/>
      <w:lvlJc w:val="left"/>
      <w:pPr>
        <w:ind w:left="6292" w:hanging="360"/>
      </w:pPr>
    </w:lvl>
    <w:lvl w:ilvl="8" w:tplc="0409001B" w:tentative="1">
      <w:start w:val="1"/>
      <w:numFmt w:val="lowerRoman"/>
      <w:lvlText w:val="%9."/>
      <w:lvlJc w:val="right"/>
      <w:pPr>
        <w:ind w:left="7012" w:hanging="180"/>
      </w:pPr>
    </w:lvl>
  </w:abstractNum>
  <w:num w:numId="1">
    <w:abstractNumId w:val="0"/>
  </w:num>
  <w:num w:numId="2">
    <w:abstractNumId w:val="3"/>
  </w:num>
  <w:num w:numId="3">
    <w:abstractNumId w:val="4"/>
  </w:num>
  <w:num w:numId="4">
    <w:abstractNumId w:val="2"/>
  </w:num>
  <w:num w:numId="5">
    <w:abstractNumId w:val="1"/>
  </w:num>
  <w:num w:numId="6">
    <w:abstractNumId w:val="7"/>
  </w:num>
  <w:num w:numId="7">
    <w:abstractNumId w:val="6"/>
  </w:num>
  <w:num w:numId="8">
    <w:abstractNumId w:val="5"/>
  </w:num>
  <w:num w:numId="9">
    <w:abstractNumId w:val="0"/>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0"/>
    <w:lvlOverride w:ilvl="0">
      <w:startOverride w:val="3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4"/>
    </w:lvlOverride>
    <w:lvlOverride w:ilvl="1">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691"/>
    <w:rsid w:val="00002E1A"/>
    <w:rsid w:val="00004382"/>
    <w:rsid w:val="00004CCA"/>
    <w:rsid w:val="00005DB5"/>
    <w:rsid w:val="000102E5"/>
    <w:rsid w:val="00010C62"/>
    <w:rsid w:val="00015EF3"/>
    <w:rsid w:val="000168EA"/>
    <w:rsid w:val="00017D58"/>
    <w:rsid w:val="00020F50"/>
    <w:rsid w:val="00022152"/>
    <w:rsid w:val="00023F03"/>
    <w:rsid w:val="0002417D"/>
    <w:rsid w:val="000257E8"/>
    <w:rsid w:val="00026128"/>
    <w:rsid w:val="00034361"/>
    <w:rsid w:val="000349DA"/>
    <w:rsid w:val="000353BD"/>
    <w:rsid w:val="00040A06"/>
    <w:rsid w:val="000415C0"/>
    <w:rsid w:val="00042EDB"/>
    <w:rsid w:val="0004578D"/>
    <w:rsid w:val="00046043"/>
    <w:rsid w:val="000502F2"/>
    <w:rsid w:val="0005108A"/>
    <w:rsid w:val="0005109C"/>
    <w:rsid w:val="00051343"/>
    <w:rsid w:val="00051544"/>
    <w:rsid w:val="00054DBC"/>
    <w:rsid w:val="00057759"/>
    <w:rsid w:val="00057FCA"/>
    <w:rsid w:val="0006067A"/>
    <w:rsid w:val="000619A7"/>
    <w:rsid w:val="0006245A"/>
    <w:rsid w:val="0006265F"/>
    <w:rsid w:val="00062BBD"/>
    <w:rsid w:val="000667D6"/>
    <w:rsid w:val="00071A11"/>
    <w:rsid w:val="00072F1E"/>
    <w:rsid w:val="00073C64"/>
    <w:rsid w:val="000753BB"/>
    <w:rsid w:val="00075926"/>
    <w:rsid w:val="00075D4D"/>
    <w:rsid w:val="000803E0"/>
    <w:rsid w:val="00080CC6"/>
    <w:rsid w:val="00081526"/>
    <w:rsid w:val="000860DA"/>
    <w:rsid w:val="000904A6"/>
    <w:rsid w:val="00094152"/>
    <w:rsid w:val="00095308"/>
    <w:rsid w:val="000A0307"/>
    <w:rsid w:val="000A0CC4"/>
    <w:rsid w:val="000A0E15"/>
    <w:rsid w:val="000A1B1E"/>
    <w:rsid w:val="000A50E9"/>
    <w:rsid w:val="000A6157"/>
    <w:rsid w:val="000B17FE"/>
    <w:rsid w:val="000B1933"/>
    <w:rsid w:val="000B26BC"/>
    <w:rsid w:val="000B427F"/>
    <w:rsid w:val="000B6016"/>
    <w:rsid w:val="000C0A1B"/>
    <w:rsid w:val="000C22EA"/>
    <w:rsid w:val="000C3B8D"/>
    <w:rsid w:val="000C4281"/>
    <w:rsid w:val="000C49EA"/>
    <w:rsid w:val="000C4A59"/>
    <w:rsid w:val="000C5BD3"/>
    <w:rsid w:val="000C6605"/>
    <w:rsid w:val="000C71A0"/>
    <w:rsid w:val="000C7754"/>
    <w:rsid w:val="000D008A"/>
    <w:rsid w:val="000D2AB9"/>
    <w:rsid w:val="000D634D"/>
    <w:rsid w:val="000D6D18"/>
    <w:rsid w:val="000D7A01"/>
    <w:rsid w:val="000E122E"/>
    <w:rsid w:val="000E1ED0"/>
    <w:rsid w:val="000E520B"/>
    <w:rsid w:val="000E5936"/>
    <w:rsid w:val="000E59F0"/>
    <w:rsid w:val="000E7021"/>
    <w:rsid w:val="000F14C4"/>
    <w:rsid w:val="000F1571"/>
    <w:rsid w:val="000F3521"/>
    <w:rsid w:val="000F51D4"/>
    <w:rsid w:val="000F5D4B"/>
    <w:rsid w:val="000F6865"/>
    <w:rsid w:val="000F7640"/>
    <w:rsid w:val="001011C2"/>
    <w:rsid w:val="00104385"/>
    <w:rsid w:val="00105054"/>
    <w:rsid w:val="001055F2"/>
    <w:rsid w:val="0010615A"/>
    <w:rsid w:val="0010631A"/>
    <w:rsid w:val="00106732"/>
    <w:rsid w:val="0011064F"/>
    <w:rsid w:val="00110EEC"/>
    <w:rsid w:val="00111A2F"/>
    <w:rsid w:val="001120D5"/>
    <w:rsid w:val="001124FF"/>
    <w:rsid w:val="00114724"/>
    <w:rsid w:val="00114FF6"/>
    <w:rsid w:val="00120C2D"/>
    <w:rsid w:val="00121258"/>
    <w:rsid w:val="00121D61"/>
    <w:rsid w:val="0012207E"/>
    <w:rsid w:val="00122A81"/>
    <w:rsid w:val="00127E24"/>
    <w:rsid w:val="001308BE"/>
    <w:rsid w:val="001309F1"/>
    <w:rsid w:val="00132EDE"/>
    <w:rsid w:val="00136DB7"/>
    <w:rsid w:val="001405F5"/>
    <w:rsid w:val="001406DC"/>
    <w:rsid w:val="00140C57"/>
    <w:rsid w:val="0014179E"/>
    <w:rsid w:val="00146691"/>
    <w:rsid w:val="00146DA2"/>
    <w:rsid w:val="00147EEE"/>
    <w:rsid w:val="00147F24"/>
    <w:rsid w:val="00153F53"/>
    <w:rsid w:val="001548E4"/>
    <w:rsid w:val="00154E75"/>
    <w:rsid w:val="001563EA"/>
    <w:rsid w:val="00157F6C"/>
    <w:rsid w:val="00160706"/>
    <w:rsid w:val="001608F0"/>
    <w:rsid w:val="00161698"/>
    <w:rsid w:val="00162116"/>
    <w:rsid w:val="00162142"/>
    <w:rsid w:val="00163099"/>
    <w:rsid w:val="00163FA5"/>
    <w:rsid w:val="00165EE4"/>
    <w:rsid w:val="00166BF8"/>
    <w:rsid w:val="00175B94"/>
    <w:rsid w:val="00175DA6"/>
    <w:rsid w:val="001766EF"/>
    <w:rsid w:val="00177DB0"/>
    <w:rsid w:val="00180846"/>
    <w:rsid w:val="0018230E"/>
    <w:rsid w:val="0018266B"/>
    <w:rsid w:val="00183003"/>
    <w:rsid w:val="00183E07"/>
    <w:rsid w:val="00184CB8"/>
    <w:rsid w:val="001853C5"/>
    <w:rsid w:val="0018610F"/>
    <w:rsid w:val="00191E82"/>
    <w:rsid w:val="0019215F"/>
    <w:rsid w:val="001929D8"/>
    <w:rsid w:val="00193693"/>
    <w:rsid w:val="001951BE"/>
    <w:rsid w:val="001968F1"/>
    <w:rsid w:val="00196F3C"/>
    <w:rsid w:val="00197CFA"/>
    <w:rsid w:val="001A05AA"/>
    <w:rsid w:val="001A7374"/>
    <w:rsid w:val="001B0203"/>
    <w:rsid w:val="001B5E18"/>
    <w:rsid w:val="001B6F4C"/>
    <w:rsid w:val="001C0978"/>
    <w:rsid w:val="001C0D90"/>
    <w:rsid w:val="001C330B"/>
    <w:rsid w:val="001C5A60"/>
    <w:rsid w:val="001D0EF3"/>
    <w:rsid w:val="001D1FE9"/>
    <w:rsid w:val="001D378E"/>
    <w:rsid w:val="001D3CFD"/>
    <w:rsid w:val="001D5424"/>
    <w:rsid w:val="001D71DF"/>
    <w:rsid w:val="001D75EE"/>
    <w:rsid w:val="001D770D"/>
    <w:rsid w:val="001E0710"/>
    <w:rsid w:val="001E1F61"/>
    <w:rsid w:val="001E2A9C"/>
    <w:rsid w:val="001E3483"/>
    <w:rsid w:val="001E4B4D"/>
    <w:rsid w:val="001E4F3B"/>
    <w:rsid w:val="001E7D99"/>
    <w:rsid w:val="001F1487"/>
    <w:rsid w:val="001F1F3E"/>
    <w:rsid w:val="001F2552"/>
    <w:rsid w:val="001F2D9C"/>
    <w:rsid w:val="001F2F11"/>
    <w:rsid w:val="001F34C9"/>
    <w:rsid w:val="001F37F4"/>
    <w:rsid w:val="001F47AC"/>
    <w:rsid w:val="001F52D0"/>
    <w:rsid w:val="001F5349"/>
    <w:rsid w:val="001F5A9F"/>
    <w:rsid w:val="001F6E06"/>
    <w:rsid w:val="0020019F"/>
    <w:rsid w:val="00200985"/>
    <w:rsid w:val="00201446"/>
    <w:rsid w:val="00201FAA"/>
    <w:rsid w:val="00204173"/>
    <w:rsid w:val="00204C64"/>
    <w:rsid w:val="00207C6E"/>
    <w:rsid w:val="002114CB"/>
    <w:rsid w:val="00212A86"/>
    <w:rsid w:val="00216ACF"/>
    <w:rsid w:val="00221270"/>
    <w:rsid w:val="00221EED"/>
    <w:rsid w:val="00222956"/>
    <w:rsid w:val="00223187"/>
    <w:rsid w:val="002246C4"/>
    <w:rsid w:val="00227556"/>
    <w:rsid w:val="0022791F"/>
    <w:rsid w:val="00227DAC"/>
    <w:rsid w:val="002307F4"/>
    <w:rsid w:val="00232033"/>
    <w:rsid w:val="002347E6"/>
    <w:rsid w:val="002349AA"/>
    <w:rsid w:val="002359BC"/>
    <w:rsid w:val="0024190D"/>
    <w:rsid w:val="00245D30"/>
    <w:rsid w:val="00250D40"/>
    <w:rsid w:val="00251D78"/>
    <w:rsid w:val="00254EA3"/>
    <w:rsid w:val="00255859"/>
    <w:rsid w:val="00260453"/>
    <w:rsid w:val="00260C30"/>
    <w:rsid w:val="00262070"/>
    <w:rsid w:val="002623DB"/>
    <w:rsid w:val="0026246E"/>
    <w:rsid w:val="00262D85"/>
    <w:rsid w:val="00263B90"/>
    <w:rsid w:val="002643B5"/>
    <w:rsid w:val="00264915"/>
    <w:rsid w:val="00267594"/>
    <w:rsid w:val="00267901"/>
    <w:rsid w:val="00273366"/>
    <w:rsid w:val="0027352E"/>
    <w:rsid w:val="002757B4"/>
    <w:rsid w:val="002757DE"/>
    <w:rsid w:val="00275C54"/>
    <w:rsid w:val="00276228"/>
    <w:rsid w:val="00276A0A"/>
    <w:rsid w:val="00277C2D"/>
    <w:rsid w:val="0028292F"/>
    <w:rsid w:val="00282BB9"/>
    <w:rsid w:val="002835F5"/>
    <w:rsid w:val="00284511"/>
    <w:rsid w:val="00284867"/>
    <w:rsid w:val="00284F80"/>
    <w:rsid w:val="00287EA2"/>
    <w:rsid w:val="00290636"/>
    <w:rsid w:val="0029068B"/>
    <w:rsid w:val="00291456"/>
    <w:rsid w:val="002929B9"/>
    <w:rsid w:val="002930B8"/>
    <w:rsid w:val="002932AF"/>
    <w:rsid w:val="002943E0"/>
    <w:rsid w:val="00295ECB"/>
    <w:rsid w:val="00296016"/>
    <w:rsid w:val="00296211"/>
    <w:rsid w:val="00297FC4"/>
    <w:rsid w:val="002A1499"/>
    <w:rsid w:val="002A39A0"/>
    <w:rsid w:val="002A5B65"/>
    <w:rsid w:val="002B09C3"/>
    <w:rsid w:val="002B0B59"/>
    <w:rsid w:val="002B16D3"/>
    <w:rsid w:val="002B2825"/>
    <w:rsid w:val="002B2C35"/>
    <w:rsid w:val="002B38FB"/>
    <w:rsid w:val="002B6B88"/>
    <w:rsid w:val="002B719A"/>
    <w:rsid w:val="002B7A32"/>
    <w:rsid w:val="002C1F65"/>
    <w:rsid w:val="002C1F6B"/>
    <w:rsid w:val="002C408D"/>
    <w:rsid w:val="002C4EC1"/>
    <w:rsid w:val="002C531B"/>
    <w:rsid w:val="002C5C87"/>
    <w:rsid w:val="002C6406"/>
    <w:rsid w:val="002C6AE1"/>
    <w:rsid w:val="002D0791"/>
    <w:rsid w:val="002D09DC"/>
    <w:rsid w:val="002D0EDD"/>
    <w:rsid w:val="002D14BB"/>
    <w:rsid w:val="002D1E7B"/>
    <w:rsid w:val="002D1F9E"/>
    <w:rsid w:val="002D2694"/>
    <w:rsid w:val="002D4D49"/>
    <w:rsid w:val="002D4E89"/>
    <w:rsid w:val="002D65F7"/>
    <w:rsid w:val="002D6B3B"/>
    <w:rsid w:val="002D7A8F"/>
    <w:rsid w:val="002E0537"/>
    <w:rsid w:val="002E2EC1"/>
    <w:rsid w:val="002E413D"/>
    <w:rsid w:val="002E4631"/>
    <w:rsid w:val="002E520D"/>
    <w:rsid w:val="002E5C20"/>
    <w:rsid w:val="002E66B3"/>
    <w:rsid w:val="002F0843"/>
    <w:rsid w:val="002F2ED5"/>
    <w:rsid w:val="002F42B3"/>
    <w:rsid w:val="002F468E"/>
    <w:rsid w:val="002F4CE7"/>
    <w:rsid w:val="002F4FAE"/>
    <w:rsid w:val="002F62C0"/>
    <w:rsid w:val="002F6763"/>
    <w:rsid w:val="002F7BDA"/>
    <w:rsid w:val="002F7E45"/>
    <w:rsid w:val="0030074B"/>
    <w:rsid w:val="00301CB3"/>
    <w:rsid w:val="00301FFA"/>
    <w:rsid w:val="00304121"/>
    <w:rsid w:val="00307203"/>
    <w:rsid w:val="003116DB"/>
    <w:rsid w:val="00312A78"/>
    <w:rsid w:val="003146DE"/>
    <w:rsid w:val="00321929"/>
    <w:rsid w:val="003222A8"/>
    <w:rsid w:val="00322307"/>
    <w:rsid w:val="003248D6"/>
    <w:rsid w:val="00324CC3"/>
    <w:rsid w:val="00324E40"/>
    <w:rsid w:val="00325696"/>
    <w:rsid w:val="003306E6"/>
    <w:rsid w:val="00330C97"/>
    <w:rsid w:val="00332767"/>
    <w:rsid w:val="003332ED"/>
    <w:rsid w:val="003347F9"/>
    <w:rsid w:val="00336773"/>
    <w:rsid w:val="00337470"/>
    <w:rsid w:val="0034623C"/>
    <w:rsid w:val="00346743"/>
    <w:rsid w:val="00347A64"/>
    <w:rsid w:val="0035134C"/>
    <w:rsid w:val="00352E98"/>
    <w:rsid w:val="00357B39"/>
    <w:rsid w:val="0036091E"/>
    <w:rsid w:val="00362954"/>
    <w:rsid w:val="00362B6C"/>
    <w:rsid w:val="00364119"/>
    <w:rsid w:val="00370C11"/>
    <w:rsid w:val="0037362D"/>
    <w:rsid w:val="003750A7"/>
    <w:rsid w:val="003751E1"/>
    <w:rsid w:val="003761BE"/>
    <w:rsid w:val="00377124"/>
    <w:rsid w:val="00384254"/>
    <w:rsid w:val="00386093"/>
    <w:rsid w:val="003877A3"/>
    <w:rsid w:val="00387B5D"/>
    <w:rsid w:val="0039150A"/>
    <w:rsid w:val="003921EB"/>
    <w:rsid w:val="00392650"/>
    <w:rsid w:val="003934EA"/>
    <w:rsid w:val="00393AA2"/>
    <w:rsid w:val="0039470A"/>
    <w:rsid w:val="0039535F"/>
    <w:rsid w:val="003955A6"/>
    <w:rsid w:val="00395E26"/>
    <w:rsid w:val="00396D49"/>
    <w:rsid w:val="00396EBE"/>
    <w:rsid w:val="00396FFE"/>
    <w:rsid w:val="003A0088"/>
    <w:rsid w:val="003A470D"/>
    <w:rsid w:val="003A4CC2"/>
    <w:rsid w:val="003A6279"/>
    <w:rsid w:val="003B0C2D"/>
    <w:rsid w:val="003B19B3"/>
    <w:rsid w:val="003B5B52"/>
    <w:rsid w:val="003B648E"/>
    <w:rsid w:val="003B7B68"/>
    <w:rsid w:val="003C022B"/>
    <w:rsid w:val="003C0480"/>
    <w:rsid w:val="003C29A7"/>
    <w:rsid w:val="003C5580"/>
    <w:rsid w:val="003C7359"/>
    <w:rsid w:val="003D1D02"/>
    <w:rsid w:val="003D28AC"/>
    <w:rsid w:val="003D3CF9"/>
    <w:rsid w:val="003D59D8"/>
    <w:rsid w:val="003D5B90"/>
    <w:rsid w:val="003D5E53"/>
    <w:rsid w:val="003D68B4"/>
    <w:rsid w:val="003D7181"/>
    <w:rsid w:val="003D7C75"/>
    <w:rsid w:val="003E0515"/>
    <w:rsid w:val="003E064D"/>
    <w:rsid w:val="003E0C49"/>
    <w:rsid w:val="003E1C2D"/>
    <w:rsid w:val="003E2E76"/>
    <w:rsid w:val="003E34F9"/>
    <w:rsid w:val="003E5BA3"/>
    <w:rsid w:val="003E7734"/>
    <w:rsid w:val="003F0332"/>
    <w:rsid w:val="003F042C"/>
    <w:rsid w:val="003F0F03"/>
    <w:rsid w:val="003F194C"/>
    <w:rsid w:val="003F2F8D"/>
    <w:rsid w:val="003F43D5"/>
    <w:rsid w:val="003F7843"/>
    <w:rsid w:val="003F78D1"/>
    <w:rsid w:val="00403038"/>
    <w:rsid w:val="0040305D"/>
    <w:rsid w:val="0040327B"/>
    <w:rsid w:val="00406A7F"/>
    <w:rsid w:val="00407C57"/>
    <w:rsid w:val="00407E39"/>
    <w:rsid w:val="004125B1"/>
    <w:rsid w:val="00413D35"/>
    <w:rsid w:val="004160D8"/>
    <w:rsid w:val="00424A06"/>
    <w:rsid w:val="00424C41"/>
    <w:rsid w:val="00424D82"/>
    <w:rsid w:val="004265DB"/>
    <w:rsid w:val="004267BC"/>
    <w:rsid w:val="00431B6B"/>
    <w:rsid w:val="004327C6"/>
    <w:rsid w:val="004328DC"/>
    <w:rsid w:val="00434806"/>
    <w:rsid w:val="00435820"/>
    <w:rsid w:val="00436DF1"/>
    <w:rsid w:val="00440668"/>
    <w:rsid w:val="00440D03"/>
    <w:rsid w:val="00441931"/>
    <w:rsid w:val="00442352"/>
    <w:rsid w:val="00442A85"/>
    <w:rsid w:val="00444025"/>
    <w:rsid w:val="00446ABA"/>
    <w:rsid w:val="00446C40"/>
    <w:rsid w:val="004529D0"/>
    <w:rsid w:val="004531DE"/>
    <w:rsid w:val="00453E3C"/>
    <w:rsid w:val="004548CA"/>
    <w:rsid w:val="00454DDB"/>
    <w:rsid w:val="0045743E"/>
    <w:rsid w:val="00463D9A"/>
    <w:rsid w:val="0046579F"/>
    <w:rsid w:val="00466540"/>
    <w:rsid w:val="00467FD1"/>
    <w:rsid w:val="00470314"/>
    <w:rsid w:val="00473E52"/>
    <w:rsid w:val="00474472"/>
    <w:rsid w:val="004748F6"/>
    <w:rsid w:val="00474F9B"/>
    <w:rsid w:val="00475010"/>
    <w:rsid w:val="00475E04"/>
    <w:rsid w:val="0047650F"/>
    <w:rsid w:val="0047666A"/>
    <w:rsid w:val="00483360"/>
    <w:rsid w:val="00484888"/>
    <w:rsid w:val="004931D5"/>
    <w:rsid w:val="004940B4"/>
    <w:rsid w:val="004963F3"/>
    <w:rsid w:val="004A0A98"/>
    <w:rsid w:val="004A0C0E"/>
    <w:rsid w:val="004A2240"/>
    <w:rsid w:val="004A2931"/>
    <w:rsid w:val="004A314A"/>
    <w:rsid w:val="004A35B2"/>
    <w:rsid w:val="004A5CD6"/>
    <w:rsid w:val="004B0CBA"/>
    <w:rsid w:val="004B2C57"/>
    <w:rsid w:val="004B2E44"/>
    <w:rsid w:val="004B3D5C"/>
    <w:rsid w:val="004B44D2"/>
    <w:rsid w:val="004B6310"/>
    <w:rsid w:val="004B6E50"/>
    <w:rsid w:val="004C2275"/>
    <w:rsid w:val="004C2FC6"/>
    <w:rsid w:val="004C50F0"/>
    <w:rsid w:val="004C7547"/>
    <w:rsid w:val="004C7578"/>
    <w:rsid w:val="004D0547"/>
    <w:rsid w:val="004D2749"/>
    <w:rsid w:val="004D3950"/>
    <w:rsid w:val="004D42AB"/>
    <w:rsid w:val="004D435E"/>
    <w:rsid w:val="004D6C5D"/>
    <w:rsid w:val="004D6EE1"/>
    <w:rsid w:val="004D6F74"/>
    <w:rsid w:val="004D7CCC"/>
    <w:rsid w:val="004E1406"/>
    <w:rsid w:val="004E51E5"/>
    <w:rsid w:val="004E574E"/>
    <w:rsid w:val="004E785F"/>
    <w:rsid w:val="004F07EB"/>
    <w:rsid w:val="004F1BAA"/>
    <w:rsid w:val="004F281B"/>
    <w:rsid w:val="004F4CD8"/>
    <w:rsid w:val="004F5965"/>
    <w:rsid w:val="004F5E99"/>
    <w:rsid w:val="004F6015"/>
    <w:rsid w:val="004F6B41"/>
    <w:rsid w:val="0050036E"/>
    <w:rsid w:val="00504338"/>
    <w:rsid w:val="005049A2"/>
    <w:rsid w:val="00504BF1"/>
    <w:rsid w:val="00505EB6"/>
    <w:rsid w:val="00506F9E"/>
    <w:rsid w:val="005122BC"/>
    <w:rsid w:val="0051245E"/>
    <w:rsid w:val="00513EAE"/>
    <w:rsid w:val="00517BFA"/>
    <w:rsid w:val="00520CB8"/>
    <w:rsid w:val="0052124B"/>
    <w:rsid w:val="00521974"/>
    <w:rsid w:val="00521D32"/>
    <w:rsid w:val="00521FF6"/>
    <w:rsid w:val="00524C8A"/>
    <w:rsid w:val="005252E5"/>
    <w:rsid w:val="00527D54"/>
    <w:rsid w:val="00527E1C"/>
    <w:rsid w:val="00530C5B"/>
    <w:rsid w:val="00531345"/>
    <w:rsid w:val="00532106"/>
    <w:rsid w:val="00532D79"/>
    <w:rsid w:val="005335E6"/>
    <w:rsid w:val="00536160"/>
    <w:rsid w:val="005363FC"/>
    <w:rsid w:val="00536DB5"/>
    <w:rsid w:val="0053788E"/>
    <w:rsid w:val="00537E07"/>
    <w:rsid w:val="0054285E"/>
    <w:rsid w:val="005438D6"/>
    <w:rsid w:val="00544D08"/>
    <w:rsid w:val="005455BC"/>
    <w:rsid w:val="00551006"/>
    <w:rsid w:val="00552B32"/>
    <w:rsid w:val="0055392E"/>
    <w:rsid w:val="005542B0"/>
    <w:rsid w:val="00554DC2"/>
    <w:rsid w:val="00555793"/>
    <w:rsid w:val="005608FE"/>
    <w:rsid w:val="00561435"/>
    <w:rsid w:val="00562203"/>
    <w:rsid w:val="00564563"/>
    <w:rsid w:val="005669DC"/>
    <w:rsid w:val="0057369E"/>
    <w:rsid w:val="005755E1"/>
    <w:rsid w:val="00575A09"/>
    <w:rsid w:val="005773A2"/>
    <w:rsid w:val="005774CC"/>
    <w:rsid w:val="005803E1"/>
    <w:rsid w:val="00580FBE"/>
    <w:rsid w:val="00582896"/>
    <w:rsid w:val="00583276"/>
    <w:rsid w:val="0058379B"/>
    <w:rsid w:val="0058386A"/>
    <w:rsid w:val="00583891"/>
    <w:rsid w:val="00583A96"/>
    <w:rsid w:val="005854C0"/>
    <w:rsid w:val="00585DFC"/>
    <w:rsid w:val="00585F88"/>
    <w:rsid w:val="00590AD6"/>
    <w:rsid w:val="00591D11"/>
    <w:rsid w:val="005925C9"/>
    <w:rsid w:val="00593C0B"/>
    <w:rsid w:val="00593D54"/>
    <w:rsid w:val="005940C3"/>
    <w:rsid w:val="00596E94"/>
    <w:rsid w:val="005979C0"/>
    <w:rsid w:val="005A0948"/>
    <w:rsid w:val="005A18C2"/>
    <w:rsid w:val="005A24FE"/>
    <w:rsid w:val="005A3350"/>
    <w:rsid w:val="005A7401"/>
    <w:rsid w:val="005A7666"/>
    <w:rsid w:val="005A774C"/>
    <w:rsid w:val="005A7C86"/>
    <w:rsid w:val="005B0CCB"/>
    <w:rsid w:val="005B1996"/>
    <w:rsid w:val="005B39ED"/>
    <w:rsid w:val="005B44CB"/>
    <w:rsid w:val="005B5345"/>
    <w:rsid w:val="005B5390"/>
    <w:rsid w:val="005B76A9"/>
    <w:rsid w:val="005C0448"/>
    <w:rsid w:val="005C1E41"/>
    <w:rsid w:val="005C553A"/>
    <w:rsid w:val="005C651B"/>
    <w:rsid w:val="005C70CA"/>
    <w:rsid w:val="005D510B"/>
    <w:rsid w:val="005D5120"/>
    <w:rsid w:val="005D66DF"/>
    <w:rsid w:val="005D6942"/>
    <w:rsid w:val="005D702C"/>
    <w:rsid w:val="005E0A61"/>
    <w:rsid w:val="005E213D"/>
    <w:rsid w:val="005E22B9"/>
    <w:rsid w:val="005E260A"/>
    <w:rsid w:val="005E386B"/>
    <w:rsid w:val="005E39B3"/>
    <w:rsid w:val="005E5E6F"/>
    <w:rsid w:val="005E609E"/>
    <w:rsid w:val="005F0540"/>
    <w:rsid w:val="005F0D22"/>
    <w:rsid w:val="005F1BC9"/>
    <w:rsid w:val="005F4B06"/>
    <w:rsid w:val="005F7109"/>
    <w:rsid w:val="005F7580"/>
    <w:rsid w:val="00603997"/>
    <w:rsid w:val="006045BC"/>
    <w:rsid w:val="00611E92"/>
    <w:rsid w:val="0061416B"/>
    <w:rsid w:val="00620896"/>
    <w:rsid w:val="00621343"/>
    <w:rsid w:val="00621A02"/>
    <w:rsid w:val="00622BE6"/>
    <w:rsid w:val="006231AB"/>
    <w:rsid w:val="00625907"/>
    <w:rsid w:val="00626C40"/>
    <w:rsid w:val="00637DF4"/>
    <w:rsid w:val="006427B1"/>
    <w:rsid w:val="00643F8B"/>
    <w:rsid w:val="00645623"/>
    <w:rsid w:val="006456E9"/>
    <w:rsid w:val="00645E17"/>
    <w:rsid w:val="00646B8E"/>
    <w:rsid w:val="00647267"/>
    <w:rsid w:val="00647448"/>
    <w:rsid w:val="00650E32"/>
    <w:rsid w:val="0065141E"/>
    <w:rsid w:val="00654446"/>
    <w:rsid w:val="0065662E"/>
    <w:rsid w:val="00657070"/>
    <w:rsid w:val="006570A0"/>
    <w:rsid w:val="00657750"/>
    <w:rsid w:val="00660331"/>
    <w:rsid w:val="0066360E"/>
    <w:rsid w:val="0066414B"/>
    <w:rsid w:val="00666E22"/>
    <w:rsid w:val="0066726B"/>
    <w:rsid w:val="006746FE"/>
    <w:rsid w:val="00674F38"/>
    <w:rsid w:val="0067624A"/>
    <w:rsid w:val="00676CE2"/>
    <w:rsid w:val="00676E23"/>
    <w:rsid w:val="00680441"/>
    <w:rsid w:val="00682194"/>
    <w:rsid w:val="00683035"/>
    <w:rsid w:val="00684D66"/>
    <w:rsid w:val="00690A61"/>
    <w:rsid w:val="006915E7"/>
    <w:rsid w:val="00691745"/>
    <w:rsid w:val="00695157"/>
    <w:rsid w:val="00695E80"/>
    <w:rsid w:val="0069607F"/>
    <w:rsid w:val="00697314"/>
    <w:rsid w:val="006A0058"/>
    <w:rsid w:val="006A022D"/>
    <w:rsid w:val="006A52AF"/>
    <w:rsid w:val="006A5ADC"/>
    <w:rsid w:val="006A6C03"/>
    <w:rsid w:val="006A72B2"/>
    <w:rsid w:val="006A7A34"/>
    <w:rsid w:val="006A7D78"/>
    <w:rsid w:val="006A7EDF"/>
    <w:rsid w:val="006B10B6"/>
    <w:rsid w:val="006B1A9D"/>
    <w:rsid w:val="006B276F"/>
    <w:rsid w:val="006B40E2"/>
    <w:rsid w:val="006B59DA"/>
    <w:rsid w:val="006B69C8"/>
    <w:rsid w:val="006B6AC1"/>
    <w:rsid w:val="006C1315"/>
    <w:rsid w:val="006C2817"/>
    <w:rsid w:val="006C4DD2"/>
    <w:rsid w:val="006C5548"/>
    <w:rsid w:val="006C5818"/>
    <w:rsid w:val="006C5857"/>
    <w:rsid w:val="006C5A1D"/>
    <w:rsid w:val="006C5A9F"/>
    <w:rsid w:val="006C7B4F"/>
    <w:rsid w:val="006C7C8C"/>
    <w:rsid w:val="006D077B"/>
    <w:rsid w:val="006D23C0"/>
    <w:rsid w:val="006D6BC8"/>
    <w:rsid w:val="006D7466"/>
    <w:rsid w:val="006D7FEA"/>
    <w:rsid w:val="006E2088"/>
    <w:rsid w:val="006E4257"/>
    <w:rsid w:val="006E5794"/>
    <w:rsid w:val="006E6EDD"/>
    <w:rsid w:val="006F0DFD"/>
    <w:rsid w:val="006F11F6"/>
    <w:rsid w:val="006F1CFD"/>
    <w:rsid w:val="006F2477"/>
    <w:rsid w:val="006F2756"/>
    <w:rsid w:val="006F3A63"/>
    <w:rsid w:val="006F4123"/>
    <w:rsid w:val="006F42AD"/>
    <w:rsid w:val="006F435A"/>
    <w:rsid w:val="006F576D"/>
    <w:rsid w:val="006F5CF8"/>
    <w:rsid w:val="006F7092"/>
    <w:rsid w:val="006F786F"/>
    <w:rsid w:val="00702845"/>
    <w:rsid w:val="0070317A"/>
    <w:rsid w:val="007031FA"/>
    <w:rsid w:val="00703FE5"/>
    <w:rsid w:val="00704204"/>
    <w:rsid w:val="00705112"/>
    <w:rsid w:val="007065EA"/>
    <w:rsid w:val="007108A0"/>
    <w:rsid w:val="00716963"/>
    <w:rsid w:val="0071791B"/>
    <w:rsid w:val="00721E0B"/>
    <w:rsid w:val="00722A75"/>
    <w:rsid w:val="00722A7D"/>
    <w:rsid w:val="007244C6"/>
    <w:rsid w:val="0072591D"/>
    <w:rsid w:val="007279B8"/>
    <w:rsid w:val="0073042A"/>
    <w:rsid w:val="0073106D"/>
    <w:rsid w:val="007331CE"/>
    <w:rsid w:val="00733AC1"/>
    <w:rsid w:val="00733C77"/>
    <w:rsid w:val="007341B3"/>
    <w:rsid w:val="007343E9"/>
    <w:rsid w:val="0073495C"/>
    <w:rsid w:val="00737257"/>
    <w:rsid w:val="00742DE2"/>
    <w:rsid w:val="00744AA5"/>
    <w:rsid w:val="007451D1"/>
    <w:rsid w:val="0074561B"/>
    <w:rsid w:val="00751523"/>
    <w:rsid w:val="0075235E"/>
    <w:rsid w:val="007528CA"/>
    <w:rsid w:val="00753764"/>
    <w:rsid w:val="00753880"/>
    <w:rsid w:val="00754117"/>
    <w:rsid w:val="00754D5C"/>
    <w:rsid w:val="00765296"/>
    <w:rsid w:val="007657FF"/>
    <w:rsid w:val="007670E5"/>
    <w:rsid w:val="00772687"/>
    <w:rsid w:val="00773305"/>
    <w:rsid w:val="007744D7"/>
    <w:rsid w:val="007746AE"/>
    <w:rsid w:val="00776DF7"/>
    <w:rsid w:val="007772C0"/>
    <w:rsid w:val="00777D46"/>
    <w:rsid w:val="00777E79"/>
    <w:rsid w:val="00780F22"/>
    <w:rsid w:val="0078247B"/>
    <w:rsid w:val="007836CE"/>
    <w:rsid w:val="00784F95"/>
    <w:rsid w:val="00786DEB"/>
    <w:rsid w:val="00790978"/>
    <w:rsid w:val="00790ED0"/>
    <w:rsid w:val="00792D05"/>
    <w:rsid w:val="00794E31"/>
    <w:rsid w:val="00795063"/>
    <w:rsid w:val="007974A6"/>
    <w:rsid w:val="007A23ED"/>
    <w:rsid w:val="007A31C7"/>
    <w:rsid w:val="007A4423"/>
    <w:rsid w:val="007A7C92"/>
    <w:rsid w:val="007B07D9"/>
    <w:rsid w:val="007B0999"/>
    <w:rsid w:val="007B0E18"/>
    <w:rsid w:val="007B16A6"/>
    <w:rsid w:val="007B3650"/>
    <w:rsid w:val="007B3E33"/>
    <w:rsid w:val="007C0545"/>
    <w:rsid w:val="007C1251"/>
    <w:rsid w:val="007C213B"/>
    <w:rsid w:val="007C4F06"/>
    <w:rsid w:val="007C60CA"/>
    <w:rsid w:val="007C6276"/>
    <w:rsid w:val="007C724E"/>
    <w:rsid w:val="007C72F2"/>
    <w:rsid w:val="007D37BC"/>
    <w:rsid w:val="007D551E"/>
    <w:rsid w:val="007D65D1"/>
    <w:rsid w:val="007D6869"/>
    <w:rsid w:val="007E1455"/>
    <w:rsid w:val="007E19F3"/>
    <w:rsid w:val="007E37B5"/>
    <w:rsid w:val="007E3D4A"/>
    <w:rsid w:val="007E415B"/>
    <w:rsid w:val="007E5A3F"/>
    <w:rsid w:val="007E64FC"/>
    <w:rsid w:val="007F046F"/>
    <w:rsid w:val="007F3E5D"/>
    <w:rsid w:val="007F4FE5"/>
    <w:rsid w:val="007F66D6"/>
    <w:rsid w:val="007F7195"/>
    <w:rsid w:val="007F7971"/>
    <w:rsid w:val="007F7B44"/>
    <w:rsid w:val="007F7F6D"/>
    <w:rsid w:val="008009EE"/>
    <w:rsid w:val="00800DFD"/>
    <w:rsid w:val="00801DD8"/>
    <w:rsid w:val="0080430D"/>
    <w:rsid w:val="00804414"/>
    <w:rsid w:val="00806177"/>
    <w:rsid w:val="008065B1"/>
    <w:rsid w:val="008077DD"/>
    <w:rsid w:val="00807C52"/>
    <w:rsid w:val="00812FCF"/>
    <w:rsid w:val="008138BB"/>
    <w:rsid w:val="00813AAB"/>
    <w:rsid w:val="00816B4C"/>
    <w:rsid w:val="00817E90"/>
    <w:rsid w:val="00820EE7"/>
    <w:rsid w:val="008228BC"/>
    <w:rsid w:val="00822F87"/>
    <w:rsid w:val="00823BCE"/>
    <w:rsid w:val="00824200"/>
    <w:rsid w:val="008249A0"/>
    <w:rsid w:val="008320AD"/>
    <w:rsid w:val="0083621C"/>
    <w:rsid w:val="00837706"/>
    <w:rsid w:val="0083773B"/>
    <w:rsid w:val="00840B68"/>
    <w:rsid w:val="0084233C"/>
    <w:rsid w:val="00844F57"/>
    <w:rsid w:val="00852FBF"/>
    <w:rsid w:val="00854C62"/>
    <w:rsid w:val="0085507B"/>
    <w:rsid w:val="00856417"/>
    <w:rsid w:val="00856F95"/>
    <w:rsid w:val="00857FED"/>
    <w:rsid w:val="00865439"/>
    <w:rsid w:val="00866BDC"/>
    <w:rsid w:val="00866E7A"/>
    <w:rsid w:val="00867AF6"/>
    <w:rsid w:val="0087194B"/>
    <w:rsid w:val="008719E1"/>
    <w:rsid w:val="00872BBE"/>
    <w:rsid w:val="0087480B"/>
    <w:rsid w:val="00876B63"/>
    <w:rsid w:val="00877CD7"/>
    <w:rsid w:val="00880B7D"/>
    <w:rsid w:val="0088112A"/>
    <w:rsid w:val="00881EBF"/>
    <w:rsid w:val="008828D6"/>
    <w:rsid w:val="00882944"/>
    <w:rsid w:val="00884F79"/>
    <w:rsid w:val="00886B4B"/>
    <w:rsid w:val="00894BFF"/>
    <w:rsid w:val="008A09D0"/>
    <w:rsid w:val="008A1705"/>
    <w:rsid w:val="008A2DE1"/>
    <w:rsid w:val="008A3B1F"/>
    <w:rsid w:val="008A4C19"/>
    <w:rsid w:val="008A4E8C"/>
    <w:rsid w:val="008A75DD"/>
    <w:rsid w:val="008A7634"/>
    <w:rsid w:val="008B27FD"/>
    <w:rsid w:val="008B4AE9"/>
    <w:rsid w:val="008B4D36"/>
    <w:rsid w:val="008B6027"/>
    <w:rsid w:val="008B63EF"/>
    <w:rsid w:val="008B73C2"/>
    <w:rsid w:val="008C1494"/>
    <w:rsid w:val="008C1E25"/>
    <w:rsid w:val="008C358C"/>
    <w:rsid w:val="008C3DF9"/>
    <w:rsid w:val="008C42EC"/>
    <w:rsid w:val="008C4EE6"/>
    <w:rsid w:val="008C7904"/>
    <w:rsid w:val="008D01BC"/>
    <w:rsid w:val="008D0D21"/>
    <w:rsid w:val="008D1834"/>
    <w:rsid w:val="008D49DF"/>
    <w:rsid w:val="008D7963"/>
    <w:rsid w:val="008E01B8"/>
    <w:rsid w:val="008E1A71"/>
    <w:rsid w:val="008E3251"/>
    <w:rsid w:val="008E4B02"/>
    <w:rsid w:val="008E5C05"/>
    <w:rsid w:val="008E5D60"/>
    <w:rsid w:val="008E6C8C"/>
    <w:rsid w:val="008F1787"/>
    <w:rsid w:val="008F4386"/>
    <w:rsid w:val="008F44D8"/>
    <w:rsid w:val="008F5617"/>
    <w:rsid w:val="008F6C47"/>
    <w:rsid w:val="008F71C8"/>
    <w:rsid w:val="008F754F"/>
    <w:rsid w:val="00901DE0"/>
    <w:rsid w:val="00902C21"/>
    <w:rsid w:val="009046AA"/>
    <w:rsid w:val="00905498"/>
    <w:rsid w:val="00905CB1"/>
    <w:rsid w:val="0090642A"/>
    <w:rsid w:val="0090657D"/>
    <w:rsid w:val="00911AF9"/>
    <w:rsid w:val="00913111"/>
    <w:rsid w:val="009144CD"/>
    <w:rsid w:val="009147F4"/>
    <w:rsid w:val="00914814"/>
    <w:rsid w:val="00914B23"/>
    <w:rsid w:val="00916B49"/>
    <w:rsid w:val="00917C26"/>
    <w:rsid w:val="00920545"/>
    <w:rsid w:val="00922694"/>
    <w:rsid w:val="00926D2F"/>
    <w:rsid w:val="00931782"/>
    <w:rsid w:val="00935A71"/>
    <w:rsid w:val="00940046"/>
    <w:rsid w:val="00941831"/>
    <w:rsid w:val="0094203E"/>
    <w:rsid w:val="0094348D"/>
    <w:rsid w:val="009435ED"/>
    <w:rsid w:val="00943F8A"/>
    <w:rsid w:val="00944062"/>
    <w:rsid w:val="009440DF"/>
    <w:rsid w:val="0094477D"/>
    <w:rsid w:val="0094596A"/>
    <w:rsid w:val="00946775"/>
    <w:rsid w:val="009469AF"/>
    <w:rsid w:val="00951091"/>
    <w:rsid w:val="009519B3"/>
    <w:rsid w:val="00951A18"/>
    <w:rsid w:val="00953418"/>
    <w:rsid w:val="009542CB"/>
    <w:rsid w:val="00954CB1"/>
    <w:rsid w:val="00955D25"/>
    <w:rsid w:val="009565B1"/>
    <w:rsid w:val="00957098"/>
    <w:rsid w:val="00957E2A"/>
    <w:rsid w:val="00960600"/>
    <w:rsid w:val="009608EB"/>
    <w:rsid w:val="00961F79"/>
    <w:rsid w:val="0096337C"/>
    <w:rsid w:val="0096477D"/>
    <w:rsid w:val="00964A4A"/>
    <w:rsid w:val="009650B0"/>
    <w:rsid w:val="00965CA6"/>
    <w:rsid w:val="009661B8"/>
    <w:rsid w:val="0096676A"/>
    <w:rsid w:val="00966D99"/>
    <w:rsid w:val="00970106"/>
    <w:rsid w:val="00970CAD"/>
    <w:rsid w:val="00975207"/>
    <w:rsid w:val="009770E4"/>
    <w:rsid w:val="00977EAA"/>
    <w:rsid w:val="00980DF6"/>
    <w:rsid w:val="00983947"/>
    <w:rsid w:val="009866BE"/>
    <w:rsid w:val="00990063"/>
    <w:rsid w:val="00991D70"/>
    <w:rsid w:val="00994D51"/>
    <w:rsid w:val="00996916"/>
    <w:rsid w:val="00996CCC"/>
    <w:rsid w:val="00997AEB"/>
    <w:rsid w:val="009A1776"/>
    <w:rsid w:val="009A398D"/>
    <w:rsid w:val="009A4EDD"/>
    <w:rsid w:val="009A5BDA"/>
    <w:rsid w:val="009A5F36"/>
    <w:rsid w:val="009A785E"/>
    <w:rsid w:val="009B0E12"/>
    <w:rsid w:val="009B226C"/>
    <w:rsid w:val="009B2F6C"/>
    <w:rsid w:val="009B3704"/>
    <w:rsid w:val="009B3BD2"/>
    <w:rsid w:val="009B452F"/>
    <w:rsid w:val="009B4DA6"/>
    <w:rsid w:val="009B56F8"/>
    <w:rsid w:val="009B5EA8"/>
    <w:rsid w:val="009B6375"/>
    <w:rsid w:val="009C4E5F"/>
    <w:rsid w:val="009C6417"/>
    <w:rsid w:val="009D35CC"/>
    <w:rsid w:val="009E1218"/>
    <w:rsid w:val="009E1650"/>
    <w:rsid w:val="009E2FA9"/>
    <w:rsid w:val="009E328C"/>
    <w:rsid w:val="009E405E"/>
    <w:rsid w:val="009E6473"/>
    <w:rsid w:val="009E7B71"/>
    <w:rsid w:val="009F2739"/>
    <w:rsid w:val="00A00411"/>
    <w:rsid w:val="00A00F43"/>
    <w:rsid w:val="00A01A3E"/>
    <w:rsid w:val="00A02006"/>
    <w:rsid w:val="00A03705"/>
    <w:rsid w:val="00A038FA"/>
    <w:rsid w:val="00A03E96"/>
    <w:rsid w:val="00A042ED"/>
    <w:rsid w:val="00A05A2C"/>
    <w:rsid w:val="00A06139"/>
    <w:rsid w:val="00A10572"/>
    <w:rsid w:val="00A1185E"/>
    <w:rsid w:val="00A13B7F"/>
    <w:rsid w:val="00A1583C"/>
    <w:rsid w:val="00A15846"/>
    <w:rsid w:val="00A15C2D"/>
    <w:rsid w:val="00A21118"/>
    <w:rsid w:val="00A22099"/>
    <w:rsid w:val="00A251A0"/>
    <w:rsid w:val="00A25F2C"/>
    <w:rsid w:val="00A26A67"/>
    <w:rsid w:val="00A30955"/>
    <w:rsid w:val="00A31907"/>
    <w:rsid w:val="00A32EF5"/>
    <w:rsid w:val="00A3639E"/>
    <w:rsid w:val="00A44472"/>
    <w:rsid w:val="00A44D4F"/>
    <w:rsid w:val="00A51925"/>
    <w:rsid w:val="00A5201C"/>
    <w:rsid w:val="00A531B8"/>
    <w:rsid w:val="00A55A93"/>
    <w:rsid w:val="00A5754E"/>
    <w:rsid w:val="00A616CB"/>
    <w:rsid w:val="00A63614"/>
    <w:rsid w:val="00A6533A"/>
    <w:rsid w:val="00A6538C"/>
    <w:rsid w:val="00A66564"/>
    <w:rsid w:val="00A705E6"/>
    <w:rsid w:val="00A70EB4"/>
    <w:rsid w:val="00A71501"/>
    <w:rsid w:val="00A71E8C"/>
    <w:rsid w:val="00A7368D"/>
    <w:rsid w:val="00A75297"/>
    <w:rsid w:val="00A75BFE"/>
    <w:rsid w:val="00A75DB4"/>
    <w:rsid w:val="00A7758C"/>
    <w:rsid w:val="00A803A0"/>
    <w:rsid w:val="00A8142A"/>
    <w:rsid w:val="00A82945"/>
    <w:rsid w:val="00A835BE"/>
    <w:rsid w:val="00A83B16"/>
    <w:rsid w:val="00A900F6"/>
    <w:rsid w:val="00A94CA5"/>
    <w:rsid w:val="00A952F8"/>
    <w:rsid w:val="00A96730"/>
    <w:rsid w:val="00AA09E9"/>
    <w:rsid w:val="00AA16C9"/>
    <w:rsid w:val="00AA1865"/>
    <w:rsid w:val="00AA3C96"/>
    <w:rsid w:val="00AA5865"/>
    <w:rsid w:val="00AA62C6"/>
    <w:rsid w:val="00AA6DA9"/>
    <w:rsid w:val="00AA77C0"/>
    <w:rsid w:val="00AB0790"/>
    <w:rsid w:val="00AB0A67"/>
    <w:rsid w:val="00AB2A23"/>
    <w:rsid w:val="00AB3D8A"/>
    <w:rsid w:val="00AB44E1"/>
    <w:rsid w:val="00AB56DA"/>
    <w:rsid w:val="00AB670E"/>
    <w:rsid w:val="00AC01E3"/>
    <w:rsid w:val="00AC376F"/>
    <w:rsid w:val="00AC579E"/>
    <w:rsid w:val="00AC651B"/>
    <w:rsid w:val="00AC69FF"/>
    <w:rsid w:val="00AC6D02"/>
    <w:rsid w:val="00AD00CC"/>
    <w:rsid w:val="00AD07A9"/>
    <w:rsid w:val="00AD25E4"/>
    <w:rsid w:val="00AD49E3"/>
    <w:rsid w:val="00AD5CED"/>
    <w:rsid w:val="00AD78D0"/>
    <w:rsid w:val="00AE1980"/>
    <w:rsid w:val="00AE2827"/>
    <w:rsid w:val="00AE3368"/>
    <w:rsid w:val="00AE48F8"/>
    <w:rsid w:val="00AF339E"/>
    <w:rsid w:val="00AF6B99"/>
    <w:rsid w:val="00AF6DD6"/>
    <w:rsid w:val="00AF730D"/>
    <w:rsid w:val="00AF740F"/>
    <w:rsid w:val="00B01985"/>
    <w:rsid w:val="00B03E0F"/>
    <w:rsid w:val="00B046A5"/>
    <w:rsid w:val="00B04B98"/>
    <w:rsid w:val="00B06C32"/>
    <w:rsid w:val="00B06D87"/>
    <w:rsid w:val="00B103A5"/>
    <w:rsid w:val="00B11592"/>
    <w:rsid w:val="00B12371"/>
    <w:rsid w:val="00B1238F"/>
    <w:rsid w:val="00B1452E"/>
    <w:rsid w:val="00B157A4"/>
    <w:rsid w:val="00B15A06"/>
    <w:rsid w:val="00B15FF6"/>
    <w:rsid w:val="00B16157"/>
    <w:rsid w:val="00B216C2"/>
    <w:rsid w:val="00B22B21"/>
    <w:rsid w:val="00B23302"/>
    <w:rsid w:val="00B23738"/>
    <w:rsid w:val="00B23C6F"/>
    <w:rsid w:val="00B25F99"/>
    <w:rsid w:val="00B3064A"/>
    <w:rsid w:val="00B315D8"/>
    <w:rsid w:val="00B32875"/>
    <w:rsid w:val="00B333E2"/>
    <w:rsid w:val="00B36EC9"/>
    <w:rsid w:val="00B37504"/>
    <w:rsid w:val="00B4070A"/>
    <w:rsid w:val="00B40871"/>
    <w:rsid w:val="00B40B7A"/>
    <w:rsid w:val="00B41B15"/>
    <w:rsid w:val="00B42C2C"/>
    <w:rsid w:val="00B42E81"/>
    <w:rsid w:val="00B4331B"/>
    <w:rsid w:val="00B45A1B"/>
    <w:rsid w:val="00B45AEF"/>
    <w:rsid w:val="00B4677E"/>
    <w:rsid w:val="00B46A83"/>
    <w:rsid w:val="00B46C32"/>
    <w:rsid w:val="00B46CC1"/>
    <w:rsid w:val="00B46E2B"/>
    <w:rsid w:val="00B47358"/>
    <w:rsid w:val="00B50691"/>
    <w:rsid w:val="00B50B06"/>
    <w:rsid w:val="00B50BFF"/>
    <w:rsid w:val="00B51A3F"/>
    <w:rsid w:val="00B527C7"/>
    <w:rsid w:val="00B52E51"/>
    <w:rsid w:val="00B53C2B"/>
    <w:rsid w:val="00B55D98"/>
    <w:rsid w:val="00B57829"/>
    <w:rsid w:val="00B57EE5"/>
    <w:rsid w:val="00B619A6"/>
    <w:rsid w:val="00B61F19"/>
    <w:rsid w:val="00B63078"/>
    <w:rsid w:val="00B64A05"/>
    <w:rsid w:val="00B64E02"/>
    <w:rsid w:val="00B670E1"/>
    <w:rsid w:val="00B6798C"/>
    <w:rsid w:val="00B67FAB"/>
    <w:rsid w:val="00B713DE"/>
    <w:rsid w:val="00B71DFB"/>
    <w:rsid w:val="00B72795"/>
    <w:rsid w:val="00B80BF9"/>
    <w:rsid w:val="00B85B43"/>
    <w:rsid w:val="00B86E86"/>
    <w:rsid w:val="00B87045"/>
    <w:rsid w:val="00B870F7"/>
    <w:rsid w:val="00B92B40"/>
    <w:rsid w:val="00B94A3F"/>
    <w:rsid w:val="00B959E9"/>
    <w:rsid w:val="00B95A95"/>
    <w:rsid w:val="00B96325"/>
    <w:rsid w:val="00BA1A58"/>
    <w:rsid w:val="00BA1AA4"/>
    <w:rsid w:val="00BA2A89"/>
    <w:rsid w:val="00BA2B40"/>
    <w:rsid w:val="00BA3A96"/>
    <w:rsid w:val="00BA4173"/>
    <w:rsid w:val="00BA4462"/>
    <w:rsid w:val="00BA479F"/>
    <w:rsid w:val="00BA74F3"/>
    <w:rsid w:val="00BA7ED0"/>
    <w:rsid w:val="00BA7F2C"/>
    <w:rsid w:val="00BB08AB"/>
    <w:rsid w:val="00BB59AB"/>
    <w:rsid w:val="00BB5C0D"/>
    <w:rsid w:val="00BB5E34"/>
    <w:rsid w:val="00BB64C5"/>
    <w:rsid w:val="00BC2A51"/>
    <w:rsid w:val="00BC3262"/>
    <w:rsid w:val="00BC359A"/>
    <w:rsid w:val="00BC5C77"/>
    <w:rsid w:val="00BC6818"/>
    <w:rsid w:val="00BC6F41"/>
    <w:rsid w:val="00BC77F4"/>
    <w:rsid w:val="00BD01AB"/>
    <w:rsid w:val="00BD0A5D"/>
    <w:rsid w:val="00BD13DE"/>
    <w:rsid w:val="00BD4816"/>
    <w:rsid w:val="00BD5609"/>
    <w:rsid w:val="00BD567E"/>
    <w:rsid w:val="00BD6CA5"/>
    <w:rsid w:val="00BE0FEC"/>
    <w:rsid w:val="00BE154A"/>
    <w:rsid w:val="00BE2474"/>
    <w:rsid w:val="00BE3C63"/>
    <w:rsid w:val="00BE477A"/>
    <w:rsid w:val="00BE5C9B"/>
    <w:rsid w:val="00BE7EC4"/>
    <w:rsid w:val="00BF0E49"/>
    <w:rsid w:val="00BF179A"/>
    <w:rsid w:val="00BF1D34"/>
    <w:rsid w:val="00BF3312"/>
    <w:rsid w:val="00BF3A54"/>
    <w:rsid w:val="00BF4CB8"/>
    <w:rsid w:val="00BF54CA"/>
    <w:rsid w:val="00BF5D38"/>
    <w:rsid w:val="00C008E6"/>
    <w:rsid w:val="00C01FDB"/>
    <w:rsid w:val="00C033E0"/>
    <w:rsid w:val="00C03884"/>
    <w:rsid w:val="00C038D3"/>
    <w:rsid w:val="00C03951"/>
    <w:rsid w:val="00C064AB"/>
    <w:rsid w:val="00C0784C"/>
    <w:rsid w:val="00C1046B"/>
    <w:rsid w:val="00C1304F"/>
    <w:rsid w:val="00C1363D"/>
    <w:rsid w:val="00C1452D"/>
    <w:rsid w:val="00C14CA5"/>
    <w:rsid w:val="00C16AF9"/>
    <w:rsid w:val="00C16DE7"/>
    <w:rsid w:val="00C17DFA"/>
    <w:rsid w:val="00C22952"/>
    <w:rsid w:val="00C3057A"/>
    <w:rsid w:val="00C34A72"/>
    <w:rsid w:val="00C350A9"/>
    <w:rsid w:val="00C35382"/>
    <w:rsid w:val="00C366B9"/>
    <w:rsid w:val="00C36823"/>
    <w:rsid w:val="00C40B30"/>
    <w:rsid w:val="00C4100E"/>
    <w:rsid w:val="00C42560"/>
    <w:rsid w:val="00C459C7"/>
    <w:rsid w:val="00C47603"/>
    <w:rsid w:val="00C52250"/>
    <w:rsid w:val="00C532A9"/>
    <w:rsid w:val="00C534EC"/>
    <w:rsid w:val="00C53EC9"/>
    <w:rsid w:val="00C569A6"/>
    <w:rsid w:val="00C57E24"/>
    <w:rsid w:val="00C6454E"/>
    <w:rsid w:val="00C658E0"/>
    <w:rsid w:val="00C66AAF"/>
    <w:rsid w:val="00C675E6"/>
    <w:rsid w:val="00C7070E"/>
    <w:rsid w:val="00C71C74"/>
    <w:rsid w:val="00C725D7"/>
    <w:rsid w:val="00C72D55"/>
    <w:rsid w:val="00C74516"/>
    <w:rsid w:val="00C75768"/>
    <w:rsid w:val="00C760AC"/>
    <w:rsid w:val="00C76DA7"/>
    <w:rsid w:val="00C80185"/>
    <w:rsid w:val="00C8054B"/>
    <w:rsid w:val="00C810ED"/>
    <w:rsid w:val="00C8225B"/>
    <w:rsid w:val="00C82EA9"/>
    <w:rsid w:val="00C83EE1"/>
    <w:rsid w:val="00C84715"/>
    <w:rsid w:val="00C902FE"/>
    <w:rsid w:val="00C91626"/>
    <w:rsid w:val="00C93DEC"/>
    <w:rsid w:val="00C957D1"/>
    <w:rsid w:val="00C96341"/>
    <w:rsid w:val="00CA0300"/>
    <w:rsid w:val="00CA15D7"/>
    <w:rsid w:val="00CA4EA8"/>
    <w:rsid w:val="00CA51EA"/>
    <w:rsid w:val="00CA5391"/>
    <w:rsid w:val="00CA54AD"/>
    <w:rsid w:val="00CA64E6"/>
    <w:rsid w:val="00CB133A"/>
    <w:rsid w:val="00CB166E"/>
    <w:rsid w:val="00CB78E3"/>
    <w:rsid w:val="00CC0A59"/>
    <w:rsid w:val="00CC1F09"/>
    <w:rsid w:val="00CC2A2B"/>
    <w:rsid w:val="00CC4121"/>
    <w:rsid w:val="00CC5FEB"/>
    <w:rsid w:val="00CC69DB"/>
    <w:rsid w:val="00CC6B29"/>
    <w:rsid w:val="00CD000D"/>
    <w:rsid w:val="00CD323A"/>
    <w:rsid w:val="00CD4287"/>
    <w:rsid w:val="00CD5588"/>
    <w:rsid w:val="00CD5ECD"/>
    <w:rsid w:val="00CD76F0"/>
    <w:rsid w:val="00CE1006"/>
    <w:rsid w:val="00CE11ED"/>
    <w:rsid w:val="00CE30A1"/>
    <w:rsid w:val="00CE3F82"/>
    <w:rsid w:val="00CE4880"/>
    <w:rsid w:val="00CF04E2"/>
    <w:rsid w:val="00CF3752"/>
    <w:rsid w:val="00CF5481"/>
    <w:rsid w:val="00CF6E81"/>
    <w:rsid w:val="00D038C2"/>
    <w:rsid w:val="00D048D7"/>
    <w:rsid w:val="00D0658D"/>
    <w:rsid w:val="00D06B24"/>
    <w:rsid w:val="00D0716E"/>
    <w:rsid w:val="00D11B58"/>
    <w:rsid w:val="00D12991"/>
    <w:rsid w:val="00D140DC"/>
    <w:rsid w:val="00D15593"/>
    <w:rsid w:val="00D175FE"/>
    <w:rsid w:val="00D20C23"/>
    <w:rsid w:val="00D20FB8"/>
    <w:rsid w:val="00D22B2A"/>
    <w:rsid w:val="00D248B7"/>
    <w:rsid w:val="00D2516C"/>
    <w:rsid w:val="00D25A48"/>
    <w:rsid w:val="00D26E7F"/>
    <w:rsid w:val="00D27E25"/>
    <w:rsid w:val="00D30360"/>
    <w:rsid w:val="00D30EA1"/>
    <w:rsid w:val="00D3249C"/>
    <w:rsid w:val="00D32DF4"/>
    <w:rsid w:val="00D33019"/>
    <w:rsid w:val="00D337E2"/>
    <w:rsid w:val="00D33835"/>
    <w:rsid w:val="00D360D9"/>
    <w:rsid w:val="00D4030D"/>
    <w:rsid w:val="00D42E4A"/>
    <w:rsid w:val="00D43E21"/>
    <w:rsid w:val="00D4711D"/>
    <w:rsid w:val="00D51B80"/>
    <w:rsid w:val="00D5423B"/>
    <w:rsid w:val="00D54983"/>
    <w:rsid w:val="00D566A9"/>
    <w:rsid w:val="00D57EF2"/>
    <w:rsid w:val="00D618EB"/>
    <w:rsid w:val="00D63D03"/>
    <w:rsid w:val="00D644A5"/>
    <w:rsid w:val="00D64A11"/>
    <w:rsid w:val="00D6515B"/>
    <w:rsid w:val="00D658DA"/>
    <w:rsid w:val="00D65C15"/>
    <w:rsid w:val="00D712D3"/>
    <w:rsid w:val="00D72FAB"/>
    <w:rsid w:val="00D76E97"/>
    <w:rsid w:val="00D87666"/>
    <w:rsid w:val="00D90784"/>
    <w:rsid w:val="00D915AA"/>
    <w:rsid w:val="00D92030"/>
    <w:rsid w:val="00D92591"/>
    <w:rsid w:val="00D94EB1"/>
    <w:rsid w:val="00D9646E"/>
    <w:rsid w:val="00D9734D"/>
    <w:rsid w:val="00DA09C1"/>
    <w:rsid w:val="00DA17AA"/>
    <w:rsid w:val="00DA1990"/>
    <w:rsid w:val="00DA40C6"/>
    <w:rsid w:val="00DA54C9"/>
    <w:rsid w:val="00DA5DEF"/>
    <w:rsid w:val="00DB0107"/>
    <w:rsid w:val="00DB1088"/>
    <w:rsid w:val="00DB191B"/>
    <w:rsid w:val="00DB1A3E"/>
    <w:rsid w:val="00DB3179"/>
    <w:rsid w:val="00DB35EE"/>
    <w:rsid w:val="00DB4559"/>
    <w:rsid w:val="00DB480B"/>
    <w:rsid w:val="00DB5172"/>
    <w:rsid w:val="00DC007B"/>
    <w:rsid w:val="00DC0C38"/>
    <w:rsid w:val="00DC1648"/>
    <w:rsid w:val="00DC4969"/>
    <w:rsid w:val="00DC6160"/>
    <w:rsid w:val="00DC7424"/>
    <w:rsid w:val="00DC7617"/>
    <w:rsid w:val="00DC769B"/>
    <w:rsid w:val="00DD1D06"/>
    <w:rsid w:val="00DD27F1"/>
    <w:rsid w:val="00DD3601"/>
    <w:rsid w:val="00DD4D0B"/>
    <w:rsid w:val="00DD5D8F"/>
    <w:rsid w:val="00DD61C5"/>
    <w:rsid w:val="00DD64E3"/>
    <w:rsid w:val="00DD65C3"/>
    <w:rsid w:val="00DE2F3D"/>
    <w:rsid w:val="00DE42AD"/>
    <w:rsid w:val="00DE437E"/>
    <w:rsid w:val="00DE5EBE"/>
    <w:rsid w:val="00DE7D74"/>
    <w:rsid w:val="00DF029B"/>
    <w:rsid w:val="00DF0AC7"/>
    <w:rsid w:val="00DF2B75"/>
    <w:rsid w:val="00DF6835"/>
    <w:rsid w:val="00DF691A"/>
    <w:rsid w:val="00DF6A5E"/>
    <w:rsid w:val="00DF79CC"/>
    <w:rsid w:val="00E00AB8"/>
    <w:rsid w:val="00E032A7"/>
    <w:rsid w:val="00E03CB7"/>
    <w:rsid w:val="00E05197"/>
    <w:rsid w:val="00E05B12"/>
    <w:rsid w:val="00E10AAD"/>
    <w:rsid w:val="00E10AFA"/>
    <w:rsid w:val="00E10BD8"/>
    <w:rsid w:val="00E15BED"/>
    <w:rsid w:val="00E20CC8"/>
    <w:rsid w:val="00E20D05"/>
    <w:rsid w:val="00E21C61"/>
    <w:rsid w:val="00E2366D"/>
    <w:rsid w:val="00E23DE8"/>
    <w:rsid w:val="00E2572D"/>
    <w:rsid w:val="00E25A57"/>
    <w:rsid w:val="00E30C73"/>
    <w:rsid w:val="00E31639"/>
    <w:rsid w:val="00E31FDA"/>
    <w:rsid w:val="00E33E21"/>
    <w:rsid w:val="00E3425F"/>
    <w:rsid w:val="00E36B54"/>
    <w:rsid w:val="00E36E11"/>
    <w:rsid w:val="00E36EBC"/>
    <w:rsid w:val="00E37B28"/>
    <w:rsid w:val="00E41FCA"/>
    <w:rsid w:val="00E4207F"/>
    <w:rsid w:val="00E43E9D"/>
    <w:rsid w:val="00E44CC8"/>
    <w:rsid w:val="00E452BE"/>
    <w:rsid w:val="00E45696"/>
    <w:rsid w:val="00E46616"/>
    <w:rsid w:val="00E50D16"/>
    <w:rsid w:val="00E55E39"/>
    <w:rsid w:val="00E57909"/>
    <w:rsid w:val="00E61A91"/>
    <w:rsid w:val="00E624A1"/>
    <w:rsid w:val="00E631EE"/>
    <w:rsid w:val="00E64D37"/>
    <w:rsid w:val="00E6529E"/>
    <w:rsid w:val="00E71932"/>
    <w:rsid w:val="00E73C7A"/>
    <w:rsid w:val="00E745F3"/>
    <w:rsid w:val="00E76EEF"/>
    <w:rsid w:val="00E778E8"/>
    <w:rsid w:val="00E80375"/>
    <w:rsid w:val="00E816E6"/>
    <w:rsid w:val="00E832A5"/>
    <w:rsid w:val="00E83C0F"/>
    <w:rsid w:val="00E83CAA"/>
    <w:rsid w:val="00E863D0"/>
    <w:rsid w:val="00E8704A"/>
    <w:rsid w:val="00E872D0"/>
    <w:rsid w:val="00E940B4"/>
    <w:rsid w:val="00E949B1"/>
    <w:rsid w:val="00E95ACD"/>
    <w:rsid w:val="00E95D4F"/>
    <w:rsid w:val="00E962D8"/>
    <w:rsid w:val="00E96C57"/>
    <w:rsid w:val="00E9731C"/>
    <w:rsid w:val="00E975A3"/>
    <w:rsid w:val="00E979EF"/>
    <w:rsid w:val="00E97EDF"/>
    <w:rsid w:val="00EA00CF"/>
    <w:rsid w:val="00EA06F5"/>
    <w:rsid w:val="00EA1301"/>
    <w:rsid w:val="00EA1A3E"/>
    <w:rsid w:val="00EA5A40"/>
    <w:rsid w:val="00EB08AF"/>
    <w:rsid w:val="00EB0D7A"/>
    <w:rsid w:val="00EB0DEB"/>
    <w:rsid w:val="00EB2FEF"/>
    <w:rsid w:val="00EB3172"/>
    <w:rsid w:val="00EB5542"/>
    <w:rsid w:val="00EB62E7"/>
    <w:rsid w:val="00EB77F1"/>
    <w:rsid w:val="00EB7805"/>
    <w:rsid w:val="00EC3F27"/>
    <w:rsid w:val="00EC4DFB"/>
    <w:rsid w:val="00EC55CC"/>
    <w:rsid w:val="00EC5E6C"/>
    <w:rsid w:val="00EC684B"/>
    <w:rsid w:val="00EC7702"/>
    <w:rsid w:val="00EC7712"/>
    <w:rsid w:val="00ED162B"/>
    <w:rsid w:val="00ED3479"/>
    <w:rsid w:val="00ED4798"/>
    <w:rsid w:val="00ED59CD"/>
    <w:rsid w:val="00ED6CE6"/>
    <w:rsid w:val="00EE1A2A"/>
    <w:rsid w:val="00EE2599"/>
    <w:rsid w:val="00EE313B"/>
    <w:rsid w:val="00EE54D3"/>
    <w:rsid w:val="00EF1F89"/>
    <w:rsid w:val="00EF417A"/>
    <w:rsid w:val="00EF68DE"/>
    <w:rsid w:val="00EF7B95"/>
    <w:rsid w:val="00F0033E"/>
    <w:rsid w:val="00F01BFB"/>
    <w:rsid w:val="00F05CBD"/>
    <w:rsid w:val="00F06470"/>
    <w:rsid w:val="00F074A0"/>
    <w:rsid w:val="00F1100C"/>
    <w:rsid w:val="00F11389"/>
    <w:rsid w:val="00F11781"/>
    <w:rsid w:val="00F12316"/>
    <w:rsid w:val="00F1319F"/>
    <w:rsid w:val="00F14B7D"/>
    <w:rsid w:val="00F14B88"/>
    <w:rsid w:val="00F15272"/>
    <w:rsid w:val="00F20043"/>
    <w:rsid w:val="00F21BE7"/>
    <w:rsid w:val="00F22633"/>
    <w:rsid w:val="00F22F37"/>
    <w:rsid w:val="00F25AB3"/>
    <w:rsid w:val="00F2783E"/>
    <w:rsid w:val="00F300A0"/>
    <w:rsid w:val="00F32C52"/>
    <w:rsid w:val="00F32F7B"/>
    <w:rsid w:val="00F3387E"/>
    <w:rsid w:val="00F344B3"/>
    <w:rsid w:val="00F362F4"/>
    <w:rsid w:val="00F4122C"/>
    <w:rsid w:val="00F45CEA"/>
    <w:rsid w:val="00F5123F"/>
    <w:rsid w:val="00F52E41"/>
    <w:rsid w:val="00F56FA3"/>
    <w:rsid w:val="00F56FEB"/>
    <w:rsid w:val="00F605D6"/>
    <w:rsid w:val="00F609CE"/>
    <w:rsid w:val="00F61E51"/>
    <w:rsid w:val="00F63044"/>
    <w:rsid w:val="00F63545"/>
    <w:rsid w:val="00F65B32"/>
    <w:rsid w:val="00F66513"/>
    <w:rsid w:val="00F71284"/>
    <w:rsid w:val="00F72076"/>
    <w:rsid w:val="00F734AD"/>
    <w:rsid w:val="00F737DD"/>
    <w:rsid w:val="00F75453"/>
    <w:rsid w:val="00F77092"/>
    <w:rsid w:val="00F7731D"/>
    <w:rsid w:val="00F77A18"/>
    <w:rsid w:val="00F80E33"/>
    <w:rsid w:val="00F80F54"/>
    <w:rsid w:val="00F81184"/>
    <w:rsid w:val="00F81768"/>
    <w:rsid w:val="00F82943"/>
    <w:rsid w:val="00F83A4E"/>
    <w:rsid w:val="00F84CED"/>
    <w:rsid w:val="00F87287"/>
    <w:rsid w:val="00F87749"/>
    <w:rsid w:val="00F8796C"/>
    <w:rsid w:val="00F91FF7"/>
    <w:rsid w:val="00F92C1A"/>
    <w:rsid w:val="00F940C7"/>
    <w:rsid w:val="00F951D6"/>
    <w:rsid w:val="00F9631C"/>
    <w:rsid w:val="00F966DD"/>
    <w:rsid w:val="00FA0092"/>
    <w:rsid w:val="00FA0375"/>
    <w:rsid w:val="00FA71BF"/>
    <w:rsid w:val="00FA7F69"/>
    <w:rsid w:val="00FB0AF8"/>
    <w:rsid w:val="00FB27A4"/>
    <w:rsid w:val="00FB29DB"/>
    <w:rsid w:val="00FB3E9A"/>
    <w:rsid w:val="00FB530B"/>
    <w:rsid w:val="00FB73E0"/>
    <w:rsid w:val="00FB7E85"/>
    <w:rsid w:val="00FC0AD4"/>
    <w:rsid w:val="00FC0F3D"/>
    <w:rsid w:val="00FC3B4B"/>
    <w:rsid w:val="00FC3DA8"/>
    <w:rsid w:val="00FC422A"/>
    <w:rsid w:val="00FC6039"/>
    <w:rsid w:val="00FC7C03"/>
    <w:rsid w:val="00FD51FA"/>
    <w:rsid w:val="00FD56FD"/>
    <w:rsid w:val="00FD619B"/>
    <w:rsid w:val="00FD7068"/>
    <w:rsid w:val="00FD765E"/>
    <w:rsid w:val="00FD7974"/>
    <w:rsid w:val="00FE03EF"/>
    <w:rsid w:val="00FE0607"/>
    <w:rsid w:val="00FE1144"/>
    <w:rsid w:val="00FE121C"/>
    <w:rsid w:val="00FE1D25"/>
    <w:rsid w:val="00FE3C58"/>
    <w:rsid w:val="00FE3EF5"/>
    <w:rsid w:val="00FF17F8"/>
    <w:rsid w:val="00FF1DFD"/>
    <w:rsid w:val="00FF2141"/>
    <w:rsid w:val="00FF3A4D"/>
    <w:rsid w:val="00FF6A1D"/>
    <w:rsid w:val="00FF78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0E9F2"/>
  <w15:docId w15:val="{BED1670D-13F0-45A1-89E6-330B9A9EA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063"/>
    <w:pPr>
      <w:spacing w:after="0" w:line="260" w:lineRule="atLeast"/>
    </w:pPr>
    <w:rPr>
      <w:rFonts w:ascii="Times New Roman" w:eastAsia="Times New Roman" w:hAnsi="Times New Roman" w:cs="Angsana New"/>
      <w:szCs w:val="22"/>
      <w:lang w:val="en-GB"/>
    </w:rPr>
  </w:style>
  <w:style w:type="paragraph" w:styleId="Heading1">
    <w:name w:val="heading 1"/>
    <w:basedOn w:val="Heading2"/>
    <w:next w:val="BodyText"/>
    <w:link w:val="Heading1Char"/>
    <w:uiPriority w:val="99"/>
    <w:qFormat/>
    <w:rsid w:val="002246C4"/>
    <w:pPr>
      <w:numPr>
        <w:numId w:val="10"/>
      </w:numPr>
      <w:outlineLvl w:val="0"/>
    </w:pPr>
    <w:rPr>
      <w:rFonts w:ascii="AngsanaUPC" w:hAnsi="AngsanaUPC"/>
      <w:i w:val="0"/>
      <w:sz w:val="28"/>
    </w:rPr>
  </w:style>
  <w:style w:type="paragraph" w:styleId="Heading2">
    <w:name w:val="heading 2"/>
    <w:basedOn w:val="Heading3"/>
    <w:next w:val="BodyText"/>
    <w:link w:val="Heading2Char"/>
    <w:uiPriority w:val="99"/>
    <w:qFormat/>
    <w:rsid w:val="00B50691"/>
    <w:pPr>
      <w:numPr>
        <w:numId w:val="2"/>
      </w:numPr>
      <w:spacing w:line="280" w:lineRule="atLeast"/>
      <w:outlineLvl w:val="1"/>
    </w:pPr>
    <w:rPr>
      <w:b/>
      <w:bCs/>
      <w:sz w:val="24"/>
      <w:szCs w:val="24"/>
    </w:rPr>
  </w:style>
  <w:style w:type="paragraph" w:styleId="Heading3">
    <w:name w:val="heading 3"/>
    <w:basedOn w:val="BodyText"/>
    <w:next w:val="BodyText"/>
    <w:link w:val="Heading3Char"/>
    <w:uiPriority w:val="99"/>
    <w:qFormat/>
    <w:rsid w:val="00B50691"/>
    <w:pPr>
      <w:keepNext/>
      <w:keepLines/>
      <w:spacing w:after="130"/>
      <w:outlineLvl w:val="2"/>
    </w:pPr>
    <w:rPr>
      <w:i/>
      <w:iCs/>
    </w:rPr>
  </w:style>
  <w:style w:type="paragraph" w:styleId="Heading4">
    <w:name w:val="heading 4"/>
    <w:basedOn w:val="BodyText"/>
    <w:next w:val="BodyText"/>
    <w:link w:val="Heading4Char"/>
    <w:uiPriority w:val="99"/>
    <w:qFormat/>
    <w:rsid w:val="00B50691"/>
    <w:pPr>
      <w:outlineLvl w:val="3"/>
    </w:pPr>
  </w:style>
  <w:style w:type="paragraph" w:styleId="Heading5">
    <w:name w:val="heading 5"/>
    <w:basedOn w:val="Normal"/>
    <w:next w:val="Normal"/>
    <w:link w:val="Heading5Char"/>
    <w:uiPriority w:val="99"/>
    <w:qFormat/>
    <w:rsid w:val="00B50691"/>
    <w:pPr>
      <w:outlineLvl w:val="4"/>
    </w:pPr>
  </w:style>
  <w:style w:type="paragraph" w:styleId="Heading6">
    <w:name w:val="heading 6"/>
    <w:basedOn w:val="Normal"/>
    <w:next w:val="Normal"/>
    <w:link w:val="Heading6Char"/>
    <w:uiPriority w:val="99"/>
    <w:qFormat/>
    <w:rsid w:val="00B50691"/>
    <w:pPr>
      <w:outlineLvl w:val="5"/>
    </w:pPr>
  </w:style>
  <w:style w:type="paragraph" w:styleId="Heading7">
    <w:name w:val="heading 7"/>
    <w:basedOn w:val="Normal"/>
    <w:next w:val="Normal"/>
    <w:link w:val="Heading7Char"/>
    <w:uiPriority w:val="99"/>
    <w:qFormat/>
    <w:rsid w:val="00B50691"/>
    <w:pPr>
      <w:outlineLvl w:val="6"/>
    </w:pPr>
  </w:style>
  <w:style w:type="paragraph" w:styleId="Heading8">
    <w:name w:val="heading 8"/>
    <w:basedOn w:val="Normal"/>
    <w:next w:val="Normal"/>
    <w:link w:val="Heading8Char"/>
    <w:uiPriority w:val="99"/>
    <w:qFormat/>
    <w:rsid w:val="00B50691"/>
    <w:pPr>
      <w:outlineLvl w:val="7"/>
    </w:pPr>
  </w:style>
  <w:style w:type="paragraph" w:styleId="Heading9">
    <w:name w:val="heading 9"/>
    <w:basedOn w:val="Normal"/>
    <w:next w:val="Normal"/>
    <w:link w:val="Heading9Char"/>
    <w:uiPriority w:val="99"/>
    <w:qFormat/>
    <w:rsid w:val="00B5069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246C4"/>
    <w:rPr>
      <w:rFonts w:ascii="AngsanaUPC" w:eastAsia="Times New Roman" w:hAnsi="AngsanaUPC" w:cs="Angsana New"/>
      <w:b/>
      <w:bCs/>
      <w:iCs/>
      <w:sz w:val="28"/>
      <w:szCs w:val="24"/>
      <w:lang w:val="en-GB"/>
    </w:rPr>
  </w:style>
  <w:style w:type="character" w:customStyle="1" w:styleId="Heading2Char">
    <w:name w:val="Heading 2 Char"/>
    <w:basedOn w:val="DefaultParagraphFont"/>
    <w:link w:val="Heading2"/>
    <w:uiPriority w:val="99"/>
    <w:rsid w:val="00B50691"/>
    <w:rPr>
      <w:rFonts w:ascii="Times New Roman" w:eastAsia="Times New Roman" w:hAnsi="Times New Roman" w:cs="Angsana New"/>
      <w:b/>
      <w:bCs/>
      <w:i/>
      <w:iCs/>
      <w:sz w:val="24"/>
      <w:szCs w:val="24"/>
      <w:lang w:val="en-GB"/>
    </w:rPr>
  </w:style>
  <w:style w:type="character" w:customStyle="1" w:styleId="Heading3Char">
    <w:name w:val="Heading 3 Char"/>
    <w:basedOn w:val="DefaultParagraphFont"/>
    <w:link w:val="Heading3"/>
    <w:uiPriority w:val="99"/>
    <w:rsid w:val="00B50691"/>
    <w:rPr>
      <w:rFonts w:ascii="Times New Roman" w:eastAsia="Times New Roman" w:hAnsi="Times New Roman" w:cs="Angsana New"/>
      <w:i/>
      <w:iCs/>
      <w:szCs w:val="22"/>
      <w:lang w:val="en-GB"/>
    </w:rPr>
  </w:style>
  <w:style w:type="character" w:customStyle="1" w:styleId="Heading4Char">
    <w:name w:val="Heading 4 Char"/>
    <w:basedOn w:val="DefaultParagraphFont"/>
    <w:link w:val="Heading4"/>
    <w:uiPriority w:val="99"/>
    <w:rsid w:val="00B50691"/>
    <w:rPr>
      <w:rFonts w:ascii="Times New Roman" w:eastAsia="Times New Roman" w:hAnsi="Times New Roman" w:cs="Angsana New"/>
      <w:szCs w:val="22"/>
      <w:lang w:val="en-GB"/>
    </w:rPr>
  </w:style>
  <w:style w:type="character" w:customStyle="1" w:styleId="Heading5Char">
    <w:name w:val="Heading 5 Char"/>
    <w:basedOn w:val="DefaultParagraphFont"/>
    <w:link w:val="Heading5"/>
    <w:uiPriority w:val="99"/>
    <w:rsid w:val="00B50691"/>
    <w:rPr>
      <w:rFonts w:ascii="Times New Roman" w:eastAsia="Times New Roman" w:hAnsi="Times New Roman" w:cs="Angsana New"/>
      <w:szCs w:val="22"/>
      <w:lang w:val="en-GB"/>
    </w:rPr>
  </w:style>
  <w:style w:type="character" w:customStyle="1" w:styleId="Heading6Char">
    <w:name w:val="Heading 6 Char"/>
    <w:basedOn w:val="DefaultParagraphFont"/>
    <w:link w:val="Heading6"/>
    <w:uiPriority w:val="99"/>
    <w:rsid w:val="00B50691"/>
    <w:rPr>
      <w:rFonts w:ascii="Times New Roman" w:eastAsia="Times New Roman" w:hAnsi="Times New Roman" w:cs="Angsana New"/>
      <w:szCs w:val="22"/>
      <w:lang w:val="en-GB"/>
    </w:rPr>
  </w:style>
  <w:style w:type="character" w:customStyle="1" w:styleId="Heading7Char">
    <w:name w:val="Heading 7 Char"/>
    <w:basedOn w:val="DefaultParagraphFont"/>
    <w:link w:val="Heading7"/>
    <w:uiPriority w:val="99"/>
    <w:rsid w:val="00B50691"/>
    <w:rPr>
      <w:rFonts w:ascii="Times New Roman" w:eastAsia="Times New Roman" w:hAnsi="Times New Roman" w:cs="Angsana New"/>
      <w:szCs w:val="22"/>
      <w:lang w:val="en-GB"/>
    </w:rPr>
  </w:style>
  <w:style w:type="character" w:customStyle="1" w:styleId="Heading8Char">
    <w:name w:val="Heading 8 Char"/>
    <w:basedOn w:val="DefaultParagraphFont"/>
    <w:link w:val="Heading8"/>
    <w:uiPriority w:val="99"/>
    <w:rsid w:val="00B50691"/>
    <w:rPr>
      <w:rFonts w:ascii="Times New Roman" w:eastAsia="Times New Roman" w:hAnsi="Times New Roman" w:cs="Angsana New"/>
      <w:szCs w:val="22"/>
      <w:lang w:val="en-GB"/>
    </w:rPr>
  </w:style>
  <w:style w:type="character" w:customStyle="1" w:styleId="Heading9Char">
    <w:name w:val="Heading 9 Char"/>
    <w:basedOn w:val="DefaultParagraphFont"/>
    <w:link w:val="Heading9"/>
    <w:uiPriority w:val="99"/>
    <w:rsid w:val="00B50691"/>
    <w:rPr>
      <w:rFonts w:ascii="Times New Roman" w:eastAsia="Times New Roman" w:hAnsi="Times New Roman" w:cs="Angsana New"/>
      <w:szCs w:val="22"/>
      <w:lang w:val="en-GB"/>
    </w:rPr>
  </w:style>
  <w:style w:type="paragraph" w:styleId="BodyText">
    <w:name w:val="Body Text"/>
    <w:aliases w:val="bt,body text,Body"/>
    <w:basedOn w:val="Normal"/>
    <w:link w:val="BodyTextChar2"/>
    <w:rsid w:val="00B50691"/>
    <w:pPr>
      <w:spacing w:after="260"/>
    </w:pPr>
  </w:style>
  <w:style w:type="character" w:customStyle="1" w:styleId="BodyTextChar">
    <w:name w:val="Body Text Char"/>
    <w:aliases w:val="bt Char,body text Char,Body Char,Body Char Char"/>
    <w:basedOn w:val="DefaultParagraphFont"/>
    <w:uiPriority w:val="99"/>
    <w:rsid w:val="00B50691"/>
    <w:rPr>
      <w:rFonts w:ascii="Times New Roman" w:eastAsia="Times New Roman" w:hAnsi="Times New Roman" w:cs="Angsana New"/>
      <w:lang w:val="en-GB"/>
    </w:rPr>
  </w:style>
  <w:style w:type="character" w:customStyle="1" w:styleId="BodyTextChar2">
    <w:name w:val="Body Text Char2"/>
    <w:aliases w:val="bt Char2,body text Char2,Body Char2"/>
    <w:link w:val="BodyText"/>
    <w:rsid w:val="00B50691"/>
    <w:rPr>
      <w:rFonts w:ascii="Times New Roman" w:eastAsia="Times New Roman" w:hAnsi="Times New Roman" w:cs="Angsana New"/>
      <w:szCs w:val="22"/>
      <w:lang w:val="en-GB"/>
    </w:rPr>
  </w:style>
  <w:style w:type="paragraph" w:styleId="Footer">
    <w:name w:val="footer"/>
    <w:basedOn w:val="Normal"/>
    <w:link w:val="FooterChar"/>
    <w:uiPriority w:val="99"/>
    <w:rsid w:val="00B50691"/>
    <w:pPr>
      <w:tabs>
        <w:tab w:val="right" w:pos="8505"/>
      </w:tabs>
    </w:pPr>
    <w:rPr>
      <w:sz w:val="18"/>
      <w:szCs w:val="18"/>
    </w:rPr>
  </w:style>
  <w:style w:type="character" w:customStyle="1" w:styleId="FooterChar">
    <w:name w:val="Footer Char"/>
    <w:basedOn w:val="DefaultParagraphFont"/>
    <w:link w:val="Footer"/>
    <w:uiPriority w:val="99"/>
    <w:rsid w:val="00B50691"/>
    <w:rPr>
      <w:rFonts w:ascii="Times New Roman" w:eastAsia="Times New Roman" w:hAnsi="Times New Roman" w:cs="Angsana New"/>
      <w:sz w:val="18"/>
      <w:szCs w:val="18"/>
      <w:lang w:val="en-GB"/>
    </w:rPr>
  </w:style>
  <w:style w:type="paragraph" w:styleId="Header">
    <w:name w:val="header"/>
    <w:basedOn w:val="Normal"/>
    <w:link w:val="HeaderChar"/>
    <w:uiPriority w:val="99"/>
    <w:rsid w:val="00B50691"/>
    <w:pPr>
      <w:spacing w:line="220" w:lineRule="exact"/>
      <w:jc w:val="right"/>
    </w:pPr>
    <w:rPr>
      <w:i/>
      <w:iCs/>
      <w:sz w:val="18"/>
      <w:szCs w:val="18"/>
    </w:rPr>
  </w:style>
  <w:style w:type="character" w:customStyle="1" w:styleId="HeaderChar">
    <w:name w:val="Header Char"/>
    <w:basedOn w:val="DefaultParagraphFont"/>
    <w:link w:val="Header"/>
    <w:uiPriority w:val="99"/>
    <w:rsid w:val="00B50691"/>
    <w:rPr>
      <w:rFonts w:ascii="Times New Roman" w:eastAsia="Times New Roman" w:hAnsi="Times New Roman" w:cs="Angsana New"/>
      <w:i/>
      <w:iCs/>
      <w:sz w:val="18"/>
      <w:szCs w:val="18"/>
      <w:lang w:val="en-GB"/>
    </w:rPr>
  </w:style>
  <w:style w:type="paragraph" w:styleId="ListBullet">
    <w:name w:val="List Bullet"/>
    <w:basedOn w:val="BodyText"/>
    <w:uiPriority w:val="99"/>
    <w:rsid w:val="00B50691"/>
    <w:pPr>
      <w:ind w:left="340" w:hanging="340"/>
    </w:pPr>
  </w:style>
  <w:style w:type="paragraph" w:styleId="ListBullet2">
    <w:name w:val="List Bullet 2"/>
    <w:basedOn w:val="ListBullet"/>
    <w:uiPriority w:val="99"/>
    <w:rsid w:val="00B50691"/>
    <w:pPr>
      <w:ind w:left="680"/>
    </w:pPr>
  </w:style>
  <w:style w:type="paragraph" w:styleId="BodyTextIndent">
    <w:name w:val="Body Text Indent"/>
    <w:aliases w:val="i"/>
    <w:basedOn w:val="BodyText"/>
    <w:link w:val="BodyTextIndentChar1"/>
    <w:uiPriority w:val="99"/>
    <w:rsid w:val="00B50691"/>
    <w:pPr>
      <w:ind w:left="340"/>
    </w:pPr>
  </w:style>
  <w:style w:type="character" w:customStyle="1" w:styleId="BodyTextIndentChar">
    <w:name w:val="Body Text Indent Char"/>
    <w:aliases w:val="i Char"/>
    <w:basedOn w:val="DefaultParagraphFont"/>
    <w:uiPriority w:val="99"/>
    <w:rsid w:val="00B50691"/>
    <w:rPr>
      <w:rFonts w:ascii="Times New Roman" w:eastAsia="Times New Roman" w:hAnsi="Times New Roman" w:cs="Angsana New"/>
      <w:lang w:val="en-GB"/>
    </w:rPr>
  </w:style>
  <w:style w:type="character" w:customStyle="1" w:styleId="BodyTextIndentChar1">
    <w:name w:val="Body Text Indent Char1"/>
    <w:aliases w:val="i Char1"/>
    <w:basedOn w:val="BodyTextChar2"/>
    <w:link w:val="BodyTextIndent"/>
    <w:uiPriority w:val="99"/>
    <w:rsid w:val="00B50691"/>
    <w:rPr>
      <w:rFonts w:ascii="Times New Roman" w:eastAsia="Times New Roman" w:hAnsi="Times New Roman" w:cs="Angsana New"/>
      <w:szCs w:val="22"/>
      <w:lang w:val="en-GB"/>
    </w:rPr>
  </w:style>
  <w:style w:type="paragraph" w:customStyle="1" w:styleId="zfaxdetails">
    <w:name w:val="zfax details"/>
    <w:basedOn w:val="Normal"/>
    <w:rsid w:val="00B50691"/>
    <w:rPr>
      <w:rFonts w:ascii="Univers 55" w:hAnsi="Univers 55"/>
      <w:sz w:val="18"/>
      <w:szCs w:val="18"/>
    </w:rPr>
  </w:style>
  <w:style w:type="paragraph" w:customStyle="1" w:styleId="zdisclaimer">
    <w:name w:val="zdisclaimer"/>
    <w:basedOn w:val="Normal"/>
    <w:next w:val="Footer"/>
    <w:rsid w:val="00B50691"/>
    <w:pPr>
      <w:framePr w:wrap="auto" w:vAnchor="page" w:hAnchor="page" w:x="3238" w:y="14685"/>
      <w:spacing w:line="240" w:lineRule="exact"/>
    </w:pPr>
    <w:rPr>
      <w:rFonts w:ascii="Univers 55" w:hAnsi="Univers 55"/>
      <w:sz w:val="20"/>
      <w:szCs w:val="20"/>
    </w:rPr>
  </w:style>
  <w:style w:type="paragraph" w:styleId="FootnoteText">
    <w:name w:val="footnote text"/>
    <w:aliases w:val="ft"/>
    <w:basedOn w:val="Normal"/>
    <w:link w:val="FootnoteTextChar"/>
    <w:uiPriority w:val="99"/>
    <w:semiHidden/>
    <w:rsid w:val="00B50691"/>
    <w:rPr>
      <w:sz w:val="18"/>
      <w:szCs w:val="18"/>
    </w:rPr>
  </w:style>
  <w:style w:type="character" w:customStyle="1" w:styleId="FootnoteTextChar">
    <w:name w:val="Footnote Text Char"/>
    <w:aliases w:val="ft Char"/>
    <w:basedOn w:val="DefaultParagraphFont"/>
    <w:link w:val="FootnoteText"/>
    <w:uiPriority w:val="99"/>
    <w:semiHidden/>
    <w:rsid w:val="00B50691"/>
    <w:rPr>
      <w:rFonts w:ascii="Times New Roman" w:eastAsia="Times New Roman" w:hAnsi="Times New Roman" w:cs="Angsana New"/>
      <w:sz w:val="18"/>
      <w:szCs w:val="18"/>
      <w:lang w:val="en-GB"/>
    </w:rPr>
  </w:style>
  <w:style w:type="paragraph" w:customStyle="1" w:styleId="zsubject">
    <w:name w:val="zsubject"/>
    <w:basedOn w:val="Normal"/>
    <w:rsid w:val="00B50691"/>
    <w:pPr>
      <w:spacing w:after="520"/>
    </w:pPr>
    <w:rPr>
      <w:rFonts w:cs="Univers 45 Light"/>
      <w:b/>
      <w:bCs/>
    </w:rPr>
  </w:style>
  <w:style w:type="paragraph" w:customStyle="1" w:styleId="zDistnHeader">
    <w:name w:val="zDistnHeader"/>
    <w:basedOn w:val="Normal"/>
    <w:next w:val="Normal"/>
    <w:rsid w:val="00B50691"/>
    <w:pPr>
      <w:keepNext/>
      <w:spacing w:before="520"/>
    </w:pPr>
  </w:style>
  <w:style w:type="paragraph" w:customStyle="1" w:styleId="Graphic">
    <w:name w:val="Graphic"/>
    <w:basedOn w:val="Signature"/>
    <w:uiPriority w:val="99"/>
    <w:rsid w:val="00B5069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B50691"/>
    <w:pPr>
      <w:spacing w:line="240" w:lineRule="auto"/>
    </w:pPr>
  </w:style>
  <w:style w:type="character" w:customStyle="1" w:styleId="SignatureChar">
    <w:name w:val="Signature Char"/>
    <w:basedOn w:val="DefaultParagraphFont"/>
    <w:link w:val="Signature"/>
    <w:uiPriority w:val="99"/>
    <w:rsid w:val="00B50691"/>
    <w:rPr>
      <w:rFonts w:ascii="Times New Roman" w:eastAsia="Times New Roman" w:hAnsi="Times New Roman" w:cs="Angsana New"/>
      <w:szCs w:val="22"/>
      <w:lang w:val="en-GB"/>
    </w:rPr>
  </w:style>
  <w:style w:type="paragraph" w:customStyle="1" w:styleId="zdetails">
    <w:name w:val="zdetails"/>
    <w:basedOn w:val="Normal"/>
    <w:rsid w:val="00B50691"/>
    <w:pPr>
      <w:spacing w:line="240" w:lineRule="exact"/>
    </w:pPr>
    <w:rPr>
      <w:rFonts w:ascii="Univers 45 Light" w:hAnsi="Univers 45 Light"/>
      <w:sz w:val="16"/>
      <w:szCs w:val="16"/>
    </w:rPr>
  </w:style>
  <w:style w:type="paragraph" w:customStyle="1" w:styleId="zbrand">
    <w:name w:val="zbrand"/>
    <w:basedOn w:val="Normal"/>
    <w:rsid w:val="00B50691"/>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B50691"/>
    <w:rPr>
      <w:rFonts w:cs="Univers 45 Light"/>
      <w:sz w:val="22"/>
      <w:szCs w:val="22"/>
    </w:rPr>
  </w:style>
  <w:style w:type="paragraph" w:styleId="Title">
    <w:name w:val="Title"/>
    <w:basedOn w:val="Normal"/>
    <w:link w:val="TitleChar"/>
    <w:qFormat/>
    <w:rsid w:val="00B50691"/>
    <w:pPr>
      <w:spacing w:line="240" w:lineRule="auto"/>
      <w:ind w:left="540" w:right="749"/>
      <w:jc w:val="center"/>
    </w:pPr>
    <w:rPr>
      <w:rFonts w:ascii="Cordia New" w:cs="Cordia New"/>
      <w:sz w:val="24"/>
      <w:szCs w:val="24"/>
      <w:u w:val="single"/>
      <w:lang w:val="th-TH"/>
    </w:rPr>
  </w:style>
  <w:style w:type="character" w:customStyle="1" w:styleId="TitleChar">
    <w:name w:val="Title Char"/>
    <w:basedOn w:val="DefaultParagraphFont"/>
    <w:link w:val="Title"/>
    <w:rsid w:val="00B50691"/>
    <w:rPr>
      <w:rFonts w:ascii="Cordia New" w:eastAsia="Times New Roman" w:hAnsi="Times New Roman" w:cs="Cordia New"/>
      <w:sz w:val="24"/>
      <w:szCs w:val="24"/>
      <w:u w:val="single"/>
      <w:lang w:val="th-TH"/>
    </w:rPr>
  </w:style>
  <w:style w:type="paragraph" w:styleId="BlockText">
    <w:name w:val="Block Text"/>
    <w:basedOn w:val="Normal"/>
    <w:uiPriority w:val="99"/>
    <w:rsid w:val="00B50691"/>
    <w:pPr>
      <w:spacing w:before="240" w:line="240" w:lineRule="auto"/>
      <w:ind w:left="547" w:right="749" w:firstLine="1440"/>
      <w:jc w:val="both"/>
    </w:pPr>
    <w:rPr>
      <w:rFonts w:ascii="Cordia New" w:cs="Cordia New"/>
      <w:sz w:val="28"/>
      <w:szCs w:val="28"/>
      <w:lang w:val="th-TH"/>
    </w:rPr>
  </w:style>
  <w:style w:type="paragraph" w:styleId="BodyText2">
    <w:name w:val="Body Text 2"/>
    <w:basedOn w:val="Normal"/>
    <w:link w:val="BodyText2Char"/>
    <w:uiPriority w:val="99"/>
    <w:rsid w:val="00B50691"/>
    <w:pPr>
      <w:tabs>
        <w:tab w:val="left" w:pos="540"/>
        <w:tab w:val="left" w:pos="1980"/>
      </w:tabs>
      <w:spacing w:before="240" w:line="360" w:lineRule="auto"/>
      <w:ind w:right="749"/>
      <w:jc w:val="both"/>
    </w:pPr>
  </w:style>
  <w:style w:type="character" w:customStyle="1" w:styleId="BodyText2Char">
    <w:name w:val="Body Text 2 Char"/>
    <w:basedOn w:val="DefaultParagraphFont"/>
    <w:link w:val="BodyText2"/>
    <w:uiPriority w:val="99"/>
    <w:rsid w:val="00B50691"/>
    <w:rPr>
      <w:rFonts w:ascii="Times New Roman" w:eastAsia="Times New Roman" w:hAnsi="Times New Roman" w:cs="Angsana New"/>
      <w:szCs w:val="22"/>
      <w:lang w:val="en-GB"/>
    </w:rPr>
  </w:style>
  <w:style w:type="paragraph" w:styleId="BodyText3">
    <w:name w:val="Body Text 3"/>
    <w:basedOn w:val="Normal"/>
    <w:link w:val="BodyText3Char"/>
    <w:uiPriority w:val="99"/>
    <w:rsid w:val="00B50691"/>
    <w:pPr>
      <w:tabs>
        <w:tab w:val="left" w:pos="540"/>
        <w:tab w:val="left" w:pos="1980"/>
      </w:tabs>
      <w:spacing w:before="240" w:line="360" w:lineRule="auto"/>
      <w:ind w:right="749"/>
      <w:jc w:val="both"/>
    </w:pPr>
    <w:rPr>
      <w:sz w:val="20"/>
      <w:szCs w:val="20"/>
    </w:rPr>
  </w:style>
  <w:style w:type="character" w:customStyle="1" w:styleId="BodyText3Char">
    <w:name w:val="Body Text 3 Char"/>
    <w:basedOn w:val="DefaultParagraphFont"/>
    <w:link w:val="BodyText3"/>
    <w:uiPriority w:val="99"/>
    <w:rsid w:val="00B50691"/>
    <w:rPr>
      <w:rFonts w:ascii="Times New Roman" w:eastAsia="Times New Roman" w:hAnsi="Times New Roman" w:cs="Angsana New"/>
      <w:sz w:val="20"/>
      <w:szCs w:val="20"/>
      <w:lang w:val="en-GB"/>
    </w:rPr>
  </w:style>
  <w:style w:type="paragraph" w:styleId="MacroText">
    <w:name w:val="macro"/>
    <w:link w:val="MacroTextChar"/>
    <w:uiPriority w:val="99"/>
    <w:rsid w:val="00B5069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G Times (W1)" w:eastAsia="Times New Roman" w:hAnsi="CG Times (W1)" w:cs="Wingdings"/>
      <w:sz w:val="28"/>
    </w:rPr>
  </w:style>
  <w:style w:type="character" w:customStyle="1" w:styleId="MacroTextChar">
    <w:name w:val="Macro Text Char"/>
    <w:basedOn w:val="DefaultParagraphFont"/>
    <w:link w:val="MacroText"/>
    <w:uiPriority w:val="99"/>
    <w:rsid w:val="00B50691"/>
    <w:rPr>
      <w:rFonts w:ascii="CG Times (W1)" w:eastAsia="Times New Roman" w:hAnsi="CG Times (W1)" w:cs="Wingdings"/>
      <w:sz w:val="28"/>
    </w:rPr>
  </w:style>
  <w:style w:type="paragraph" w:styleId="Caption">
    <w:name w:val="caption"/>
    <w:basedOn w:val="Normal"/>
    <w:next w:val="Normal"/>
    <w:uiPriority w:val="99"/>
    <w:qFormat/>
    <w:rsid w:val="00B50691"/>
    <w:pPr>
      <w:tabs>
        <w:tab w:val="left" w:pos="1080"/>
      </w:tabs>
      <w:spacing w:before="240" w:line="360" w:lineRule="auto"/>
      <w:ind w:right="29"/>
    </w:pPr>
    <w:rPr>
      <w:rFonts w:eastAsia="Cordia New" w:cs="Univers 45 Light"/>
      <w:b/>
      <w:bCs/>
      <w:sz w:val="20"/>
      <w:szCs w:val="20"/>
      <w:lang w:val="en-US"/>
    </w:rPr>
  </w:style>
  <w:style w:type="paragraph" w:styleId="BodyTextIndent2">
    <w:name w:val="Body Text Indent 2"/>
    <w:basedOn w:val="Normal"/>
    <w:link w:val="BodyTextIndent2Char"/>
    <w:uiPriority w:val="99"/>
    <w:rsid w:val="00B50691"/>
    <w:pPr>
      <w:spacing w:line="240" w:lineRule="auto"/>
      <w:ind w:left="360"/>
      <w:jc w:val="both"/>
    </w:pPr>
    <w:rPr>
      <w:rFonts w:ascii="Angsana New" w:eastAsia="Cordia New"/>
      <w:sz w:val="24"/>
      <w:szCs w:val="24"/>
      <w:lang w:val="th-TH"/>
    </w:rPr>
  </w:style>
  <w:style w:type="character" w:customStyle="1" w:styleId="BodyTextIndent2Char">
    <w:name w:val="Body Text Indent 2 Char"/>
    <w:basedOn w:val="DefaultParagraphFont"/>
    <w:link w:val="BodyTextIndent2"/>
    <w:uiPriority w:val="99"/>
    <w:rsid w:val="00B50691"/>
    <w:rPr>
      <w:rFonts w:ascii="Angsana New" w:eastAsia="Cordia New" w:hAnsi="Times New Roman" w:cs="Angsana New"/>
      <w:sz w:val="24"/>
      <w:szCs w:val="24"/>
      <w:lang w:val="th-TH"/>
    </w:rPr>
  </w:style>
  <w:style w:type="paragraph" w:styleId="DocumentMap">
    <w:name w:val="Document Map"/>
    <w:basedOn w:val="Normal"/>
    <w:link w:val="DocumentMapChar"/>
    <w:uiPriority w:val="99"/>
    <w:semiHidden/>
    <w:rsid w:val="00B50691"/>
    <w:pPr>
      <w:shd w:val="clear" w:color="auto" w:fill="000080"/>
    </w:pPr>
    <w:rPr>
      <w:rFonts w:ascii="Cordia New"/>
      <w:sz w:val="28"/>
      <w:szCs w:val="28"/>
    </w:rPr>
  </w:style>
  <w:style w:type="character" w:customStyle="1" w:styleId="DocumentMapChar">
    <w:name w:val="Document Map Char"/>
    <w:basedOn w:val="DefaultParagraphFont"/>
    <w:link w:val="DocumentMap"/>
    <w:uiPriority w:val="99"/>
    <w:semiHidden/>
    <w:rsid w:val="00B50691"/>
    <w:rPr>
      <w:rFonts w:ascii="Cordia New" w:eastAsia="Times New Roman" w:hAnsi="Times New Roman" w:cs="Angsana New"/>
      <w:sz w:val="28"/>
      <w:shd w:val="clear" w:color="auto" w:fill="000080"/>
      <w:lang w:val="en-GB"/>
    </w:rPr>
  </w:style>
  <w:style w:type="paragraph" w:styleId="BalloonText">
    <w:name w:val="Balloon Text"/>
    <w:basedOn w:val="Normal"/>
    <w:link w:val="BalloonTextChar"/>
    <w:uiPriority w:val="99"/>
    <w:semiHidden/>
    <w:rsid w:val="00B50691"/>
    <w:rPr>
      <w:rFonts w:ascii="Tahoma" w:hAnsi="Tahoma"/>
      <w:sz w:val="16"/>
      <w:szCs w:val="16"/>
    </w:rPr>
  </w:style>
  <w:style w:type="character" w:customStyle="1" w:styleId="BalloonTextChar">
    <w:name w:val="Balloon Text Char"/>
    <w:basedOn w:val="DefaultParagraphFont"/>
    <w:link w:val="BalloonText"/>
    <w:uiPriority w:val="99"/>
    <w:semiHidden/>
    <w:rsid w:val="00B50691"/>
    <w:rPr>
      <w:rFonts w:ascii="Tahoma" w:eastAsia="Times New Roman" w:hAnsi="Tahoma" w:cs="Angsana New"/>
      <w:sz w:val="16"/>
      <w:szCs w:val="16"/>
      <w:lang w:val="en-GB"/>
    </w:rPr>
  </w:style>
  <w:style w:type="table" w:styleId="TableGrid">
    <w:name w:val="Table Grid"/>
    <w:basedOn w:val="TableNormal"/>
    <w:uiPriority w:val="59"/>
    <w:rsid w:val="00B50691"/>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PolicyHeading">
    <w:name w:val="Acc Policy Heading"/>
    <w:basedOn w:val="BodyText"/>
    <w:link w:val="AccPolicyHeadingChar"/>
    <w:autoRedefine/>
    <w:uiPriority w:val="99"/>
    <w:rsid w:val="00B50691"/>
    <w:pPr>
      <w:spacing w:after="0" w:line="240" w:lineRule="auto"/>
      <w:ind w:left="540" w:right="27"/>
      <w:jc w:val="thaiDistribute"/>
    </w:pPr>
    <w:rPr>
      <w:rFonts w:ascii="Angsana New" w:hAnsi="Angsana New"/>
      <w:b/>
      <w:bCs/>
      <w:i/>
      <w:iCs/>
      <w:sz w:val="30"/>
      <w:szCs w:val="30"/>
    </w:rPr>
  </w:style>
  <w:style w:type="character" w:customStyle="1" w:styleId="AccPolicyHeadingChar">
    <w:name w:val="Acc Policy Heading Char"/>
    <w:link w:val="AccPolicyHeading"/>
    <w:uiPriority w:val="99"/>
    <w:rsid w:val="00B50691"/>
    <w:rPr>
      <w:rFonts w:ascii="Angsana New" w:eastAsia="Times New Roman" w:hAnsi="Angsana New" w:cs="Angsana New"/>
      <w:b/>
      <w:bCs/>
      <w:i/>
      <w:iCs/>
      <w:sz w:val="30"/>
      <w:szCs w:val="30"/>
      <w:lang w:val="en-GB"/>
    </w:rPr>
  </w:style>
  <w:style w:type="paragraph" w:styleId="ListNumber2">
    <w:name w:val="List Number 2"/>
    <w:basedOn w:val="Normal"/>
    <w:uiPriority w:val="99"/>
    <w:rsid w:val="00B50691"/>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Times New Roman"/>
      <w:sz w:val="18"/>
      <w:szCs w:val="18"/>
      <w:lang w:val="en-US"/>
    </w:rPr>
  </w:style>
  <w:style w:type="paragraph" w:styleId="ListNumber4">
    <w:name w:val="List Number 4"/>
    <w:basedOn w:val="Normal"/>
    <w:uiPriority w:val="99"/>
    <w:rsid w:val="00B50691"/>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720" w:hanging="360"/>
    </w:pPr>
    <w:rPr>
      <w:rFonts w:ascii="Arial" w:hAnsi="Arial" w:cs="Times New Roman"/>
      <w:sz w:val="18"/>
      <w:szCs w:val="18"/>
      <w:lang w:val="en-US"/>
    </w:rPr>
  </w:style>
  <w:style w:type="paragraph" w:customStyle="1" w:styleId="acctfourfigures">
    <w:name w:val="acct four figures"/>
    <w:aliases w:val="a4"/>
    <w:basedOn w:val="Normal"/>
    <w:rsid w:val="00B50691"/>
    <w:pPr>
      <w:tabs>
        <w:tab w:val="decimal" w:pos="765"/>
      </w:tabs>
    </w:pPr>
    <w:rPr>
      <w:rFonts w:cs="Times New Roman"/>
      <w:szCs w:val="20"/>
      <w:lang w:bidi="ar-SA"/>
    </w:rPr>
  </w:style>
  <w:style w:type="paragraph" w:customStyle="1" w:styleId="block">
    <w:name w:val="block"/>
    <w:aliases w:val="b,b + Angsana New,Bold,Thai Distributed Justification,Left:  0...."/>
    <w:basedOn w:val="BodyText"/>
    <w:rsid w:val="00B50691"/>
    <w:pPr>
      <w:ind w:left="567"/>
    </w:pPr>
    <w:rPr>
      <w:rFonts w:cs="Times New Roman"/>
      <w:szCs w:val="20"/>
      <w:lang w:bidi="ar-SA"/>
    </w:rPr>
  </w:style>
  <w:style w:type="paragraph" w:customStyle="1" w:styleId="3">
    <w:name w:val="?????3????"/>
    <w:basedOn w:val="Normal"/>
    <w:uiPriority w:val="99"/>
    <w:rsid w:val="00B50691"/>
    <w:pPr>
      <w:tabs>
        <w:tab w:val="left" w:pos="360"/>
        <w:tab w:val="left" w:pos="720"/>
      </w:tabs>
      <w:spacing w:line="240" w:lineRule="auto"/>
    </w:pPr>
    <w:rPr>
      <w:rFonts w:cs="Times New Roman"/>
      <w:lang w:val="th-TH"/>
    </w:rPr>
  </w:style>
  <w:style w:type="paragraph" w:customStyle="1" w:styleId="index">
    <w:name w:val="index"/>
    <w:aliases w:val="ix"/>
    <w:basedOn w:val="BodyText"/>
    <w:rsid w:val="00B50691"/>
    <w:pPr>
      <w:tabs>
        <w:tab w:val="num" w:pos="1134"/>
      </w:tabs>
      <w:spacing w:after="20"/>
      <w:ind w:left="1134" w:hanging="1134"/>
    </w:pPr>
    <w:rPr>
      <w:rFonts w:cs="Times New Roman"/>
      <w:szCs w:val="20"/>
      <w:lang w:bidi="ar-SA"/>
    </w:rPr>
  </w:style>
  <w:style w:type="paragraph" w:customStyle="1" w:styleId="IndexHeading1">
    <w:name w:val="Index Heading1"/>
    <w:aliases w:val="ixh"/>
    <w:basedOn w:val="BodyText"/>
    <w:uiPriority w:val="99"/>
    <w:rsid w:val="00B50691"/>
    <w:pPr>
      <w:spacing w:after="130"/>
      <w:ind w:left="1134" w:hanging="1134"/>
    </w:pPr>
    <w:rPr>
      <w:rFonts w:cs="Times New Roman"/>
      <w:b/>
      <w:szCs w:val="20"/>
      <w:lang w:bidi="ar-SA"/>
    </w:rPr>
  </w:style>
  <w:style w:type="paragraph" w:styleId="ListParagraph">
    <w:name w:val="List Paragraph"/>
    <w:basedOn w:val="Normal"/>
    <w:uiPriority w:val="34"/>
    <w:qFormat/>
    <w:rsid w:val="00B50691"/>
    <w:pPr>
      <w:ind w:left="720"/>
      <w:contextualSpacing/>
    </w:pPr>
    <w:rPr>
      <w:szCs w:val="28"/>
    </w:rPr>
  </w:style>
  <w:style w:type="paragraph" w:customStyle="1" w:styleId="acctmergecolhdg">
    <w:name w:val="acct merge col hdg"/>
    <w:aliases w:val="mh"/>
    <w:basedOn w:val="Normal"/>
    <w:rsid w:val="00B50691"/>
    <w:pPr>
      <w:jc w:val="center"/>
    </w:pPr>
    <w:rPr>
      <w:rFonts w:cs="Times New Roman"/>
      <w:b/>
      <w:szCs w:val="20"/>
      <w:lang w:bidi="ar-SA"/>
    </w:rPr>
  </w:style>
  <w:style w:type="character" w:customStyle="1" w:styleId="BodyTextChar1">
    <w:name w:val="Body Text Char1"/>
    <w:aliases w:val="bt Char1,body text Char1,Body Char1"/>
    <w:uiPriority w:val="99"/>
    <w:locked/>
    <w:rsid w:val="00B50691"/>
    <w:rPr>
      <w:rFonts w:ascii="Arial" w:hAnsi="Arial" w:cs="Angsana New"/>
      <w:sz w:val="22"/>
      <w:szCs w:val="22"/>
    </w:rPr>
  </w:style>
  <w:style w:type="character" w:customStyle="1" w:styleId="AAAddress">
    <w:name w:val="AA Address"/>
    <w:uiPriority w:val="99"/>
    <w:rsid w:val="00B50691"/>
    <w:rPr>
      <w:rFonts w:ascii="Arial" w:hAnsi="Arial" w:cs="Times New Roman"/>
      <w:color w:val="auto"/>
      <w:spacing w:val="0"/>
      <w:w w:val="100"/>
      <w:position w:val="0"/>
      <w:sz w:val="14"/>
      <w:szCs w:val="14"/>
      <w:u w:val="none"/>
      <w:vertAlign w:val="baseline"/>
      <w:lang w:val="en-US"/>
    </w:rPr>
  </w:style>
  <w:style w:type="character" w:customStyle="1" w:styleId="AAReference">
    <w:name w:val="AA Reference"/>
    <w:uiPriority w:val="99"/>
    <w:rsid w:val="00B50691"/>
    <w:rPr>
      <w:rFonts w:ascii="Arial" w:hAnsi="Arial" w:cs="Times New Roman"/>
      <w:color w:val="auto"/>
      <w:spacing w:val="0"/>
      <w:w w:val="100"/>
      <w:position w:val="0"/>
      <w:sz w:val="14"/>
      <w:szCs w:val="14"/>
      <w:vertAlign w:val="baseline"/>
      <w:lang w:val="en-US"/>
    </w:rPr>
  </w:style>
  <w:style w:type="paragraph" w:styleId="ListBullet3">
    <w:name w:val="List Bullet 3"/>
    <w:basedOn w:val="Normal"/>
    <w:uiPriority w:val="99"/>
    <w:rsid w:val="00B50691"/>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ListBullet4">
    <w:name w:val="List Bullet 4"/>
    <w:basedOn w:val="Normal"/>
    <w:uiPriority w:val="99"/>
    <w:rsid w:val="00B50691"/>
    <w:p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ListNumber">
    <w:name w:val="List Number"/>
    <w:basedOn w:val="Normal"/>
    <w:uiPriority w:val="99"/>
    <w:rsid w:val="00B50691"/>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ListNumber3">
    <w:name w:val="List Number 3"/>
    <w:basedOn w:val="Normal"/>
    <w:uiPriority w:val="99"/>
    <w:rsid w:val="00B50691"/>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NormalIndent">
    <w:name w:val="Normal Indent"/>
    <w:basedOn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Times New Roman"/>
      <w:sz w:val="18"/>
      <w:szCs w:val="18"/>
      <w:lang w:val="en-US"/>
    </w:rPr>
  </w:style>
  <w:style w:type="paragraph" w:customStyle="1" w:styleId="AAFrameAddress">
    <w:name w:val="AA Frame Address"/>
    <w:basedOn w:val="Heading1"/>
    <w:uiPriority w:val="99"/>
    <w:rsid w:val="00B50691"/>
    <w:pPr>
      <w:keepLines w:val="0"/>
      <w:framePr w:w="2812" w:h="1701" w:hSpace="142" w:vSpace="142" w:wrap="around" w:vAnchor="page" w:hAnchor="page" w:x="8024" w:y="2723"/>
      <w:shd w:val="clear" w:color="FFFFFF" w:fill="auto"/>
      <w:tabs>
        <w:tab w:val="num" w:pos="414"/>
      </w:tabs>
      <w:spacing w:after="90" w:line="240" w:lineRule="auto"/>
      <w:ind w:left="414" w:hanging="360"/>
    </w:pPr>
    <w:rPr>
      <w:rFonts w:ascii="Arial" w:hAnsi="Arial" w:cs="Times New Roman"/>
      <w:i/>
      <w:iCs w:val="0"/>
      <w:noProof/>
      <w:sz w:val="18"/>
      <w:szCs w:val="18"/>
      <w:u w:val="single"/>
      <w:lang w:val="en-US"/>
    </w:rPr>
  </w:style>
  <w:style w:type="paragraph" w:styleId="ListNumber5">
    <w:name w:val="List Number 5"/>
    <w:basedOn w:val="Normal"/>
    <w:uiPriority w:val="99"/>
    <w:rsid w:val="00B50691"/>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TableofAuthorities">
    <w:name w:val="table of authorities"/>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Index1">
    <w:name w:val="index 1"/>
    <w:basedOn w:val="Normal"/>
    <w:next w:val="Normal"/>
    <w:autoRedefine/>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Index2">
    <w:name w:val="index 2"/>
    <w:basedOn w:val="Normal"/>
    <w:next w:val="Normal"/>
    <w:autoRedefine/>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Times New Roman"/>
      <w:sz w:val="18"/>
      <w:szCs w:val="18"/>
      <w:lang w:val="en-US"/>
    </w:rPr>
  </w:style>
  <w:style w:type="paragraph" w:styleId="Index3">
    <w:name w:val="index 3"/>
    <w:basedOn w:val="Normal"/>
    <w:next w:val="Normal"/>
    <w:autoRedefine/>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Times New Roman"/>
      <w:sz w:val="18"/>
      <w:szCs w:val="18"/>
      <w:lang w:val="en-US"/>
    </w:rPr>
  </w:style>
  <w:style w:type="paragraph" w:styleId="Index4">
    <w:name w:val="index 4"/>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Index6">
    <w:name w:val="index 6"/>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Times New Roman"/>
      <w:sz w:val="18"/>
      <w:szCs w:val="18"/>
      <w:lang w:val="en-US"/>
    </w:rPr>
  </w:style>
  <w:style w:type="paragraph" w:styleId="Index5">
    <w:name w:val="index 5"/>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Index7">
    <w:name w:val="index 7"/>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Times New Roman"/>
      <w:sz w:val="18"/>
      <w:szCs w:val="18"/>
      <w:lang w:val="en-US"/>
    </w:rPr>
  </w:style>
  <w:style w:type="paragraph" w:styleId="Index8">
    <w:name w:val="index 8"/>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Times New Roman"/>
      <w:sz w:val="18"/>
      <w:szCs w:val="18"/>
      <w:lang w:val="en-US"/>
    </w:rPr>
  </w:style>
  <w:style w:type="paragraph" w:styleId="Index9">
    <w:name w:val="index 9"/>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Times New Roman"/>
      <w:sz w:val="18"/>
      <w:szCs w:val="18"/>
      <w:lang w:val="en-US"/>
    </w:rPr>
  </w:style>
  <w:style w:type="paragraph" w:styleId="TOC2">
    <w:name w:val="toc 2"/>
    <w:basedOn w:val="Normal"/>
    <w:next w:val="Normal"/>
    <w:uiPriority w:val="99"/>
    <w:rsid w:val="00B50691"/>
    <w:pPr>
      <w:tabs>
        <w:tab w:val="left" w:pos="227"/>
        <w:tab w:val="left" w:pos="454"/>
        <w:tab w:val="left" w:pos="680"/>
        <w:tab w:val="left" w:pos="907"/>
      </w:tabs>
      <w:spacing w:before="240" w:line="240" w:lineRule="atLeast"/>
    </w:pPr>
    <w:rPr>
      <w:rFonts w:ascii="Arial" w:hAnsi="Arial" w:cs="Times New Roman"/>
      <w:b/>
      <w:bCs/>
      <w:sz w:val="18"/>
      <w:szCs w:val="18"/>
      <w:lang w:val="en-US"/>
    </w:rPr>
  </w:style>
  <w:style w:type="paragraph" w:styleId="TOC3">
    <w:name w:val="toc 3"/>
    <w:basedOn w:val="Normal"/>
    <w:next w:val="Normal"/>
    <w:uiPriority w:val="99"/>
    <w:rsid w:val="00B50691"/>
    <w:pPr>
      <w:tabs>
        <w:tab w:val="left" w:pos="227"/>
        <w:tab w:val="left" w:pos="454"/>
        <w:tab w:val="left" w:pos="680"/>
        <w:tab w:val="left" w:pos="907"/>
      </w:tabs>
      <w:spacing w:after="240" w:line="240" w:lineRule="atLeast"/>
    </w:pPr>
    <w:rPr>
      <w:rFonts w:ascii="Arial" w:hAnsi="Arial" w:cs="Times New Roman"/>
      <w:sz w:val="18"/>
      <w:szCs w:val="18"/>
      <w:lang w:val="en-US"/>
    </w:rPr>
  </w:style>
  <w:style w:type="paragraph" w:styleId="TOC4">
    <w:name w:val="toc 4"/>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Times New Roman"/>
      <w:sz w:val="18"/>
      <w:szCs w:val="18"/>
      <w:lang w:val="en-US"/>
    </w:rPr>
  </w:style>
  <w:style w:type="paragraph" w:styleId="TOC5">
    <w:name w:val="toc 5"/>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Times New Roman"/>
      <w:sz w:val="18"/>
      <w:szCs w:val="18"/>
      <w:lang w:val="en-US"/>
    </w:rPr>
  </w:style>
  <w:style w:type="paragraph" w:styleId="TOC6">
    <w:name w:val="toc 6"/>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cs="Times New Roman"/>
      <w:sz w:val="18"/>
      <w:szCs w:val="18"/>
      <w:lang w:val="en-US"/>
    </w:rPr>
  </w:style>
  <w:style w:type="paragraph" w:styleId="TOC7">
    <w:name w:val="toc 7"/>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Times New Roman"/>
      <w:sz w:val="18"/>
      <w:szCs w:val="18"/>
      <w:lang w:val="en-US"/>
    </w:rPr>
  </w:style>
  <w:style w:type="paragraph" w:styleId="TOC8">
    <w:name w:val="toc 8"/>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Times New Roman"/>
      <w:sz w:val="18"/>
      <w:szCs w:val="18"/>
      <w:lang w:val="en-US"/>
    </w:rPr>
  </w:style>
  <w:style w:type="paragraph" w:styleId="TOC9">
    <w:name w:val="toc 9"/>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Times New Roman"/>
      <w:sz w:val="18"/>
      <w:szCs w:val="18"/>
      <w:lang w:val="en-US"/>
    </w:rPr>
  </w:style>
  <w:style w:type="paragraph" w:styleId="TableofFigures">
    <w:name w:val="table of figures"/>
    <w:basedOn w:val="Normal"/>
    <w:next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Times New Roman"/>
      <w:sz w:val="18"/>
      <w:szCs w:val="18"/>
      <w:lang w:val="en-US"/>
    </w:rPr>
  </w:style>
  <w:style w:type="paragraph" w:styleId="ListBullet5">
    <w:name w:val="List Bullet 5"/>
    <w:basedOn w:val="Normal"/>
    <w:uiPriority w:val="99"/>
    <w:rsid w:val="00B50691"/>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Times New Roman"/>
      <w:sz w:val="18"/>
      <w:szCs w:val="18"/>
      <w:lang w:val="en-US"/>
    </w:rPr>
  </w:style>
  <w:style w:type="paragraph" w:styleId="BodyTextFirstIndent">
    <w:name w:val="Body Text First Indent"/>
    <w:basedOn w:val="BodyText"/>
    <w:link w:val="BodyTextFirstIndentChar"/>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firstLine="284"/>
    </w:pPr>
    <w:rPr>
      <w:rFonts w:ascii="Arial" w:hAnsi="Arial"/>
      <w:sz w:val="18"/>
      <w:szCs w:val="18"/>
    </w:rPr>
  </w:style>
  <w:style w:type="character" w:customStyle="1" w:styleId="BodyTextFirstIndentChar">
    <w:name w:val="Body Text First Indent Char"/>
    <w:basedOn w:val="BodyTextChar"/>
    <w:link w:val="BodyTextFirstIndent"/>
    <w:uiPriority w:val="99"/>
    <w:rsid w:val="00B50691"/>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rPr>
  </w:style>
  <w:style w:type="character" w:customStyle="1" w:styleId="BodyTextFirstIndent2Char">
    <w:name w:val="Body Text First Indent 2 Char"/>
    <w:basedOn w:val="BodyTextIndentChar"/>
    <w:link w:val="BodyTextFirstIndent2"/>
    <w:uiPriority w:val="99"/>
    <w:rsid w:val="00B50691"/>
    <w:rPr>
      <w:rFonts w:ascii="Arial" w:eastAsia="Times New Roman" w:hAnsi="Arial" w:cs="Angsana New"/>
      <w:sz w:val="18"/>
      <w:szCs w:val="18"/>
      <w:lang w:val="en-GB"/>
    </w:rPr>
  </w:style>
  <w:style w:type="character" w:styleId="Strong">
    <w:name w:val="Strong"/>
    <w:uiPriority w:val="99"/>
    <w:qFormat/>
    <w:rsid w:val="00B50691"/>
    <w:rPr>
      <w:rFonts w:cs="Times New Roman"/>
      <w:b/>
      <w:bCs/>
    </w:rPr>
  </w:style>
  <w:style w:type="paragraph" w:customStyle="1" w:styleId="AA1stlevelbullet">
    <w:name w:val="AA 1st level bullet"/>
    <w:basedOn w:val="Normal"/>
    <w:uiPriority w:val="99"/>
    <w:rsid w:val="00B50691"/>
    <w:pPr>
      <w:tabs>
        <w:tab w:val="left" w:pos="227"/>
      </w:tabs>
      <w:spacing w:line="240" w:lineRule="atLeast"/>
      <w:ind w:left="227" w:hanging="227"/>
    </w:pPr>
    <w:rPr>
      <w:rFonts w:ascii="Arial" w:hAnsi="Arial" w:cs="Times New Roman"/>
      <w:sz w:val="18"/>
      <w:szCs w:val="18"/>
      <w:lang w:val="en-US"/>
    </w:rPr>
  </w:style>
  <w:style w:type="paragraph" w:customStyle="1" w:styleId="AAFrameLogo">
    <w:name w:val="AA Frame Logo"/>
    <w:basedOn w:val="Normal"/>
    <w:rsid w:val="00B50691"/>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Times New Roman"/>
      <w:sz w:val="18"/>
      <w:szCs w:val="18"/>
      <w:lang w:val="en-US"/>
    </w:rPr>
  </w:style>
  <w:style w:type="character" w:customStyle="1" w:styleId="AACopyright">
    <w:name w:val="AA Copyright"/>
    <w:uiPriority w:val="99"/>
    <w:rsid w:val="00B50691"/>
    <w:rPr>
      <w:rFonts w:ascii="Arial" w:hAnsi="Arial" w:cs="Times New Roman"/>
      <w:sz w:val="13"/>
      <w:szCs w:val="13"/>
    </w:rPr>
  </w:style>
  <w:style w:type="paragraph" w:customStyle="1" w:styleId="AA2ndlevelbullet">
    <w:name w:val="AA 2nd level bullet"/>
    <w:basedOn w:val="AA1stlevelbullet"/>
    <w:uiPriority w:val="99"/>
    <w:rsid w:val="00B50691"/>
    <w:pPr>
      <w:tabs>
        <w:tab w:val="clear" w:pos="227"/>
        <w:tab w:val="left" w:pos="454"/>
        <w:tab w:val="left" w:pos="680"/>
        <w:tab w:val="left" w:pos="907"/>
      </w:tabs>
      <w:ind w:left="454"/>
    </w:pPr>
  </w:style>
  <w:style w:type="paragraph" w:customStyle="1" w:styleId="AANumbering">
    <w:name w:val="AA Numbering"/>
    <w:basedOn w:val="Normal"/>
    <w:uiPriority w:val="99"/>
    <w:rsid w:val="00B50691"/>
    <w:pPr>
      <w:tabs>
        <w:tab w:val="left" w:pos="284"/>
      </w:tabs>
      <w:spacing w:line="240" w:lineRule="atLeast"/>
    </w:pPr>
    <w:rPr>
      <w:rFonts w:ascii="Arial" w:hAnsi="Arial" w:cs="Times New Roman"/>
      <w:sz w:val="18"/>
      <w:szCs w:val="18"/>
      <w:lang w:val="en-US"/>
    </w:rPr>
  </w:style>
  <w:style w:type="paragraph" w:styleId="TOC1">
    <w:name w:val="toc 1"/>
    <w:basedOn w:val="Normal"/>
    <w:next w:val="Normal"/>
    <w:uiPriority w:val="39"/>
    <w:rsid w:val="00B50691"/>
    <w:pPr>
      <w:tabs>
        <w:tab w:val="left" w:pos="227"/>
        <w:tab w:val="left" w:pos="454"/>
        <w:tab w:val="left" w:pos="680"/>
        <w:tab w:val="left" w:pos="907"/>
      </w:tabs>
      <w:spacing w:line="240" w:lineRule="atLeast"/>
    </w:pPr>
    <w:rPr>
      <w:rFonts w:ascii="Arial" w:hAnsi="Arial" w:cs="Times New Roman"/>
      <w:sz w:val="18"/>
      <w:szCs w:val="18"/>
      <w:lang w:val="en-US"/>
    </w:rPr>
  </w:style>
  <w:style w:type="paragraph" w:customStyle="1" w:styleId="ReportMenuBar">
    <w:name w:val="ReportMenuBar"/>
    <w:basedOn w:val="Normal"/>
    <w:uiPriority w:val="99"/>
    <w:rsid w:val="00B50691"/>
    <w:pPr>
      <w:tabs>
        <w:tab w:val="left" w:pos="227"/>
        <w:tab w:val="left" w:pos="454"/>
        <w:tab w:val="left" w:pos="680"/>
        <w:tab w:val="left" w:pos="907"/>
      </w:tabs>
      <w:spacing w:line="240" w:lineRule="atLeast"/>
    </w:pPr>
    <w:rPr>
      <w:rFonts w:ascii="Arial" w:hAnsi="Arial" w:cs="Times New Roman"/>
      <w:b/>
      <w:bCs/>
      <w:color w:val="FFFFFF"/>
      <w:sz w:val="30"/>
      <w:szCs w:val="30"/>
      <w:lang w:val="en-US"/>
    </w:rPr>
  </w:style>
  <w:style w:type="paragraph" w:customStyle="1" w:styleId="ReportHeading1">
    <w:name w:val="ReportHeading1"/>
    <w:basedOn w:val="Normal"/>
    <w:uiPriority w:val="99"/>
    <w:rsid w:val="00B50691"/>
    <w:pPr>
      <w:framePr w:w="6521" w:h="1055" w:hSpace="142" w:wrap="around" w:vAnchor="page" w:hAnchor="page" w:x="1441" w:y="4452"/>
      <w:spacing w:line="300" w:lineRule="atLeast"/>
    </w:pPr>
    <w:rPr>
      <w:rFonts w:ascii="Arial" w:hAnsi="Arial" w:cs="Times New Roman"/>
      <w:b/>
      <w:bCs/>
      <w:sz w:val="24"/>
      <w:szCs w:val="24"/>
      <w:lang w:val="en-US"/>
    </w:rPr>
  </w:style>
  <w:style w:type="paragraph" w:customStyle="1" w:styleId="ReportHeading2">
    <w:name w:val="ReportHeading2"/>
    <w:basedOn w:val="ReportHeading1"/>
    <w:uiPriority w:val="99"/>
    <w:rsid w:val="00B50691"/>
    <w:pPr>
      <w:framePr w:h="1054" w:wrap="around" w:y="5920"/>
    </w:pPr>
  </w:style>
  <w:style w:type="paragraph" w:customStyle="1" w:styleId="ReportHeading3">
    <w:name w:val="ReportHeading3"/>
    <w:basedOn w:val="ReportHeading2"/>
    <w:uiPriority w:val="99"/>
    <w:rsid w:val="00B50691"/>
    <w:pPr>
      <w:framePr w:h="443" w:wrap="around" w:y="8223"/>
    </w:pPr>
  </w:style>
  <w:style w:type="paragraph" w:customStyle="1" w:styleId="a">
    <w:name w:val="¢éÍ¤ÇÒÁ"/>
    <w:basedOn w:val="Normal"/>
    <w:uiPriority w:val="99"/>
    <w:rsid w:val="00B50691"/>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B50691"/>
    <w:pPr>
      <w:tabs>
        <w:tab w:val="left" w:pos="284"/>
      </w:tabs>
      <w:spacing w:line="240" w:lineRule="atLeast"/>
      <w:jc w:val="left"/>
    </w:pPr>
    <w:rPr>
      <w:rFonts w:ascii="Arial" w:hAnsi="Arial" w:cs="Times New Roman"/>
      <w:i w:val="0"/>
      <w:iCs w:val="0"/>
      <w:lang w:val="en-US"/>
    </w:rPr>
  </w:style>
  <w:style w:type="paragraph" w:customStyle="1" w:styleId="PictureInText">
    <w:name w:val="PictureInText"/>
    <w:basedOn w:val="Normal"/>
    <w:next w:val="Normal"/>
    <w:uiPriority w:val="99"/>
    <w:rsid w:val="00B50691"/>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Times New Roman"/>
      <w:sz w:val="18"/>
      <w:szCs w:val="18"/>
      <w:lang w:val="en-US"/>
    </w:rPr>
  </w:style>
  <w:style w:type="paragraph" w:customStyle="1" w:styleId="PictureLeft">
    <w:name w:val="PictureLeft"/>
    <w:basedOn w:val="Normal"/>
    <w:uiPriority w:val="99"/>
    <w:rsid w:val="00B50691"/>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Times New Roman"/>
      <w:sz w:val="18"/>
      <w:szCs w:val="18"/>
      <w:lang w:val="en-US"/>
    </w:rPr>
  </w:style>
  <w:style w:type="paragraph" w:customStyle="1" w:styleId="PicturteLeftFullLength">
    <w:name w:val="PicturteLeftFullLength"/>
    <w:basedOn w:val="PictureLeft"/>
    <w:uiPriority w:val="99"/>
    <w:rsid w:val="00B50691"/>
    <w:pPr>
      <w:framePr w:w="10142" w:hSpace="180" w:vSpace="180" w:wrap="around" w:y="7"/>
    </w:pPr>
  </w:style>
  <w:style w:type="paragraph" w:customStyle="1" w:styleId="AAheadingwocontents">
    <w:name w:val="AA heading wo contents"/>
    <w:basedOn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Times New Roman"/>
      <w:b/>
      <w:bCs/>
      <w:lang w:val="en-US"/>
    </w:rPr>
  </w:style>
  <w:style w:type="paragraph" w:customStyle="1" w:styleId="StandaardOpinion">
    <w:name w:val="StandaardOpinion"/>
    <w:basedOn w:val="Normal"/>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Times New Roman"/>
      <w:lang w:val="en-US"/>
    </w:rPr>
  </w:style>
  <w:style w:type="paragraph" w:customStyle="1" w:styleId="T">
    <w:name w:val="Å§ª×Í T"/>
    <w:basedOn w:val="Normal"/>
    <w:uiPriority w:val="99"/>
    <w:rsid w:val="00B50691"/>
    <w:pPr>
      <w:spacing w:line="240" w:lineRule="auto"/>
      <w:ind w:left="5040" w:right="540"/>
      <w:jc w:val="center"/>
    </w:pPr>
    <w:rPr>
      <w:rFonts w:cs="BrowalliaUPC"/>
      <w:sz w:val="30"/>
      <w:szCs w:val="30"/>
      <w:lang w:val="th-TH"/>
    </w:rPr>
  </w:style>
  <w:style w:type="paragraph" w:customStyle="1" w:styleId="a0">
    <w:name w:val="???????"/>
    <w:basedOn w:val="Normal"/>
    <w:uiPriority w:val="99"/>
    <w:rsid w:val="00B50691"/>
    <w:pPr>
      <w:tabs>
        <w:tab w:val="left" w:pos="1080"/>
      </w:tabs>
      <w:spacing w:line="240" w:lineRule="auto"/>
    </w:pPr>
    <w:rPr>
      <w:rFonts w:cs="BrowalliaUPC"/>
      <w:sz w:val="30"/>
      <w:szCs w:val="30"/>
      <w:lang w:val="th-TH"/>
    </w:rPr>
  </w:style>
  <w:style w:type="paragraph" w:customStyle="1" w:styleId="30">
    <w:name w:val="µÒÃÒ§3ªèÍ§"/>
    <w:basedOn w:val="Normal"/>
    <w:uiPriority w:val="99"/>
    <w:rsid w:val="00B50691"/>
    <w:pPr>
      <w:tabs>
        <w:tab w:val="left" w:pos="360"/>
        <w:tab w:val="left" w:pos="720"/>
      </w:tabs>
      <w:spacing w:line="240" w:lineRule="auto"/>
    </w:pPr>
    <w:rPr>
      <w:rFonts w:ascii="Book Antiqua" w:hAnsi="Book Antiqua" w:cs="Times New Roman"/>
      <w:lang w:val="th-TH"/>
    </w:rPr>
  </w:style>
  <w:style w:type="paragraph" w:customStyle="1" w:styleId="a1">
    <w:name w:val="??"/>
    <w:basedOn w:val="Normal"/>
    <w:uiPriority w:val="99"/>
    <w:rsid w:val="00B50691"/>
    <w:pPr>
      <w:tabs>
        <w:tab w:val="left" w:pos="360"/>
        <w:tab w:val="left" w:pos="720"/>
        <w:tab w:val="left" w:pos="1080"/>
      </w:tabs>
      <w:spacing w:line="240" w:lineRule="auto"/>
    </w:pPr>
    <w:rPr>
      <w:rFonts w:cs="Times New Roman"/>
      <w:sz w:val="28"/>
      <w:szCs w:val="28"/>
      <w:lang w:val="th-TH"/>
    </w:rPr>
  </w:style>
  <w:style w:type="paragraph" w:customStyle="1" w:styleId="a2">
    <w:name w:val="ºÇ¡"/>
    <w:basedOn w:val="Normal"/>
    <w:uiPriority w:val="99"/>
    <w:rsid w:val="00B50691"/>
    <w:pPr>
      <w:spacing w:line="240" w:lineRule="auto"/>
      <w:ind w:right="129"/>
      <w:jc w:val="right"/>
    </w:pPr>
    <w:rPr>
      <w:rFonts w:ascii="Book Antiqua" w:hAnsi="Book Antiqua" w:cs="Times New Roman"/>
      <w:lang w:val="th-TH"/>
    </w:rPr>
  </w:style>
  <w:style w:type="paragraph" w:customStyle="1" w:styleId="T0">
    <w:name w:val="????? T"/>
    <w:basedOn w:val="Normal"/>
    <w:uiPriority w:val="99"/>
    <w:rsid w:val="00B50691"/>
    <w:pPr>
      <w:spacing w:line="240" w:lineRule="auto"/>
      <w:ind w:left="5040" w:right="540"/>
      <w:jc w:val="center"/>
    </w:pPr>
    <w:rPr>
      <w:rFonts w:cs="BrowalliaUPC"/>
      <w:sz w:val="30"/>
      <w:szCs w:val="30"/>
      <w:lang w:val="th-TH"/>
    </w:rPr>
  </w:style>
  <w:style w:type="paragraph" w:customStyle="1" w:styleId="a3">
    <w:name w:val="???"/>
    <w:basedOn w:val="Normal"/>
    <w:uiPriority w:val="99"/>
    <w:rsid w:val="00B50691"/>
    <w:pPr>
      <w:spacing w:line="240" w:lineRule="auto"/>
      <w:ind w:right="129"/>
      <w:jc w:val="right"/>
    </w:pPr>
    <w:rPr>
      <w:rFonts w:cs="Times New Roman"/>
      <w:lang w:val="th-TH"/>
    </w:rPr>
  </w:style>
  <w:style w:type="paragraph" w:customStyle="1" w:styleId="E">
    <w:name w:val="ª×èÍºÃÔÉÑ· E"/>
    <w:basedOn w:val="Normal"/>
    <w:uiPriority w:val="99"/>
    <w:rsid w:val="00B50691"/>
    <w:pPr>
      <w:spacing w:line="240" w:lineRule="auto"/>
      <w:jc w:val="center"/>
    </w:pPr>
    <w:rPr>
      <w:rFonts w:ascii="Book Antiqua" w:hAnsi="Book Antiqua" w:cs="Times New Roman"/>
      <w:b/>
      <w:bCs/>
      <w:lang w:val="th-TH"/>
    </w:rPr>
  </w:style>
  <w:style w:type="paragraph" w:customStyle="1" w:styleId="a4">
    <w:name w:val="Åº"/>
    <w:basedOn w:val="Normal"/>
    <w:uiPriority w:val="99"/>
    <w:rsid w:val="00B50691"/>
    <w:pPr>
      <w:tabs>
        <w:tab w:val="left" w:pos="360"/>
        <w:tab w:val="left" w:pos="720"/>
        <w:tab w:val="left" w:pos="1080"/>
      </w:tabs>
      <w:spacing w:line="240" w:lineRule="auto"/>
    </w:pPr>
    <w:rPr>
      <w:rFonts w:cs="BrowalliaUPC"/>
      <w:sz w:val="28"/>
      <w:szCs w:val="28"/>
      <w:lang w:val="th-TH"/>
    </w:rPr>
  </w:style>
  <w:style w:type="paragraph" w:customStyle="1" w:styleId="a5">
    <w:name w:val="ลบ"/>
    <w:basedOn w:val="Normal"/>
    <w:uiPriority w:val="99"/>
    <w:rsid w:val="00B50691"/>
    <w:pPr>
      <w:tabs>
        <w:tab w:val="left" w:pos="360"/>
        <w:tab w:val="left" w:pos="720"/>
        <w:tab w:val="left" w:pos="1080"/>
      </w:tabs>
      <w:spacing w:line="240" w:lineRule="auto"/>
    </w:pPr>
    <w:rPr>
      <w:rFonts w:hAnsi="Arial" w:cs="BrowalliaUPC"/>
      <w:sz w:val="28"/>
      <w:szCs w:val="28"/>
      <w:lang w:val="th-TH" w:eastAsia="th-TH"/>
    </w:rPr>
  </w:style>
  <w:style w:type="paragraph" w:customStyle="1" w:styleId="ASSETS">
    <w:name w:val="ASSETS"/>
    <w:basedOn w:val="Normal"/>
    <w:uiPriority w:val="99"/>
    <w:rsid w:val="00B50691"/>
    <w:pPr>
      <w:spacing w:line="240" w:lineRule="auto"/>
      <w:ind w:right="360"/>
      <w:jc w:val="center"/>
    </w:pPr>
    <w:rPr>
      <w:rFonts w:ascii="Book Antiqua" w:hAnsi="Book Antiqua" w:cs="Times New Roman"/>
      <w:b/>
      <w:bCs/>
      <w:u w:val="single"/>
      <w:lang w:val="th-TH"/>
    </w:rPr>
  </w:style>
  <w:style w:type="paragraph" w:customStyle="1" w:styleId="acctmainheading">
    <w:name w:val="acct main heading"/>
    <w:aliases w:val="am"/>
    <w:basedOn w:val="Normal"/>
    <w:uiPriority w:val="99"/>
    <w:rsid w:val="00B50691"/>
    <w:pPr>
      <w:keepNext/>
      <w:spacing w:after="140" w:line="320" w:lineRule="atLeast"/>
    </w:pPr>
    <w:rPr>
      <w:rFonts w:cs="Times New Roman"/>
      <w:b/>
      <w:sz w:val="28"/>
      <w:szCs w:val="20"/>
      <w:lang w:bidi="ar-SA"/>
    </w:rPr>
  </w:style>
  <w:style w:type="paragraph" w:customStyle="1" w:styleId="acctcolumnheading">
    <w:name w:val="acct column heading"/>
    <w:aliases w:val="ac"/>
    <w:basedOn w:val="Normal"/>
    <w:uiPriority w:val="99"/>
    <w:rsid w:val="00B50691"/>
    <w:pPr>
      <w:spacing w:after="260"/>
      <w:jc w:val="center"/>
    </w:pPr>
    <w:rPr>
      <w:rFonts w:cs="Times New Roman"/>
      <w:szCs w:val="20"/>
      <w:lang w:bidi="ar-SA"/>
    </w:rPr>
  </w:style>
  <w:style w:type="paragraph" w:customStyle="1" w:styleId="acctcolumnheadingnospaceafter">
    <w:name w:val="acct column heading no space after"/>
    <w:aliases w:val="acn,acct column heading no sp"/>
    <w:basedOn w:val="acctcolumnheading"/>
    <w:uiPriority w:val="99"/>
    <w:rsid w:val="00B50691"/>
    <w:pPr>
      <w:spacing w:after="0"/>
    </w:pPr>
  </w:style>
  <w:style w:type="paragraph" w:customStyle="1" w:styleId="acctdividends">
    <w:name w:val="acct dividends"/>
    <w:aliases w:val="ad"/>
    <w:basedOn w:val="Normal"/>
    <w:uiPriority w:val="99"/>
    <w:rsid w:val="00B50691"/>
    <w:pPr>
      <w:tabs>
        <w:tab w:val="decimal" w:pos="8505"/>
      </w:tabs>
      <w:spacing w:after="240"/>
      <w:ind w:left="709" w:right="1701" w:hanging="709"/>
    </w:pPr>
    <w:rPr>
      <w:rFonts w:cs="Times New Roman"/>
      <w:szCs w:val="20"/>
      <w:lang w:bidi="ar-SA"/>
    </w:rPr>
  </w:style>
  <w:style w:type="paragraph" w:customStyle="1" w:styleId="acctindentnospaceafter">
    <w:name w:val="acct indent no space after"/>
    <w:aliases w:val="ain"/>
    <w:basedOn w:val="acctindent"/>
    <w:uiPriority w:val="99"/>
    <w:rsid w:val="00B50691"/>
    <w:pPr>
      <w:spacing w:after="0"/>
    </w:pPr>
  </w:style>
  <w:style w:type="paragraph" w:customStyle="1" w:styleId="acctindent">
    <w:name w:val="acct indent"/>
    <w:aliases w:val="ai"/>
    <w:basedOn w:val="BodyText"/>
    <w:uiPriority w:val="99"/>
    <w:rsid w:val="00B50691"/>
    <w:pPr>
      <w:ind w:left="284"/>
    </w:pPr>
    <w:rPr>
      <w:rFonts w:cs="Times New Roman"/>
      <w:szCs w:val="20"/>
      <w:lang w:bidi="ar-SA"/>
    </w:rPr>
  </w:style>
  <w:style w:type="paragraph" w:customStyle="1" w:styleId="acctnotecolumn">
    <w:name w:val="acct note column"/>
    <w:aliases w:val="an"/>
    <w:basedOn w:val="Normal"/>
    <w:uiPriority w:val="99"/>
    <w:rsid w:val="00B50691"/>
    <w:pPr>
      <w:jc w:val="center"/>
    </w:pPr>
    <w:rPr>
      <w:rFonts w:cs="Times New Roman"/>
      <w:szCs w:val="20"/>
      <w:lang w:bidi="ar-SA"/>
    </w:rPr>
  </w:style>
  <w:style w:type="paragraph" w:customStyle="1" w:styleId="acctreadnote">
    <w:name w:val="acct read note"/>
    <w:aliases w:val="ar"/>
    <w:basedOn w:val="BodyText"/>
    <w:uiPriority w:val="99"/>
    <w:rsid w:val="00B50691"/>
    <w:pPr>
      <w:framePr w:hSpace="180" w:vSpace="180" w:wrap="auto" w:hAnchor="margin" w:yAlign="bottom"/>
    </w:pPr>
    <w:rPr>
      <w:rFonts w:cs="Times New Roman"/>
      <w:szCs w:val="20"/>
      <w:lang w:bidi="ar-SA"/>
    </w:rPr>
  </w:style>
  <w:style w:type="paragraph" w:customStyle="1" w:styleId="acctsigneddirectors">
    <w:name w:val="acct signed directors"/>
    <w:aliases w:val="asd"/>
    <w:basedOn w:val="BodyText"/>
    <w:uiPriority w:val="99"/>
    <w:rsid w:val="00B50691"/>
    <w:pPr>
      <w:tabs>
        <w:tab w:val="left" w:pos="5103"/>
      </w:tabs>
      <w:spacing w:before="130" w:after="130"/>
    </w:pPr>
    <w:rPr>
      <w:rFonts w:cs="Times New Roman"/>
      <w:szCs w:val="20"/>
      <w:lang w:bidi="ar-SA"/>
    </w:rPr>
  </w:style>
  <w:style w:type="paragraph" w:customStyle="1" w:styleId="acctstatementheading">
    <w:name w:val="acct statement heading"/>
    <w:aliases w:val="as"/>
    <w:basedOn w:val="Heading2"/>
    <w:next w:val="Normal"/>
    <w:uiPriority w:val="99"/>
    <w:rsid w:val="00B50691"/>
    <w:pPr>
      <w:keepLines w:val="0"/>
      <w:numPr>
        <w:numId w:val="0"/>
      </w:numPr>
      <w:tabs>
        <w:tab w:val="num" w:pos="0"/>
      </w:tabs>
      <w:spacing w:before="130"/>
      <w:ind w:left="567" w:hanging="567"/>
    </w:pPr>
    <w:rPr>
      <w:rFonts w:cs="Times New Roman"/>
      <w:bCs w:val="0"/>
      <w:i w:val="0"/>
      <w:iCs w:val="0"/>
      <w:szCs w:val="20"/>
      <w:lang w:bidi="ar-SA"/>
    </w:rPr>
  </w:style>
  <w:style w:type="paragraph" w:customStyle="1" w:styleId="acctstatementheadinga">
    <w:name w:val="acct statement heading (a)"/>
    <w:aliases w:val="asa"/>
    <w:basedOn w:val="acctstatementheading"/>
    <w:uiPriority w:val="99"/>
    <w:rsid w:val="00B50691"/>
    <w:pPr>
      <w:spacing w:line="260" w:lineRule="atLeast"/>
    </w:pPr>
    <w:rPr>
      <w:sz w:val="22"/>
    </w:rPr>
  </w:style>
  <w:style w:type="paragraph" w:customStyle="1" w:styleId="acctstatementsub-headingbolditalic">
    <w:name w:val="acct statement sub-heading bold italic"/>
    <w:aliases w:val="asbi"/>
    <w:basedOn w:val="Normal"/>
    <w:uiPriority w:val="99"/>
    <w:rsid w:val="00B50691"/>
    <w:pPr>
      <w:keepNext/>
      <w:keepLines/>
      <w:spacing w:before="130" w:after="130"/>
      <w:ind w:left="567"/>
    </w:pPr>
    <w:rPr>
      <w:rFonts w:cs="Times New Roman"/>
      <w:b/>
      <w:bCs/>
      <w:i/>
      <w:szCs w:val="20"/>
      <w:lang w:bidi="ar-SA"/>
    </w:rPr>
  </w:style>
  <w:style w:type="paragraph" w:customStyle="1" w:styleId="acctstatementsub-headingitalic">
    <w:name w:val="acct statement sub-heading italic"/>
    <w:aliases w:val="asi"/>
    <w:basedOn w:val="Normal"/>
    <w:uiPriority w:val="99"/>
    <w:rsid w:val="00B50691"/>
    <w:pPr>
      <w:keepNext/>
      <w:keepLines/>
      <w:spacing w:before="130" w:after="130"/>
      <w:ind w:left="567"/>
    </w:pPr>
    <w:rPr>
      <w:rFonts w:cs="Times New Roman"/>
      <w:bCs/>
      <w:i/>
      <w:szCs w:val="20"/>
      <w:lang w:bidi="ar-SA"/>
    </w:rPr>
  </w:style>
  <w:style w:type="paragraph" w:customStyle="1" w:styleId="acctstatementsub-heading">
    <w:name w:val="acct statement sub-heading"/>
    <w:aliases w:val="ass"/>
    <w:basedOn w:val="acctstatementheading"/>
    <w:next w:val="Normal"/>
    <w:uiPriority w:val="99"/>
    <w:rsid w:val="00B50691"/>
    <w:pPr>
      <w:keepLines/>
      <w:spacing w:line="240" w:lineRule="atLeast"/>
      <w:ind w:left="0" w:hanging="1134"/>
    </w:pPr>
    <w:rPr>
      <w:sz w:val="22"/>
    </w:rPr>
  </w:style>
  <w:style w:type="paragraph" w:customStyle="1" w:styleId="acctstatementsub-sub-heading">
    <w:name w:val="acct statement sub-sub-heading"/>
    <w:aliases w:val="asss"/>
    <w:basedOn w:val="block2"/>
    <w:next w:val="Normal"/>
    <w:uiPriority w:val="99"/>
    <w:rsid w:val="00B50691"/>
    <w:pPr>
      <w:keepNext/>
      <w:keepLines/>
      <w:spacing w:before="130" w:after="130"/>
    </w:pPr>
    <w:rPr>
      <w:b/>
      <w:bCs/>
      <w:i/>
    </w:rPr>
  </w:style>
  <w:style w:type="paragraph" w:customStyle="1" w:styleId="block2">
    <w:name w:val="block2"/>
    <w:aliases w:val="b2"/>
    <w:basedOn w:val="block"/>
    <w:uiPriority w:val="99"/>
    <w:rsid w:val="00B50691"/>
    <w:pPr>
      <w:ind w:left="1134"/>
    </w:pPr>
  </w:style>
  <w:style w:type="paragraph" w:customStyle="1" w:styleId="acctstatementsub-sub-sub-heading">
    <w:name w:val="acct statement sub-sub-sub-heading"/>
    <w:aliases w:val="assss"/>
    <w:basedOn w:val="acctstatementsub-sub-heading"/>
    <w:uiPriority w:val="99"/>
    <w:rsid w:val="00B50691"/>
    <w:rPr>
      <w:b w:val="0"/>
    </w:rPr>
  </w:style>
  <w:style w:type="paragraph" w:customStyle="1" w:styleId="accttwofigureslongernumber">
    <w:name w:val="acct two figures longer number"/>
    <w:aliases w:val="a2+"/>
    <w:basedOn w:val="Normal"/>
    <w:uiPriority w:val="99"/>
    <w:rsid w:val="00B50691"/>
    <w:pPr>
      <w:tabs>
        <w:tab w:val="decimal" w:pos="1247"/>
      </w:tabs>
    </w:pPr>
    <w:rPr>
      <w:rFonts w:cs="Times New Roman"/>
      <w:szCs w:val="20"/>
      <w:lang w:bidi="ar-SA"/>
    </w:rPr>
  </w:style>
  <w:style w:type="paragraph" w:customStyle="1" w:styleId="accttwofigures">
    <w:name w:val="acct two figures"/>
    <w:aliases w:val="a2"/>
    <w:basedOn w:val="Normal"/>
    <w:uiPriority w:val="99"/>
    <w:rsid w:val="00B50691"/>
    <w:pPr>
      <w:tabs>
        <w:tab w:val="decimal" w:pos="1021"/>
      </w:tabs>
    </w:pPr>
    <w:rPr>
      <w:rFonts w:cs="Times New Roman"/>
      <w:szCs w:val="20"/>
      <w:lang w:bidi="ar-SA"/>
    </w:rPr>
  </w:style>
  <w:style w:type="paragraph" w:customStyle="1" w:styleId="accttwolines">
    <w:name w:val="acct two lines"/>
    <w:aliases w:val="a2l"/>
    <w:basedOn w:val="Normal"/>
    <w:uiPriority w:val="99"/>
    <w:rsid w:val="00B50691"/>
    <w:pPr>
      <w:spacing w:after="240"/>
      <w:ind w:left="142" w:hanging="142"/>
    </w:pPr>
    <w:rPr>
      <w:rFonts w:cs="Times New Roman"/>
      <w:szCs w:val="20"/>
      <w:lang w:bidi="ar-SA"/>
    </w:rPr>
  </w:style>
  <w:style w:type="paragraph" w:customStyle="1" w:styleId="accttwolinesnospaceafter">
    <w:name w:val="acct two lines no space after"/>
    <w:aliases w:val="a2ln"/>
    <w:basedOn w:val="Normal"/>
    <w:uiPriority w:val="99"/>
    <w:rsid w:val="00B50691"/>
    <w:pPr>
      <w:ind w:left="142" w:hanging="142"/>
    </w:pPr>
    <w:rPr>
      <w:rFonts w:cs="Times New Roman"/>
      <w:szCs w:val="20"/>
      <w:lang w:bidi="ar-SA"/>
    </w:rPr>
  </w:style>
  <w:style w:type="paragraph" w:customStyle="1" w:styleId="blocknospaceafter">
    <w:name w:val="block no space after"/>
    <w:aliases w:val="bn"/>
    <w:basedOn w:val="block"/>
    <w:uiPriority w:val="99"/>
    <w:rsid w:val="00B50691"/>
    <w:pPr>
      <w:spacing w:after="0"/>
    </w:pPr>
  </w:style>
  <w:style w:type="paragraph" w:customStyle="1" w:styleId="block2nospaceafter">
    <w:name w:val="block2 no space after"/>
    <w:aliases w:val="b2n,block2 no sp"/>
    <w:basedOn w:val="block2"/>
    <w:uiPriority w:val="99"/>
    <w:rsid w:val="00B50691"/>
    <w:pPr>
      <w:spacing w:after="0"/>
    </w:pPr>
  </w:style>
  <w:style w:type="paragraph" w:customStyle="1" w:styleId="List1a">
    <w:name w:val="List 1a"/>
    <w:aliases w:val="1a"/>
    <w:basedOn w:val="Normal"/>
    <w:uiPriority w:val="99"/>
    <w:rsid w:val="00B50691"/>
    <w:pPr>
      <w:spacing w:after="260"/>
      <w:ind w:left="567" w:hanging="567"/>
    </w:pPr>
    <w:rPr>
      <w:rFonts w:cs="Times New Roman"/>
      <w:szCs w:val="20"/>
      <w:lang w:bidi="ar-SA"/>
    </w:rPr>
  </w:style>
  <w:style w:type="paragraph" w:customStyle="1" w:styleId="List2i">
    <w:name w:val="List 2i"/>
    <w:aliases w:val="2i"/>
    <w:basedOn w:val="Normal"/>
    <w:uiPriority w:val="99"/>
    <w:rsid w:val="00B50691"/>
    <w:pPr>
      <w:spacing w:after="260"/>
      <w:ind w:left="1134" w:hanging="567"/>
    </w:pPr>
    <w:rPr>
      <w:rFonts w:cs="Times New Roman"/>
      <w:szCs w:val="20"/>
      <w:lang w:bidi="ar-SA"/>
    </w:rPr>
  </w:style>
  <w:style w:type="paragraph" w:customStyle="1" w:styleId="zcompanyname">
    <w:name w:val="zcompany name"/>
    <w:aliases w:val="cn"/>
    <w:basedOn w:val="Normal"/>
    <w:uiPriority w:val="99"/>
    <w:rsid w:val="00B50691"/>
    <w:pPr>
      <w:framePr w:w="4536" w:wrap="around" w:vAnchor="page" w:hAnchor="page" w:xAlign="center" w:y="3993"/>
      <w:spacing w:after="400" w:line="240" w:lineRule="auto"/>
      <w:jc w:val="center"/>
    </w:pPr>
    <w:rPr>
      <w:rFonts w:cs="Times New Roman"/>
      <w:b/>
      <w:sz w:val="26"/>
      <w:szCs w:val="20"/>
      <w:lang w:bidi="ar-SA"/>
    </w:rPr>
  </w:style>
  <w:style w:type="paragraph" w:customStyle="1" w:styleId="zcontents">
    <w:name w:val="zcontents"/>
    <w:basedOn w:val="acctmainheading"/>
    <w:uiPriority w:val="99"/>
    <w:rsid w:val="00B50691"/>
  </w:style>
  <w:style w:type="paragraph" w:customStyle="1" w:styleId="zreportaddinfo">
    <w:name w:val="zreport addinfo"/>
    <w:basedOn w:val="Normal"/>
    <w:uiPriority w:val="99"/>
    <w:rsid w:val="00B50691"/>
    <w:pPr>
      <w:framePr w:wrap="around" w:hAnchor="page" w:xAlign="center" w:yAlign="bottom"/>
      <w:jc w:val="center"/>
    </w:pPr>
    <w:rPr>
      <w:rFonts w:cs="Times New Roman"/>
      <w:noProof/>
      <w:sz w:val="20"/>
      <w:szCs w:val="20"/>
      <w:lang w:bidi="ar-SA"/>
    </w:rPr>
  </w:style>
  <w:style w:type="paragraph" w:customStyle="1" w:styleId="zreportaddinfoit">
    <w:name w:val="zreport addinfoit"/>
    <w:basedOn w:val="Normal"/>
    <w:uiPriority w:val="99"/>
    <w:rsid w:val="00B50691"/>
    <w:pPr>
      <w:framePr w:wrap="around" w:hAnchor="page" w:xAlign="center" w:yAlign="bottom"/>
      <w:jc w:val="center"/>
    </w:pPr>
    <w:rPr>
      <w:rFonts w:cs="Times New Roman"/>
      <w:i/>
      <w:sz w:val="20"/>
      <w:szCs w:val="20"/>
      <w:lang w:bidi="ar-SA"/>
    </w:rPr>
  </w:style>
  <w:style w:type="paragraph" w:customStyle="1" w:styleId="zreportname">
    <w:name w:val="zreport name"/>
    <w:aliases w:val="rn"/>
    <w:basedOn w:val="Normal"/>
    <w:uiPriority w:val="99"/>
    <w:rsid w:val="00B50691"/>
    <w:pPr>
      <w:keepLines/>
      <w:framePr w:w="4536" w:wrap="around" w:vAnchor="page" w:hAnchor="page" w:xAlign="center" w:y="3993"/>
      <w:spacing w:line="440" w:lineRule="exact"/>
      <w:jc w:val="center"/>
    </w:pPr>
    <w:rPr>
      <w:rFonts w:cs="Times New Roman"/>
      <w:noProof/>
      <w:sz w:val="36"/>
      <w:szCs w:val="20"/>
      <w:lang w:bidi="ar-SA"/>
    </w:rPr>
  </w:style>
  <w:style w:type="paragraph" w:customStyle="1" w:styleId="zreportsubtitle">
    <w:name w:val="zreport subtitle"/>
    <w:basedOn w:val="zreportname"/>
    <w:uiPriority w:val="99"/>
    <w:rsid w:val="00B50691"/>
    <w:pPr>
      <w:framePr w:wrap="around"/>
      <w:spacing w:line="360" w:lineRule="exact"/>
    </w:pPr>
    <w:rPr>
      <w:sz w:val="32"/>
    </w:rPr>
  </w:style>
  <w:style w:type="paragraph" w:customStyle="1" w:styleId="BodyTexthalfspaceafter">
    <w:name w:val="Body Text half space after"/>
    <w:aliases w:val="hs"/>
    <w:basedOn w:val="BodyText"/>
    <w:uiPriority w:val="99"/>
    <w:rsid w:val="00B50691"/>
    <w:pPr>
      <w:spacing w:after="130"/>
    </w:pPr>
    <w:rPr>
      <w:rFonts w:cs="Times New Roman"/>
      <w:szCs w:val="20"/>
      <w:lang w:bidi="ar-SA"/>
    </w:rPr>
  </w:style>
  <w:style w:type="paragraph" w:customStyle="1" w:styleId="ind">
    <w:name w:val="*ind"/>
    <w:basedOn w:val="BodyText"/>
    <w:uiPriority w:val="99"/>
    <w:rsid w:val="00B50691"/>
    <w:pPr>
      <w:ind w:left="340" w:hanging="340"/>
    </w:pPr>
    <w:rPr>
      <w:rFonts w:cs="Times New Roman"/>
      <w:szCs w:val="20"/>
      <w:lang w:bidi="ar-SA"/>
    </w:rPr>
  </w:style>
  <w:style w:type="paragraph" w:customStyle="1" w:styleId="acctindenthalfspaceafter">
    <w:name w:val="acct indent half space after"/>
    <w:aliases w:val="aihs"/>
    <w:basedOn w:val="acctindent"/>
    <w:uiPriority w:val="99"/>
    <w:rsid w:val="00B50691"/>
    <w:pPr>
      <w:spacing w:after="130"/>
    </w:pPr>
  </w:style>
  <w:style w:type="paragraph" w:customStyle="1" w:styleId="keeptogethernormal">
    <w:name w:val="keep together normal"/>
    <w:aliases w:val="ktn"/>
    <w:basedOn w:val="Normal"/>
    <w:uiPriority w:val="99"/>
    <w:rsid w:val="00B50691"/>
    <w:pPr>
      <w:keepNext/>
      <w:keepLines/>
    </w:pPr>
    <w:rPr>
      <w:rFonts w:cs="Times New Roman"/>
      <w:szCs w:val="20"/>
      <w:lang w:bidi="ar-SA"/>
    </w:rPr>
  </w:style>
  <w:style w:type="paragraph" w:customStyle="1" w:styleId="nineptheading">
    <w:name w:val="nine pt heading"/>
    <w:aliases w:val="9h"/>
    <w:basedOn w:val="nineptbodytext"/>
    <w:uiPriority w:val="99"/>
    <w:rsid w:val="00B50691"/>
    <w:rPr>
      <w:b/>
      <w:bCs/>
    </w:rPr>
  </w:style>
  <w:style w:type="paragraph" w:customStyle="1" w:styleId="nineptbodytext">
    <w:name w:val="nine pt body text"/>
    <w:aliases w:val="9bt"/>
    <w:basedOn w:val="nineptnormal"/>
    <w:uiPriority w:val="99"/>
    <w:rsid w:val="00B50691"/>
    <w:pPr>
      <w:spacing w:after="220"/>
    </w:pPr>
  </w:style>
  <w:style w:type="paragraph" w:customStyle="1" w:styleId="nineptnormal">
    <w:name w:val="nine pt normal"/>
    <w:aliases w:val="9n"/>
    <w:basedOn w:val="Normal"/>
    <w:uiPriority w:val="99"/>
    <w:rsid w:val="00B50691"/>
    <w:pPr>
      <w:spacing w:line="220" w:lineRule="atLeast"/>
    </w:pPr>
    <w:rPr>
      <w:rFonts w:cs="Times New Roman"/>
      <w:sz w:val="18"/>
      <w:szCs w:val="20"/>
      <w:lang w:bidi="ar-SA"/>
    </w:rPr>
  </w:style>
  <w:style w:type="paragraph" w:customStyle="1" w:styleId="nineptheadingcentred">
    <w:name w:val="nine pt heading centred"/>
    <w:aliases w:val="9hc"/>
    <w:basedOn w:val="nineptheading"/>
    <w:uiPriority w:val="99"/>
    <w:rsid w:val="00B50691"/>
    <w:pPr>
      <w:jc w:val="center"/>
    </w:pPr>
  </w:style>
  <w:style w:type="paragraph" w:customStyle="1" w:styleId="heading">
    <w:name w:val="heading"/>
    <w:aliases w:val="h"/>
    <w:basedOn w:val="BodyText"/>
    <w:uiPriority w:val="99"/>
    <w:rsid w:val="00B50691"/>
    <w:rPr>
      <w:rFonts w:cs="Times New Roman"/>
      <w:b/>
      <w:szCs w:val="20"/>
      <w:lang w:bidi="ar-SA"/>
    </w:rPr>
  </w:style>
  <w:style w:type="paragraph" w:customStyle="1" w:styleId="headingcentred">
    <w:name w:val="heading centred"/>
    <w:aliases w:val="hc"/>
    <w:basedOn w:val="heading"/>
    <w:uiPriority w:val="99"/>
    <w:rsid w:val="00B50691"/>
    <w:pPr>
      <w:jc w:val="center"/>
    </w:pPr>
  </w:style>
  <w:style w:type="paragraph" w:customStyle="1" w:styleId="Normalcentred">
    <w:name w:val="Normal centred"/>
    <w:aliases w:val="nc"/>
    <w:basedOn w:val="acctcolumnheadingnospaceafter"/>
    <w:uiPriority w:val="99"/>
    <w:rsid w:val="00B50691"/>
  </w:style>
  <w:style w:type="paragraph" w:customStyle="1" w:styleId="nineptheadingcentredbold">
    <w:name w:val="nine pt heading centred bold"/>
    <w:aliases w:val="9hcb"/>
    <w:basedOn w:val="Normal"/>
    <w:uiPriority w:val="99"/>
    <w:rsid w:val="00B50691"/>
    <w:pPr>
      <w:spacing w:line="220" w:lineRule="atLeast"/>
      <w:jc w:val="center"/>
    </w:pPr>
    <w:rPr>
      <w:rFonts w:cs="Times New Roman"/>
      <w:b/>
      <w:bCs/>
      <w:sz w:val="18"/>
      <w:szCs w:val="20"/>
      <w:lang w:bidi="ar-SA"/>
    </w:rPr>
  </w:style>
  <w:style w:type="paragraph" w:customStyle="1" w:styleId="nineptheadingcentredboldwider">
    <w:name w:val="nine pt heading centred bold wider"/>
    <w:aliases w:val="9hcbw"/>
    <w:basedOn w:val="nineptheadingcentredbold"/>
    <w:uiPriority w:val="99"/>
    <w:rsid w:val="00B50691"/>
    <w:pPr>
      <w:ind w:left="-57" w:right="-57"/>
    </w:pPr>
  </w:style>
  <w:style w:type="paragraph" w:customStyle="1" w:styleId="nineptnormalheadinghalfspace">
    <w:name w:val="nine pt normal heading half space"/>
    <w:aliases w:val="9nhhs"/>
    <w:basedOn w:val="nineptnormalheading"/>
    <w:uiPriority w:val="99"/>
    <w:rsid w:val="00B50691"/>
    <w:pPr>
      <w:spacing w:after="80"/>
    </w:pPr>
  </w:style>
  <w:style w:type="paragraph" w:customStyle="1" w:styleId="nineptnormalheading">
    <w:name w:val="nine pt normal heading"/>
    <w:aliases w:val="9nh"/>
    <w:basedOn w:val="nineptnormal"/>
    <w:uiPriority w:val="99"/>
    <w:rsid w:val="00B50691"/>
    <w:rPr>
      <w:b/>
    </w:rPr>
  </w:style>
  <w:style w:type="paragraph" w:customStyle="1" w:styleId="nineptcolumntab1">
    <w:name w:val="nine pt column tab1"/>
    <w:aliases w:val="a91"/>
    <w:basedOn w:val="nineptnormal"/>
    <w:uiPriority w:val="99"/>
    <w:rsid w:val="00B50691"/>
    <w:pPr>
      <w:tabs>
        <w:tab w:val="decimal" w:pos="737"/>
      </w:tabs>
    </w:pPr>
  </w:style>
  <w:style w:type="paragraph" w:customStyle="1" w:styleId="nineptnormalitalicheading">
    <w:name w:val="nine pt normal italic heading"/>
    <w:aliases w:val="9nith"/>
    <w:basedOn w:val="nineptnormalheading"/>
    <w:uiPriority w:val="99"/>
    <w:rsid w:val="00B50691"/>
    <w:rPr>
      <w:i/>
      <w:iCs/>
    </w:rPr>
  </w:style>
  <w:style w:type="paragraph" w:customStyle="1" w:styleId="Normalheadingcentred">
    <w:name w:val="Normal heading centred"/>
    <w:aliases w:val="nhc"/>
    <w:basedOn w:val="Normalheading"/>
    <w:uiPriority w:val="99"/>
    <w:rsid w:val="00B50691"/>
    <w:pPr>
      <w:jc w:val="center"/>
    </w:pPr>
  </w:style>
  <w:style w:type="paragraph" w:customStyle="1" w:styleId="Normalheading">
    <w:name w:val="Normal heading"/>
    <w:aliases w:val="nh"/>
    <w:basedOn w:val="Normal"/>
    <w:uiPriority w:val="99"/>
    <w:rsid w:val="00B50691"/>
    <w:rPr>
      <w:rFonts w:cs="Times New Roman"/>
      <w:b/>
      <w:bCs/>
      <w:szCs w:val="20"/>
      <w:lang w:bidi="ar-SA"/>
    </w:rPr>
  </w:style>
  <w:style w:type="paragraph" w:customStyle="1" w:styleId="ListBullethalfspaceafter">
    <w:name w:val="List Bullet half space after"/>
    <w:aliases w:val="lbhs"/>
    <w:basedOn w:val="ListBullet"/>
    <w:uiPriority w:val="99"/>
    <w:rsid w:val="00B50691"/>
    <w:pPr>
      <w:tabs>
        <w:tab w:val="num" w:pos="340"/>
      </w:tabs>
      <w:spacing w:after="130"/>
    </w:pPr>
    <w:rPr>
      <w:rFonts w:cs="Times New Roman"/>
      <w:szCs w:val="20"/>
      <w:lang w:bidi="ar-SA"/>
    </w:rPr>
  </w:style>
  <w:style w:type="paragraph" w:customStyle="1" w:styleId="accttwofigurescents">
    <w:name w:val="acct two figures cents"/>
    <w:aliases w:val="a2c,acct two figures ¢ sign"/>
    <w:basedOn w:val="Normal"/>
    <w:uiPriority w:val="99"/>
    <w:rsid w:val="00B50691"/>
    <w:pPr>
      <w:tabs>
        <w:tab w:val="decimal" w:pos="284"/>
      </w:tabs>
    </w:pPr>
    <w:rPr>
      <w:rFonts w:cs="Times New Roman"/>
      <w:szCs w:val="20"/>
      <w:lang w:bidi="ar-SA"/>
    </w:rPr>
  </w:style>
  <w:style w:type="paragraph" w:customStyle="1" w:styleId="accttwofiguresdecimal">
    <w:name w:val="acct two figures decimal"/>
    <w:aliases w:val="a2d"/>
    <w:basedOn w:val="Normal"/>
    <w:uiPriority w:val="99"/>
    <w:rsid w:val="00B50691"/>
    <w:pPr>
      <w:tabs>
        <w:tab w:val="decimal" w:pos="510"/>
      </w:tabs>
    </w:pPr>
    <w:rPr>
      <w:rFonts w:cs="Times New Roman"/>
      <w:szCs w:val="20"/>
      <w:lang w:bidi="ar-SA"/>
    </w:rPr>
  </w:style>
  <w:style w:type="paragraph" w:customStyle="1" w:styleId="NormalIndent1">
    <w:name w:val="Normal Indent1"/>
    <w:basedOn w:val="Normal"/>
    <w:uiPriority w:val="99"/>
    <w:rsid w:val="00B50691"/>
    <w:pPr>
      <w:ind w:left="142"/>
    </w:pPr>
    <w:rPr>
      <w:rFonts w:cs="Times New Roman"/>
      <w:szCs w:val="20"/>
      <w:lang w:bidi="ar-SA"/>
    </w:rPr>
  </w:style>
  <w:style w:type="paragraph" w:customStyle="1" w:styleId="ListBullet2nospaceafter">
    <w:name w:val="List Bullet 2 no space after"/>
    <w:aliases w:val="lb2n"/>
    <w:basedOn w:val="ListBullet2"/>
    <w:uiPriority w:val="99"/>
    <w:rsid w:val="00B50691"/>
    <w:pPr>
      <w:tabs>
        <w:tab w:val="num" w:pos="680"/>
      </w:tabs>
      <w:spacing w:after="0"/>
    </w:pPr>
    <w:rPr>
      <w:rFonts w:cs="Times New Roman"/>
      <w:szCs w:val="20"/>
      <w:lang w:bidi="ar-SA"/>
    </w:rPr>
  </w:style>
  <w:style w:type="paragraph" w:customStyle="1" w:styleId="ListBullet2halfspaceafter">
    <w:name w:val="List Bullet 2 half space after"/>
    <w:aliases w:val="lb2hs"/>
    <w:basedOn w:val="ListBullet2"/>
    <w:uiPriority w:val="99"/>
    <w:rsid w:val="00B50691"/>
    <w:pPr>
      <w:tabs>
        <w:tab w:val="num" w:pos="680"/>
      </w:tabs>
      <w:spacing w:after="130"/>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B50691"/>
    <w:pPr>
      <w:spacing w:after="130"/>
    </w:pPr>
  </w:style>
  <w:style w:type="paragraph" w:customStyle="1" w:styleId="BodyTextIndentitalic">
    <w:name w:val="Body Text Indent italic"/>
    <w:aliases w:val="iital"/>
    <w:basedOn w:val="BodyTextIndent"/>
    <w:uiPriority w:val="99"/>
    <w:rsid w:val="00B50691"/>
    <w:rPr>
      <w:rFonts w:cs="Times New Roman"/>
      <w:i/>
      <w:iCs/>
      <w:szCs w:val="20"/>
      <w:lang w:bidi="ar-SA"/>
    </w:rPr>
  </w:style>
  <w:style w:type="paragraph" w:customStyle="1" w:styleId="BodyTextIndenthalfspaceafter">
    <w:name w:val="Body Text Indent half space after"/>
    <w:aliases w:val="ihs"/>
    <w:basedOn w:val="BodyTextIndent"/>
    <w:uiPriority w:val="99"/>
    <w:rsid w:val="00B50691"/>
    <w:pPr>
      <w:spacing w:after="130"/>
    </w:pPr>
    <w:rPr>
      <w:rFonts w:cs="Times New Roman"/>
      <w:szCs w:val="20"/>
      <w:lang w:bidi="ar-SA"/>
    </w:rPr>
  </w:style>
  <w:style w:type="paragraph" w:customStyle="1" w:styleId="BodyTextonepointafter">
    <w:name w:val="Body Text one point after"/>
    <w:aliases w:val="bt1"/>
    <w:basedOn w:val="BodyText"/>
    <w:uiPriority w:val="99"/>
    <w:rsid w:val="00B50691"/>
    <w:pPr>
      <w:spacing w:after="20"/>
    </w:pPr>
    <w:rPr>
      <w:rFonts w:cs="Times New Roman"/>
      <w:szCs w:val="20"/>
      <w:lang w:bidi="ar-SA"/>
    </w:rPr>
  </w:style>
  <w:style w:type="paragraph" w:customStyle="1" w:styleId="keeptogether">
    <w:name w:val="keep together"/>
    <w:aliases w:val="kt"/>
    <w:basedOn w:val="BodyText"/>
    <w:uiPriority w:val="99"/>
    <w:rsid w:val="00B50691"/>
    <w:pPr>
      <w:keepNext/>
      <w:keepLines/>
    </w:pPr>
    <w:rPr>
      <w:rFonts w:cs="Times New Roman"/>
      <w:szCs w:val="20"/>
      <w:lang w:bidi="ar-SA"/>
    </w:rPr>
  </w:style>
  <w:style w:type="paragraph" w:customStyle="1" w:styleId="acctthreecolumns">
    <w:name w:val="acct three columns"/>
    <w:aliases w:val="a3,acct three figures"/>
    <w:basedOn w:val="Normal"/>
    <w:uiPriority w:val="99"/>
    <w:rsid w:val="00B50691"/>
    <w:pPr>
      <w:tabs>
        <w:tab w:val="decimal" w:pos="1361"/>
      </w:tabs>
    </w:pPr>
    <w:rPr>
      <w:rFonts w:cs="Times New Roman"/>
      <w:szCs w:val="20"/>
      <w:lang w:bidi="ar-SA"/>
    </w:rPr>
  </w:style>
  <w:style w:type="paragraph" w:customStyle="1" w:styleId="acctthreecolumnsshorternumber">
    <w:name w:val="acct three columns shorter number"/>
    <w:aliases w:val="a3-"/>
    <w:basedOn w:val="Normal"/>
    <w:uiPriority w:val="99"/>
    <w:rsid w:val="00B50691"/>
    <w:pPr>
      <w:tabs>
        <w:tab w:val="decimal" w:pos="1021"/>
      </w:tabs>
    </w:pPr>
    <w:rPr>
      <w:rFonts w:cs="Times New Roman"/>
      <w:szCs w:val="20"/>
      <w:lang w:bidi="ar-SA"/>
    </w:rPr>
  </w:style>
  <w:style w:type="paragraph" w:customStyle="1" w:styleId="tabletext">
    <w:name w:val="table text"/>
    <w:aliases w:val="tt"/>
    <w:basedOn w:val="Normal"/>
    <w:uiPriority w:val="99"/>
    <w:rsid w:val="00B50691"/>
    <w:pPr>
      <w:spacing w:before="130" w:after="130"/>
    </w:pPr>
    <w:rPr>
      <w:rFonts w:cs="Times New Roman"/>
      <w:szCs w:val="20"/>
      <w:lang w:bidi="ar-SA"/>
    </w:rPr>
  </w:style>
  <w:style w:type="paragraph" w:customStyle="1" w:styleId="BodyTextitalic">
    <w:name w:val="Body Text italic"/>
    <w:basedOn w:val="BodyText"/>
    <w:uiPriority w:val="99"/>
    <w:rsid w:val="00B50691"/>
    <w:rPr>
      <w:rFonts w:cs="Times New Roman"/>
      <w:i/>
      <w:iCs/>
      <w:szCs w:val="20"/>
      <w:lang w:bidi="ar-SA"/>
    </w:rPr>
  </w:style>
  <w:style w:type="paragraph" w:customStyle="1" w:styleId="BodyTextIndentnosp">
    <w:name w:val="Body Text Indent no sp"/>
    <w:aliases w:val="in,indent no space after"/>
    <w:basedOn w:val="BodyTextIndent"/>
    <w:uiPriority w:val="99"/>
    <w:rsid w:val="00B50691"/>
    <w:pPr>
      <w:spacing w:after="0"/>
    </w:pPr>
    <w:rPr>
      <w:rFonts w:cs="Times New Roman"/>
      <w:szCs w:val="20"/>
      <w:lang w:bidi="ar-SA"/>
    </w:rPr>
  </w:style>
  <w:style w:type="paragraph" w:customStyle="1" w:styleId="acctfourfiguresdecimal">
    <w:name w:val="acct four figures decimal"/>
    <w:aliases w:val="a4d"/>
    <w:basedOn w:val="Normal"/>
    <w:uiPriority w:val="99"/>
    <w:rsid w:val="00B50691"/>
    <w:pPr>
      <w:tabs>
        <w:tab w:val="decimal" w:pos="383"/>
      </w:tabs>
    </w:pPr>
    <w:rPr>
      <w:rFonts w:cs="Times New Roman"/>
      <w:szCs w:val="20"/>
      <w:lang w:bidi="ar-SA"/>
    </w:rPr>
  </w:style>
  <w:style w:type="paragraph" w:customStyle="1" w:styleId="headingnospaceafter">
    <w:name w:val="heading no space after"/>
    <w:aliases w:val="hn,heading no space"/>
    <w:basedOn w:val="heading"/>
    <w:uiPriority w:val="99"/>
    <w:rsid w:val="00B50691"/>
    <w:pPr>
      <w:spacing w:after="0"/>
    </w:pPr>
  </w:style>
  <w:style w:type="paragraph" w:customStyle="1" w:styleId="acctnotecolumndecimal">
    <w:name w:val="acct note column decimal"/>
    <w:aliases w:val="and"/>
    <w:basedOn w:val="Normal"/>
    <w:uiPriority w:val="99"/>
    <w:rsid w:val="00B50691"/>
    <w:pPr>
      <w:tabs>
        <w:tab w:val="decimal" w:pos="425"/>
      </w:tabs>
    </w:pPr>
    <w:rPr>
      <w:rFonts w:cs="Times New Roman"/>
      <w:szCs w:val="20"/>
      <w:lang w:bidi="ar-SA"/>
    </w:rPr>
  </w:style>
  <w:style w:type="paragraph" w:customStyle="1" w:styleId="nineptbodytextbullet">
    <w:name w:val="nine pt body text bullet"/>
    <w:aliases w:val="9btb"/>
    <w:basedOn w:val="nineptbodytext"/>
    <w:uiPriority w:val="99"/>
    <w:rsid w:val="00B50691"/>
    <w:pPr>
      <w:tabs>
        <w:tab w:val="num" w:pos="284"/>
      </w:tabs>
      <w:spacing w:after="180"/>
      <w:ind w:left="284" w:hanging="284"/>
    </w:pPr>
  </w:style>
  <w:style w:type="paragraph" w:customStyle="1" w:styleId="nineptnormalbullet">
    <w:name w:val="nine pt normal bullet"/>
    <w:aliases w:val="9nb"/>
    <w:basedOn w:val="nineptnormal"/>
    <w:uiPriority w:val="99"/>
    <w:rsid w:val="00B50691"/>
    <w:pPr>
      <w:tabs>
        <w:tab w:val="num" w:pos="284"/>
      </w:tabs>
      <w:ind w:left="284" w:hanging="284"/>
    </w:pPr>
  </w:style>
  <w:style w:type="paragraph" w:customStyle="1" w:styleId="ninepttabletextblockbullet">
    <w:name w:val="nine pt table text block bullet"/>
    <w:aliases w:val="9ttbb"/>
    <w:basedOn w:val="ninepttabletextblock"/>
    <w:uiPriority w:val="99"/>
    <w:rsid w:val="00B50691"/>
    <w:pPr>
      <w:tabs>
        <w:tab w:val="num" w:pos="652"/>
      </w:tabs>
      <w:ind w:left="652" w:hanging="227"/>
    </w:pPr>
  </w:style>
  <w:style w:type="paragraph" w:customStyle="1" w:styleId="ninepttabletextblock">
    <w:name w:val="nine pt table text block"/>
    <w:aliases w:val="9ttbk"/>
    <w:basedOn w:val="Normal"/>
    <w:uiPriority w:val="99"/>
    <w:rsid w:val="00B50691"/>
    <w:pPr>
      <w:spacing w:after="60" w:line="220" w:lineRule="atLeast"/>
      <w:ind w:left="425"/>
    </w:pPr>
    <w:rPr>
      <w:rFonts w:cs="Times New Roman"/>
      <w:sz w:val="18"/>
      <w:szCs w:val="20"/>
      <w:lang w:bidi="ar-SA"/>
    </w:rPr>
  </w:style>
  <w:style w:type="paragraph" w:customStyle="1" w:styleId="block2bullet">
    <w:name w:val="block2bullet"/>
    <w:aliases w:val="b2b"/>
    <w:basedOn w:val="block2"/>
    <w:uiPriority w:val="99"/>
    <w:rsid w:val="00B50691"/>
    <w:pPr>
      <w:tabs>
        <w:tab w:val="num" w:pos="1474"/>
      </w:tabs>
      <w:ind w:left="1474" w:hanging="340"/>
    </w:pPr>
  </w:style>
  <w:style w:type="paragraph" w:customStyle="1" w:styleId="tabletextheading">
    <w:name w:val="table text heading"/>
    <w:aliases w:val="tth"/>
    <w:basedOn w:val="tabletext"/>
    <w:uiPriority w:val="99"/>
    <w:rsid w:val="00B50691"/>
    <w:rPr>
      <w:b/>
      <w:bCs/>
    </w:rPr>
  </w:style>
  <w:style w:type="paragraph" w:customStyle="1" w:styleId="acctfourfiguresyears">
    <w:name w:val="acct four figures years"/>
    <w:aliases w:val="a4y"/>
    <w:basedOn w:val="Normal"/>
    <w:uiPriority w:val="99"/>
    <w:rsid w:val="00B50691"/>
    <w:pPr>
      <w:tabs>
        <w:tab w:val="decimal" w:pos="227"/>
      </w:tabs>
    </w:pPr>
    <w:rPr>
      <w:rFonts w:cs="Times New Roman"/>
      <w:szCs w:val="20"/>
      <w:lang w:bidi="ar-SA"/>
    </w:rPr>
  </w:style>
  <w:style w:type="paragraph" w:customStyle="1" w:styleId="accttwofiguresyears">
    <w:name w:val="acct two figures years"/>
    <w:aliases w:val="a2y"/>
    <w:basedOn w:val="Normal"/>
    <w:uiPriority w:val="99"/>
    <w:rsid w:val="00B50691"/>
    <w:pPr>
      <w:tabs>
        <w:tab w:val="decimal" w:pos="482"/>
      </w:tabs>
    </w:pPr>
    <w:rPr>
      <w:rFonts w:cs="Times New Roman"/>
      <w:szCs w:val="20"/>
      <w:lang w:bidi="ar-SA"/>
    </w:rPr>
  </w:style>
  <w:style w:type="paragraph" w:customStyle="1" w:styleId="Foreigncurrencytable">
    <w:name w:val="Foreign currency table"/>
    <w:basedOn w:val="Normal"/>
    <w:uiPriority w:val="99"/>
    <w:rsid w:val="00B50691"/>
    <w:pPr>
      <w:tabs>
        <w:tab w:val="decimal" w:pos="567"/>
      </w:tabs>
    </w:pPr>
    <w:rPr>
      <w:rFonts w:cs="Times New Roman"/>
      <w:szCs w:val="20"/>
      <w:lang w:bidi="ar-SA"/>
    </w:rPr>
  </w:style>
  <w:style w:type="paragraph" w:customStyle="1" w:styleId="headingitalicnospaceafter">
    <w:name w:val="heading italic no space after"/>
    <w:aliases w:val="hin"/>
    <w:basedOn w:val="Normal"/>
    <w:uiPriority w:val="99"/>
    <w:rsid w:val="00B50691"/>
    <w:rPr>
      <w:rFonts w:cs="Times New Roman"/>
      <w:i/>
      <w:iCs/>
      <w:szCs w:val="20"/>
      <w:lang w:bidi="ar-SA"/>
    </w:rPr>
  </w:style>
  <w:style w:type="paragraph" w:customStyle="1" w:styleId="accttwofigures0">
    <w:name w:val="acct two figures %"/>
    <w:aliases w:val="a2%"/>
    <w:basedOn w:val="Normal"/>
    <w:uiPriority w:val="99"/>
    <w:rsid w:val="00B50691"/>
    <w:pPr>
      <w:tabs>
        <w:tab w:val="decimal" w:pos="794"/>
      </w:tabs>
    </w:pPr>
    <w:rPr>
      <w:rFonts w:cs="Times New Roman"/>
      <w:szCs w:val="20"/>
      <w:lang w:bidi="ar-SA"/>
    </w:rPr>
  </w:style>
  <w:style w:type="paragraph" w:customStyle="1" w:styleId="accttwofigures2a22">
    <w:name w:val="acct two figures %2.a2%2"/>
    <w:basedOn w:val="Normal"/>
    <w:uiPriority w:val="99"/>
    <w:rsid w:val="00B50691"/>
    <w:pPr>
      <w:tabs>
        <w:tab w:val="decimal" w:pos="510"/>
      </w:tabs>
    </w:pPr>
    <w:rPr>
      <w:rFonts w:cs="Times New Roman"/>
      <w:szCs w:val="20"/>
      <w:lang w:bidi="ar-SA"/>
    </w:rPr>
  </w:style>
  <w:style w:type="paragraph" w:customStyle="1" w:styleId="blocklist">
    <w:name w:val="block list"/>
    <w:aliases w:val="blist"/>
    <w:basedOn w:val="block"/>
    <w:rsid w:val="00B50691"/>
    <w:pPr>
      <w:ind w:left="1134" w:hanging="567"/>
    </w:pPr>
  </w:style>
  <w:style w:type="paragraph" w:customStyle="1" w:styleId="blocklist2">
    <w:name w:val="block list2"/>
    <w:aliases w:val="blist2"/>
    <w:basedOn w:val="blocklist"/>
    <w:uiPriority w:val="99"/>
    <w:rsid w:val="00B50691"/>
    <w:pPr>
      <w:ind w:left="1701"/>
    </w:pPr>
  </w:style>
  <w:style w:type="paragraph" w:customStyle="1" w:styleId="acctfourfigureslongernumber">
    <w:name w:val="acct four figures longer number"/>
    <w:aliases w:val="a4+"/>
    <w:basedOn w:val="Normal"/>
    <w:uiPriority w:val="99"/>
    <w:rsid w:val="00B50691"/>
    <w:pPr>
      <w:tabs>
        <w:tab w:val="decimal" w:pos="851"/>
      </w:tabs>
    </w:pPr>
    <w:rPr>
      <w:rFonts w:cs="Times New Roman"/>
      <w:szCs w:val="20"/>
      <w:lang w:bidi="ar-SA"/>
    </w:rPr>
  </w:style>
  <w:style w:type="paragraph" w:customStyle="1" w:styleId="blockheading">
    <w:name w:val="block heading"/>
    <w:aliases w:val="bh"/>
    <w:basedOn w:val="block"/>
    <w:uiPriority w:val="99"/>
    <w:rsid w:val="00B50691"/>
    <w:pPr>
      <w:keepNext/>
      <w:keepLines/>
      <w:spacing w:before="70"/>
    </w:pPr>
    <w:rPr>
      <w:b/>
    </w:rPr>
  </w:style>
  <w:style w:type="paragraph" w:customStyle="1" w:styleId="blockheadingitalicnosp">
    <w:name w:val="block heading italic no sp"/>
    <w:aliases w:val="bhin"/>
    <w:basedOn w:val="blockheadingitalic"/>
    <w:uiPriority w:val="99"/>
    <w:rsid w:val="00B50691"/>
    <w:pPr>
      <w:spacing w:after="0"/>
    </w:pPr>
  </w:style>
  <w:style w:type="paragraph" w:customStyle="1" w:styleId="blockheadingitalic">
    <w:name w:val="block heading italic"/>
    <w:aliases w:val="bhi"/>
    <w:basedOn w:val="blockheadingitalicbold"/>
    <w:uiPriority w:val="99"/>
    <w:rsid w:val="00B50691"/>
    <w:rPr>
      <w:b w:val="0"/>
    </w:rPr>
  </w:style>
  <w:style w:type="paragraph" w:customStyle="1" w:styleId="blockheadingitalicbold">
    <w:name w:val="block heading italic bold"/>
    <w:aliases w:val="bhib"/>
    <w:basedOn w:val="blockheading"/>
    <w:uiPriority w:val="99"/>
    <w:rsid w:val="00B50691"/>
    <w:rPr>
      <w:i/>
    </w:rPr>
  </w:style>
  <w:style w:type="paragraph" w:customStyle="1" w:styleId="blockheadingnosp">
    <w:name w:val="block heading no sp"/>
    <w:aliases w:val="bhn,block heading no space after"/>
    <w:basedOn w:val="blockheading"/>
    <w:uiPriority w:val="99"/>
    <w:rsid w:val="00B50691"/>
    <w:pPr>
      <w:spacing w:after="0"/>
    </w:pPr>
  </w:style>
  <w:style w:type="paragraph" w:customStyle="1" w:styleId="smallreturn">
    <w:name w:val="small return"/>
    <w:aliases w:val="sr"/>
    <w:basedOn w:val="Normal"/>
    <w:uiPriority w:val="99"/>
    <w:rsid w:val="00B50691"/>
    <w:pPr>
      <w:spacing w:line="130" w:lineRule="exact"/>
    </w:pPr>
    <w:rPr>
      <w:rFonts w:cs="Times New Roman"/>
      <w:szCs w:val="20"/>
      <w:lang w:bidi="ar-SA"/>
    </w:rPr>
  </w:style>
  <w:style w:type="paragraph" w:customStyle="1" w:styleId="headingbolditalicnospaceafter">
    <w:name w:val="heading bold italic no space after"/>
    <w:aliases w:val="hbin"/>
    <w:basedOn w:val="headingbolditalic"/>
    <w:uiPriority w:val="99"/>
    <w:rsid w:val="00B50691"/>
    <w:pPr>
      <w:spacing w:after="0"/>
    </w:pPr>
  </w:style>
  <w:style w:type="paragraph" w:customStyle="1" w:styleId="headingbolditalic">
    <w:name w:val="heading bold italic"/>
    <w:aliases w:val="hbi"/>
    <w:basedOn w:val="heading"/>
    <w:uiPriority w:val="99"/>
    <w:rsid w:val="00B50691"/>
    <w:rPr>
      <w:i/>
    </w:rPr>
  </w:style>
  <w:style w:type="paragraph" w:customStyle="1" w:styleId="acctstatementheadingashorter">
    <w:name w:val="acct statement heading (a) shorter"/>
    <w:aliases w:val="asas"/>
    <w:basedOn w:val="Normal"/>
    <w:uiPriority w:val="99"/>
    <w:rsid w:val="00B50691"/>
    <w:pPr>
      <w:keepNext/>
      <w:spacing w:before="140" w:after="140"/>
      <w:ind w:left="567" w:right="4252" w:hanging="567"/>
      <w:outlineLvl w:val="1"/>
    </w:pPr>
    <w:rPr>
      <w:rFonts w:cs="Times New Roman"/>
      <w:b/>
      <w:szCs w:val="20"/>
      <w:lang w:bidi="ar-SA"/>
    </w:rPr>
  </w:style>
  <w:style w:type="paragraph" w:customStyle="1" w:styleId="acctstatementheadingshorter">
    <w:name w:val="acct statement heading shorter"/>
    <w:aliases w:val="as-"/>
    <w:basedOn w:val="Normal"/>
    <w:uiPriority w:val="99"/>
    <w:rsid w:val="00B50691"/>
    <w:pPr>
      <w:keepNext/>
      <w:spacing w:before="140" w:after="140" w:line="280" w:lineRule="atLeast"/>
      <w:ind w:left="567" w:right="4252" w:hanging="567"/>
      <w:outlineLvl w:val="1"/>
    </w:pPr>
    <w:rPr>
      <w:rFonts w:cs="Times New Roman"/>
      <w:b/>
      <w:sz w:val="24"/>
      <w:szCs w:val="20"/>
      <w:lang w:bidi="ar-SA"/>
    </w:rPr>
  </w:style>
  <w:style w:type="paragraph" w:customStyle="1" w:styleId="acctindentlistnospaceafter">
    <w:name w:val="acct indent list no space after"/>
    <w:aliases w:val="ailn"/>
    <w:basedOn w:val="Normal"/>
    <w:uiPriority w:val="99"/>
    <w:rsid w:val="00B50691"/>
    <w:pPr>
      <w:ind w:left="568" w:hanging="284"/>
    </w:pPr>
    <w:rPr>
      <w:rFonts w:cs="Times New Roman"/>
      <w:szCs w:val="20"/>
      <w:lang w:bidi="ar-SA"/>
    </w:rPr>
  </w:style>
  <w:style w:type="paragraph" w:customStyle="1" w:styleId="acctindenttabs">
    <w:name w:val="acct indent+tabs"/>
    <w:aliases w:val="ait"/>
    <w:basedOn w:val="acctindent"/>
    <w:uiPriority w:val="99"/>
    <w:rsid w:val="00B50691"/>
    <w:pPr>
      <w:tabs>
        <w:tab w:val="left" w:pos="851"/>
        <w:tab w:val="left" w:pos="1134"/>
      </w:tabs>
    </w:pPr>
  </w:style>
  <w:style w:type="paragraph" w:customStyle="1" w:styleId="acctindenttabsnospaceafter">
    <w:name w:val="acct indent+tabs no space after"/>
    <w:aliases w:val="aitn"/>
    <w:basedOn w:val="acctindenttabs"/>
    <w:uiPriority w:val="99"/>
    <w:rsid w:val="00B50691"/>
    <w:pPr>
      <w:spacing w:after="0"/>
    </w:pPr>
  </w:style>
  <w:style w:type="paragraph" w:customStyle="1" w:styleId="blockbullet">
    <w:name w:val="block bullet"/>
    <w:aliases w:val="bb"/>
    <w:basedOn w:val="block"/>
    <w:uiPriority w:val="99"/>
    <w:rsid w:val="00B50691"/>
    <w:pPr>
      <w:tabs>
        <w:tab w:val="num" w:pos="907"/>
      </w:tabs>
      <w:ind w:left="907" w:hanging="340"/>
    </w:pPr>
  </w:style>
  <w:style w:type="paragraph" w:customStyle="1" w:styleId="acctfourfigureslongernumber3">
    <w:name w:val="acct four figures longer number3"/>
    <w:aliases w:val="a4+3"/>
    <w:basedOn w:val="Normal"/>
    <w:uiPriority w:val="99"/>
    <w:rsid w:val="00B50691"/>
    <w:pPr>
      <w:tabs>
        <w:tab w:val="decimal" w:pos="964"/>
      </w:tabs>
    </w:pPr>
    <w:rPr>
      <w:rFonts w:cs="Times New Roman"/>
      <w:szCs w:val="20"/>
      <w:lang w:bidi="ar-SA"/>
    </w:rPr>
  </w:style>
  <w:style w:type="paragraph" w:customStyle="1" w:styleId="headingitalic">
    <w:name w:val="heading italic"/>
    <w:aliases w:val="hi"/>
    <w:basedOn w:val="headingbolditalic"/>
    <w:uiPriority w:val="99"/>
    <w:rsid w:val="00B50691"/>
    <w:rPr>
      <w:b w:val="0"/>
      <w:bCs/>
      <w:iCs/>
    </w:rPr>
  </w:style>
  <w:style w:type="paragraph" w:customStyle="1" w:styleId="blocklistnospaceafter">
    <w:name w:val="block list no space after"/>
    <w:aliases w:val="blistn"/>
    <w:basedOn w:val="blocklist"/>
    <w:uiPriority w:val="99"/>
    <w:rsid w:val="00B50691"/>
    <w:pPr>
      <w:spacing w:after="0"/>
    </w:pPr>
  </w:style>
  <w:style w:type="paragraph" w:customStyle="1" w:styleId="eightptnormal">
    <w:name w:val="eight pt normal"/>
    <w:aliases w:val="8n"/>
    <w:basedOn w:val="Normal"/>
    <w:uiPriority w:val="99"/>
    <w:rsid w:val="00B50691"/>
    <w:pPr>
      <w:spacing w:line="200" w:lineRule="atLeast"/>
    </w:pPr>
    <w:rPr>
      <w:rFonts w:cs="Times New Roman"/>
      <w:sz w:val="16"/>
      <w:szCs w:val="20"/>
      <w:lang w:bidi="ar-SA"/>
    </w:rPr>
  </w:style>
  <w:style w:type="paragraph" w:customStyle="1" w:styleId="eightptcolumnheading">
    <w:name w:val="eight pt column heading"/>
    <w:aliases w:val="8ch"/>
    <w:basedOn w:val="eightptnormal"/>
    <w:uiPriority w:val="99"/>
    <w:rsid w:val="00B50691"/>
    <w:pPr>
      <w:jc w:val="center"/>
    </w:pPr>
  </w:style>
  <w:style w:type="paragraph" w:customStyle="1" w:styleId="eightptnormalheadingcentred">
    <w:name w:val="eight pt normal heading centred"/>
    <w:aliases w:val="8nhc"/>
    <w:basedOn w:val="eightptnormalheading"/>
    <w:uiPriority w:val="99"/>
    <w:rsid w:val="00B50691"/>
    <w:pPr>
      <w:jc w:val="center"/>
    </w:pPr>
    <w:rPr>
      <w:bCs w:val="0"/>
    </w:rPr>
  </w:style>
  <w:style w:type="paragraph" w:customStyle="1" w:styleId="eightptnormalheading">
    <w:name w:val="eight pt normal heading"/>
    <w:aliases w:val="8nh"/>
    <w:basedOn w:val="eightptnormal"/>
    <w:uiPriority w:val="99"/>
    <w:rsid w:val="00B50691"/>
    <w:rPr>
      <w:b/>
      <w:bCs/>
    </w:rPr>
  </w:style>
  <w:style w:type="paragraph" w:customStyle="1" w:styleId="eightptbodytextheading">
    <w:name w:val="eight pt body text heading"/>
    <w:aliases w:val="8h"/>
    <w:basedOn w:val="eightptbodytext"/>
    <w:uiPriority w:val="99"/>
    <w:rsid w:val="00B50691"/>
    <w:rPr>
      <w:b/>
      <w:bCs/>
    </w:rPr>
  </w:style>
  <w:style w:type="paragraph" w:customStyle="1" w:styleId="eightptbodytext">
    <w:name w:val="eight pt body text"/>
    <w:aliases w:val="8bt"/>
    <w:basedOn w:val="eightptnormal"/>
    <w:uiPriority w:val="99"/>
    <w:rsid w:val="00B50691"/>
    <w:pPr>
      <w:spacing w:after="200"/>
    </w:pPr>
  </w:style>
  <w:style w:type="paragraph" w:customStyle="1" w:styleId="eightptcolumntabs">
    <w:name w:val="eight pt column tabs"/>
    <w:aliases w:val="a8"/>
    <w:basedOn w:val="eightptnormal"/>
    <w:uiPriority w:val="99"/>
    <w:rsid w:val="00B50691"/>
    <w:pPr>
      <w:tabs>
        <w:tab w:val="decimal" w:pos="482"/>
      </w:tabs>
      <w:ind w:left="-57" w:right="-57"/>
    </w:pPr>
  </w:style>
  <w:style w:type="paragraph" w:customStyle="1" w:styleId="eightpthalfspaceafter">
    <w:name w:val="eight pt half space after"/>
    <w:aliases w:val="8hs"/>
    <w:basedOn w:val="eightptnormal"/>
    <w:uiPriority w:val="99"/>
    <w:rsid w:val="00B50691"/>
    <w:pPr>
      <w:spacing w:after="100"/>
    </w:pPr>
  </w:style>
  <w:style w:type="paragraph" w:customStyle="1" w:styleId="eightptcolumnheadingspace">
    <w:name w:val="eight pt column heading+space"/>
    <w:aliases w:val="8chs"/>
    <w:basedOn w:val="eightptcolumnheading"/>
    <w:uiPriority w:val="99"/>
    <w:rsid w:val="00B50691"/>
    <w:pPr>
      <w:spacing w:after="200"/>
    </w:pPr>
  </w:style>
  <w:style w:type="paragraph" w:customStyle="1" w:styleId="eightptblocknosp">
    <w:name w:val="eight pt block no sp"/>
    <w:aliases w:val="8bn"/>
    <w:basedOn w:val="eightptblock"/>
    <w:uiPriority w:val="99"/>
    <w:rsid w:val="00B50691"/>
    <w:pPr>
      <w:spacing w:after="0"/>
    </w:pPr>
  </w:style>
  <w:style w:type="paragraph" w:customStyle="1" w:styleId="eightptblock">
    <w:name w:val="eight pt block"/>
    <w:aliases w:val="8b"/>
    <w:basedOn w:val="Normal"/>
    <w:uiPriority w:val="99"/>
    <w:rsid w:val="00B50691"/>
    <w:pPr>
      <w:spacing w:after="160" w:line="200" w:lineRule="atLeast"/>
      <w:ind w:left="567"/>
    </w:pPr>
    <w:rPr>
      <w:rFonts w:cs="Times New Roman"/>
      <w:sz w:val="16"/>
      <w:szCs w:val="20"/>
      <w:lang w:bidi="ar-SA"/>
    </w:rPr>
  </w:style>
  <w:style w:type="paragraph" w:customStyle="1" w:styleId="nineptbodytext4ptbefore4ptafter">
    <w:name w:val="nine pt body text 4pt before 4pt after"/>
    <w:aliases w:val="9bt44"/>
    <w:basedOn w:val="nineptbodytext"/>
    <w:uiPriority w:val="99"/>
    <w:rsid w:val="00B50691"/>
    <w:pPr>
      <w:spacing w:before="80" w:after="80"/>
    </w:pPr>
  </w:style>
  <w:style w:type="paragraph" w:customStyle="1" w:styleId="eightptcolumntabs2">
    <w:name w:val="eight pt column tabs2"/>
    <w:aliases w:val="a82"/>
    <w:basedOn w:val="eightptnormal"/>
    <w:uiPriority w:val="99"/>
    <w:rsid w:val="00B50691"/>
    <w:pPr>
      <w:tabs>
        <w:tab w:val="decimal" w:pos="539"/>
      </w:tabs>
      <w:ind w:left="-57" w:right="-57"/>
    </w:pPr>
  </w:style>
  <w:style w:type="paragraph" w:customStyle="1" w:styleId="acctstatementheadingshorter2">
    <w:name w:val="acct statement heading shorter2"/>
    <w:aliases w:val="as-2"/>
    <w:basedOn w:val="acctstatementheading"/>
    <w:uiPriority w:val="99"/>
    <w:rsid w:val="00B50691"/>
    <w:pPr>
      <w:ind w:right="5103"/>
    </w:pPr>
  </w:style>
  <w:style w:type="paragraph" w:customStyle="1" w:styleId="accttwofigureslongernumber2">
    <w:name w:val="acct two figures longer number2"/>
    <w:aliases w:val="a2+2"/>
    <w:basedOn w:val="Normal"/>
    <w:uiPriority w:val="99"/>
    <w:rsid w:val="00B50691"/>
    <w:pPr>
      <w:tabs>
        <w:tab w:val="decimal" w:pos="1332"/>
      </w:tabs>
    </w:pPr>
    <w:rPr>
      <w:rFonts w:cs="Times New Roman"/>
      <w:szCs w:val="20"/>
      <w:lang w:bidi="ar-SA"/>
    </w:rPr>
  </w:style>
  <w:style w:type="paragraph" w:customStyle="1" w:styleId="Normalbullet">
    <w:name w:val="Normal bullet"/>
    <w:aliases w:val="nb"/>
    <w:basedOn w:val="Normal"/>
    <w:uiPriority w:val="99"/>
    <w:rsid w:val="00B50691"/>
    <w:pPr>
      <w:tabs>
        <w:tab w:val="num" w:pos="340"/>
      </w:tabs>
      <w:ind w:left="340" w:hanging="340"/>
    </w:pPr>
    <w:rPr>
      <w:rFonts w:cs="Times New Roman"/>
      <w:szCs w:val="20"/>
      <w:lang w:bidi="ar-SA"/>
    </w:rPr>
  </w:style>
  <w:style w:type="paragraph" w:customStyle="1" w:styleId="blockindentnosp">
    <w:name w:val="block indent no sp"/>
    <w:aliases w:val="bin,binn,block + indent"/>
    <w:basedOn w:val="blockindent"/>
    <w:uiPriority w:val="99"/>
    <w:rsid w:val="00B50691"/>
    <w:pPr>
      <w:spacing w:after="0"/>
    </w:pPr>
  </w:style>
  <w:style w:type="paragraph" w:customStyle="1" w:styleId="blockindent">
    <w:name w:val="block indent"/>
    <w:aliases w:val="bi"/>
    <w:basedOn w:val="block"/>
    <w:uiPriority w:val="99"/>
    <w:rsid w:val="00B50691"/>
    <w:pPr>
      <w:ind w:left="737" w:hanging="170"/>
    </w:pPr>
  </w:style>
  <w:style w:type="paragraph" w:customStyle="1" w:styleId="nineptnormalcentred">
    <w:name w:val="nine pt normal centred"/>
    <w:aliases w:val="9nc"/>
    <w:basedOn w:val="nineptnormal"/>
    <w:uiPriority w:val="99"/>
    <w:rsid w:val="00B50691"/>
    <w:pPr>
      <w:jc w:val="center"/>
    </w:pPr>
  </w:style>
  <w:style w:type="paragraph" w:customStyle="1" w:styleId="nineptcol">
    <w:name w:val="nine pt %col"/>
    <w:aliases w:val="9%"/>
    <w:basedOn w:val="nineptnormal"/>
    <w:uiPriority w:val="99"/>
    <w:rsid w:val="00B50691"/>
    <w:pPr>
      <w:tabs>
        <w:tab w:val="decimal" w:pos="340"/>
      </w:tabs>
    </w:pPr>
  </w:style>
  <w:style w:type="paragraph" w:customStyle="1" w:styleId="nineptcolumntab">
    <w:name w:val="nine pt column tab"/>
    <w:aliases w:val="a9,nine pt column tabs"/>
    <w:basedOn w:val="nineptnormal"/>
    <w:uiPriority w:val="99"/>
    <w:rsid w:val="00B50691"/>
    <w:pPr>
      <w:tabs>
        <w:tab w:val="decimal" w:pos="624"/>
      </w:tabs>
      <w:spacing w:line="200" w:lineRule="atLeast"/>
    </w:pPr>
  </w:style>
  <w:style w:type="paragraph" w:customStyle="1" w:styleId="nineptnormalitalic">
    <w:name w:val="nine pt normal italic"/>
    <w:aliases w:val="9nit"/>
    <w:basedOn w:val="nineptnormal"/>
    <w:uiPriority w:val="99"/>
    <w:rsid w:val="00B50691"/>
    <w:rPr>
      <w:i/>
      <w:iCs/>
    </w:rPr>
  </w:style>
  <w:style w:type="paragraph" w:customStyle="1" w:styleId="nineptblocklistnospaceafter">
    <w:name w:val="nine pt block list no space after"/>
    <w:aliases w:val="9bln"/>
    <w:basedOn w:val="nineptblocklist"/>
    <w:uiPriority w:val="99"/>
    <w:rsid w:val="00B50691"/>
    <w:pPr>
      <w:spacing w:after="0"/>
    </w:pPr>
  </w:style>
  <w:style w:type="paragraph" w:customStyle="1" w:styleId="nineptblocklist">
    <w:name w:val="nine pt block list"/>
    <w:aliases w:val="9bl"/>
    <w:basedOn w:val="nineptblock"/>
    <w:uiPriority w:val="99"/>
    <w:rsid w:val="00B50691"/>
    <w:pPr>
      <w:ind w:left="992" w:hanging="425"/>
    </w:pPr>
  </w:style>
  <w:style w:type="paragraph" w:customStyle="1" w:styleId="nineptblock">
    <w:name w:val="nine pt block"/>
    <w:aliases w:val="9b"/>
    <w:basedOn w:val="nineptnormal"/>
    <w:uiPriority w:val="99"/>
    <w:rsid w:val="00B50691"/>
    <w:pPr>
      <w:spacing w:after="220"/>
      <w:ind w:left="567"/>
    </w:pPr>
  </w:style>
  <w:style w:type="paragraph" w:customStyle="1" w:styleId="acctfourfiguresshorternumber2">
    <w:name w:val="acct four figures shorter number2"/>
    <w:aliases w:val="a4-2"/>
    <w:basedOn w:val="Normal"/>
    <w:uiPriority w:val="99"/>
    <w:rsid w:val="00B50691"/>
    <w:pPr>
      <w:tabs>
        <w:tab w:val="decimal" w:pos="624"/>
      </w:tabs>
    </w:pPr>
    <w:rPr>
      <w:rFonts w:cs="Times New Roman"/>
      <w:szCs w:val="20"/>
      <w:lang w:bidi="ar-SA"/>
    </w:rPr>
  </w:style>
  <w:style w:type="paragraph" w:customStyle="1" w:styleId="nineptnormalheadingcentred">
    <w:name w:val="nine pt normal heading centred"/>
    <w:aliases w:val="9nhc"/>
    <w:basedOn w:val="nineptnormalheading"/>
    <w:uiPriority w:val="99"/>
    <w:rsid w:val="00B50691"/>
    <w:pPr>
      <w:jc w:val="center"/>
    </w:pPr>
  </w:style>
  <w:style w:type="paragraph" w:customStyle="1" w:styleId="nineptheadingcentredspace">
    <w:name w:val="nine pt heading centred + space"/>
    <w:aliases w:val="9hcs"/>
    <w:basedOn w:val="Normal"/>
    <w:uiPriority w:val="99"/>
    <w:rsid w:val="00B50691"/>
    <w:pPr>
      <w:spacing w:after="180" w:line="220" w:lineRule="atLeast"/>
      <w:jc w:val="center"/>
    </w:pPr>
    <w:rPr>
      <w:rFonts w:cs="Times New Roman"/>
      <w:sz w:val="18"/>
      <w:szCs w:val="20"/>
      <w:lang w:bidi="ar-SA"/>
    </w:rPr>
  </w:style>
  <w:style w:type="paragraph" w:customStyle="1" w:styleId="nineptcolumntabdecimal">
    <w:name w:val="nine pt column tab decimal"/>
    <w:aliases w:val="a9d,nine pt column tabs decimal"/>
    <w:basedOn w:val="nineptnormal"/>
    <w:uiPriority w:val="99"/>
    <w:rsid w:val="00B50691"/>
    <w:pPr>
      <w:tabs>
        <w:tab w:val="decimal" w:pos="227"/>
      </w:tabs>
    </w:pPr>
  </w:style>
  <w:style w:type="paragraph" w:customStyle="1" w:styleId="nineptcolumntab2">
    <w:name w:val="nine pt column tab2"/>
    <w:aliases w:val="a92,nine pt column tabs2"/>
    <w:basedOn w:val="nineptnormal"/>
    <w:uiPriority w:val="99"/>
    <w:rsid w:val="00B50691"/>
    <w:pPr>
      <w:tabs>
        <w:tab w:val="decimal" w:pos="510"/>
      </w:tabs>
    </w:pPr>
  </w:style>
  <w:style w:type="paragraph" w:customStyle="1" w:styleId="nineptonepointafter">
    <w:name w:val="nine pt one point after"/>
    <w:aliases w:val="9n1"/>
    <w:basedOn w:val="nineptnormal"/>
    <w:uiPriority w:val="99"/>
    <w:rsid w:val="00B50691"/>
    <w:pPr>
      <w:spacing w:after="20"/>
    </w:pPr>
  </w:style>
  <w:style w:type="paragraph" w:customStyle="1" w:styleId="nineptblockind">
    <w:name w:val="nine pt block *ind"/>
    <w:aliases w:val="9b*ind"/>
    <w:basedOn w:val="nineptblock"/>
    <w:uiPriority w:val="99"/>
    <w:rsid w:val="00B50691"/>
    <w:pPr>
      <w:ind w:left="851" w:hanging="284"/>
    </w:pPr>
  </w:style>
  <w:style w:type="paragraph" w:customStyle="1" w:styleId="headingonepointafter">
    <w:name w:val="heading one point after"/>
    <w:aliases w:val="h1p"/>
    <w:basedOn w:val="heading"/>
    <w:uiPriority w:val="99"/>
    <w:rsid w:val="00B50691"/>
    <w:pPr>
      <w:spacing w:after="20"/>
    </w:pPr>
  </w:style>
  <w:style w:type="paragraph" w:customStyle="1" w:styleId="blockbulletnospaceafter">
    <w:name w:val="block bullet no space after"/>
    <w:aliases w:val="bbn,block bullet no sp"/>
    <w:uiPriority w:val="99"/>
    <w:rsid w:val="00B50691"/>
    <w:pPr>
      <w:tabs>
        <w:tab w:val="num" w:pos="907"/>
      </w:tabs>
      <w:spacing w:after="0" w:line="260" w:lineRule="atLeast"/>
      <w:ind w:left="907" w:hanging="340"/>
    </w:pPr>
    <w:rPr>
      <w:rFonts w:ascii="Times New Roman" w:eastAsia="Times New Roman" w:hAnsi="Times New Roman" w:cs="Times New Roman"/>
      <w:szCs w:val="20"/>
      <w:lang w:val="en-GB" w:bidi="ar-SA"/>
    </w:rPr>
  </w:style>
  <w:style w:type="paragraph" w:customStyle="1" w:styleId="acctstatementheadingaitalicbold">
    <w:name w:val="acct statement heading (a) italic bold"/>
    <w:aliases w:val="asaib"/>
    <w:basedOn w:val="acctstatementheadinga"/>
    <w:uiPriority w:val="99"/>
    <w:rsid w:val="00B50691"/>
    <w:pPr>
      <w:spacing w:before="0" w:after="260"/>
    </w:pPr>
    <w:rPr>
      <w:i/>
    </w:rPr>
  </w:style>
  <w:style w:type="paragraph" w:customStyle="1" w:styleId="nineptblocknosp">
    <w:name w:val="nine pt block no sp"/>
    <w:aliases w:val="9bn"/>
    <w:basedOn w:val="Normal"/>
    <w:uiPriority w:val="99"/>
    <w:rsid w:val="00B50691"/>
    <w:pPr>
      <w:spacing w:line="220" w:lineRule="atLeast"/>
      <w:ind w:left="567"/>
    </w:pPr>
    <w:rPr>
      <w:rFonts w:cs="Times New Roman"/>
      <w:sz w:val="18"/>
      <w:szCs w:val="20"/>
      <w:lang w:bidi="ar-SA"/>
    </w:rPr>
  </w:style>
  <w:style w:type="paragraph" w:customStyle="1" w:styleId="nineptnormalheadingbolditalic">
    <w:name w:val="nine pt normal heading bold italic"/>
    <w:aliases w:val="9h2"/>
    <w:basedOn w:val="nineptnormalheading"/>
    <w:uiPriority w:val="99"/>
    <w:rsid w:val="00B50691"/>
    <w:rPr>
      <w:i/>
      <w:iCs/>
    </w:rPr>
  </w:style>
  <w:style w:type="paragraph" w:customStyle="1" w:styleId="nineptnormalhalfspace">
    <w:name w:val="nine pt normal half space"/>
    <w:aliases w:val="9nhs"/>
    <w:basedOn w:val="nineptnormal"/>
    <w:uiPriority w:val="99"/>
    <w:rsid w:val="00B50691"/>
    <w:pPr>
      <w:spacing w:after="80"/>
    </w:pPr>
  </w:style>
  <w:style w:type="paragraph" w:customStyle="1" w:styleId="nineptratecol">
    <w:name w:val="nine pt rate col"/>
    <w:aliases w:val="a9r"/>
    <w:basedOn w:val="nineptnormal"/>
    <w:uiPriority w:val="99"/>
    <w:rsid w:val="00B50691"/>
    <w:pPr>
      <w:tabs>
        <w:tab w:val="decimal" w:pos="397"/>
      </w:tabs>
    </w:pPr>
  </w:style>
  <w:style w:type="paragraph" w:customStyle="1" w:styleId="nineptblockitalics">
    <w:name w:val="nine pt block italics"/>
    <w:aliases w:val="9bit"/>
    <w:basedOn w:val="nineptblock"/>
    <w:uiPriority w:val="99"/>
    <w:rsid w:val="00B50691"/>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B50691"/>
    <w:pPr>
      <w:spacing w:after="80"/>
    </w:pPr>
  </w:style>
  <w:style w:type="paragraph" w:customStyle="1" w:styleId="nineptbodytextheading">
    <w:name w:val="nine pt body text heading"/>
    <w:aliases w:val="9bth"/>
    <w:basedOn w:val="Footer"/>
    <w:uiPriority w:val="99"/>
    <w:rsid w:val="00B50691"/>
    <w:pPr>
      <w:tabs>
        <w:tab w:val="clear" w:pos="8505"/>
      </w:tabs>
      <w:spacing w:after="180" w:line="220" w:lineRule="atLeast"/>
    </w:pPr>
    <w:rPr>
      <w:rFonts w:cs="Times New Roman"/>
      <w:b/>
      <w:bCs/>
      <w:szCs w:val="20"/>
      <w:lang w:bidi="ar-SA"/>
    </w:rPr>
  </w:style>
  <w:style w:type="paragraph" w:customStyle="1" w:styleId="nineptbodytextheadingcentred">
    <w:name w:val="nine pt body text heading centred"/>
    <w:aliases w:val="9bthc"/>
    <w:basedOn w:val="nineptbodytextheading"/>
    <w:uiPriority w:val="99"/>
    <w:rsid w:val="00B50691"/>
    <w:pPr>
      <w:jc w:val="center"/>
    </w:pPr>
  </w:style>
  <w:style w:type="paragraph" w:customStyle="1" w:styleId="nineptnormalheadingcentredwider">
    <w:name w:val="nine pt normal heading centred wider"/>
    <w:aliases w:val="9nhcw"/>
    <w:basedOn w:val="nineptnormalheadingcentred"/>
    <w:uiPriority w:val="99"/>
    <w:rsid w:val="00B50691"/>
    <w:pPr>
      <w:ind w:left="-85" w:right="-85"/>
    </w:pPr>
  </w:style>
  <w:style w:type="paragraph" w:customStyle="1" w:styleId="nineptcolumntabs5">
    <w:name w:val="nine pt column tabs5"/>
    <w:aliases w:val="a95,nine pt column tab5"/>
    <w:basedOn w:val="Normal"/>
    <w:uiPriority w:val="99"/>
    <w:rsid w:val="00B50691"/>
    <w:pPr>
      <w:tabs>
        <w:tab w:val="decimal" w:pos="794"/>
      </w:tabs>
      <w:spacing w:line="220" w:lineRule="atLeast"/>
    </w:pPr>
    <w:rPr>
      <w:rFonts w:cs="Times New Roman"/>
      <w:sz w:val="18"/>
      <w:szCs w:val="20"/>
      <w:lang w:bidi="ar-SA"/>
    </w:rPr>
  </w:style>
  <w:style w:type="paragraph" w:customStyle="1" w:styleId="ninebtbodytextcentred">
    <w:name w:val="nine bt body text centred"/>
    <w:aliases w:val="9btc"/>
    <w:basedOn w:val="nineptbodytext"/>
    <w:uiPriority w:val="99"/>
    <w:rsid w:val="00B50691"/>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B50691"/>
    <w:pPr>
      <w:ind w:left="-85" w:right="-85"/>
    </w:pPr>
  </w:style>
  <w:style w:type="paragraph" w:customStyle="1" w:styleId="nineptcolumntabdecimal2">
    <w:name w:val="nine pt column tab decimal2"/>
    <w:aliases w:val="a9d2,nine pt column tabs decimal2"/>
    <w:basedOn w:val="nineptnormal"/>
    <w:uiPriority w:val="99"/>
    <w:rsid w:val="00B50691"/>
    <w:pPr>
      <w:tabs>
        <w:tab w:val="decimal" w:pos="284"/>
      </w:tabs>
    </w:pPr>
  </w:style>
  <w:style w:type="paragraph" w:customStyle="1" w:styleId="nineptcolumntab4">
    <w:name w:val="nine pt column tab4"/>
    <w:aliases w:val="a94,nine pt column tabs4"/>
    <w:basedOn w:val="nineptnormal"/>
    <w:uiPriority w:val="99"/>
    <w:rsid w:val="00B50691"/>
    <w:pPr>
      <w:tabs>
        <w:tab w:val="decimal" w:pos="680"/>
      </w:tabs>
    </w:pPr>
  </w:style>
  <w:style w:type="paragraph" w:customStyle="1" w:styleId="nineptcolumntab3">
    <w:name w:val="nine pt column tab3"/>
    <w:aliases w:val="a93,nine pt column tabs3"/>
    <w:basedOn w:val="nineptnormal"/>
    <w:uiPriority w:val="99"/>
    <w:rsid w:val="00B50691"/>
    <w:pPr>
      <w:tabs>
        <w:tab w:val="decimal" w:pos="567"/>
      </w:tabs>
    </w:pPr>
  </w:style>
  <w:style w:type="paragraph" w:customStyle="1" w:styleId="nineptindent">
    <w:name w:val="nine pt indent"/>
    <w:aliases w:val="9i"/>
    <w:basedOn w:val="nineptnormal"/>
    <w:uiPriority w:val="99"/>
    <w:rsid w:val="00B50691"/>
    <w:pPr>
      <w:ind w:left="425" w:hanging="425"/>
    </w:pPr>
  </w:style>
  <w:style w:type="paragraph" w:customStyle="1" w:styleId="blockind">
    <w:name w:val="block *ind"/>
    <w:aliases w:val="b*,block star ind"/>
    <w:basedOn w:val="block"/>
    <w:uiPriority w:val="99"/>
    <w:rsid w:val="00B50691"/>
    <w:pPr>
      <w:ind w:left="907" w:hanging="340"/>
    </w:pPr>
  </w:style>
  <w:style w:type="paragraph" w:customStyle="1" w:styleId="List3i">
    <w:name w:val="List 3i"/>
    <w:aliases w:val="3i"/>
    <w:basedOn w:val="List2i"/>
    <w:uiPriority w:val="99"/>
    <w:rsid w:val="00B50691"/>
    <w:pPr>
      <w:ind w:left="1701"/>
    </w:pPr>
  </w:style>
  <w:style w:type="paragraph" w:customStyle="1" w:styleId="acctindentonepointafter">
    <w:name w:val="acct indent one point after"/>
    <w:aliases w:val="ai1p"/>
    <w:basedOn w:val="acctindent"/>
    <w:uiPriority w:val="99"/>
    <w:rsid w:val="00B50691"/>
    <w:pPr>
      <w:spacing w:after="20"/>
    </w:pPr>
  </w:style>
  <w:style w:type="paragraph" w:customStyle="1" w:styleId="eightptnormalheadingitalic">
    <w:name w:val="eight pt normal heading italic"/>
    <w:aliases w:val="8nhbi"/>
    <w:basedOn w:val="eightptnormalheading"/>
    <w:uiPriority w:val="99"/>
    <w:rsid w:val="00B50691"/>
    <w:rPr>
      <w:i/>
      <w:iCs/>
    </w:rPr>
  </w:style>
  <w:style w:type="paragraph" w:customStyle="1" w:styleId="eightptcolumntabs3">
    <w:name w:val="eight pt column tabs3"/>
    <w:aliases w:val="a83"/>
    <w:basedOn w:val="eightptnormal"/>
    <w:uiPriority w:val="99"/>
    <w:rsid w:val="00B50691"/>
    <w:pPr>
      <w:tabs>
        <w:tab w:val="decimal" w:pos="794"/>
      </w:tabs>
    </w:pPr>
  </w:style>
  <w:style w:type="paragraph" w:customStyle="1" w:styleId="eightptbodytextheadingmiddleline">
    <w:name w:val="eight pt body text heading middle line"/>
    <w:aliases w:val="8hml"/>
    <w:basedOn w:val="eightptbodytextheading"/>
    <w:uiPriority w:val="99"/>
    <w:rsid w:val="00B50691"/>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B50691"/>
    <w:pPr>
      <w:jc w:val="center"/>
    </w:pPr>
  </w:style>
  <w:style w:type="paragraph" w:customStyle="1" w:styleId="eightpt4ptspacebefore">
    <w:name w:val="eight pt 4pt space before"/>
    <w:aliases w:val="8n4sp"/>
    <w:basedOn w:val="eightptnormal"/>
    <w:uiPriority w:val="99"/>
    <w:rsid w:val="00B50691"/>
    <w:pPr>
      <w:spacing w:before="80"/>
    </w:pPr>
  </w:style>
  <w:style w:type="paragraph" w:customStyle="1" w:styleId="eightpt4ptspaceafter">
    <w:name w:val="eight pt 4 pt space after"/>
    <w:aliases w:val="8n4sa"/>
    <w:basedOn w:val="eightptnormal"/>
    <w:uiPriority w:val="99"/>
    <w:rsid w:val="00B50691"/>
    <w:pPr>
      <w:spacing w:after="80"/>
    </w:pPr>
  </w:style>
  <w:style w:type="paragraph" w:customStyle="1" w:styleId="blockbullet2">
    <w:name w:val="block bullet 2"/>
    <w:aliases w:val="bb2"/>
    <w:basedOn w:val="BodyText"/>
    <w:uiPriority w:val="99"/>
    <w:rsid w:val="00B50691"/>
    <w:pPr>
      <w:tabs>
        <w:tab w:val="num" w:pos="1247"/>
      </w:tabs>
      <w:ind w:left="1247" w:hanging="340"/>
    </w:pPr>
    <w:rPr>
      <w:rFonts w:cs="Times New Roman"/>
      <w:szCs w:val="20"/>
      <w:lang w:bidi="ar-SA"/>
    </w:rPr>
  </w:style>
  <w:style w:type="paragraph" w:customStyle="1" w:styleId="headingnospaceaftercentred">
    <w:name w:val="heading no space after centred"/>
    <w:aliases w:val="hnc"/>
    <w:basedOn w:val="headingnospaceafter"/>
    <w:uiPriority w:val="99"/>
    <w:rsid w:val="00B50691"/>
    <w:pPr>
      <w:jc w:val="center"/>
    </w:pPr>
  </w:style>
  <w:style w:type="paragraph" w:customStyle="1" w:styleId="acctfourfigureslongernumber2">
    <w:name w:val="acct four figures longer number2"/>
    <w:aliases w:val="a4+2"/>
    <w:basedOn w:val="Normal"/>
    <w:uiPriority w:val="99"/>
    <w:rsid w:val="00B50691"/>
    <w:pPr>
      <w:tabs>
        <w:tab w:val="decimal" w:pos="907"/>
      </w:tabs>
    </w:pPr>
    <w:rPr>
      <w:rFonts w:cs="Times New Roman"/>
      <w:szCs w:val="20"/>
      <w:lang w:bidi="ar-SA"/>
    </w:rPr>
  </w:style>
  <w:style w:type="paragraph" w:customStyle="1" w:styleId="AccPolicysubhead">
    <w:name w:val="Acc Policy sub head"/>
    <w:basedOn w:val="BodyText"/>
    <w:next w:val="BodyText"/>
    <w:link w:val="AccPolicysubheadChar"/>
    <w:autoRedefine/>
    <w:uiPriority w:val="99"/>
    <w:rsid w:val="00B50691"/>
    <w:pPr>
      <w:spacing w:after="120"/>
      <w:ind w:left="720" w:right="389"/>
      <w:jc w:val="both"/>
    </w:pPr>
    <w:rPr>
      <w:bCs/>
      <w:i/>
      <w:iCs/>
      <w:lang w:eastAsia="en-GB"/>
    </w:rPr>
  </w:style>
  <w:style w:type="character" w:customStyle="1" w:styleId="AccPolicysubheadChar">
    <w:name w:val="Acc Policy sub head Char"/>
    <w:link w:val="AccPolicysubhead"/>
    <w:uiPriority w:val="99"/>
    <w:locked/>
    <w:rsid w:val="00B50691"/>
    <w:rPr>
      <w:rFonts w:ascii="Times New Roman" w:eastAsia="Times New Roman" w:hAnsi="Times New Roman" w:cs="Angsana New"/>
      <w:bCs/>
      <w:i/>
      <w:iCs/>
      <w:szCs w:val="22"/>
      <w:lang w:val="en-GB" w:eastAsia="en-GB"/>
    </w:rPr>
  </w:style>
  <w:style w:type="paragraph" w:customStyle="1" w:styleId="BodyTextbullet">
    <w:name w:val="Body Text bullet"/>
    <w:basedOn w:val="BodyText"/>
    <w:next w:val="BodyText"/>
    <w:autoRedefine/>
    <w:uiPriority w:val="99"/>
    <w:rsid w:val="00B50691"/>
    <w:pPr>
      <w:tabs>
        <w:tab w:val="num" w:pos="1440"/>
      </w:tabs>
      <w:spacing w:after="120"/>
      <w:ind w:left="1440" w:hanging="360"/>
      <w:jc w:val="both"/>
    </w:pPr>
    <w:rPr>
      <w:rFonts w:cs="Times New Roman"/>
      <w:bCs/>
      <w:lang w:val="en-US" w:eastAsia="en-GB"/>
    </w:rPr>
  </w:style>
  <w:style w:type="paragraph" w:customStyle="1" w:styleId="AccNoteHeading">
    <w:name w:val="Acc Note Heading"/>
    <w:basedOn w:val="BodyText"/>
    <w:autoRedefine/>
    <w:uiPriority w:val="99"/>
    <w:rsid w:val="00B50691"/>
    <w:pPr>
      <w:tabs>
        <w:tab w:val="num" w:pos="360"/>
      </w:tabs>
      <w:spacing w:before="130" w:after="130"/>
      <w:ind w:left="360" w:hanging="360"/>
      <w:jc w:val="both"/>
    </w:pPr>
    <w:rPr>
      <w:rFonts w:cs="Times New Roman"/>
      <w:b/>
      <w:bCs/>
      <w:sz w:val="24"/>
      <w:lang w:val="en-US" w:eastAsia="en-GB"/>
    </w:rPr>
  </w:style>
  <w:style w:type="paragraph" w:customStyle="1" w:styleId="AccPolicyalternative">
    <w:name w:val="Acc Policy alternative"/>
    <w:basedOn w:val="AccPolicysubhead"/>
    <w:link w:val="AccPolicyalternativeChar"/>
    <w:autoRedefine/>
    <w:uiPriority w:val="99"/>
    <w:rsid w:val="00B50691"/>
    <w:pPr>
      <w:ind w:left="1134"/>
    </w:pPr>
  </w:style>
  <w:style w:type="character" w:customStyle="1" w:styleId="AccPolicyalternativeChar">
    <w:name w:val="Acc Policy alternative Char"/>
    <w:basedOn w:val="AccPolicysubheadChar"/>
    <w:link w:val="AccPolicyalternative"/>
    <w:uiPriority w:val="99"/>
    <w:locked/>
    <w:rsid w:val="00B50691"/>
    <w:rPr>
      <w:rFonts w:ascii="Times New Roman" w:eastAsia="Times New Roman" w:hAnsi="Times New Roman" w:cs="Angsana New"/>
      <w:bCs/>
      <w:i/>
      <w:iCs/>
      <w:szCs w:val="22"/>
      <w:lang w:val="en-GB" w:eastAsia="en-GB"/>
    </w:rPr>
  </w:style>
  <w:style w:type="paragraph" w:customStyle="1" w:styleId="CoverTitle">
    <w:name w:val="Cover Title"/>
    <w:basedOn w:val="Normal"/>
    <w:uiPriority w:val="99"/>
    <w:rsid w:val="00B50691"/>
    <w:pPr>
      <w:overflowPunct w:val="0"/>
      <w:autoSpaceDE w:val="0"/>
      <w:autoSpaceDN w:val="0"/>
      <w:adjustRightInd w:val="0"/>
      <w:spacing w:line="440" w:lineRule="exact"/>
      <w:jc w:val="both"/>
      <w:textAlignment w:val="baseline"/>
    </w:pPr>
    <w:rPr>
      <w:rFonts w:cs="Times New Roman"/>
      <w:sz w:val="36"/>
      <w:szCs w:val="20"/>
      <w:lang w:bidi="ar-SA"/>
    </w:rPr>
  </w:style>
  <w:style w:type="paragraph" w:customStyle="1" w:styleId="Single">
    <w:name w:val="Single"/>
    <w:basedOn w:val="Normal"/>
    <w:uiPriority w:val="99"/>
    <w:rsid w:val="00B50691"/>
    <w:pPr>
      <w:overflowPunct w:val="0"/>
      <w:autoSpaceDE w:val="0"/>
      <w:autoSpaceDN w:val="0"/>
      <w:adjustRightInd w:val="0"/>
      <w:spacing w:after="130" w:line="240" w:lineRule="auto"/>
      <w:jc w:val="both"/>
      <w:textAlignment w:val="baseline"/>
    </w:pPr>
    <w:rPr>
      <w:rFonts w:cs="Times New Roman"/>
      <w:sz w:val="18"/>
      <w:szCs w:val="20"/>
      <w:u w:val="single"/>
      <w:lang w:bidi="ar-SA"/>
    </w:rPr>
  </w:style>
  <w:style w:type="paragraph" w:customStyle="1" w:styleId="CoverClientName">
    <w:name w:val="Cover Client Name"/>
    <w:basedOn w:val="Normal"/>
    <w:uiPriority w:val="99"/>
    <w:rsid w:val="00B50691"/>
    <w:pPr>
      <w:tabs>
        <w:tab w:val="left" w:pos="-140"/>
      </w:tabs>
      <w:overflowPunct w:val="0"/>
      <w:autoSpaceDE w:val="0"/>
      <w:autoSpaceDN w:val="0"/>
      <w:adjustRightInd w:val="0"/>
      <w:spacing w:before="80" w:after="520" w:line="240" w:lineRule="auto"/>
      <w:jc w:val="both"/>
      <w:textAlignment w:val="baseline"/>
    </w:pPr>
    <w:rPr>
      <w:rFonts w:cs="Times New Roman"/>
      <w:b/>
      <w:sz w:val="26"/>
      <w:szCs w:val="20"/>
      <w:lang w:bidi="ar-SA"/>
    </w:rPr>
  </w:style>
  <w:style w:type="paragraph" w:customStyle="1" w:styleId="CoverSubTitle">
    <w:name w:val="Cover SubTitle"/>
    <w:basedOn w:val="Single"/>
    <w:uiPriority w:val="99"/>
    <w:rsid w:val="00B50691"/>
    <w:pPr>
      <w:spacing w:after="0" w:line="440" w:lineRule="exact"/>
      <w:jc w:val="center"/>
    </w:pPr>
    <w:rPr>
      <w:sz w:val="32"/>
      <w:u w:val="none"/>
    </w:rPr>
  </w:style>
  <w:style w:type="paragraph" w:customStyle="1" w:styleId="CoverDate">
    <w:name w:val="Cover Date"/>
    <w:basedOn w:val="Single"/>
    <w:uiPriority w:val="99"/>
    <w:rsid w:val="00B50691"/>
    <w:pPr>
      <w:spacing w:after="0" w:line="440" w:lineRule="exact"/>
      <w:jc w:val="center"/>
    </w:pPr>
    <w:rPr>
      <w:sz w:val="32"/>
      <w:u w:val="none"/>
    </w:rPr>
  </w:style>
  <w:style w:type="character" w:customStyle="1" w:styleId="AccPolicyHeadingCharChar">
    <w:name w:val="Acc Policy Heading Char Char"/>
    <w:uiPriority w:val="99"/>
    <w:rsid w:val="00B50691"/>
    <w:rPr>
      <w:rFonts w:cs="Times New Roman"/>
      <w:bCs/>
      <w:sz w:val="22"/>
      <w:szCs w:val="22"/>
      <w:lang w:val="en-US" w:eastAsia="en-GB" w:bidi="th-TH"/>
    </w:rPr>
  </w:style>
  <w:style w:type="character" w:customStyle="1" w:styleId="shorttext1">
    <w:name w:val="short_text1"/>
    <w:uiPriority w:val="99"/>
    <w:rsid w:val="00B50691"/>
    <w:rPr>
      <w:rFonts w:cs="Times New Roman"/>
      <w:sz w:val="29"/>
      <w:szCs w:val="29"/>
    </w:rPr>
  </w:style>
  <w:style w:type="character" w:customStyle="1" w:styleId="hps">
    <w:name w:val="hps"/>
    <w:uiPriority w:val="99"/>
    <w:rsid w:val="00B50691"/>
    <w:rPr>
      <w:rFonts w:cs="Times New Roman"/>
    </w:rPr>
  </w:style>
  <w:style w:type="character" w:customStyle="1" w:styleId="gt-icon-text1">
    <w:name w:val="gt-icon-text1"/>
    <w:uiPriority w:val="99"/>
    <w:rsid w:val="00B50691"/>
    <w:rPr>
      <w:rFonts w:cs="Times New Roman"/>
    </w:rPr>
  </w:style>
  <w:style w:type="character" w:customStyle="1" w:styleId="shorttext">
    <w:name w:val="short_text"/>
    <w:uiPriority w:val="99"/>
    <w:rsid w:val="00B50691"/>
    <w:rPr>
      <w:rFonts w:cs="Times New Roman"/>
    </w:rPr>
  </w:style>
  <w:style w:type="paragraph" w:customStyle="1" w:styleId="Default">
    <w:name w:val="Default"/>
    <w:rsid w:val="00B50691"/>
    <w:pPr>
      <w:autoSpaceDE w:val="0"/>
      <w:autoSpaceDN w:val="0"/>
      <w:adjustRightInd w:val="0"/>
      <w:spacing w:after="0" w:line="240" w:lineRule="auto"/>
    </w:pPr>
    <w:rPr>
      <w:rFonts w:ascii="EucrosiaUPC" w:eastAsia="Times New Roman" w:hAnsi="EucrosiaUPC" w:cs="EucrosiaUPC"/>
      <w:color w:val="000000"/>
      <w:sz w:val="24"/>
      <w:szCs w:val="24"/>
    </w:rPr>
  </w:style>
  <w:style w:type="character" w:customStyle="1" w:styleId="longtext">
    <w:name w:val="long_text"/>
    <w:uiPriority w:val="99"/>
    <w:rsid w:val="00B50691"/>
    <w:rPr>
      <w:rFonts w:cs="Times New Roman"/>
    </w:rPr>
  </w:style>
  <w:style w:type="paragraph" w:styleId="PlainText">
    <w:name w:val="Plain Text"/>
    <w:basedOn w:val="Normal"/>
    <w:link w:val="PlainTextChar"/>
    <w:uiPriority w:val="99"/>
    <w:rsid w:val="00B50691"/>
    <w:pPr>
      <w:spacing w:line="240" w:lineRule="auto"/>
    </w:pPr>
    <w:rPr>
      <w:rFonts w:ascii="Consolas" w:hAnsi="Consolas"/>
      <w:sz w:val="21"/>
      <w:szCs w:val="26"/>
    </w:rPr>
  </w:style>
  <w:style w:type="character" w:customStyle="1" w:styleId="PlainTextChar">
    <w:name w:val="Plain Text Char"/>
    <w:basedOn w:val="DefaultParagraphFont"/>
    <w:link w:val="PlainText"/>
    <w:uiPriority w:val="99"/>
    <w:rsid w:val="00B50691"/>
    <w:rPr>
      <w:rFonts w:ascii="Consolas" w:eastAsia="Times New Roman" w:hAnsi="Consolas" w:cs="Angsana New"/>
      <w:sz w:val="21"/>
      <w:szCs w:val="26"/>
      <w:lang w:val="en-GB"/>
    </w:rPr>
  </w:style>
  <w:style w:type="character" w:styleId="CommentReference">
    <w:name w:val="annotation reference"/>
    <w:uiPriority w:val="99"/>
    <w:rsid w:val="00B50691"/>
    <w:rPr>
      <w:rFonts w:cs="Times New Roman"/>
      <w:sz w:val="16"/>
      <w:szCs w:val="16"/>
    </w:rPr>
  </w:style>
  <w:style w:type="paragraph" w:styleId="CommentText">
    <w:name w:val="annotation text"/>
    <w:basedOn w:val="Normal"/>
    <w:link w:val="CommentTextChar"/>
    <w:uiPriority w:val="99"/>
    <w:rsid w:val="00B506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pPr>
    <w:rPr>
      <w:rFonts w:ascii="Arial" w:hAnsi="Arial"/>
      <w:sz w:val="20"/>
      <w:szCs w:val="25"/>
    </w:rPr>
  </w:style>
  <w:style w:type="character" w:customStyle="1" w:styleId="CommentTextChar">
    <w:name w:val="Comment Text Char"/>
    <w:basedOn w:val="DefaultParagraphFont"/>
    <w:link w:val="CommentText"/>
    <w:uiPriority w:val="99"/>
    <w:rsid w:val="00B50691"/>
    <w:rPr>
      <w:rFonts w:ascii="Arial" w:eastAsia="Times New Roman" w:hAnsi="Arial" w:cs="Angsana New"/>
      <w:sz w:val="20"/>
      <w:szCs w:val="25"/>
      <w:lang w:val="en-GB"/>
    </w:rPr>
  </w:style>
  <w:style w:type="paragraph" w:styleId="CommentSubject">
    <w:name w:val="annotation subject"/>
    <w:basedOn w:val="CommentText"/>
    <w:next w:val="CommentText"/>
    <w:link w:val="CommentSubjectChar"/>
    <w:uiPriority w:val="99"/>
    <w:rsid w:val="00B50691"/>
    <w:rPr>
      <w:b/>
      <w:bCs/>
    </w:rPr>
  </w:style>
  <w:style w:type="character" w:customStyle="1" w:styleId="CommentSubjectChar">
    <w:name w:val="Comment Subject Char"/>
    <w:basedOn w:val="CommentTextChar"/>
    <w:link w:val="CommentSubject"/>
    <w:uiPriority w:val="99"/>
    <w:rsid w:val="00B50691"/>
    <w:rPr>
      <w:rFonts w:ascii="Arial" w:eastAsia="Times New Roman" w:hAnsi="Arial" w:cs="Angsana New"/>
      <w:b/>
      <w:bCs/>
      <w:sz w:val="20"/>
      <w:szCs w:val="25"/>
      <w:lang w:val="en-GB"/>
    </w:rPr>
  </w:style>
  <w:style w:type="character" w:customStyle="1" w:styleId="BodyTextIndentChar2">
    <w:name w:val="Body Text Indent Char2"/>
    <w:aliases w:val="i Char2"/>
    <w:basedOn w:val="BodyTextChar2"/>
    <w:uiPriority w:val="99"/>
    <w:rsid w:val="00B50691"/>
    <w:rPr>
      <w:rFonts w:ascii="Times New Roman" w:eastAsia="Times New Roman" w:hAnsi="Times New Roman" w:cs="Angsana New"/>
      <w:szCs w:val="22"/>
      <w:lang w:val="en-GB"/>
    </w:rPr>
  </w:style>
  <w:style w:type="character" w:styleId="Hyperlink">
    <w:name w:val="Hyperlink"/>
    <w:basedOn w:val="DefaultParagraphFont"/>
    <w:uiPriority w:val="99"/>
    <w:unhideWhenUsed/>
    <w:rsid w:val="002246C4"/>
    <w:rPr>
      <w:color w:val="0563C1" w:themeColor="hyperlink"/>
      <w:u w:val="single"/>
    </w:rPr>
  </w:style>
  <w:style w:type="paragraph" w:styleId="HTMLPreformatted">
    <w:name w:val="HTML Preformatted"/>
    <w:basedOn w:val="Normal"/>
    <w:link w:val="HTMLPreformattedChar"/>
    <w:uiPriority w:val="99"/>
    <w:semiHidden/>
    <w:unhideWhenUsed/>
    <w:rsid w:val="009B3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cs="Tahoma"/>
      <w:sz w:val="20"/>
      <w:szCs w:val="20"/>
      <w:lang w:val="en-US"/>
    </w:rPr>
  </w:style>
  <w:style w:type="character" w:customStyle="1" w:styleId="HTMLPreformattedChar">
    <w:name w:val="HTML Preformatted Char"/>
    <w:basedOn w:val="DefaultParagraphFont"/>
    <w:link w:val="HTMLPreformatted"/>
    <w:uiPriority w:val="99"/>
    <w:semiHidden/>
    <w:rsid w:val="009B3BD2"/>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371">
      <w:bodyDiv w:val="1"/>
      <w:marLeft w:val="0"/>
      <w:marRight w:val="0"/>
      <w:marTop w:val="0"/>
      <w:marBottom w:val="0"/>
      <w:divBdr>
        <w:top w:val="none" w:sz="0" w:space="0" w:color="auto"/>
        <w:left w:val="none" w:sz="0" w:space="0" w:color="auto"/>
        <w:bottom w:val="none" w:sz="0" w:space="0" w:color="auto"/>
        <w:right w:val="none" w:sz="0" w:space="0" w:color="auto"/>
      </w:divBdr>
    </w:div>
    <w:div w:id="367872469">
      <w:bodyDiv w:val="1"/>
      <w:marLeft w:val="0"/>
      <w:marRight w:val="0"/>
      <w:marTop w:val="0"/>
      <w:marBottom w:val="0"/>
      <w:divBdr>
        <w:top w:val="none" w:sz="0" w:space="0" w:color="auto"/>
        <w:left w:val="none" w:sz="0" w:space="0" w:color="auto"/>
        <w:bottom w:val="none" w:sz="0" w:space="0" w:color="auto"/>
        <w:right w:val="none" w:sz="0" w:space="0" w:color="auto"/>
      </w:divBdr>
    </w:div>
    <w:div w:id="422654579">
      <w:bodyDiv w:val="1"/>
      <w:marLeft w:val="0"/>
      <w:marRight w:val="0"/>
      <w:marTop w:val="0"/>
      <w:marBottom w:val="0"/>
      <w:divBdr>
        <w:top w:val="none" w:sz="0" w:space="0" w:color="auto"/>
        <w:left w:val="none" w:sz="0" w:space="0" w:color="auto"/>
        <w:bottom w:val="none" w:sz="0" w:space="0" w:color="auto"/>
        <w:right w:val="none" w:sz="0" w:space="0" w:color="auto"/>
      </w:divBdr>
    </w:div>
    <w:div w:id="523710856">
      <w:bodyDiv w:val="1"/>
      <w:marLeft w:val="0"/>
      <w:marRight w:val="0"/>
      <w:marTop w:val="0"/>
      <w:marBottom w:val="0"/>
      <w:divBdr>
        <w:top w:val="none" w:sz="0" w:space="0" w:color="auto"/>
        <w:left w:val="none" w:sz="0" w:space="0" w:color="auto"/>
        <w:bottom w:val="none" w:sz="0" w:space="0" w:color="auto"/>
        <w:right w:val="none" w:sz="0" w:space="0" w:color="auto"/>
      </w:divBdr>
    </w:div>
    <w:div w:id="693842818">
      <w:bodyDiv w:val="1"/>
      <w:marLeft w:val="0"/>
      <w:marRight w:val="0"/>
      <w:marTop w:val="0"/>
      <w:marBottom w:val="0"/>
      <w:divBdr>
        <w:top w:val="none" w:sz="0" w:space="0" w:color="auto"/>
        <w:left w:val="none" w:sz="0" w:space="0" w:color="auto"/>
        <w:bottom w:val="none" w:sz="0" w:space="0" w:color="auto"/>
        <w:right w:val="none" w:sz="0" w:space="0" w:color="auto"/>
      </w:divBdr>
      <w:divsChild>
        <w:div w:id="430124707">
          <w:marLeft w:val="0"/>
          <w:marRight w:val="0"/>
          <w:marTop w:val="0"/>
          <w:marBottom w:val="0"/>
          <w:divBdr>
            <w:top w:val="none" w:sz="0" w:space="0" w:color="auto"/>
            <w:left w:val="none" w:sz="0" w:space="0" w:color="auto"/>
            <w:bottom w:val="none" w:sz="0" w:space="0" w:color="auto"/>
            <w:right w:val="none" w:sz="0" w:space="0" w:color="auto"/>
          </w:divBdr>
          <w:divsChild>
            <w:div w:id="1150563973">
              <w:marLeft w:val="0"/>
              <w:marRight w:val="0"/>
              <w:marTop w:val="0"/>
              <w:marBottom w:val="0"/>
              <w:divBdr>
                <w:top w:val="none" w:sz="0" w:space="0" w:color="auto"/>
                <w:left w:val="none" w:sz="0" w:space="0" w:color="auto"/>
                <w:bottom w:val="none" w:sz="0" w:space="0" w:color="auto"/>
                <w:right w:val="none" w:sz="0" w:space="0" w:color="auto"/>
              </w:divBdr>
              <w:divsChild>
                <w:div w:id="860892965">
                  <w:marLeft w:val="-240"/>
                  <w:marRight w:val="-240"/>
                  <w:marTop w:val="0"/>
                  <w:marBottom w:val="0"/>
                  <w:divBdr>
                    <w:top w:val="none" w:sz="0" w:space="0" w:color="auto"/>
                    <w:left w:val="none" w:sz="0" w:space="0" w:color="auto"/>
                    <w:bottom w:val="none" w:sz="0" w:space="0" w:color="auto"/>
                    <w:right w:val="none" w:sz="0" w:space="0" w:color="auto"/>
                  </w:divBdr>
                  <w:divsChild>
                    <w:div w:id="749813392">
                      <w:marLeft w:val="0"/>
                      <w:marRight w:val="0"/>
                      <w:marTop w:val="0"/>
                      <w:marBottom w:val="0"/>
                      <w:divBdr>
                        <w:top w:val="none" w:sz="0" w:space="0" w:color="auto"/>
                        <w:left w:val="none" w:sz="0" w:space="0" w:color="auto"/>
                        <w:bottom w:val="none" w:sz="0" w:space="0" w:color="auto"/>
                        <w:right w:val="none" w:sz="0" w:space="0" w:color="auto"/>
                      </w:divBdr>
                      <w:divsChild>
                        <w:div w:id="39512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2287157">
      <w:bodyDiv w:val="1"/>
      <w:marLeft w:val="0"/>
      <w:marRight w:val="0"/>
      <w:marTop w:val="0"/>
      <w:marBottom w:val="0"/>
      <w:divBdr>
        <w:top w:val="none" w:sz="0" w:space="0" w:color="auto"/>
        <w:left w:val="none" w:sz="0" w:space="0" w:color="auto"/>
        <w:bottom w:val="none" w:sz="0" w:space="0" w:color="auto"/>
        <w:right w:val="none" w:sz="0" w:space="0" w:color="auto"/>
      </w:divBdr>
    </w:div>
    <w:div w:id="951476232">
      <w:bodyDiv w:val="1"/>
      <w:marLeft w:val="0"/>
      <w:marRight w:val="0"/>
      <w:marTop w:val="0"/>
      <w:marBottom w:val="0"/>
      <w:divBdr>
        <w:top w:val="none" w:sz="0" w:space="0" w:color="auto"/>
        <w:left w:val="none" w:sz="0" w:space="0" w:color="auto"/>
        <w:bottom w:val="none" w:sz="0" w:space="0" w:color="auto"/>
        <w:right w:val="none" w:sz="0" w:space="0" w:color="auto"/>
      </w:divBdr>
    </w:div>
    <w:div w:id="1188956251">
      <w:bodyDiv w:val="1"/>
      <w:marLeft w:val="0"/>
      <w:marRight w:val="0"/>
      <w:marTop w:val="0"/>
      <w:marBottom w:val="0"/>
      <w:divBdr>
        <w:top w:val="none" w:sz="0" w:space="0" w:color="auto"/>
        <w:left w:val="none" w:sz="0" w:space="0" w:color="auto"/>
        <w:bottom w:val="none" w:sz="0" w:space="0" w:color="auto"/>
        <w:right w:val="none" w:sz="0" w:space="0" w:color="auto"/>
      </w:divBdr>
    </w:div>
    <w:div w:id="1623075055">
      <w:bodyDiv w:val="1"/>
      <w:marLeft w:val="0"/>
      <w:marRight w:val="0"/>
      <w:marTop w:val="0"/>
      <w:marBottom w:val="0"/>
      <w:divBdr>
        <w:top w:val="none" w:sz="0" w:space="0" w:color="auto"/>
        <w:left w:val="none" w:sz="0" w:space="0" w:color="auto"/>
        <w:bottom w:val="none" w:sz="0" w:space="0" w:color="auto"/>
        <w:right w:val="none" w:sz="0" w:space="0" w:color="auto"/>
      </w:divBdr>
    </w:div>
    <w:div w:id="1632784362">
      <w:bodyDiv w:val="1"/>
      <w:marLeft w:val="0"/>
      <w:marRight w:val="0"/>
      <w:marTop w:val="0"/>
      <w:marBottom w:val="0"/>
      <w:divBdr>
        <w:top w:val="none" w:sz="0" w:space="0" w:color="auto"/>
        <w:left w:val="none" w:sz="0" w:space="0" w:color="auto"/>
        <w:bottom w:val="none" w:sz="0" w:space="0" w:color="auto"/>
        <w:right w:val="none" w:sz="0" w:space="0" w:color="auto"/>
      </w:divBdr>
    </w:div>
    <w:div w:id="172367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7F9F5D1-15C1-4CD0-B2D5-B5E9FB45417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4CA02-CDF9-4765-BE43-6CC67E599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79</Pages>
  <Words>19973</Words>
  <Characters>113852</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Gift</dc:creator>
  <cp:keywords/>
  <dc:description/>
  <cp:lastModifiedBy>User</cp:lastModifiedBy>
  <cp:revision>298</cp:revision>
  <cp:lastPrinted>2019-11-07T09:25:00Z</cp:lastPrinted>
  <dcterms:created xsi:type="dcterms:W3CDTF">2020-02-02T15:55:00Z</dcterms:created>
  <dcterms:modified xsi:type="dcterms:W3CDTF">2020-02-27T08:39:00Z</dcterms:modified>
</cp:coreProperties>
</file>